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0690" w:rsidRDefault="00D50690" w:rsidP="00D50690">
      <w:pPr>
        <w:pStyle w:val="Title"/>
      </w:pPr>
    </w:p>
    <w:p w:rsidR="00D50690" w:rsidRDefault="00D50690" w:rsidP="00D50690"/>
    <w:p w:rsidR="00D50690" w:rsidRDefault="00D50690" w:rsidP="00D50690"/>
    <w:p w:rsidR="00D50690" w:rsidRDefault="00D50690" w:rsidP="00D50690"/>
    <w:p w:rsidR="00D50690" w:rsidRPr="00ED2B03" w:rsidRDefault="00D50690" w:rsidP="00D50690"/>
    <w:p w:rsidR="00D50690" w:rsidRDefault="00D50690" w:rsidP="00D50690">
      <w:pPr>
        <w:pStyle w:val="Title"/>
        <w:jc w:val="center"/>
      </w:pPr>
      <w:r>
        <w:rPr>
          <w:noProof/>
        </w:rPr>
        <w:drawing>
          <wp:inline distT="0" distB="0" distL="0" distR="0" wp14:anchorId="21437165" wp14:editId="4D8F55B1">
            <wp:extent cx="3271004" cy="1590363"/>
            <wp:effectExtent l="0" t="0" r="5715" b="0"/>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3271004" cy="1590363"/>
                    </a:xfrm>
                    <a:prstGeom prst="rect">
                      <a:avLst/>
                    </a:prstGeom>
                  </pic:spPr>
                </pic:pic>
              </a:graphicData>
            </a:graphic>
          </wp:inline>
        </w:drawing>
      </w:r>
    </w:p>
    <w:p w:rsidR="00D50690" w:rsidRDefault="00D50690" w:rsidP="00D50690">
      <w:pPr>
        <w:pStyle w:val="Title"/>
      </w:pPr>
    </w:p>
    <w:p w:rsidR="00D50690" w:rsidRDefault="00D50690" w:rsidP="00D50690">
      <w:pPr>
        <w:pStyle w:val="Title"/>
      </w:pPr>
    </w:p>
    <w:p w:rsidR="00D50690" w:rsidRDefault="00D50690" w:rsidP="00D50690">
      <w:pPr>
        <w:pStyle w:val="Title"/>
      </w:pPr>
    </w:p>
    <w:p w:rsidR="00D50690" w:rsidRDefault="00D50690" w:rsidP="00D50690"/>
    <w:p w:rsidR="00D50690" w:rsidRPr="00D81599" w:rsidRDefault="00D50690" w:rsidP="00D50690"/>
    <w:p w:rsidR="00D50690" w:rsidRDefault="00D50690" w:rsidP="00D50690">
      <w:pPr>
        <w:pStyle w:val="Title"/>
      </w:pPr>
    </w:p>
    <w:p w:rsidR="00D50690" w:rsidRDefault="00D50690" w:rsidP="00D50690">
      <w:pPr>
        <w:pStyle w:val="Title"/>
      </w:pPr>
    </w:p>
    <w:p w:rsidR="00D50690" w:rsidRDefault="00D50690" w:rsidP="00D50690">
      <w:pPr>
        <w:pStyle w:val="Title"/>
      </w:pPr>
    </w:p>
    <w:p w:rsidR="00D50690" w:rsidRPr="00D50690" w:rsidRDefault="00D50690" w:rsidP="00D50690">
      <w:pPr>
        <w:jc w:val="center"/>
        <w:rPr>
          <w:rFonts w:ascii="Montserrat Medium" w:eastAsiaTheme="majorEastAsia" w:hAnsi="Montserrat Medium" w:cstheme="majorBidi"/>
          <w:caps/>
          <w:color w:val="0D0D0D" w:themeColor="text1" w:themeTint="F2"/>
          <w:spacing w:val="-10"/>
          <w:kern w:val="28"/>
          <w:sz w:val="56"/>
          <w:szCs w:val="56"/>
          <w:lang w:val="en-GB"/>
        </w:rPr>
      </w:pPr>
      <w:r w:rsidRPr="00D50690">
        <w:rPr>
          <w:rFonts w:ascii="Montserrat Medium" w:eastAsiaTheme="majorEastAsia" w:hAnsi="Montserrat Medium" w:cstheme="majorBidi"/>
          <w:caps/>
          <w:color w:val="0D0D0D" w:themeColor="text1" w:themeTint="F2"/>
          <w:spacing w:val="-10"/>
          <w:kern w:val="28"/>
          <w:sz w:val="56"/>
          <w:szCs w:val="56"/>
          <w:lang w:val="en-GB"/>
        </w:rPr>
        <w:t xml:space="preserve">Suicide and self-harm prevention mapping activities within the Red Cross and Red Crescent Societies  </w:t>
      </w:r>
    </w:p>
    <w:p w:rsidR="00D50690" w:rsidRPr="00D50690" w:rsidRDefault="00D50690" w:rsidP="00D50690">
      <w:pPr>
        <w:jc w:val="center"/>
        <w:rPr>
          <w:rFonts w:ascii="Montserrat Medium" w:eastAsiaTheme="majorEastAsia" w:hAnsi="Montserrat Medium" w:cstheme="majorBidi"/>
          <w:caps/>
          <w:color w:val="0D0D0D" w:themeColor="text1" w:themeTint="F2"/>
          <w:spacing w:val="-10"/>
          <w:kern w:val="28"/>
          <w:sz w:val="56"/>
          <w:szCs w:val="56"/>
          <w:lang w:val="en-GB"/>
        </w:rPr>
      </w:pPr>
    </w:p>
    <w:p w:rsidR="00D50690" w:rsidRPr="005605AE" w:rsidRDefault="00D50690" w:rsidP="00D50690">
      <w:pPr>
        <w:jc w:val="center"/>
        <w:rPr>
          <w:rFonts w:ascii="Open sans" w:hAnsi="Open sans"/>
        </w:rPr>
      </w:pPr>
      <w:r>
        <w:rPr>
          <w:rFonts w:ascii="Open sans" w:hAnsi="Open sans"/>
          <w:noProof/>
        </w:rPr>
        <w:t>Survey results from internal mapping September-October 2020</w:t>
      </w:r>
    </w:p>
    <w:p w:rsidR="00D50690" w:rsidRDefault="00D50690" w:rsidP="00D50690">
      <w:pPr>
        <w:pStyle w:val="Heading1"/>
        <w:rPr>
          <w:rStyle w:val="Heading1Char"/>
        </w:rPr>
      </w:pPr>
    </w:p>
    <w:p w:rsidR="00D50690" w:rsidRPr="005605AE" w:rsidRDefault="00D50690" w:rsidP="00A60034">
      <w:pPr>
        <w:spacing w:after="160"/>
        <w:rPr>
          <w:rStyle w:val="Heading1Char"/>
          <w:rFonts w:ascii="Montserrat" w:hAnsi="Montserrat"/>
          <w:b/>
          <w:bCs/>
        </w:rPr>
      </w:pPr>
      <w:r>
        <w:rPr>
          <w:rStyle w:val="Heading1Char"/>
        </w:rPr>
        <w:br w:type="page"/>
      </w:r>
      <w:r>
        <w:rPr>
          <w:rStyle w:val="Heading1Char"/>
          <w:rFonts w:ascii="Montserrat" w:hAnsi="Montserrat"/>
          <w:b/>
          <w:bCs/>
        </w:rPr>
        <w:t>Summary of Key Findings</w:t>
      </w:r>
    </w:p>
    <w:p w:rsidR="00D50690" w:rsidRPr="005605AE" w:rsidRDefault="00D50690" w:rsidP="00D50690">
      <w:pPr>
        <w:rPr>
          <w:rFonts w:ascii="Montserrat" w:eastAsiaTheme="majorEastAsia" w:hAnsi="Montserrat" w:cstheme="majorBidi"/>
          <w:b/>
          <w:color w:val="000000" w:themeColor="text1"/>
          <w:sz w:val="26"/>
          <w:szCs w:val="26"/>
        </w:rPr>
      </w:pPr>
      <w:r>
        <w:rPr>
          <w:rFonts w:ascii="Montserrat" w:eastAsiaTheme="majorEastAsia" w:hAnsi="Montserrat" w:cstheme="majorBidi"/>
          <w:b/>
          <w:color w:val="000000" w:themeColor="text1"/>
          <w:sz w:val="26"/>
          <w:szCs w:val="26"/>
        </w:rPr>
        <w:t>Background</w:t>
      </w:r>
    </w:p>
    <w:p w:rsidR="00D50690" w:rsidRDefault="00D50690" w:rsidP="00D50690">
      <w:pPr>
        <w:rPr>
          <w:rFonts w:ascii="Open sans" w:hAnsi="Open sans"/>
          <w:noProof/>
          <w:lang w:val="en-GB"/>
        </w:rPr>
      </w:pPr>
      <w:r>
        <w:rPr>
          <w:rFonts w:ascii="Open sans" w:hAnsi="Open sans"/>
          <w:noProof/>
        </w:rPr>
        <w:t xml:space="preserve">Following the </w:t>
      </w:r>
      <w:r w:rsidRPr="4D8F55B1">
        <w:rPr>
          <w:rFonts w:ascii="Open sans" w:hAnsi="Open sans"/>
          <w:noProof/>
        </w:rPr>
        <w:t>rele</w:t>
      </w:r>
      <w:r w:rsidR="205ADDA0" w:rsidRPr="4D8F55B1">
        <w:rPr>
          <w:rFonts w:ascii="Open sans" w:hAnsi="Open sans"/>
          <w:noProof/>
        </w:rPr>
        <w:t>a</w:t>
      </w:r>
      <w:r w:rsidRPr="4D8F55B1">
        <w:rPr>
          <w:rFonts w:ascii="Open sans" w:hAnsi="Open sans"/>
          <w:noProof/>
        </w:rPr>
        <w:t>se</w:t>
      </w:r>
      <w:r>
        <w:rPr>
          <w:rFonts w:ascii="Open sans" w:hAnsi="Open sans"/>
          <w:noProof/>
        </w:rPr>
        <w:t xml:space="preserve"> of IFRC Psychosocial Centre’s </w:t>
      </w:r>
      <w:hyperlink r:id="rId11">
        <w:r w:rsidRPr="4D8F55B1">
          <w:rPr>
            <w:rStyle w:val="Hyperlink"/>
            <w:rFonts w:ascii="Open sans" w:hAnsi="Open sans"/>
            <w:noProof/>
          </w:rPr>
          <w:t>Suicide Prevention during COVID-19</w:t>
        </w:r>
      </w:hyperlink>
      <w:r w:rsidRPr="4D8F55B1">
        <w:rPr>
          <w:rFonts w:ascii="Open sans" w:hAnsi="Open sans"/>
          <w:noProof/>
        </w:rPr>
        <w:t xml:space="preserve"> , a short mapping exercise was conducted.</w:t>
      </w:r>
      <w:r>
        <w:rPr>
          <w:rFonts w:ascii="Open sans" w:hAnsi="Open sans"/>
          <w:noProof/>
        </w:rPr>
        <w:t xml:space="preserve"> The mapping, </w:t>
      </w:r>
      <w:r w:rsidRPr="00D50690">
        <w:rPr>
          <w:rFonts w:ascii="Open sans" w:hAnsi="Open sans"/>
          <w:i/>
          <w:iCs/>
          <w:noProof/>
          <w:lang w:val="en-GB"/>
        </w:rPr>
        <w:t>Suicide and self-harm prevention mapping activities within the Red Cross and Red Crescent Societies</w:t>
      </w:r>
      <w:r>
        <w:rPr>
          <w:rFonts w:ascii="Open sans" w:hAnsi="Open sans"/>
          <w:noProof/>
          <w:lang w:val="en-GB"/>
        </w:rPr>
        <w:t xml:space="preserve">, was opened in September 2020 to all National Societies. The survey was promoted through IFRC PS Centre’s social media accounts, as well as through various IFRC channels. The survey comprised of </w:t>
      </w:r>
      <w:r w:rsidR="00E429C7">
        <w:rPr>
          <w:rFonts w:ascii="Open sans" w:hAnsi="Open sans"/>
          <w:noProof/>
          <w:lang w:val="en-GB"/>
        </w:rPr>
        <w:t xml:space="preserve">fourteen </w:t>
      </w:r>
      <w:r>
        <w:rPr>
          <w:rFonts w:ascii="Open sans" w:hAnsi="Open sans"/>
          <w:noProof/>
          <w:lang w:val="en-GB"/>
        </w:rPr>
        <w:t>questions that enquired upon existing activities that National Societies are coducting to promote suicide and self harm prevention, as well as what additional resources and supports they would find most helpful</w:t>
      </w:r>
      <w:r w:rsidR="00E429C7">
        <w:rPr>
          <w:rFonts w:ascii="Open sans" w:hAnsi="Open sans"/>
          <w:noProof/>
          <w:lang w:val="en-GB"/>
        </w:rPr>
        <w:t>.</w:t>
      </w:r>
      <w:r w:rsidR="009C5B92">
        <w:rPr>
          <w:rFonts w:ascii="Open sans" w:hAnsi="Open sans"/>
          <w:noProof/>
          <w:lang w:val="en-GB"/>
        </w:rPr>
        <w:t xml:space="preserve"> </w:t>
      </w:r>
      <w:r w:rsidR="009C5B92">
        <w:rPr>
          <w:rFonts w:ascii="Open sans" w:hAnsi="Open sans"/>
        </w:rPr>
        <w:t xml:space="preserve">Seventeen respondents participated in the survey, representing </w:t>
      </w:r>
      <w:r w:rsidR="009C5B92" w:rsidRPr="5256B654">
        <w:rPr>
          <w:rFonts w:ascii="Open sans" w:hAnsi="Open sans"/>
        </w:rPr>
        <w:t>1</w:t>
      </w:r>
      <w:r w:rsidR="565A09CA" w:rsidRPr="5256B654">
        <w:rPr>
          <w:rFonts w:ascii="Open sans" w:hAnsi="Open sans"/>
        </w:rPr>
        <w:t>2</w:t>
      </w:r>
      <w:r w:rsidR="009C5B92">
        <w:rPr>
          <w:rFonts w:ascii="Open sans" w:hAnsi="Open sans"/>
        </w:rPr>
        <w:t xml:space="preserve"> unique National Societies</w:t>
      </w:r>
      <w:r w:rsidR="300A99E3" w:rsidRPr="34E7150A">
        <w:rPr>
          <w:rFonts w:ascii="Open sans" w:hAnsi="Open sans"/>
        </w:rPr>
        <w:t xml:space="preserve"> (see Table 1).</w:t>
      </w:r>
      <w:r w:rsidR="00E429C7">
        <w:rPr>
          <w:rFonts w:ascii="Open sans" w:hAnsi="Open sans"/>
          <w:noProof/>
          <w:lang w:val="en-GB"/>
        </w:rPr>
        <w:t xml:space="preserve"> </w:t>
      </w:r>
      <w:r w:rsidR="00101964">
        <w:rPr>
          <w:rFonts w:ascii="Open sans" w:hAnsi="Open sans"/>
          <w:noProof/>
          <w:lang w:val="en-GB"/>
        </w:rPr>
        <w:t xml:space="preserve">The full results of the survey can be found </w:t>
      </w:r>
      <w:hyperlink r:id="rId12">
        <w:r w:rsidR="00101964" w:rsidRPr="4D8F55B1">
          <w:rPr>
            <w:rStyle w:val="Hyperlink"/>
            <w:rFonts w:ascii="Open sans" w:hAnsi="Open sans"/>
            <w:noProof/>
            <w:lang w:val="en-GB"/>
          </w:rPr>
          <w:t>here.</w:t>
        </w:r>
      </w:hyperlink>
      <w:r w:rsidR="00101964">
        <w:rPr>
          <w:rFonts w:ascii="Open sans" w:hAnsi="Open sans"/>
          <w:noProof/>
          <w:lang w:val="en-GB"/>
        </w:rPr>
        <w:t xml:space="preserve"> </w:t>
      </w:r>
    </w:p>
    <w:p w:rsidR="008E76AB" w:rsidRDefault="008E76AB" w:rsidP="00D50690">
      <w:pPr>
        <w:rPr>
          <w:rFonts w:ascii="Open sans" w:hAnsi="Open sans"/>
          <w:noProof/>
          <w:lang w:val="en-GB"/>
        </w:rPr>
      </w:pPr>
    </w:p>
    <w:tbl>
      <w:tblPr>
        <w:tblStyle w:val="PlainTable4"/>
        <w:tblW w:w="0" w:type="auto"/>
        <w:tblLook w:val="04A0" w:firstRow="1" w:lastRow="0" w:firstColumn="1" w:lastColumn="0" w:noHBand="0" w:noVBand="1"/>
      </w:tblPr>
      <w:tblGrid>
        <w:gridCol w:w="9628"/>
      </w:tblGrid>
      <w:tr w:rsidR="005528E7" w:rsidTr="005528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rsidR="005528E7" w:rsidRDefault="000F2E49" w:rsidP="00D50690">
            <w:pPr>
              <w:rPr>
                <w:rFonts w:ascii="Open sans" w:hAnsi="Open sans"/>
                <w:noProof/>
                <w:lang w:val="en-GB"/>
              </w:rPr>
            </w:pPr>
            <w:r>
              <w:rPr>
                <w:rFonts w:ascii="Open sans" w:hAnsi="Open sans"/>
                <w:noProof/>
                <w:lang w:val="en-GB"/>
              </w:rPr>
              <w:t xml:space="preserve">Table 1. </w:t>
            </w:r>
            <w:r w:rsidR="005528E7">
              <w:rPr>
                <w:rFonts w:ascii="Open sans" w:hAnsi="Open sans"/>
                <w:noProof/>
                <w:lang w:val="en-GB"/>
              </w:rPr>
              <w:t>Participating National Society</w:t>
            </w:r>
          </w:p>
        </w:tc>
      </w:tr>
      <w:tr w:rsidR="005528E7" w:rsidTr="005528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rsidR="005528E7" w:rsidRPr="00B60524" w:rsidRDefault="00541151" w:rsidP="00D50690">
            <w:pPr>
              <w:rPr>
                <w:rFonts w:ascii="Open sans" w:hAnsi="Open sans"/>
                <w:b w:val="0"/>
                <w:bCs w:val="0"/>
                <w:noProof/>
                <w:lang w:val="en-GB"/>
              </w:rPr>
            </w:pPr>
            <w:r>
              <w:rPr>
                <w:rFonts w:ascii="Open sans" w:hAnsi="Open sans"/>
                <w:b w:val="0"/>
                <w:bCs w:val="0"/>
                <w:noProof/>
                <w:lang w:val="en-GB"/>
              </w:rPr>
              <w:t>American Red Cross</w:t>
            </w:r>
          </w:p>
        </w:tc>
      </w:tr>
      <w:tr w:rsidR="005528E7" w:rsidTr="005528E7">
        <w:tc>
          <w:tcPr>
            <w:cnfStyle w:val="001000000000" w:firstRow="0" w:lastRow="0" w:firstColumn="1" w:lastColumn="0" w:oddVBand="0" w:evenVBand="0" w:oddHBand="0" w:evenHBand="0" w:firstRowFirstColumn="0" w:firstRowLastColumn="0" w:lastRowFirstColumn="0" w:lastRowLastColumn="0"/>
            <w:tcW w:w="9628" w:type="dxa"/>
          </w:tcPr>
          <w:p w:rsidR="005528E7" w:rsidRPr="00B60524" w:rsidRDefault="005A39A5" w:rsidP="00D50690">
            <w:pPr>
              <w:rPr>
                <w:rFonts w:ascii="Open sans" w:hAnsi="Open sans"/>
                <w:b w:val="0"/>
                <w:bCs w:val="0"/>
                <w:noProof/>
                <w:lang w:val="en-GB"/>
              </w:rPr>
            </w:pPr>
            <w:r>
              <w:rPr>
                <w:rFonts w:ascii="Open sans" w:hAnsi="Open sans"/>
                <w:b w:val="0"/>
                <w:bCs w:val="0"/>
                <w:noProof/>
                <w:lang w:val="en-GB"/>
              </w:rPr>
              <w:t>Liberian Red Cross</w:t>
            </w:r>
          </w:p>
        </w:tc>
      </w:tr>
      <w:tr w:rsidR="005528E7" w:rsidTr="005528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rsidR="005528E7" w:rsidRPr="00B60524" w:rsidRDefault="005A39A5" w:rsidP="00D50690">
            <w:pPr>
              <w:rPr>
                <w:rFonts w:ascii="Open sans" w:hAnsi="Open sans"/>
                <w:b w:val="0"/>
                <w:bCs w:val="0"/>
                <w:noProof/>
                <w:lang w:val="en-GB"/>
              </w:rPr>
            </w:pPr>
            <w:r>
              <w:rPr>
                <w:rFonts w:ascii="Open sans" w:hAnsi="Open sans"/>
                <w:b w:val="0"/>
                <w:bCs w:val="0"/>
                <w:noProof/>
                <w:lang w:val="en-GB"/>
              </w:rPr>
              <w:t>Norwegian Red Cross</w:t>
            </w:r>
          </w:p>
        </w:tc>
      </w:tr>
      <w:tr w:rsidR="005528E7" w:rsidTr="005528E7">
        <w:tc>
          <w:tcPr>
            <w:cnfStyle w:val="001000000000" w:firstRow="0" w:lastRow="0" w:firstColumn="1" w:lastColumn="0" w:oddVBand="0" w:evenVBand="0" w:oddHBand="0" w:evenHBand="0" w:firstRowFirstColumn="0" w:firstRowLastColumn="0" w:lastRowFirstColumn="0" w:lastRowLastColumn="0"/>
            <w:tcW w:w="9628" w:type="dxa"/>
          </w:tcPr>
          <w:p w:rsidR="005528E7" w:rsidRPr="00CC6283" w:rsidRDefault="005A39A5" w:rsidP="00D50690">
            <w:pPr>
              <w:rPr>
                <w:rFonts w:ascii="Open sans" w:hAnsi="Open sans"/>
                <w:b w:val="0"/>
                <w:bCs w:val="0"/>
                <w:noProof/>
                <w:lang w:val="en-GB"/>
              </w:rPr>
            </w:pPr>
            <w:r w:rsidRPr="00CC6283">
              <w:rPr>
                <w:rFonts w:ascii="Open sans" w:hAnsi="Open sans"/>
                <w:b w:val="0"/>
                <w:bCs w:val="0"/>
                <w:noProof/>
                <w:lang w:val="en-GB"/>
              </w:rPr>
              <w:t>Belgian Red Cross</w:t>
            </w:r>
            <w:r w:rsidR="00CC6283" w:rsidRPr="00CC6283">
              <w:rPr>
                <w:rFonts w:ascii="Open sans" w:hAnsi="Open sans"/>
                <w:b w:val="0"/>
                <w:bCs w:val="0"/>
                <w:noProof/>
                <w:lang w:val="en-GB"/>
              </w:rPr>
              <w:t xml:space="preserve"> x</w:t>
            </w:r>
            <w:r w:rsidR="00EE5536">
              <w:rPr>
                <w:rFonts w:ascii="Open sans" w:hAnsi="Open sans"/>
                <w:b w:val="0"/>
                <w:bCs w:val="0"/>
                <w:noProof/>
                <w:lang w:val="en-GB"/>
              </w:rPr>
              <w:t>3</w:t>
            </w:r>
          </w:p>
        </w:tc>
      </w:tr>
      <w:tr w:rsidR="005528E7" w:rsidTr="005528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rsidR="005528E7" w:rsidRPr="00CC6283" w:rsidRDefault="005A39A5" w:rsidP="00D50690">
            <w:pPr>
              <w:rPr>
                <w:rFonts w:ascii="Open sans" w:hAnsi="Open sans"/>
                <w:b w:val="0"/>
                <w:bCs w:val="0"/>
                <w:noProof/>
                <w:lang w:val="en-GB"/>
              </w:rPr>
            </w:pPr>
            <w:r w:rsidRPr="00CC6283">
              <w:rPr>
                <w:rFonts w:ascii="Open sans" w:hAnsi="Open sans"/>
                <w:b w:val="0"/>
                <w:bCs w:val="0"/>
                <w:noProof/>
                <w:lang w:val="en-GB"/>
              </w:rPr>
              <w:t>French Red Cross</w:t>
            </w:r>
          </w:p>
        </w:tc>
      </w:tr>
      <w:tr w:rsidR="005528E7" w:rsidTr="005528E7">
        <w:tc>
          <w:tcPr>
            <w:cnfStyle w:val="001000000000" w:firstRow="0" w:lastRow="0" w:firstColumn="1" w:lastColumn="0" w:oddVBand="0" w:evenVBand="0" w:oddHBand="0" w:evenHBand="0" w:firstRowFirstColumn="0" w:firstRowLastColumn="0" w:lastRowFirstColumn="0" w:lastRowLastColumn="0"/>
            <w:tcW w:w="9628" w:type="dxa"/>
          </w:tcPr>
          <w:p w:rsidR="005528E7" w:rsidRPr="00CC6283" w:rsidRDefault="005A39A5" w:rsidP="00D50690">
            <w:pPr>
              <w:rPr>
                <w:rFonts w:ascii="Open sans" w:hAnsi="Open sans"/>
                <w:b w:val="0"/>
                <w:bCs w:val="0"/>
                <w:noProof/>
                <w:lang w:val="en-GB"/>
              </w:rPr>
            </w:pPr>
            <w:r w:rsidRPr="00CC6283">
              <w:rPr>
                <w:rFonts w:ascii="Open sans" w:hAnsi="Open sans"/>
                <w:b w:val="0"/>
                <w:bCs w:val="0"/>
                <w:noProof/>
                <w:lang w:val="en-GB"/>
              </w:rPr>
              <w:t>Ecuatorian Red Cross</w:t>
            </w:r>
            <w:r w:rsidR="00CC6283" w:rsidRPr="00CC6283">
              <w:rPr>
                <w:rFonts w:ascii="Open sans" w:hAnsi="Open sans"/>
                <w:b w:val="0"/>
                <w:bCs w:val="0"/>
                <w:noProof/>
                <w:lang w:val="en-GB"/>
              </w:rPr>
              <w:t xml:space="preserve"> </w:t>
            </w:r>
          </w:p>
        </w:tc>
      </w:tr>
      <w:tr w:rsidR="005528E7" w:rsidTr="005528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rsidR="005528E7" w:rsidRPr="00CC6283" w:rsidRDefault="005A39A5" w:rsidP="00D50690">
            <w:pPr>
              <w:rPr>
                <w:rFonts w:ascii="Open sans" w:hAnsi="Open sans"/>
                <w:b w:val="0"/>
                <w:bCs w:val="0"/>
                <w:noProof/>
                <w:lang w:val="en-GB"/>
              </w:rPr>
            </w:pPr>
            <w:r w:rsidRPr="00CC6283">
              <w:rPr>
                <w:rFonts w:ascii="Open sans" w:hAnsi="Open sans"/>
                <w:b w:val="0"/>
                <w:bCs w:val="0"/>
                <w:noProof/>
                <w:lang w:val="en-GB"/>
              </w:rPr>
              <w:t>Malaysian Red Cross</w:t>
            </w:r>
            <w:r w:rsidR="00CC6283" w:rsidRPr="00CC6283">
              <w:rPr>
                <w:rFonts w:ascii="Open sans" w:hAnsi="Open sans"/>
                <w:b w:val="0"/>
                <w:bCs w:val="0"/>
                <w:noProof/>
                <w:lang w:val="en-GB"/>
              </w:rPr>
              <w:t xml:space="preserve"> x3</w:t>
            </w:r>
          </w:p>
        </w:tc>
      </w:tr>
      <w:tr w:rsidR="005528E7" w:rsidTr="005528E7">
        <w:tc>
          <w:tcPr>
            <w:cnfStyle w:val="001000000000" w:firstRow="0" w:lastRow="0" w:firstColumn="1" w:lastColumn="0" w:oddVBand="0" w:evenVBand="0" w:oddHBand="0" w:evenHBand="0" w:firstRowFirstColumn="0" w:firstRowLastColumn="0" w:lastRowFirstColumn="0" w:lastRowLastColumn="0"/>
            <w:tcW w:w="9628" w:type="dxa"/>
          </w:tcPr>
          <w:p w:rsidR="005528E7" w:rsidRPr="00CC6283" w:rsidRDefault="005A39A5" w:rsidP="00D50690">
            <w:pPr>
              <w:rPr>
                <w:rFonts w:ascii="Open sans" w:hAnsi="Open sans"/>
                <w:b w:val="0"/>
                <w:bCs w:val="0"/>
                <w:noProof/>
                <w:lang w:val="en-GB"/>
              </w:rPr>
            </w:pPr>
            <w:r w:rsidRPr="00CC6283">
              <w:rPr>
                <w:rFonts w:ascii="Open sans" w:hAnsi="Open sans"/>
                <w:b w:val="0"/>
                <w:bCs w:val="0"/>
                <w:noProof/>
                <w:lang w:val="en-GB"/>
              </w:rPr>
              <w:t>Czech Red Cross</w:t>
            </w:r>
          </w:p>
        </w:tc>
      </w:tr>
      <w:tr w:rsidR="005528E7" w:rsidTr="005528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rsidR="005528E7" w:rsidRPr="00CC6283" w:rsidRDefault="00CC6283" w:rsidP="00D50690">
            <w:pPr>
              <w:rPr>
                <w:rFonts w:ascii="Open sans" w:hAnsi="Open sans"/>
                <w:b w:val="0"/>
                <w:bCs w:val="0"/>
                <w:noProof/>
                <w:lang w:val="en-GB"/>
              </w:rPr>
            </w:pPr>
            <w:r w:rsidRPr="00CC6283">
              <w:rPr>
                <w:rFonts w:ascii="Open sans" w:hAnsi="Open sans"/>
                <w:b w:val="0"/>
                <w:bCs w:val="0"/>
                <w:noProof/>
                <w:lang w:val="en-GB"/>
              </w:rPr>
              <w:t>Italian Red Cross</w:t>
            </w:r>
          </w:p>
        </w:tc>
      </w:tr>
      <w:tr w:rsidR="005528E7" w:rsidTr="005528E7">
        <w:tc>
          <w:tcPr>
            <w:cnfStyle w:val="001000000000" w:firstRow="0" w:lastRow="0" w:firstColumn="1" w:lastColumn="0" w:oddVBand="0" w:evenVBand="0" w:oddHBand="0" w:evenHBand="0" w:firstRowFirstColumn="0" w:firstRowLastColumn="0" w:lastRowFirstColumn="0" w:lastRowLastColumn="0"/>
            <w:tcW w:w="9628" w:type="dxa"/>
          </w:tcPr>
          <w:p w:rsidR="005528E7" w:rsidRPr="00CC6283" w:rsidRDefault="00CC6283" w:rsidP="00D50690">
            <w:pPr>
              <w:rPr>
                <w:rFonts w:ascii="Open sans" w:hAnsi="Open sans"/>
                <w:b w:val="0"/>
                <w:bCs w:val="0"/>
                <w:noProof/>
                <w:lang w:val="en-GB"/>
              </w:rPr>
            </w:pPr>
            <w:r w:rsidRPr="00CC6283">
              <w:rPr>
                <w:rFonts w:ascii="Open sans" w:hAnsi="Open sans"/>
                <w:b w:val="0"/>
                <w:bCs w:val="0"/>
                <w:noProof/>
                <w:lang w:val="en-GB"/>
              </w:rPr>
              <w:t>Costa Rician Red Cross</w:t>
            </w:r>
          </w:p>
        </w:tc>
      </w:tr>
      <w:tr w:rsidR="005528E7" w:rsidTr="005528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rsidR="005528E7" w:rsidRPr="00CC6283" w:rsidRDefault="00CC6283" w:rsidP="00D50690">
            <w:pPr>
              <w:rPr>
                <w:rFonts w:ascii="Open sans" w:hAnsi="Open sans"/>
                <w:b w:val="0"/>
                <w:bCs w:val="0"/>
                <w:noProof/>
                <w:lang w:val="en-GB"/>
              </w:rPr>
            </w:pPr>
            <w:r w:rsidRPr="00CC6283">
              <w:rPr>
                <w:rFonts w:ascii="Open sans" w:hAnsi="Open sans"/>
                <w:b w:val="0"/>
                <w:bCs w:val="0"/>
                <w:noProof/>
                <w:lang w:val="en-GB"/>
              </w:rPr>
              <w:t>Australian Red Cross</w:t>
            </w:r>
          </w:p>
        </w:tc>
      </w:tr>
      <w:tr w:rsidR="005528E7" w:rsidTr="005528E7">
        <w:tc>
          <w:tcPr>
            <w:cnfStyle w:val="001000000000" w:firstRow="0" w:lastRow="0" w:firstColumn="1" w:lastColumn="0" w:oddVBand="0" w:evenVBand="0" w:oddHBand="0" w:evenHBand="0" w:firstRowFirstColumn="0" w:firstRowLastColumn="0" w:lastRowFirstColumn="0" w:lastRowLastColumn="0"/>
            <w:tcW w:w="9628" w:type="dxa"/>
          </w:tcPr>
          <w:p w:rsidR="005528E7" w:rsidRPr="00CC6283" w:rsidRDefault="00CC6283" w:rsidP="00D50690">
            <w:pPr>
              <w:rPr>
                <w:rFonts w:ascii="Open sans" w:hAnsi="Open sans"/>
                <w:b w:val="0"/>
                <w:bCs w:val="0"/>
                <w:noProof/>
                <w:lang w:val="en-GB"/>
              </w:rPr>
            </w:pPr>
            <w:r w:rsidRPr="00CC6283">
              <w:rPr>
                <w:rFonts w:ascii="Open sans" w:hAnsi="Open sans"/>
                <w:b w:val="0"/>
                <w:bCs w:val="0"/>
                <w:noProof/>
                <w:lang w:val="en-GB"/>
              </w:rPr>
              <w:t>Turkey and Syrian (Hope and Revival Organization)</w:t>
            </w:r>
          </w:p>
        </w:tc>
      </w:tr>
      <w:tr w:rsidR="00767491" w:rsidTr="005528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rsidR="00767491" w:rsidRPr="00767491" w:rsidRDefault="00767491" w:rsidP="00D50690">
            <w:pPr>
              <w:rPr>
                <w:rFonts w:ascii="Open sans" w:hAnsi="Open sans"/>
                <w:b w:val="0"/>
                <w:bCs w:val="0"/>
                <w:noProof/>
                <w:lang w:val="en-GB"/>
              </w:rPr>
            </w:pPr>
            <w:r w:rsidRPr="00767491">
              <w:rPr>
                <w:rFonts w:ascii="Open sans" w:hAnsi="Open sans"/>
                <w:b w:val="0"/>
                <w:bCs w:val="0"/>
                <w:noProof/>
                <w:lang w:val="en-GB"/>
              </w:rPr>
              <w:t>Icelandic Red Cross</w:t>
            </w:r>
          </w:p>
        </w:tc>
      </w:tr>
    </w:tbl>
    <w:p w:rsidR="008E76AB" w:rsidRDefault="008E76AB" w:rsidP="00D50690">
      <w:pPr>
        <w:rPr>
          <w:rFonts w:ascii="Open sans" w:hAnsi="Open sans"/>
          <w:noProof/>
          <w:lang w:val="en-GB"/>
        </w:rPr>
      </w:pPr>
    </w:p>
    <w:p w:rsidR="007A7316" w:rsidRPr="00007E71" w:rsidRDefault="00007E71" w:rsidP="00D50690">
      <w:pPr>
        <w:rPr>
          <w:rFonts w:ascii="Montserrat" w:eastAsiaTheme="majorEastAsia" w:hAnsi="Montserrat" w:cstheme="majorBidi"/>
          <w:b/>
          <w:color w:val="000000" w:themeColor="text1"/>
          <w:sz w:val="26"/>
          <w:szCs w:val="26"/>
        </w:rPr>
      </w:pPr>
      <w:r>
        <w:rPr>
          <w:rFonts w:ascii="Montserrat" w:eastAsiaTheme="majorEastAsia" w:hAnsi="Montserrat" w:cstheme="majorBidi"/>
          <w:b/>
          <w:color w:val="000000" w:themeColor="text1"/>
          <w:sz w:val="26"/>
          <w:szCs w:val="26"/>
        </w:rPr>
        <w:t>Key Findings</w:t>
      </w:r>
      <w:r w:rsidRPr="17BCFC6B">
        <w:rPr>
          <w:rStyle w:val="FootnoteReference"/>
          <w:rFonts w:ascii="Montserrat" w:eastAsiaTheme="majorEastAsia" w:hAnsi="Montserrat" w:cstheme="majorBidi"/>
          <w:color w:val="000000" w:themeColor="text1"/>
          <w:sz w:val="26"/>
          <w:szCs w:val="26"/>
        </w:rPr>
        <w:footnoteReference w:id="2"/>
      </w:r>
    </w:p>
    <w:p w:rsidR="00D50690" w:rsidRDefault="00DD53A5" w:rsidP="00D50690">
      <w:pPr>
        <w:rPr>
          <w:rFonts w:ascii="Open sans" w:hAnsi="Open sans"/>
        </w:rPr>
      </w:pPr>
      <w:r>
        <w:rPr>
          <w:rFonts w:ascii="Open sans" w:hAnsi="Open sans"/>
        </w:rPr>
        <w:t xml:space="preserve">47 </w:t>
      </w:r>
      <w:r w:rsidR="008A1598">
        <w:rPr>
          <w:rFonts w:ascii="Open sans" w:hAnsi="Open sans"/>
        </w:rPr>
        <w:t xml:space="preserve">percent </w:t>
      </w:r>
      <w:r>
        <w:rPr>
          <w:rFonts w:ascii="Open sans" w:hAnsi="Open sans"/>
        </w:rPr>
        <w:t xml:space="preserve">(eight) </w:t>
      </w:r>
      <w:r w:rsidR="00492912">
        <w:rPr>
          <w:rFonts w:ascii="Open sans" w:hAnsi="Open sans"/>
        </w:rPr>
        <w:t xml:space="preserve">respondents </w:t>
      </w:r>
      <w:r>
        <w:rPr>
          <w:rFonts w:ascii="Open sans" w:hAnsi="Open sans"/>
        </w:rPr>
        <w:t xml:space="preserve">reported that they have suicide and </w:t>
      </w:r>
      <w:r w:rsidR="00D90DB6">
        <w:rPr>
          <w:rFonts w:ascii="Open sans" w:hAnsi="Open sans"/>
        </w:rPr>
        <w:t>self-harm</w:t>
      </w:r>
      <w:r>
        <w:rPr>
          <w:rFonts w:ascii="Open sans" w:hAnsi="Open sans"/>
        </w:rPr>
        <w:t xml:space="preserve"> prevention activities within their existing activities</w:t>
      </w:r>
      <w:r w:rsidR="4A9E7F26" w:rsidRPr="74A7E6F3">
        <w:rPr>
          <w:rFonts w:ascii="Open sans" w:hAnsi="Open sans"/>
        </w:rPr>
        <w:t>.</w:t>
      </w:r>
      <w:r w:rsidR="008A1598">
        <w:rPr>
          <w:rFonts w:ascii="Open sans" w:hAnsi="Open sans"/>
        </w:rPr>
        <w:t xml:space="preserve"> </w:t>
      </w:r>
      <w:r w:rsidR="008A1598" w:rsidRPr="392AB674">
        <w:rPr>
          <w:rFonts w:ascii="Open sans" w:hAnsi="Open sans"/>
        </w:rPr>
        <w:t>1</w:t>
      </w:r>
      <w:r w:rsidR="7926FEDF" w:rsidRPr="392AB674">
        <w:rPr>
          <w:rFonts w:ascii="Open sans" w:hAnsi="Open sans"/>
        </w:rPr>
        <w:t>8</w:t>
      </w:r>
      <w:r w:rsidR="008A1598">
        <w:rPr>
          <w:rFonts w:ascii="Open sans" w:hAnsi="Open sans"/>
        </w:rPr>
        <w:t xml:space="preserve"> percent (three) reported having no suicide and </w:t>
      </w:r>
      <w:r w:rsidR="00C211D5">
        <w:rPr>
          <w:rFonts w:ascii="Open sans" w:hAnsi="Open sans"/>
        </w:rPr>
        <w:t>self-harm</w:t>
      </w:r>
      <w:r w:rsidR="008A1598">
        <w:rPr>
          <w:rFonts w:ascii="Open sans" w:hAnsi="Open sans"/>
        </w:rPr>
        <w:t xml:space="preserve"> prevention activities, and the remaining reported that </w:t>
      </w:r>
      <w:r w:rsidR="0F69A3DA" w:rsidRPr="2C6EDAF0">
        <w:rPr>
          <w:rFonts w:ascii="Open sans" w:hAnsi="Open sans"/>
        </w:rPr>
        <w:t>while</w:t>
      </w:r>
      <w:r w:rsidR="008A1598" w:rsidRPr="2C6EDAF0">
        <w:rPr>
          <w:rFonts w:ascii="Open sans" w:hAnsi="Open sans"/>
        </w:rPr>
        <w:t xml:space="preserve"> they</w:t>
      </w:r>
      <w:r w:rsidR="50F49569" w:rsidRPr="2C6EDAF0">
        <w:rPr>
          <w:rFonts w:ascii="Open sans" w:hAnsi="Open sans"/>
        </w:rPr>
        <w:t xml:space="preserve"> do</w:t>
      </w:r>
      <w:r w:rsidR="008A1598">
        <w:rPr>
          <w:rFonts w:ascii="Open sans" w:hAnsi="Open sans"/>
        </w:rPr>
        <w:t xml:space="preserve"> have psychosocial activities, </w:t>
      </w:r>
      <w:r w:rsidR="3D09C37C" w:rsidRPr="2C6EDAF0">
        <w:rPr>
          <w:rFonts w:ascii="Open sans" w:hAnsi="Open sans"/>
        </w:rPr>
        <w:t>they</w:t>
      </w:r>
      <w:r w:rsidR="008A1598">
        <w:rPr>
          <w:rFonts w:ascii="Open sans" w:hAnsi="Open sans"/>
        </w:rPr>
        <w:t xml:space="preserve"> were unsure if </w:t>
      </w:r>
      <w:r w:rsidR="008A1598" w:rsidRPr="4CD5CF08">
        <w:rPr>
          <w:rFonts w:ascii="Open sans" w:hAnsi="Open sans"/>
        </w:rPr>
        <w:t>the</w:t>
      </w:r>
      <w:r w:rsidR="273E4080" w:rsidRPr="4CD5CF08">
        <w:rPr>
          <w:rFonts w:ascii="Open sans" w:hAnsi="Open sans"/>
        </w:rPr>
        <w:t xml:space="preserve"> activities</w:t>
      </w:r>
      <w:r w:rsidR="008A1598">
        <w:rPr>
          <w:rFonts w:ascii="Open sans" w:hAnsi="Open sans"/>
        </w:rPr>
        <w:t xml:space="preserve"> related specifically to the topic</w:t>
      </w:r>
      <w:r w:rsidR="41954DA7" w:rsidRPr="4CD5CF08">
        <w:rPr>
          <w:rFonts w:ascii="Open sans" w:hAnsi="Open sans"/>
        </w:rPr>
        <w:t xml:space="preserve"> of </w:t>
      </w:r>
      <w:r w:rsidR="41954DA7" w:rsidRPr="5440F2DB">
        <w:rPr>
          <w:rFonts w:ascii="Open sans" w:hAnsi="Open sans"/>
        </w:rPr>
        <w:t xml:space="preserve">suicide </w:t>
      </w:r>
      <w:r w:rsidR="2093CEDC" w:rsidRPr="09E550C2">
        <w:rPr>
          <w:rFonts w:ascii="Open sans" w:hAnsi="Open sans"/>
        </w:rPr>
        <w:t>and self-</w:t>
      </w:r>
      <w:r w:rsidR="2093CEDC" w:rsidRPr="7C5EF221">
        <w:rPr>
          <w:rFonts w:ascii="Open sans" w:hAnsi="Open sans"/>
        </w:rPr>
        <w:t xml:space="preserve">harm </w:t>
      </w:r>
      <w:r w:rsidR="41954DA7" w:rsidRPr="7C5EF221">
        <w:rPr>
          <w:rFonts w:ascii="Open sans" w:hAnsi="Open sans"/>
        </w:rPr>
        <w:t>prevention</w:t>
      </w:r>
      <w:r w:rsidR="008A1598">
        <w:rPr>
          <w:rFonts w:ascii="Open sans" w:hAnsi="Open sans"/>
        </w:rPr>
        <w:t xml:space="preserve">. </w:t>
      </w:r>
    </w:p>
    <w:p w:rsidR="008A1598" w:rsidRDefault="00554B2B" w:rsidP="00D50690">
      <w:pPr>
        <w:rPr>
          <w:rFonts w:ascii="Open sans" w:hAnsi="Open sans"/>
        </w:rPr>
      </w:pPr>
      <w:r>
        <w:rPr>
          <w:rFonts w:ascii="Open sans" w:hAnsi="Open sans"/>
        </w:rPr>
        <w:t xml:space="preserve">Of the activities specified by National Societies, </w:t>
      </w:r>
      <w:r w:rsidR="4D41266C" w:rsidRPr="74A7E6F3">
        <w:rPr>
          <w:rFonts w:ascii="Open sans" w:hAnsi="Open sans"/>
        </w:rPr>
        <w:t>p</w:t>
      </w:r>
      <w:r w:rsidR="00E963EA" w:rsidRPr="74A7E6F3">
        <w:rPr>
          <w:rFonts w:ascii="Open sans" w:hAnsi="Open sans"/>
        </w:rPr>
        <w:t>sychosocial</w:t>
      </w:r>
      <w:r w:rsidR="00E963EA">
        <w:rPr>
          <w:rFonts w:ascii="Open sans" w:hAnsi="Open sans"/>
        </w:rPr>
        <w:t xml:space="preserve"> </w:t>
      </w:r>
      <w:r w:rsidR="4391E326" w:rsidRPr="182E44F8">
        <w:rPr>
          <w:rFonts w:ascii="Open sans" w:hAnsi="Open sans"/>
        </w:rPr>
        <w:t>s</w:t>
      </w:r>
      <w:r w:rsidR="00E963EA" w:rsidRPr="182E44F8">
        <w:rPr>
          <w:rFonts w:ascii="Open sans" w:hAnsi="Open sans"/>
        </w:rPr>
        <w:t>upport (7</w:t>
      </w:r>
      <w:r w:rsidR="6E58092F" w:rsidRPr="182E44F8">
        <w:rPr>
          <w:rFonts w:ascii="Open sans" w:hAnsi="Open sans"/>
        </w:rPr>
        <w:t>9</w:t>
      </w:r>
      <w:r w:rsidR="00E963EA">
        <w:rPr>
          <w:rFonts w:ascii="Open sans" w:hAnsi="Open sans"/>
        </w:rPr>
        <w:t xml:space="preserve">%) </w:t>
      </w:r>
      <w:r w:rsidR="1690A65D" w:rsidRPr="14BBC5DC">
        <w:rPr>
          <w:rFonts w:ascii="Open sans" w:hAnsi="Open sans"/>
        </w:rPr>
        <w:t>along with</w:t>
      </w:r>
      <w:r w:rsidR="00E963EA">
        <w:rPr>
          <w:rFonts w:ascii="Open sans" w:hAnsi="Open sans"/>
        </w:rPr>
        <w:t xml:space="preserve"> capacity building and training of volunteers (57%) were the most </w:t>
      </w:r>
      <w:r w:rsidR="00E963EA" w:rsidRPr="75A4BAC9">
        <w:rPr>
          <w:rFonts w:ascii="Open sans" w:hAnsi="Open sans"/>
        </w:rPr>
        <w:t>common</w:t>
      </w:r>
      <w:r w:rsidR="00E963EA">
        <w:rPr>
          <w:rFonts w:ascii="Open sans" w:hAnsi="Open sans"/>
        </w:rPr>
        <w:t xml:space="preserve">, and risk assessment </w:t>
      </w:r>
      <w:r w:rsidR="1FEDC940" w:rsidRPr="011A2C6F">
        <w:rPr>
          <w:rFonts w:ascii="Open sans" w:hAnsi="Open sans"/>
        </w:rPr>
        <w:t>/</w:t>
      </w:r>
      <w:r w:rsidR="00E963EA">
        <w:rPr>
          <w:rFonts w:ascii="Open sans" w:hAnsi="Open sans"/>
        </w:rPr>
        <w:t xml:space="preserve"> risk management (7%) and advocacy and policy </w:t>
      </w:r>
      <w:r w:rsidR="3FF2580C" w:rsidRPr="0A55A609">
        <w:rPr>
          <w:rFonts w:ascii="Open sans" w:hAnsi="Open sans"/>
        </w:rPr>
        <w:t xml:space="preserve">activities </w:t>
      </w:r>
      <w:r w:rsidR="00E963EA">
        <w:rPr>
          <w:rFonts w:ascii="Open sans" w:hAnsi="Open sans"/>
        </w:rPr>
        <w:t xml:space="preserve">(7%) </w:t>
      </w:r>
      <w:r w:rsidR="340E80C1" w:rsidRPr="77408B2A">
        <w:rPr>
          <w:rFonts w:ascii="Open sans" w:hAnsi="Open sans"/>
        </w:rPr>
        <w:t>were</w:t>
      </w:r>
      <w:r w:rsidR="00E963EA">
        <w:rPr>
          <w:rFonts w:ascii="Open sans" w:hAnsi="Open sans"/>
        </w:rPr>
        <w:t xml:space="preserve"> the least common. </w:t>
      </w:r>
      <w:r w:rsidR="000F2E49">
        <w:rPr>
          <w:rFonts w:ascii="Open sans" w:hAnsi="Open sans"/>
        </w:rPr>
        <w:t xml:space="preserve">See </w:t>
      </w:r>
      <w:r w:rsidR="7076ADBB" w:rsidRPr="23361945">
        <w:rPr>
          <w:rFonts w:ascii="Open sans" w:hAnsi="Open sans"/>
        </w:rPr>
        <w:t>T</w:t>
      </w:r>
      <w:r w:rsidR="000F2E49" w:rsidRPr="23361945">
        <w:rPr>
          <w:rFonts w:ascii="Open sans" w:hAnsi="Open sans"/>
        </w:rPr>
        <w:t>able</w:t>
      </w:r>
      <w:r w:rsidR="000F2E49">
        <w:rPr>
          <w:rFonts w:ascii="Open sans" w:hAnsi="Open sans"/>
        </w:rPr>
        <w:t xml:space="preserve"> </w:t>
      </w:r>
      <w:r w:rsidR="007A7316">
        <w:rPr>
          <w:rFonts w:ascii="Open sans" w:hAnsi="Open sans"/>
        </w:rPr>
        <w:t>2</w:t>
      </w:r>
      <w:r w:rsidR="000F2E49">
        <w:rPr>
          <w:rFonts w:ascii="Open sans" w:hAnsi="Open sans"/>
        </w:rPr>
        <w:t xml:space="preserve"> for </w:t>
      </w:r>
      <w:r w:rsidR="72F74132" w:rsidRPr="7EF79658">
        <w:rPr>
          <w:rFonts w:ascii="Open sans" w:hAnsi="Open sans"/>
        </w:rPr>
        <w:t xml:space="preserve">a </w:t>
      </w:r>
      <w:r w:rsidR="000F2E49" w:rsidRPr="7EF79658">
        <w:rPr>
          <w:rFonts w:ascii="Open sans" w:hAnsi="Open sans"/>
        </w:rPr>
        <w:t>list</w:t>
      </w:r>
      <w:r w:rsidR="000F2E49">
        <w:rPr>
          <w:rFonts w:ascii="Open sans" w:hAnsi="Open sans"/>
        </w:rPr>
        <w:t xml:space="preserve"> of activities surveyed and </w:t>
      </w:r>
      <w:r w:rsidR="48EC90E8" w:rsidRPr="7EF79658">
        <w:rPr>
          <w:rFonts w:ascii="Open sans" w:hAnsi="Open sans"/>
        </w:rPr>
        <w:t>the</w:t>
      </w:r>
      <w:r w:rsidR="000F2E49" w:rsidRPr="7EF79658">
        <w:rPr>
          <w:rFonts w:ascii="Open sans" w:hAnsi="Open sans"/>
        </w:rPr>
        <w:t xml:space="preserve"> </w:t>
      </w:r>
      <w:r w:rsidR="000F2E49">
        <w:rPr>
          <w:rFonts w:ascii="Open sans" w:hAnsi="Open sans"/>
        </w:rPr>
        <w:t xml:space="preserve">responses </w:t>
      </w:r>
      <w:r w:rsidR="7B8C56B3" w:rsidRPr="58756773">
        <w:rPr>
          <w:rFonts w:ascii="Open sans" w:hAnsi="Open sans"/>
        </w:rPr>
        <w:t>of</w:t>
      </w:r>
      <w:r w:rsidR="000F2E49">
        <w:rPr>
          <w:rFonts w:ascii="Open sans" w:hAnsi="Open sans"/>
        </w:rPr>
        <w:t xml:space="preserve"> National Societies who reported on this question. </w:t>
      </w:r>
    </w:p>
    <w:p w:rsidR="00D90DB6" w:rsidRDefault="000D37F2" w:rsidP="00D50690">
      <w:pPr>
        <w:rPr>
          <w:rFonts w:ascii="Open sans" w:hAnsi="Open sans"/>
        </w:rPr>
      </w:pPr>
      <w:r>
        <w:rPr>
          <w:rFonts w:ascii="Open sans" w:hAnsi="Open sans"/>
        </w:rPr>
        <w:t>Respondents</w:t>
      </w:r>
      <w:r w:rsidR="00D90DB6">
        <w:rPr>
          <w:rFonts w:ascii="Open sans" w:hAnsi="Open sans"/>
        </w:rPr>
        <w:t xml:space="preserve"> indicated that referral </w:t>
      </w:r>
      <w:r w:rsidR="5575E270" w:rsidRPr="3712910C">
        <w:rPr>
          <w:rFonts w:ascii="Open sans" w:hAnsi="Open sans"/>
        </w:rPr>
        <w:t>to</w:t>
      </w:r>
      <w:r w:rsidR="00D90DB6">
        <w:rPr>
          <w:rFonts w:ascii="Open sans" w:hAnsi="Open sans"/>
        </w:rPr>
        <w:t xml:space="preserve"> specialized services was the </w:t>
      </w:r>
      <w:r w:rsidR="002B18AA">
        <w:rPr>
          <w:rFonts w:ascii="Open sans" w:hAnsi="Open sans"/>
        </w:rPr>
        <w:t xml:space="preserve">most </w:t>
      </w:r>
      <w:r w:rsidR="002B18AA" w:rsidRPr="25CDCBF5">
        <w:rPr>
          <w:rFonts w:ascii="Open sans" w:hAnsi="Open sans"/>
        </w:rPr>
        <w:t>u</w:t>
      </w:r>
      <w:r w:rsidR="5E0AF7F1" w:rsidRPr="25CDCBF5">
        <w:rPr>
          <w:rFonts w:ascii="Open sans" w:hAnsi="Open sans"/>
        </w:rPr>
        <w:t xml:space="preserve">tilised management </w:t>
      </w:r>
      <w:r w:rsidR="5E0AF7F1" w:rsidRPr="6A5A1A9C">
        <w:rPr>
          <w:rFonts w:ascii="Open sans" w:hAnsi="Open sans"/>
        </w:rPr>
        <w:t>strategy</w:t>
      </w:r>
      <w:r w:rsidR="5E0AF7F1" w:rsidRPr="25CDCBF5">
        <w:rPr>
          <w:rFonts w:ascii="Open sans" w:hAnsi="Open sans"/>
        </w:rPr>
        <w:t xml:space="preserve"> for</w:t>
      </w:r>
      <w:r w:rsidR="00DB027A">
        <w:rPr>
          <w:rFonts w:ascii="Open sans" w:hAnsi="Open sans"/>
        </w:rPr>
        <w:t xml:space="preserve"> </w:t>
      </w:r>
      <w:r>
        <w:rPr>
          <w:rFonts w:ascii="Open sans" w:hAnsi="Open sans"/>
        </w:rPr>
        <w:t>self-harm</w:t>
      </w:r>
      <w:r w:rsidR="00DB027A">
        <w:rPr>
          <w:rFonts w:ascii="Open sans" w:hAnsi="Open sans"/>
        </w:rPr>
        <w:t xml:space="preserve"> and suicide prevention (</w:t>
      </w:r>
      <w:r w:rsidR="00DB027A" w:rsidRPr="71BD1F13">
        <w:rPr>
          <w:rFonts w:ascii="Open sans" w:hAnsi="Open sans"/>
        </w:rPr>
        <w:t>6</w:t>
      </w:r>
      <w:r w:rsidR="1127BF81" w:rsidRPr="71BD1F13">
        <w:rPr>
          <w:rFonts w:ascii="Open sans" w:hAnsi="Open sans"/>
        </w:rPr>
        <w:t>7</w:t>
      </w:r>
      <w:r w:rsidR="00DB027A">
        <w:rPr>
          <w:rFonts w:ascii="Open sans" w:hAnsi="Open sans"/>
        </w:rPr>
        <w:t xml:space="preserve">%), with risk assessment forms, safety plan </w:t>
      </w:r>
      <w:r w:rsidR="001E2FE8">
        <w:rPr>
          <w:rFonts w:ascii="Open sans" w:hAnsi="Open sans"/>
        </w:rPr>
        <w:t xml:space="preserve">templates also being of value (25% respectively). Three </w:t>
      </w:r>
      <w:r>
        <w:rPr>
          <w:rFonts w:ascii="Open sans" w:hAnsi="Open sans"/>
        </w:rPr>
        <w:t>respondents</w:t>
      </w:r>
      <w:r w:rsidR="001E2FE8">
        <w:rPr>
          <w:rFonts w:ascii="Open sans" w:hAnsi="Open sans"/>
        </w:rPr>
        <w:t xml:space="preserve"> </w:t>
      </w:r>
      <w:r>
        <w:rPr>
          <w:rFonts w:ascii="Open sans" w:hAnsi="Open sans"/>
        </w:rPr>
        <w:t xml:space="preserve">(25%) </w:t>
      </w:r>
      <w:r w:rsidR="001E2FE8">
        <w:rPr>
          <w:rFonts w:ascii="Open sans" w:hAnsi="Open sans"/>
        </w:rPr>
        <w:t xml:space="preserve">indicated that they did not have the option to make </w:t>
      </w:r>
      <w:r w:rsidR="007E19E6">
        <w:rPr>
          <w:rFonts w:ascii="Open sans" w:hAnsi="Open sans"/>
        </w:rPr>
        <w:t>referrals</w:t>
      </w:r>
      <w:r w:rsidR="001E2FE8">
        <w:rPr>
          <w:rFonts w:ascii="Open sans" w:hAnsi="Open sans"/>
        </w:rPr>
        <w:t xml:space="preserve"> for specialized services, nor </w:t>
      </w:r>
      <w:r w:rsidR="76674B17" w:rsidRPr="24B8C149">
        <w:rPr>
          <w:rFonts w:ascii="Open sans" w:hAnsi="Open sans"/>
        </w:rPr>
        <w:t xml:space="preserve">did </w:t>
      </w:r>
      <w:r w:rsidR="76674B17" w:rsidRPr="5A1137D4">
        <w:rPr>
          <w:rFonts w:ascii="Open sans" w:hAnsi="Open sans"/>
        </w:rPr>
        <w:t xml:space="preserve">they have </w:t>
      </w:r>
      <w:r w:rsidRPr="5A1137D4">
        <w:rPr>
          <w:rFonts w:ascii="Open sans" w:hAnsi="Open sans"/>
        </w:rPr>
        <w:t>risk</w:t>
      </w:r>
      <w:r>
        <w:rPr>
          <w:rFonts w:ascii="Open sans" w:hAnsi="Open sans"/>
        </w:rPr>
        <w:t xml:space="preserve"> assessment forms, safety plan templates, or care or treatment plans</w:t>
      </w:r>
      <w:r w:rsidR="5ADEC94C" w:rsidRPr="5A1137D4">
        <w:rPr>
          <w:rFonts w:ascii="Open sans" w:hAnsi="Open sans"/>
        </w:rPr>
        <w:t xml:space="preserve"> in place</w:t>
      </w:r>
      <w:r w:rsidR="007E19E6" w:rsidRPr="5A1137D4">
        <w:rPr>
          <w:rFonts w:ascii="Open sans" w:hAnsi="Open sans"/>
        </w:rPr>
        <w:t>.</w:t>
      </w:r>
      <w:r w:rsidR="007E19E6">
        <w:rPr>
          <w:rFonts w:ascii="Open sans" w:hAnsi="Open sans"/>
        </w:rPr>
        <w:t xml:space="preserve"> </w:t>
      </w:r>
    </w:p>
    <w:p w:rsidR="000F2E49" w:rsidRDefault="000F2E49" w:rsidP="00D50690">
      <w:pPr>
        <w:rPr>
          <w:rFonts w:ascii="Open sans" w:hAnsi="Open sans"/>
        </w:rPr>
      </w:pPr>
    </w:p>
    <w:p w:rsidR="00672860" w:rsidRDefault="000F2E49" w:rsidP="00D50690">
      <w:pPr>
        <w:rPr>
          <w:rFonts w:ascii="Open sans" w:hAnsi="Open sans"/>
          <w:b/>
          <w:bCs/>
        </w:rPr>
      </w:pPr>
      <w:r w:rsidRPr="000F2E49">
        <w:rPr>
          <w:rFonts w:ascii="Open sans" w:hAnsi="Open sans"/>
          <w:b/>
          <w:bCs/>
        </w:rPr>
        <w:t xml:space="preserve">Table 2. Suicide and self-harm prevention activities being implemented </w:t>
      </w:r>
    </w:p>
    <w:p w:rsidR="000F2E49" w:rsidRPr="000F2E49" w:rsidRDefault="000F2E49" w:rsidP="00D50690">
      <w:pPr>
        <w:rPr>
          <w:rFonts w:ascii="Open sans" w:hAnsi="Open sans"/>
          <w:b/>
          <w:bCs/>
        </w:rPr>
      </w:pPr>
    </w:p>
    <w:tbl>
      <w:tblPr>
        <w:tblStyle w:val="PlainTable4"/>
        <w:tblW w:w="0" w:type="auto"/>
        <w:tblLook w:val="04A0" w:firstRow="1" w:lastRow="0" w:firstColumn="1" w:lastColumn="0" w:noHBand="0" w:noVBand="1"/>
      </w:tblPr>
      <w:tblGrid>
        <w:gridCol w:w="4814"/>
        <w:gridCol w:w="4814"/>
      </w:tblGrid>
      <w:tr w:rsidR="00546BF3" w:rsidTr="00652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rsidR="00546BF3" w:rsidRDefault="00546BF3" w:rsidP="00D50690">
            <w:pPr>
              <w:rPr>
                <w:rFonts w:ascii="Open sans" w:hAnsi="Open sans"/>
                <w:noProof/>
              </w:rPr>
            </w:pPr>
            <w:r>
              <w:rPr>
                <w:rFonts w:ascii="Open sans" w:hAnsi="Open sans"/>
                <w:noProof/>
              </w:rPr>
              <w:t>Activities</w:t>
            </w:r>
          </w:p>
        </w:tc>
        <w:tc>
          <w:tcPr>
            <w:tcW w:w="4814" w:type="dxa"/>
          </w:tcPr>
          <w:p w:rsidR="00546BF3" w:rsidRDefault="00546BF3" w:rsidP="00D50690">
            <w:pPr>
              <w:cnfStyle w:val="100000000000" w:firstRow="1" w:lastRow="0" w:firstColumn="0" w:lastColumn="0" w:oddVBand="0" w:evenVBand="0" w:oddHBand="0" w:evenHBand="0" w:firstRowFirstColumn="0" w:firstRowLastColumn="0" w:lastRowFirstColumn="0" w:lastRowLastColumn="0"/>
              <w:rPr>
                <w:rFonts w:ascii="Open sans" w:hAnsi="Open sans"/>
                <w:noProof/>
              </w:rPr>
            </w:pPr>
            <w:r>
              <w:rPr>
                <w:rFonts w:ascii="Open sans" w:hAnsi="Open sans"/>
                <w:noProof/>
              </w:rPr>
              <w:t xml:space="preserve">Percentage of the surveyed </w:t>
            </w:r>
            <w:r w:rsidR="002E1CD7">
              <w:rPr>
                <w:rFonts w:ascii="Open sans" w:hAnsi="Open sans"/>
                <w:noProof/>
              </w:rPr>
              <w:t>implementing</w:t>
            </w:r>
          </w:p>
        </w:tc>
      </w:tr>
      <w:tr w:rsidR="00546BF3" w:rsidTr="006525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rsidR="00546BF3" w:rsidRPr="00611A69" w:rsidRDefault="002E1CD7" w:rsidP="00D50690">
            <w:pPr>
              <w:rPr>
                <w:rFonts w:ascii="Open sans" w:hAnsi="Open sans"/>
                <w:b w:val="0"/>
                <w:bCs w:val="0"/>
                <w:noProof/>
              </w:rPr>
            </w:pPr>
            <w:r w:rsidRPr="00611A69">
              <w:rPr>
                <w:rFonts w:ascii="Open sans" w:hAnsi="Open sans"/>
                <w:b w:val="0"/>
                <w:bCs w:val="0"/>
                <w:noProof/>
              </w:rPr>
              <w:t>Community outreach campaigns</w:t>
            </w:r>
          </w:p>
        </w:tc>
        <w:tc>
          <w:tcPr>
            <w:tcW w:w="4814" w:type="dxa"/>
          </w:tcPr>
          <w:p w:rsidR="00546BF3" w:rsidRDefault="26108464" w:rsidP="00D50690">
            <w:pPr>
              <w:cnfStyle w:val="000000100000" w:firstRow="0" w:lastRow="0" w:firstColumn="0" w:lastColumn="0" w:oddVBand="0" w:evenVBand="0" w:oddHBand="1" w:evenHBand="0" w:firstRowFirstColumn="0" w:firstRowLastColumn="0" w:lastRowFirstColumn="0" w:lastRowLastColumn="0"/>
              <w:rPr>
                <w:rFonts w:ascii="Open sans" w:hAnsi="Open sans"/>
                <w:noProof/>
              </w:rPr>
            </w:pPr>
            <w:r w:rsidRPr="6586A979">
              <w:rPr>
                <w:rFonts w:ascii="Open sans" w:hAnsi="Open sans"/>
                <w:noProof/>
              </w:rPr>
              <w:t>3</w:t>
            </w:r>
            <w:r w:rsidR="658028BF" w:rsidRPr="6586A979">
              <w:rPr>
                <w:rFonts w:ascii="Open sans" w:hAnsi="Open sans"/>
                <w:noProof/>
              </w:rPr>
              <w:t>6</w:t>
            </w:r>
            <w:r w:rsidRPr="6586A979">
              <w:rPr>
                <w:rFonts w:ascii="Open sans" w:hAnsi="Open sans"/>
                <w:noProof/>
              </w:rPr>
              <w:t>%</w:t>
            </w:r>
          </w:p>
        </w:tc>
      </w:tr>
      <w:tr w:rsidR="00546BF3" w:rsidTr="0065252D">
        <w:tc>
          <w:tcPr>
            <w:cnfStyle w:val="001000000000" w:firstRow="0" w:lastRow="0" w:firstColumn="1" w:lastColumn="0" w:oddVBand="0" w:evenVBand="0" w:oddHBand="0" w:evenHBand="0" w:firstRowFirstColumn="0" w:firstRowLastColumn="0" w:lastRowFirstColumn="0" w:lastRowLastColumn="0"/>
            <w:tcW w:w="4814" w:type="dxa"/>
          </w:tcPr>
          <w:p w:rsidR="00546BF3" w:rsidRPr="00611A69" w:rsidRDefault="002E1CD7" w:rsidP="00D50690">
            <w:pPr>
              <w:rPr>
                <w:rFonts w:ascii="Open sans" w:hAnsi="Open sans"/>
                <w:b w:val="0"/>
                <w:bCs w:val="0"/>
                <w:noProof/>
              </w:rPr>
            </w:pPr>
            <w:r w:rsidRPr="00611A69">
              <w:rPr>
                <w:rFonts w:ascii="Open sans" w:hAnsi="Open sans"/>
                <w:b w:val="0"/>
                <w:bCs w:val="0"/>
                <w:noProof/>
              </w:rPr>
              <w:t>Local or national sucide prevention plans</w:t>
            </w:r>
          </w:p>
        </w:tc>
        <w:tc>
          <w:tcPr>
            <w:tcW w:w="4814" w:type="dxa"/>
          </w:tcPr>
          <w:p w:rsidR="00546BF3" w:rsidRDefault="002E1CD7" w:rsidP="00D50690">
            <w:pPr>
              <w:cnfStyle w:val="000000000000" w:firstRow="0" w:lastRow="0" w:firstColumn="0" w:lastColumn="0" w:oddVBand="0" w:evenVBand="0" w:oddHBand="0" w:evenHBand="0" w:firstRowFirstColumn="0" w:firstRowLastColumn="0" w:lastRowFirstColumn="0" w:lastRowLastColumn="0"/>
              <w:rPr>
                <w:rFonts w:ascii="Open sans" w:hAnsi="Open sans"/>
                <w:noProof/>
              </w:rPr>
            </w:pPr>
            <w:r>
              <w:rPr>
                <w:rFonts w:ascii="Open sans" w:hAnsi="Open sans"/>
                <w:noProof/>
              </w:rPr>
              <w:t>14%</w:t>
            </w:r>
          </w:p>
        </w:tc>
      </w:tr>
      <w:tr w:rsidR="00546BF3" w:rsidTr="006525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rsidR="00546BF3" w:rsidRPr="00611A69" w:rsidRDefault="002E1CD7" w:rsidP="00D50690">
            <w:pPr>
              <w:rPr>
                <w:rFonts w:ascii="Open sans" w:hAnsi="Open sans"/>
                <w:b w:val="0"/>
                <w:bCs w:val="0"/>
                <w:noProof/>
              </w:rPr>
            </w:pPr>
            <w:r w:rsidRPr="00611A69">
              <w:rPr>
                <w:rFonts w:ascii="Open sans" w:hAnsi="Open sans"/>
                <w:b w:val="0"/>
                <w:bCs w:val="0"/>
                <w:noProof/>
              </w:rPr>
              <w:t>Advocacy and policy</w:t>
            </w:r>
          </w:p>
        </w:tc>
        <w:tc>
          <w:tcPr>
            <w:tcW w:w="4814" w:type="dxa"/>
          </w:tcPr>
          <w:p w:rsidR="00546BF3" w:rsidRDefault="00A11EFF" w:rsidP="00D50690">
            <w:pPr>
              <w:cnfStyle w:val="000000100000" w:firstRow="0" w:lastRow="0" w:firstColumn="0" w:lastColumn="0" w:oddVBand="0" w:evenVBand="0" w:oddHBand="1" w:evenHBand="0" w:firstRowFirstColumn="0" w:firstRowLastColumn="0" w:lastRowFirstColumn="0" w:lastRowLastColumn="0"/>
              <w:rPr>
                <w:rFonts w:ascii="Open sans" w:hAnsi="Open sans"/>
                <w:noProof/>
              </w:rPr>
            </w:pPr>
            <w:r>
              <w:rPr>
                <w:rFonts w:ascii="Open sans" w:hAnsi="Open sans"/>
                <w:noProof/>
              </w:rPr>
              <w:t>7%</w:t>
            </w:r>
          </w:p>
        </w:tc>
      </w:tr>
      <w:tr w:rsidR="00546BF3" w:rsidTr="0065252D">
        <w:tc>
          <w:tcPr>
            <w:cnfStyle w:val="001000000000" w:firstRow="0" w:lastRow="0" w:firstColumn="1" w:lastColumn="0" w:oddVBand="0" w:evenVBand="0" w:oddHBand="0" w:evenHBand="0" w:firstRowFirstColumn="0" w:firstRowLastColumn="0" w:lastRowFirstColumn="0" w:lastRowLastColumn="0"/>
            <w:tcW w:w="4814" w:type="dxa"/>
          </w:tcPr>
          <w:p w:rsidR="00546BF3" w:rsidRPr="00611A69" w:rsidRDefault="00A11EFF" w:rsidP="00D50690">
            <w:pPr>
              <w:rPr>
                <w:rFonts w:ascii="Open sans" w:hAnsi="Open sans"/>
                <w:b w:val="0"/>
                <w:bCs w:val="0"/>
                <w:noProof/>
              </w:rPr>
            </w:pPr>
            <w:r w:rsidRPr="00611A69">
              <w:rPr>
                <w:rFonts w:ascii="Open sans" w:hAnsi="Open sans"/>
                <w:b w:val="0"/>
                <w:bCs w:val="0"/>
                <w:noProof/>
              </w:rPr>
              <w:t>Crisis helplines</w:t>
            </w:r>
          </w:p>
        </w:tc>
        <w:tc>
          <w:tcPr>
            <w:tcW w:w="4814" w:type="dxa"/>
          </w:tcPr>
          <w:p w:rsidR="00546BF3" w:rsidRDefault="613AAAF4" w:rsidP="00D50690">
            <w:pPr>
              <w:cnfStyle w:val="000000000000" w:firstRow="0" w:lastRow="0" w:firstColumn="0" w:lastColumn="0" w:oddVBand="0" w:evenVBand="0" w:oddHBand="0" w:evenHBand="0" w:firstRowFirstColumn="0" w:firstRowLastColumn="0" w:lastRowFirstColumn="0" w:lastRowLastColumn="0"/>
              <w:rPr>
                <w:rFonts w:ascii="Open sans" w:hAnsi="Open sans"/>
                <w:noProof/>
              </w:rPr>
            </w:pPr>
            <w:r w:rsidRPr="41AD3645">
              <w:rPr>
                <w:rFonts w:ascii="Open sans" w:hAnsi="Open sans"/>
                <w:noProof/>
              </w:rPr>
              <w:t>4</w:t>
            </w:r>
            <w:r w:rsidR="47E11C5C" w:rsidRPr="41AD3645">
              <w:rPr>
                <w:rFonts w:ascii="Open sans" w:hAnsi="Open sans"/>
                <w:noProof/>
              </w:rPr>
              <w:t>3</w:t>
            </w:r>
            <w:r w:rsidRPr="41AD3645">
              <w:rPr>
                <w:rFonts w:ascii="Open sans" w:hAnsi="Open sans"/>
                <w:noProof/>
              </w:rPr>
              <w:t>%</w:t>
            </w:r>
          </w:p>
        </w:tc>
      </w:tr>
      <w:tr w:rsidR="00546BF3" w:rsidTr="19447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rsidR="00546BF3" w:rsidRPr="00611A69" w:rsidRDefault="613AAAF4" w:rsidP="00D50690">
            <w:pPr>
              <w:rPr>
                <w:rFonts w:ascii="Open sans" w:hAnsi="Open sans"/>
                <w:b w:val="0"/>
                <w:bCs w:val="0"/>
                <w:noProof/>
              </w:rPr>
            </w:pPr>
            <w:r w:rsidRPr="19447D99">
              <w:rPr>
                <w:rFonts w:ascii="Open sans" w:hAnsi="Open sans"/>
                <w:b w:val="0"/>
                <w:bCs w:val="0"/>
                <w:noProof/>
              </w:rPr>
              <w:t xml:space="preserve">Psychosocial </w:t>
            </w:r>
            <w:r w:rsidR="5B4586F5" w:rsidRPr="19447D99">
              <w:rPr>
                <w:rFonts w:ascii="Open sans" w:hAnsi="Open sans"/>
                <w:b w:val="0"/>
                <w:bCs w:val="0"/>
                <w:noProof/>
              </w:rPr>
              <w:t>s</w:t>
            </w:r>
            <w:r w:rsidRPr="19447D99">
              <w:rPr>
                <w:rFonts w:ascii="Open sans" w:hAnsi="Open sans"/>
                <w:b w:val="0"/>
                <w:bCs w:val="0"/>
                <w:noProof/>
              </w:rPr>
              <w:t>upport</w:t>
            </w:r>
          </w:p>
        </w:tc>
        <w:tc>
          <w:tcPr>
            <w:tcW w:w="4814" w:type="dxa"/>
          </w:tcPr>
          <w:p w:rsidR="00546BF3" w:rsidRDefault="613AAAF4" w:rsidP="00D50690">
            <w:pPr>
              <w:cnfStyle w:val="000000100000" w:firstRow="0" w:lastRow="0" w:firstColumn="0" w:lastColumn="0" w:oddVBand="0" w:evenVBand="0" w:oddHBand="1" w:evenHBand="0" w:firstRowFirstColumn="0" w:firstRowLastColumn="0" w:lastRowFirstColumn="0" w:lastRowLastColumn="0"/>
              <w:rPr>
                <w:rFonts w:ascii="Open sans" w:hAnsi="Open sans"/>
                <w:noProof/>
              </w:rPr>
            </w:pPr>
            <w:r w:rsidRPr="19447D99">
              <w:rPr>
                <w:rFonts w:ascii="Open sans" w:hAnsi="Open sans"/>
                <w:noProof/>
              </w:rPr>
              <w:t>7</w:t>
            </w:r>
            <w:r w:rsidR="1E51C655" w:rsidRPr="19447D99">
              <w:rPr>
                <w:rFonts w:ascii="Open sans" w:hAnsi="Open sans"/>
                <w:noProof/>
              </w:rPr>
              <w:t>9</w:t>
            </w:r>
            <w:r w:rsidRPr="19447D99">
              <w:rPr>
                <w:rFonts w:ascii="Open sans" w:hAnsi="Open sans"/>
                <w:noProof/>
              </w:rPr>
              <w:t>%</w:t>
            </w:r>
          </w:p>
        </w:tc>
      </w:tr>
      <w:tr w:rsidR="00546BF3" w:rsidTr="0065252D">
        <w:tc>
          <w:tcPr>
            <w:cnfStyle w:val="001000000000" w:firstRow="0" w:lastRow="0" w:firstColumn="1" w:lastColumn="0" w:oddVBand="0" w:evenVBand="0" w:oddHBand="0" w:evenHBand="0" w:firstRowFirstColumn="0" w:firstRowLastColumn="0" w:lastRowFirstColumn="0" w:lastRowLastColumn="0"/>
            <w:tcW w:w="4814" w:type="dxa"/>
          </w:tcPr>
          <w:p w:rsidR="00546BF3" w:rsidRPr="00611A69" w:rsidRDefault="00A11EFF" w:rsidP="00D50690">
            <w:pPr>
              <w:rPr>
                <w:rFonts w:ascii="Open sans" w:hAnsi="Open sans"/>
                <w:b w:val="0"/>
                <w:bCs w:val="0"/>
                <w:noProof/>
              </w:rPr>
            </w:pPr>
            <w:r w:rsidRPr="00611A69">
              <w:rPr>
                <w:rFonts w:ascii="Open sans" w:hAnsi="Open sans"/>
                <w:b w:val="0"/>
                <w:bCs w:val="0"/>
                <w:noProof/>
              </w:rPr>
              <w:t xml:space="preserve">Risk assessment and </w:t>
            </w:r>
            <w:r w:rsidR="613AAAF4" w:rsidRPr="1B2B0760">
              <w:rPr>
                <w:rFonts w:ascii="Open sans" w:hAnsi="Open sans"/>
                <w:b w:val="0"/>
                <w:bCs w:val="0"/>
                <w:noProof/>
              </w:rPr>
              <w:t>manag</w:t>
            </w:r>
            <w:r w:rsidR="13DA70C0" w:rsidRPr="1B2B0760">
              <w:rPr>
                <w:rFonts w:ascii="Open sans" w:hAnsi="Open sans"/>
                <w:b w:val="0"/>
                <w:bCs w:val="0"/>
                <w:noProof/>
              </w:rPr>
              <w:t>e</w:t>
            </w:r>
            <w:r w:rsidR="613AAAF4" w:rsidRPr="1B2B0760">
              <w:rPr>
                <w:rFonts w:ascii="Open sans" w:hAnsi="Open sans"/>
                <w:b w:val="0"/>
                <w:bCs w:val="0"/>
                <w:noProof/>
              </w:rPr>
              <w:t>ment</w:t>
            </w:r>
            <w:r w:rsidRPr="00611A69">
              <w:rPr>
                <w:rFonts w:ascii="Open sans" w:hAnsi="Open sans"/>
                <w:b w:val="0"/>
                <w:bCs w:val="0"/>
                <w:noProof/>
              </w:rPr>
              <w:t xml:space="preserve"> </w:t>
            </w:r>
          </w:p>
        </w:tc>
        <w:tc>
          <w:tcPr>
            <w:tcW w:w="4814" w:type="dxa"/>
          </w:tcPr>
          <w:p w:rsidR="00546BF3" w:rsidRDefault="00A11EFF" w:rsidP="00D50690">
            <w:pPr>
              <w:cnfStyle w:val="000000000000" w:firstRow="0" w:lastRow="0" w:firstColumn="0" w:lastColumn="0" w:oddVBand="0" w:evenVBand="0" w:oddHBand="0" w:evenHBand="0" w:firstRowFirstColumn="0" w:firstRowLastColumn="0" w:lastRowFirstColumn="0" w:lastRowLastColumn="0"/>
              <w:rPr>
                <w:rFonts w:ascii="Open sans" w:hAnsi="Open sans"/>
                <w:noProof/>
              </w:rPr>
            </w:pPr>
            <w:r>
              <w:rPr>
                <w:rFonts w:ascii="Open sans" w:hAnsi="Open sans"/>
                <w:noProof/>
              </w:rPr>
              <w:t>7%</w:t>
            </w:r>
          </w:p>
        </w:tc>
      </w:tr>
      <w:tr w:rsidR="00546BF3" w:rsidTr="006525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rsidR="00546BF3" w:rsidRPr="00611A69" w:rsidRDefault="00A11EFF" w:rsidP="00D50690">
            <w:pPr>
              <w:rPr>
                <w:rFonts w:ascii="Open sans" w:hAnsi="Open sans"/>
                <w:b w:val="0"/>
                <w:bCs w:val="0"/>
                <w:noProof/>
              </w:rPr>
            </w:pPr>
            <w:r w:rsidRPr="00611A69">
              <w:rPr>
                <w:rFonts w:ascii="Open sans" w:hAnsi="Open sans"/>
                <w:b w:val="0"/>
                <w:bCs w:val="0"/>
                <w:noProof/>
              </w:rPr>
              <w:t>Capacity building and training of volunteers</w:t>
            </w:r>
          </w:p>
        </w:tc>
        <w:tc>
          <w:tcPr>
            <w:tcW w:w="4814" w:type="dxa"/>
          </w:tcPr>
          <w:p w:rsidR="00546BF3" w:rsidRDefault="00A11EFF" w:rsidP="00D50690">
            <w:pPr>
              <w:cnfStyle w:val="000000100000" w:firstRow="0" w:lastRow="0" w:firstColumn="0" w:lastColumn="0" w:oddVBand="0" w:evenVBand="0" w:oddHBand="1" w:evenHBand="0" w:firstRowFirstColumn="0" w:firstRowLastColumn="0" w:lastRowFirstColumn="0" w:lastRowLastColumn="0"/>
              <w:rPr>
                <w:rFonts w:ascii="Open sans" w:hAnsi="Open sans"/>
                <w:noProof/>
              </w:rPr>
            </w:pPr>
            <w:r>
              <w:rPr>
                <w:rFonts w:ascii="Open sans" w:hAnsi="Open sans"/>
                <w:noProof/>
              </w:rPr>
              <w:t>57%</w:t>
            </w:r>
          </w:p>
        </w:tc>
      </w:tr>
      <w:tr w:rsidR="00546BF3" w:rsidTr="0065252D">
        <w:tc>
          <w:tcPr>
            <w:cnfStyle w:val="001000000000" w:firstRow="0" w:lastRow="0" w:firstColumn="1" w:lastColumn="0" w:oddVBand="0" w:evenVBand="0" w:oddHBand="0" w:evenHBand="0" w:firstRowFirstColumn="0" w:firstRowLastColumn="0" w:lastRowFirstColumn="0" w:lastRowLastColumn="0"/>
            <w:tcW w:w="4814" w:type="dxa"/>
          </w:tcPr>
          <w:p w:rsidR="00546BF3" w:rsidRPr="00611A69" w:rsidRDefault="00A11EFF" w:rsidP="00D50690">
            <w:pPr>
              <w:rPr>
                <w:rFonts w:ascii="Open sans" w:hAnsi="Open sans"/>
                <w:b w:val="0"/>
                <w:bCs w:val="0"/>
                <w:noProof/>
              </w:rPr>
            </w:pPr>
            <w:r w:rsidRPr="00611A69">
              <w:rPr>
                <w:rFonts w:ascii="Open sans" w:hAnsi="Open sans"/>
                <w:b w:val="0"/>
                <w:bCs w:val="0"/>
                <w:noProof/>
              </w:rPr>
              <w:t>Other</w:t>
            </w:r>
          </w:p>
        </w:tc>
        <w:tc>
          <w:tcPr>
            <w:tcW w:w="4814" w:type="dxa"/>
          </w:tcPr>
          <w:p w:rsidR="00546BF3" w:rsidRDefault="6D8E5A56" w:rsidP="00D50690">
            <w:pPr>
              <w:cnfStyle w:val="000000000000" w:firstRow="0" w:lastRow="0" w:firstColumn="0" w:lastColumn="0" w:oddVBand="0" w:evenVBand="0" w:oddHBand="0" w:evenHBand="0" w:firstRowFirstColumn="0" w:firstRowLastColumn="0" w:lastRowFirstColumn="0" w:lastRowLastColumn="0"/>
              <w:rPr>
                <w:rFonts w:ascii="Open sans" w:hAnsi="Open sans"/>
                <w:noProof/>
              </w:rPr>
            </w:pPr>
            <w:r w:rsidRPr="46BB85C2">
              <w:rPr>
                <w:rFonts w:ascii="Open sans" w:hAnsi="Open sans"/>
                <w:noProof/>
              </w:rPr>
              <w:t>3</w:t>
            </w:r>
            <w:r w:rsidR="37625179" w:rsidRPr="46BB85C2">
              <w:rPr>
                <w:rFonts w:ascii="Open sans" w:hAnsi="Open sans"/>
                <w:noProof/>
              </w:rPr>
              <w:t>6</w:t>
            </w:r>
            <w:r w:rsidRPr="46BB85C2">
              <w:rPr>
                <w:rFonts w:ascii="Open sans" w:hAnsi="Open sans"/>
                <w:noProof/>
              </w:rPr>
              <w:t>%</w:t>
            </w:r>
          </w:p>
        </w:tc>
      </w:tr>
    </w:tbl>
    <w:p w:rsidR="00D63BC3" w:rsidRDefault="00D63BC3" w:rsidP="00D50690">
      <w:pPr>
        <w:rPr>
          <w:rFonts w:ascii="Open sans" w:hAnsi="Open sans"/>
          <w:noProof/>
        </w:rPr>
      </w:pPr>
    </w:p>
    <w:p w:rsidR="00554B2B" w:rsidRDefault="00894123" w:rsidP="00D50690">
      <w:pPr>
        <w:rPr>
          <w:rFonts w:ascii="Open sans" w:hAnsi="Open sans"/>
          <w:noProof/>
        </w:rPr>
      </w:pPr>
      <w:r>
        <w:rPr>
          <w:rFonts w:ascii="Open sans" w:hAnsi="Open sans"/>
          <w:noProof/>
        </w:rPr>
        <w:t xml:space="preserve">National Societies were asked </w:t>
      </w:r>
      <w:r w:rsidR="14D82048" w:rsidRPr="4BDADE40">
        <w:rPr>
          <w:rFonts w:ascii="Open sans" w:hAnsi="Open sans"/>
          <w:noProof/>
        </w:rPr>
        <w:t>about</w:t>
      </w:r>
      <w:r>
        <w:rPr>
          <w:rFonts w:ascii="Open sans" w:hAnsi="Open sans"/>
          <w:noProof/>
        </w:rPr>
        <w:t xml:space="preserve"> their key challenges in </w:t>
      </w:r>
      <w:r w:rsidR="00611A69">
        <w:rPr>
          <w:rFonts w:ascii="Open sans" w:hAnsi="Open sans"/>
          <w:noProof/>
        </w:rPr>
        <w:t>preventing and addressin</w:t>
      </w:r>
      <w:r>
        <w:rPr>
          <w:rFonts w:ascii="Open sans" w:hAnsi="Open sans"/>
          <w:noProof/>
        </w:rPr>
        <w:t>g suicide and self harm within their contexts</w:t>
      </w:r>
      <w:r w:rsidR="7FB634E0" w:rsidRPr="54E1D274">
        <w:rPr>
          <w:rFonts w:ascii="Open sans" w:hAnsi="Open sans"/>
          <w:noProof/>
        </w:rPr>
        <w:t xml:space="preserve"> (see Table 3)</w:t>
      </w:r>
      <w:r w:rsidRPr="54E1D274">
        <w:rPr>
          <w:rFonts w:ascii="Open sans" w:hAnsi="Open sans"/>
          <w:noProof/>
        </w:rPr>
        <w:t>.</w:t>
      </w:r>
      <w:r>
        <w:rPr>
          <w:rFonts w:ascii="Open sans" w:hAnsi="Open sans"/>
          <w:noProof/>
        </w:rPr>
        <w:t xml:space="preserve"> </w:t>
      </w:r>
      <w:r w:rsidR="00A452A6">
        <w:rPr>
          <w:rFonts w:ascii="Open sans" w:hAnsi="Open sans"/>
          <w:noProof/>
        </w:rPr>
        <w:t>Lack of appropriately trained and qualified staff stood out as the number one barrier (</w:t>
      </w:r>
      <w:r w:rsidR="00E71340">
        <w:rPr>
          <w:rFonts w:ascii="Open sans" w:hAnsi="Open sans"/>
          <w:noProof/>
        </w:rPr>
        <w:t xml:space="preserve">76%), and </w:t>
      </w:r>
      <w:r w:rsidR="007239B4">
        <w:rPr>
          <w:rFonts w:ascii="Open sans" w:hAnsi="Open sans"/>
          <w:noProof/>
        </w:rPr>
        <w:t xml:space="preserve">cultural and/or contextual stigmas and taboo stood out as the second </w:t>
      </w:r>
      <w:r w:rsidR="007239B4" w:rsidRPr="4D2AC746">
        <w:rPr>
          <w:rFonts w:ascii="Open sans" w:hAnsi="Open sans"/>
          <w:noProof/>
        </w:rPr>
        <w:t>mo</w:t>
      </w:r>
      <w:r w:rsidR="6AD824B9" w:rsidRPr="4D2AC746">
        <w:rPr>
          <w:rFonts w:ascii="Open sans" w:hAnsi="Open sans"/>
          <w:noProof/>
        </w:rPr>
        <w:t>st</w:t>
      </w:r>
      <w:r w:rsidR="007239B4">
        <w:rPr>
          <w:rFonts w:ascii="Open sans" w:hAnsi="Open sans"/>
          <w:noProof/>
        </w:rPr>
        <w:t xml:space="preserve"> cited </w:t>
      </w:r>
      <w:r w:rsidR="00E5145B">
        <w:rPr>
          <w:rFonts w:ascii="Open sans" w:hAnsi="Open sans"/>
          <w:noProof/>
        </w:rPr>
        <w:t>challenge (47%).</w:t>
      </w:r>
    </w:p>
    <w:p w:rsidR="00611A69" w:rsidRDefault="00611A69" w:rsidP="00D50690">
      <w:pPr>
        <w:rPr>
          <w:rFonts w:ascii="Open sans" w:hAnsi="Open sans"/>
          <w:noProof/>
        </w:rPr>
      </w:pPr>
    </w:p>
    <w:p w:rsidR="00E5145B" w:rsidRDefault="00611A69" w:rsidP="00D50690">
      <w:pPr>
        <w:rPr>
          <w:rFonts w:ascii="Open sans" w:hAnsi="Open sans"/>
          <w:b/>
          <w:bCs/>
          <w:noProof/>
        </w:rPr>
      </w:pPr>
      <w:r>
        <w:rPr>
          <w:rFonts w:ascii="Open sans" w:hAnsi="Open sans"/>
          <w:b/>
          <w:bCs/>
          <w:noProof/>
        </w:rPr>
        <w:t>Table 3. Key challenges in preventing and addressing suicide and self harm prevention activities</w:t>
      </w:r>
    </w:p>
    <w:p w:rsidR="00611A69" w:rsidRPr="00611A69" w:rsidRDefault="00611A69" w:rsidP="00D50690">
      <w:pPr>
        <w:rPr>
          <w:rFonts w:ascii="Open sans" w:hAnsi="Open sans"/>
          <w:b/>
          <w:bCs/>
          <w:noProof/>
        </w:rPr>
      </w:pPr>
    </w:p>
    <w:tbl>
      <w:tblPr>
        <w:tblStyle w:val="PlainTable4"/>
        <w:tblW w:w="0" w:type="auto"/>
        <w:tblLook w:val="04A0" w:firstRow="1" w:lastRow="0" w:firstColumn="1" w:lastColumn="0" w:noHBand="0" w:noVBand="1"/>
      </w:tblPr>
      <w:tblGrid>
        <w:gridCol w:w="4814"/>
        <w:gridCol w:w="4814"/>
      </w:tblGrid>
      <w:tr w:rsidR="00611A69" w:rsidTr="00611A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rsidR="00611A69" w:rsidRPr="00732805" w:rsidRDefault="00611A69" w:rsidP="00D50690">
            <w:pPr>
              <w:rPr>
                <w:rFonts w:ascii="Open sans" w:hAnsi="Open sans"/>
                <w:noProof/>
              </w:rPr>
            </w:pPr>
            <w:r w:rsidRPr="4538DDBE">
              <w:rPr>
                <w:rFonts w:ascii="Open sans" w:hAnsi="Open sans"/>
                <w:noProof/>
              </w:rPr>
              <w:t>Core challenges</w:t>
            </w:r>
          </w:p>
        </w:tc>
        <w:tc>
          <w:tcPr>
            <w:tcW w:w="4814" w:type="dxa"/>
          </w:tcPr>
          <w:p w:rsidR="00611A69" w:rsidRDefault="00611A69" w:rsidP="00D50690">
            <w:pPr>
              <w:cnfStyle w:val="100000000000" w:firstRow="1" w:lastRow="0" w:firstColumn="0" w:lastColumn="0" w:oddVBand="0" w:evenVBand="0" w:oddHBand="0" w:evenHBand="0" w:firstRowFirstColumn="0" w:firstRowLastColumn="0" w:lastRowFirstColumn="0" w:lastRowLastColumn="0"/>
              <w:rPr>
                <w:rFonts w:ascii="Open sans" w:hAnsi="Open sans"/>
                <w:noProof/>
              </w:rPr>
            </w:pPr>
            <w:r>
              <w:rPr>
                <w:rFonts w:ascii="Open sans" w:hAnsi="Open sans"/>
                <w:noProof/>
              </w:rPr>
              <w:t xml:space="preserve">Percentage </w:t>
            </w:r>
          </w:p>
        </w:tc>
      </w:tr>
      <w:tr w:rsidR="00732805" w:rsidTr="00611A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rsidR="00732805" w:rsidRPr="00611A69" w:rsidRDefault="00732805" w:rsidP="00D50690">
            <w:pPr>
              <w:rPr>
                <w:rFonts w:ascii="Open sans" w:hAnsi="Open sans"/>
                <w:b w:val="0"/>
                <w:bCs w:val="0"/>
                <w:noProof/>
              </w:rPr>
            </w:pPr>
            <w:r w:rsidRPr="00611A69">
              <w:rPr>
                <w:rFonts w:ascii="Open sans" w:hAnsi="Open sans"/>
                <w:b w:val="0"/>
                <w:bCs w:val="0"/>
                <w:noProof/>
              </w:rPr>
              <w:t>Cultural and/or contextual stigma and taboo</w:t>
            </w:r>
          </w:p>
        </w:tc>
        <w:tc>
          <w:tcPr>
            <w:tcW w:w="4814" w:type="dxa"/>
          </w:tcPr>
          <w:p w:rsidR="00732805" w:rsidRDefault="00611A69" w:rsidP="00D50690">
            <w:pPr>
              <w:cnfStyle w:val="000000100000" w:firstRow="0" w:lastRow="0" w:firstColumn="0" w:lastColumn="0" w:oddVBand="0" w:evenVBand="0" w:oddHBand="1" w:evenHBand="0" w:firstRowFirstColumn="0" w:firstRowLastColumn="0" w:lastRowFirstColumn="0" w:lastRowLastColumn="0"/>
              <w:rPr>
                <w:rFonts w:ascii="Open sans" w:hAnsi="Open sans"/>
                <w:noProof/>
              </w:rPr>
            </w:pPr>
            <w:r>
              <w:rPr>
                <w:rFonts w:ascii="Open sans" w:hAnsi="Open sans"/>
                <w:noProof/>
              </w:rPr>
              <w:t>47%</w:t>
            </w:r>
          </w:p>
        </w:tc>
      </w:tr>
      <w:tr w:rsidR="00732805" w:rsidTr="00611A69">
        <w:tc>
          <w:tcPr>
            <w:cnfStyle w:val="001000000000" w:firstRow="0" w:lastRow="0" w:firstColumn="1" w:lastColumn="0" w:oddVBand="0" w:evenVBand="0" w:oddHBand="0" w:evenHBand="0" w:firstRowFirstColumn="0" w:firstRowLastColumn="0" w:lastRowFirstColumn="0" w:lastRowLastColumn="0"/>
            <w:tcW w:w="4814" w:type="dxa"/>
          </w:tcPr>
          <w:p w:rsidR="00732805" w:rsidRPr="00611A69" w:rsidRDefault="00732805" w:rsidP="00D50690">
            <w:pPr>
              <w:rPr>
                <w:rFonts w:ascii="Open sans" w:hAnsi="Open sans"/>
                <w:b w:val="0"/>
                <w:bCs w:val="0"/>
                <w:noProof/>
              </w:rPr>
            </w:pPr>
            <w:r w:rsidRPr="00732805">
              <w:rPr>
                <w:rFonts w:ascii="Open sans" w:hAnsi="Open sans"/>
                <w:b w:val="0"/>
                <w:bCs w:val="0"/>
                <w:noProof/>
                <w:lang w:val="da-DK"/>
              </w:rPr>
              <w:t>Lack of fundin</w:t>
            </w:r>
            <w:r w:rsidRPr="00611A69">
              <w:rPr>
                <w:rFonts w:ascii="Open sans" w:hAnsi="Open sans"/>
                <w:b w:val="0"/>
                <w:bCs w:val="0"/>
                <w:noProof/>
                <w:lang w:val="da-DK"/>
              </w:rPr>
              <w:t>g</w:t>
            </w:r>
          </w:p>
        </w:tc>
        <w:tc>
          <w:tcPr>
            <w:tcW w:w="4814" w:type="dxa"/>
          </w:tcPr>
          <w:p w:rsidR="00732805" w:rsidRDefault="00732805" w:rsidP="00D50690">
            <w:pPr>
              <w:cnfStyle w:val="000000000000" w:firstRow="0" w:lastRow="0" w:firstColumn="0" w:lastColumn="0" w:oddVBand="0" w:evenVBand="0" w:oddHBand="0" w:evenHBand="0" w:firstRowFirstColumn="0" w:firstRowLastColumn="0" w:lastRowFirstColumn="0" w:lastRowLastColumn="0"/>
              <w:rPr>
                <w:rFonts w:ascii="Open sans" w:hAnsi="Open sans"/>
                <w:noProof/>
              </w:rPr>
            </w:pPr>
            <w:r>
              <w:rPr>
                <w:rFonts w:ascii="Open sans" w:hAnsi="Open sans"/>
                <w:noProof/>
              </w:rPr>
              <w:t>41%</w:t>
            </w:r>
          </w:p>
        </w:tc>
      </w:tr>
      <w:tr w:rsidR="00732805" w:rsidTr="00611A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rsidR="00732805" w:rsidRPr="00611A69" w:rsidRDefault="00732805" w:rsidP="00D50690">
            <w:pPr>
              <w:rPr>
                <w:rFonts w:ascii="Open sans" w:hAnsi="Open sans"/>
                <w:b w:val="0"/>
                <w:bCs w:val="0"/>
                <w:noProof/>
              </w:rPr>
            </w:pPr>
            <w:r w:rsidRPr="00732805">
              <w:rPr>
                <w:rFonts w:ascii="Open sans" w:hAnsi="Open sans"/>
                <w:b w:val="0"/>
                <w:bCs w:val="0"/>
                <w:noProof/>
              </w:rPr>
              <w:t>Lack of appropriately trained and qualified staff</w:t>
            </w:r>
          </w:p>
        </w:tc>
        <w:tc>
          <w:tcPr>
            <w:tcW w:w="4814" w:type="dxa"/>
          </w:tcPr>
          <w:p w:rsidR="00732805" w:rsidRDefault="00732805" w:rsidP="00D50690">
            <w:pPr>
              <w:cnfStyle w:val="000000100000" w:firstRow="0" w:lastRow="0" w:firstColumn="0" w:lastColumn="0" w:oddVBand="0" w:evenVBand="0" w:oddHBand="1" w:evenHBand="0" w:firstRowFirstColumn="0" w:firstRowLastColumn="0" w:lastRowFirstColumn="0" w:lastRowLastColumn="0"/>
              <w:rPr>
                <w:rFonts w:ascii="Open sans" w:hAnsi="Open sans"/>
                <w:noProof/>
              </w:rPr>
            </w:pPr>
            <w:r w:rsidRPr="00732805">
              <w:rPr>
                <w:rFonts w:ascii="Open sans" w:hAnsi="Open sans"/>
                <w:noProof/>
                <w:lang w:val="da-DK"/>
              </w:rPr>
              <w:t>76</w:t>
            </w:r>
            <w:r>
              <w:rPr>
                <w:rFonts w:ascii="Open sans" w:hAnsi="Open sans"/>
                <w:noProof/>
                <w:lang w:val="da-DK"/>
              </w:rPr>
              <w:t xml:space="preserve"> %</w:t>
            </w:r>
          </w:p>
        </w:tc>
      </w:tr>
      <w:tr w:rsidR="00732805" w:rsidTr="00611A69">
        <w:tc>
          <w:tcPr>
            <w:cnfStyle w:val="001000000000" w:firstRow="0" w:lastRow="0" w:firstColumn="1" w:lastColumn="0" w:oddVBand="0" w:evenVBand="0" w:oddHBand="0" w:evenHBand="0" w:firstRowFirstColumn="0" w:firstRowLastColumn="0" w:lastRowFirstColumn="0" w:lastRowLastColumn="0"/>
            <w:tcW w:w="4814" w:type="dxa"/>
          </w:tcPr>
          <w:p w:rsidR="00732805" w:rsidRPr="00611A69" w:rsidRDefault="00732805" w:rsidP="00D50690">
            <w:pPr>
              <w:rPr>
                <w:rFonts w:ascii="Open sans" w:hAnsi="Open sans"/>
                <w:b w:val="0"/>
                <w:bCs w:val="0"/>
                <w:noProof/>
              </w:rPr>
            </w:pPr>
            <w:r w:rsidRPr="00732805">
              <w:rPr>
                <w:rFonts w:ascii="Open sans" w:hAnsi="Open sans"/>
                <w:b w:val="0"/>
                <w:bCs w:val="0"/>
                <w:noProof/>
              </w:rPr>
              <w:t>No access to specialised services</w:t>
            </w:r>
          </w:p>
        </w:tc>
        <w:tc>
          <w:tcPr>
            <w:tcW w:w="4814" w:type="dxa"/>
          </w:tcPr>
          <w:p w:rsidR="00732805" w:rsidRDefault="00732805" w:rsidP="00D50690">
            <w:pPr>
              <w:cnfStyle w:val="000000000000" w:firstRow="0" w:lastRow="0" w:firstColumn="0" w:lastColumn="0" w:oddVBand="0" w:evenVBand="0" w:oddHBand="0" w:evenHBand="0" w:firstRowFirstColumn="0" w:firstRowLastColumn="0" w:lastRowFirstColumn="0" w:lastRowLastColumn="0"/>
              <w:rPr>
                <w:rFonts w:ascii="Open sans" w:hAnsi="Open sans"/>
                <w:noProof/>
              </w:rPr>
            </w:pPr>
            <w:r w:rsidRPr="00732805">
              <w:rPr>
                <w:rFonts w:ascii="Open sans" w:hAnsi="Open sans"/>
                <w:noProof/>
                <w:lang w:val="da-DK"/>
              </w:rPr>
              <w:t>29</w:t>
            </w:r>
            <w:r>
              <w:rPr>
                <w:rFonts w:ascii="Open sans" w:hAnsi="Open sans"/>
                <w:noProof/>
                <w:lang w:val="da-DK"/>
              </w:rPr>
              <w:t>%</w:t>
            </w:r>
          </w:p>
        </w:tc>
      </w:tr>
      <w:tr w:rsidR="00732805" w:rsidTr="00611A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rsidR="00732805" w:rsidRPr="00611A69" w:rsidRDefault="00732805" w:rsidP="00D50690">
            <w:pPr>
              <w:rPr>
                <w:rFonts w:ascii="Open sans" w:hAnsi="Open sans"/>
                <w:b w:val="0"/>
                <w:bCs w:val="0"/>
                <w:noProof/>
              </w:rPr>
            </w:pPr>
            <w:r w:rsidRPr="00611A69">
              <w:rPr>
                <w:rFonts w:ascii="Open sans" w:hAnsi="Open sans"/>
                <w:b w:val="0"/>
                <w:bCs w:val="0"/>
                <w:noProof/>
              </w:rPr>
              <w:t>Other</w:t>
            </w:r>
          </w:p>
        </w:tc>
        <w:tc>
          <w:tcPr>
            <w:tcW w:w="4814" w:type="dxa"/>
          </w:tcPr>
          <w:p w:rsidR="00732805" w:rsidRPr="00732805" w:rsidRDefault="059514C5" w:rsidP="00D50690">
            <w:pPr>
              <w:cnfStyle w:val="000000100000" w:firstRow="0" w:lastRow="0" w:firstColumn="0" w:lastColumn="0" w:oddVBand="0" w:evenVBand="0" w:oddHBand="1" w:evenHBand="0" w:firstRowFirstColumn="0" w:firstRowLastColumn="0" w:lastRowFirstColumn="0" w:lastRowLastColumn="0"/>
              <w:rPr>
                <w:rFonts w:ascii="Open sans" w:hAnsi="Open sans"/>
                <w:noProof/>
                <w:lang w:val="da-DK"/>
              </w:rPr>
            </w:pPr>
            <w:r w:rsidRPr="315C65F7">
              <w:rPr>
                <w:rFonts w:ascii="Open sans" w:hAnsi="Open sans"/>
                <w:noProof/>
                <w:lang w:val="da-DK"/>
              </w:rPr>
              <w:t>2</w:t>
            </w:r>
            <w:r w:rsidR="029E8846" w:rsidRPr="315C65F7">
              <w:rPr>
                <w:rFonts w:ascii="Open sans" w:hAnsi="Open sans"/>
                <w:noProof/>
                <w:lang w:val="da-DK"/>
              </w:rPr>
              <w:t>4</w:t>
            </w:r>
            <w:r w:rsidRPr="315C65F7">
              <w:rPr>
                <w:rFonts w:ascii="Open sans" w:hAnsi="Open sans"/>
                <w:noProof/>
                <w:lang w:val="da-DK"/>
              </w:rPr>
              <w:t>%</w:t>
            </w:r>
          </w:p>
        </w:tc>
      </w:tr>
    </w:tbl>
    <w:p w:rsidR="00E5145B" w:rsidRDefault="00E5145B" w:rsidP="00D50690">
      <w:pPr>
        <w:rPr>
          <w:rFonts w:ascii="Open sans" w:hAnsi="Open sans"/>
          <w:noProof/>
        </w:rPr>
      </w:pPr>
    </w:p>
    <w:p w:rsidR="00E5145B" w:rsidRDefault="00D32C1A" w:rsidP="00D50690">
      <w:pPr>
        <w:rPr>
          <w:rFonts w:ascii="Open sans" w:hAnsi="Open sans"/>
          <w:noProof/>
        </w:rPr>
      </w:pPr>
      <w:r>
        <w:rPr>
          <w:rFonts w:ascii="Open sans" w:hAnsi="Open sans"/>
          <w:noProof/>
        </w:rPr>
        <w:t>When asked what kind of guidance would be most helpful to enhance suicide and self</w:t>
      </w:r>
      <w:r w:rsidR="00700929" w:rsidRPr="164FA8B7">
        <w:rPr>
          <w:rFonts w:ascii="Open sans" w:hAnsi="Open sans"/>
          <w:noProof/>
        </w:rPr>
        <w:t>-</w:t>
      </w:r>
      <w:r w:rsidR="00700929" w:rsidRPr="64A3EF87">
        <w:rPr>
          <w:rFonts w:ascii="Open sans" w:hAnsi="Open sans"/>
          <w:noProof/>
        </w:rPr>
        <w:t>harm</w:t>
      </w:r>
      <w:r>
        <w:rPr>
          <w:rFonts w:ascii="Open sans" w:hAnsi="Open sans"/>
          <w:noProof/>
        </w:rPr>
        <w:t xml:space="preserve"> prevention activities, the majority of respondents stated that training materials would be of most benefit (</w:t>
      </w:r>
      <w:r w:rsidRPr="64A3EF87">
        <w:rPr>
          <w:rFonts w:ascii="Open sans" w:hAnsi="Open sans"/>
          <w:noProof/>
        </w:rPr>
        <w:t>8</w:t>
      </w:r>
      <w:r w:rsidR="71308203" w:rsidRPr="64A3EF87">
        <w:rPr>
          <w:rFonts w:ascii="Open sans" w:hAnsi="Open sans"/>
          <w:noProof/>
        </w:rPr>
        <w:t>6</w:t>
      </w:r>
      <w:r>
        <w:rPr>
          <w:rFonts w:ascii="Open sans" w:hAnsi="Open sans"/>
          <w:noProof/>
        </w:rPr>
        <w:t>%).</w:t>
      </w:r>
      <w:r w:rsidR="007D34D3">
        <w:rPr>
          <w:rFonts w:ascii="Open sans" w:hAnsi="Open sans"/>
          <w:noProof/>
        </w:rPr>
        <w:t xml:space="preserve"> The development of tools for risk assessment, safety planning, referrals and other suicide and self-harm prevention activities was also noted </w:t>
      </w:r>
      <w:r w:rsidR="7CBC2403" w:rsidRPr="6C0F135A">
        <w:rPr>
          <w:rFonts w:ascii="Open sans" w:hAnsi="Open sans"/>
          <w:noProof/>
        </w:rPr>
        <w:t xml:space="preserve">to </w:t>
      </w:r>
      <w:r w:rsidR="7CBC2403" w:rsidRPr="0C760773">
        <w:rPr>
          <w:rFonts w:ascii="Open sans" w:hAnsi="Open sans"/>
          <w:noProof/>
        </w:rPr>
        <w:t xml:space="preserve">be </w:t>
      </w:r>
      <w:r w:rsidR="007D34D3" w:rsidRPr="0C760773">
        <w:rPr>
          <w:rFonts w:ascii="Open sans" w:hAnsi="Open sans"/>
          <w:noProof/>
        </w:rPr>
        <w:t xml:space="preserve">of </w:t>
      </w:r>
      <w:r w:rsidR="007D34D3" w:rsidRPr="7ABC25C1">
        <w:rPr>
          <w:rFonts w:ascii="Open sans" w:hAnsi="Open sans"/>
          <w:noProof/>
        </w:rPr>
        <w:t>signifi</w:t>
      </w:r>
      <w:r w:rsidR="0692C44D" w:rsidRPr="7ABC25C1">
        <w:rPr>
          <w:rFonts w:ascii="Open sans" w:hAnsi="Open sans"/>
          <w:noProof/>
        </w:rPr>
        <w:t>c</w:t>
      </w:r>
      <w:r w:rsidR="007D34D3" w:rsidRPr="7ABC25C1">
        <w:rPr>
          <w:rFonts w:ascii="Open sans" w:hAnsi="Open sans"/>
          <w:noProof/>
        </w:rPr>
        <w:t>ant</w:t>
      </w:r>
      <w:r w:rsidR="007D34D3">
        <w:rPr>
          <w:rFonts w:ascii="Open sans" w:hAnsi="Open sans"/>
          <w:noProof/>
        </w:rPr>
        <w:t xml:space="preserve"> value (</w:t>
      </w:r>
      <w:r w:rsidR="007D34D3" w:rsidRPr="0C760773">
        <w:rPr>
          <w:rFonts w:ascii="Open sans" w:hAnsi="Open sans"/>
          <w:noProof/>
        </w:rPr>
        <w:t>7</w:t>
      </w:r>
      <w:r w:rsidR="1490C0AA" w:rsidRPr="0C760773">
        <w:rPr>
          <w:rFonts w:ascii="Open sans" w:hAnsi="Open sans"/>
          <w:noProof/>
        </w:rPr>
        <w:t>9</w:t>
      </w:r>
      <w:r w:rsidR="007D34D3">
        <w:rPr>
          <w:rFonts w:ascii="Open sans" w:hAnsi="Open sans"/>
          <w:noProof/>
        </w:rPr>
        <w:t xml:space="preserve">%). </w:t>
      </w:r>
      <w:r w:rsidR="3ED1131A" w:rsidRPr="2A4548DB">
        <w:rPr>
          <w:rFonts w:ascii="Open sans" w:hAnsi="Open sans"/>
          <w:noProof/>
        </w:rPr>
        <w:t>C</w:t>
      </w:r>
      <w:r w:rsidR="0013474F" w:rsidRPr="2A4548DB">
        <w:rPr>
          <w:rFonts w:ascii="Open sans" w:hAnsi="Open sans"/>
          <w:noProof/>
        </w:rPr>
        <w:t>ommunity</w:t>
      </w:r>
      <w:r w:rsidR="0013474F">
        <w:rPr>
          <w:rFonts w:ascii="Open sans" w:hAnsi="Open sans"/>
          <w:noProof/>
        </w:rPr>
        <w:t xml:space="preserve"> awareness materials and guidance on local and national suicide prevention plans</w:t>
      </w:r>
      <w:r w:rsidR="14C662D0" w:rsidRPr="3F82B2A9">
        <w:rPr>
          <w:rFonts w:ascii="Open sans" w:hAnsi="Open sans"/>
          <w:noProof/>
        </w:rPr>
        <w:t xml:space="preserve"> were also noted to be of </w:t>
      </w:r>
      <w:r w:rsidR="14C662D0" w:rsidRPr="040F0151">
        <w:rPr>
          <w:rFonts w:ascii="Open sans" w:hAnsi="Open sans"/>
          <w:noProof/>
        </w:rPr>
        <w:t>high importance</w:t>
      </w:r>
      <w:r w:rsidR="0013474F" w:rsidRPr="040F0151">
        <w:rPr>
          <w:rFonts w:ascii="Open sans" w:hAnsi="Open sans"/>
          <w:noProof/>
        </w:rPr>
        <w:t>.</w:t>
      </w:r>
      <w:r w:rsidR="0013474F">
        <w:rPr>
          <w:rFonts w:ascii="Open sans" w:hAnsi="Open sans"/>
          <w:noProof/>
        </w:rPr>
        <w:t xml:space="preserve"> </w:t>
      </w:r>
      <w:r w:rsidR="300B095B" w:rsidRPr="4678B9E2">
        <w:rPr>
          <w:rFonts w:ascii="Open sans" w:hAnsi="Open sans"/>
          <w:noProof/>
        </w:rPr>
        <w:t>While it wasn’t one of the suggested multiple-choice options, o</w:t>
      </w:r>
      <w:r w:rsidR="008A7B31" w:rsidRPr="4678B9E2">
        <w:rPr>
          <w:rFonts w:ascii="Open sans" w:hAnsi="Open sans"/>
          <w:noProof/>
        </w:rPr>
        <w:t>ne</w:t>
      </w:r>
      <w:r w:rsidR="008A7B31">
        <w:rPr>
          <w:rFonts w:ascii="Open sans" w:hAnsi="Open sans"/>
          <w:noProof/>
        </w:rPr>
        <w:t xml:space="preserve"> respondent </w:t>
      </w:r>
      <w:r w:rsidR="21938F98" w:rsidRPr="1C382486">
        <w:rPr>
          <w:rFonts w:ascii="Open sans" w:hAnsi="Open sans"/>
          <w:noProof/>
        </w:rPr>
        <w:t xml:space="preserve">specified </w:t>
      </w:r>
      <w:r w:rsidR="008A7B31" w:rsidRPr="1C382486">
        <w:rPr>
          <w:rFonts w:ascii="Open sans" w:hAnsi="Open sans"/>
          <w:noProof/>
        </w:rPr>
        <w:t>that</w:t>
      </w:r>
      <w:r w:rsidR="008A7B31">
        <w:rPr>
          <w:rFonts w:ascii="Open sans" w:hAnsi="Open sans"/>
          <w:noProof/>
        </w:rPr>
        <w:t xml:space="preserve"> a Training of Trainers would be of great vaule in this area. </w:t>
      </w:r>
    </w:p>
    <w:p w:rsidR="005D7ECA" w:rsidRDefault="32BDBA9A" w:rsidP="00D50690">
      <w:pPr>
        <w:rPr>
          <w:rFonts w:ascii="Open sans" w:hAnsi="Open sans"/>
          <w:noProof/>
        </w:rPr>
      </w:pPr>
      <w:r w:rsidRPr="49FC41FF">
        <w:rPr>
          <w:rFonts w:ascii="Open sans" w:hAnsi="Open sans"/>
          <w:noProof/>
        </w:rPr>
        <w:t xml:space="preserve">Given the challenging nature </w:t>
      </w:r>
      <w:r w:rsidRPr="6658E845">
        <w:rPr>
          <w:rFonts w:ascii="Open sans" w:hAnsi="Open sans"/>
          <w:noProof/>
        </w:rPr>
        <w:t xml:space="preserve">of the work, respondents </w:t>
      </w:r>
      <w:r w:rsidRPr="445623CC">
        <w:rPr>
          <w:rFonts w:ascii="Open sans" w:hAnsi="Open sans"/>
          <w:noProof/>
        </w:rPr>
        <w:t xml:space="preserve">were asked </w:t>
      </w:r>
      <w:r w:rsidRPr="5736B944">
        <w:rPr>
          <w:rFonts w:ascii="Open sans" w:hAnsi="Open sans"/>
          <w:noProof/>
        </w:rPr>
        <w:t xml:space="preserve">to indicate what supports </w:t>
      </w:r>
      <w:r w:rsidRPr="6658E845">
        <w:rPr>
          <w:rFonts w:ascii="Open sans" w:hAnsi="Open sans"/>
          <w:noProof/>
        </w:rPr>
        <w:t>were</w:t>
      </w:r>
      <w:r w:rsidRPr="5736B944">
        <w:rPr>
          <w:rFonts w:ascii="Open sans" w:hAnsi="Open sans"/>
          <w:noProof/>
        </w:rPr>
        <w:t xml:space="preserve"> in place for </w:t>
      </w:r>
      <w:r w:rsidRPr="591E7100">
        <w:rPr>
          <w:rFonts w:ascii="Open sans" w:hAnsi="Open sans"/>
          <w:noProof/>
        </w:rPr>
        <w:t>staff/</w:t>
      </w:r>
      <w:r w:rsidRPr="19A071D6">
        <w:rPr>
          <w:rFonts w:ascii="Open sans" w:hAnsi="Open sans"/>
          <w:noProof/>
        </w:rPr>
        <w:t>volunteers</w:t>
      </w:r>
      <w:r w:rsidR="005D7ECA">
        <w:rPr>
          <w:rFonts w:ascii="Open sans" w:hAnsi="Open sans"/>
          <w:noProof/>
        </w:rPr>
        <w:t xml:space="preserve"> implementing suicide and self-harm prevention activi</w:t>
      </w:r>
      <w:r w:rsidR="005554B9">
        <w:rPr>
          <w:rFonts w:ascii="Open sans" w:hAnsi="Open sans"/>
          <w:noProof/>
        </w:rPr>
        <w:t>t</w:t>
      </w:r>
      <w:r w:rsidR="005D7ECA">
        <w:rPr>
          <w:rFonts w:ascii="Open sans" w:hAnsi="Open sans"/>
          <w:noProof/>
        </w:rPr>
        <w:t>ies</w:t>
      </w:r>
      <w:r w:rsidR="00B94C08" w:rsidRPr="0D72E5E1">
        <w:rPr>
          <w:rFonts w:ascii="Open sans" w:hAnsi="Open sans"/>
          <w:noProof/>
        </w:rPr>
        <w:t>.</w:t>
      </w:r>
      <w:r w:rsidR="00B94C08">
        <w:rPr>
          <w:rFonts w:ascii="Open sans" w:hAnsi="Open sans"/>
          <w:noProof/>
        </w:rPr>
        <w:t xml:space="preserve"> Supportive supervision was indicated as a top source of suppor</w:t>
      </w:r>
      <w:r w:rsidR="002C7D3B">
        <w:rPr>
          <w:rFonts w:ascii="Open sans" w:hAnsi="Open sans"/>
          <w:noProof/>
        </w:rPr>
        <w:t>t, as well as training and professional development (53% respectively)</w:t>
      </w:r>
      <w:r w:rsidR="00A61DA3">
        <w:rPr>
          <w:rFonts w:ascii="Open sans" w:hAnsi="Open sans"/>
          <w:noProof/>
        </w:rPr>
        <w:t xml:space="preserve">. Access to staff support was also </w:t>
      </w:r>
      <w:r w:rsidR="2D54D3BE" w:rsidRPr="21577D04">
        <w:rPr>
          <w:rFonts w:ascii="Open sans" w:hAnsi="Open sans"/>
          <w:noProof/>
        </w:rPr>
        <w:t xml:space="preserve">prominently </w:t>
      </w:r>
      <w:r w:rsidR="00A61DA3">
        <w:rPr>
          <w:rFonts w:ascii="Open sans" w:hAnsi="Open sans"/>
          <w:noProof/>
        </w:rPr>
        <w:t>reported</w:t>
      </w:r>
      <w:r w:rsidR="00A61DA3" w:rsidRPr="5ABA4161">
        <w:rPr>
          <w:rFonts w:ascii="Open sans" w:hAnsi="Open sans"/>
          <w:noProof/>
        </w:rPr>
        <w:t>, at 40%.</w:t>
      </w:r>
      <w:r w:rsidR="00A61DA3">
        <w:rPr>
          <w:rFonts w:ascii="Open sans" w:hAnsi="Open sans"/>
          <w:noProof/>
        </w:rPr>
        <w:t xml:space="preserve"> </w:t>
      </w:r>
      <w:r w:rsidR="00124669">
        <w:rPr>
          <w:rFonts w:ascii="Open sans" w:hAnsi="Open sans"/>
          <w:noProof/>
        </w:rPr>
        <w:t xml:space="preserve">Four </w:t>
      </w:r>
      <w:r w:rsidR="005554B9">
        <w:rPr>
          <w:rFonts w:ascii="Open sans" w:hAnsi="Open sans"/>
          <w:noProof/>
        </w:rPr>
        <w:t>respondents</w:t>
      </w:r>
      <w:r w:rsidR="00124669">
        <w:rPr>
          <w:rFonts w:ascii="Open sans" w:hAnsi="Open sans"/>
          <w:noProof/>
        </w:rPr>
        <w:t xml:space="preserve"> reported that they did not have </w:t>
      </w:r>
      <w:r w:rsidR="041230D6" w:rsidRPr="3438127C">
        <w:rPr>
          <w:rFonts w:ascii="Open sans" w:hAnsi="Open sans"/>
          <w:noProof/>
        </w:rPr>
        <w:t xml:space="preserve">any </w:t>
      </w:r>
      <w:r w:rsidR="00124669">
        <w:rPr>
          <w:rFonts w:ascii="Open sans" w:hAnsi="Open sans"/>
          <w:noProof/>
        </w:rPr>
        <w:t>support</w:t>
      </w:r>
      <w:r w:rsidR="15E6975E" w:rsidRPr="3438127C">
        <w:rPr>
          <w:rFonts w:ascii="Open sans" w:hAnsi="Open sans"/>
          <w:noProof/>
        </w:rPr>
        <w:t xml:space="preserve"> </w:t>
      </w:r>
      <w:r w:rsidR="15E6975E" w:rsidRPr="028C594D">
        <w:rPr>
          <w:rFonts w:ascii="Open sans" w:hAnsi="Open sans"/>
          <w:noProof/>
        </w:rPr>
        <w:t>mchanisms in-place</w:t>
      </w:r>
      <w:r w:rsidR="00124669">
        <w:rPr>
          <w:rFonts w:ascii="Open sans" w:hAnsi="Open sans"/>
          <w:noProof/>
        </w:rPr>
        <w:t xml:space="preserve"> for staff who are implementing </w:t>
      </w:r>
      <w:r w:rsidR="001C5DFC">
        <w:rPr>
          <w:rFonts w:ascii="Open sans" w:hAnsi="Open sans"/>
          <w:noProof/>
        </w:rPr>
        <w:t xml:space="preserve">suicide and self-harm prevention related activities. </w:t>
      </w:r>
    </w:p>
    <w:p w:rsidR="00554B2B" w:rsidRDefault="00554B2B" w:rsidP="00D50690">
      <w:pPr>
        <w:rPr>
          <w:rFonts w:ascii="Open sans" w:hAnsi="Open sans"/>
        </w:rPr>
      </w:pPr>
    </w:p>
    <w:p w:rsidR="00007E71" w:rsidRDefault="00CF5318" w:rsidP="00007E71">
      <w:pPr>
        <w:rPr>
          <w:rFonts w:ascii="Montserrat" w:eastAsiaTheme="majorEastAsia" w:hAnsi="Montserrat" w:cstheme="majorBidi"/>
          <w:b/>
          <w:color w:val="000000" w:themeColor="text1"/>
          <w:sz w:val="26"/>
          <w:szCs w:val="26"/>
        </w:rPr>
      </w:pPr>
      <w:r>
        <w:rPr>
          <w:rFonts w:ascii="Montserrat" w:eastAsiaTheme="majorEastAsia" w:hAnsi="Montserrat" w:cstheme="majorBidi"/>
          <w:b/>
          <w:color w:val="000000" w:themeColor="text1"/>
          <w:sz w:val="26"/>
          <w:szCs w:val="26"/>
        </w:rPr>
        <w:t>Recommendations</w:t>
      </w:r>
    </w:p>
    <w:p w:rsidR="00C903CF" w:rsidRPr="00C903CF" w:rsidRDefault="00007E71" w:rsidP="00007E71">
      <w:pPr>
        <w:rPr>
          <w:rFonts w:ascii="Open sans" w:hAnsi="Open sans"/>
          <w:noProof/>
        </w:rPr>
      </w:pPr>
      <w:r>
        <w:rPr>
          <w:rFonts w:ascii="Open sans" w:hAnsi="Open sans"/>
          <w:noProof/>
        </w:rPr>
        <w:t>Of the National Societies who participated in the survey, p</w:t>
      </w:r>
      <w:r w:rsidR="00EC2EC8">
        <w:rPr>
          <w:rFonts w:ascii="Open sans" w:hAnsi="Open sans"/>
          <w:noProof/>
        </w:rPr>
        <w:t>r</w:t>
      </w:r>
      <w:r>
        <w:rPr>
          <w:rFonts w:ascii="Open sans" w:hAnsi="Open sans"/>
          <w:noProof/>
        </w:rPr>
        <w:t xml:space="preserve">omising practices for suicide and self harm prevention </w:t>
      </w:r>
      <w:r w:rsidR="00EC2EC8" w:rsidRPr="563AD6F5">
        <w:rPr>
          <w:rFonts w:ascii="Open sans" w:hAnsi="Open sans"/>
          <w:noProof/>
        </w:rPr>
        <w:t>a</w:t>
      </w:r>
      <w:r w:rsidR="7B394014" w:rsidRPr="563AD6F5">
        <w:rPr>
          <w:rFonts w:ascii="Open sans" w:hAnsi="Open sans"/>
          <w:noProof/>
        </w:rPr>
        <w:t>ppear to be</w:t>
      </w:r>
      <w:r w:rsidR="00EC2EC8" w:rsidRPr="563AD6F5">
        <w:rPr>
          <w:rFonts w:ascii="Open sans" w:hAnsi="Open sans"/>
          <w:noProof/>
        </w:rPr>
        <w:t xml:space="preserve"> implemented</w:t>
      </w:r>
      <w:r w:rsidR="00EC2EC8">
        <w:rPr>
          <w:rFonts w:ascii="Open sans" w:hAnsi="Open sans"/>
          <w:noProof/>
        </w:rPr>
        <w:t xml:space="preserve"> in some </w:t>
      </w:r>
      <w:r w:rsidR="490A3093" w:rsidRPr="05C3FA0F">
        <w:rPr>
          <w:rFonts w:ascii="Open sans" w:hAnsi="Open sans"/>
          <w:noProof/>
        </w:rPr>
        <w:t>instances</w:t>
      </w:r>
      <w:r w:rsidR="00EC2EC8" w:rsidRPr="05C3FA0F">
        <w:rPr>
          <w:rFonts w:ascii="Open sans" w:hAnsi="Open sans"/>
          <w:noProof/>
        </w:rPr>
        <w:t>.</w:t>
      </w:r>
      <w:r w:rsidR="00903196">
        <w:rPr>
          <w:rFonts w:ascii="Open sans" w:hAnsi="Open sans"/>
          <w:noProof/>
        </w:rPr>
        <w:t xml:space="preserve"> Most </w:t>
      </w:r>
      <w:r w:rsidR="00903196" w:rsidRPr="0D2F1DE2">
        <w:rPr>
          <w:rFonts w:ascii="Open sans" w:hAnsi="Open sans"/>
          <w:noProof/>
        </w:rPr>
        <w:t>notabl</w:t>
      </w:r>
      <w:r w:rsidR="3F0330E2" w:rsidRPr="0D2F1DE2">
        <w:rPr>
          <w:rFonts w:ascii="Open sans" w:hAnsi="Open sans"/>
          <w:noProof/>
        </w:rPr>
        <w:t>e</w:t>
      </w:r>
      <w:r w:rsidR="00903196">
        <w:rPr>
          <w:rFonts w:ascii="Open sans" w:hAnsi="Open sans"/>
          <w:noProof/>
        </w:rPr>
        <w:t xml:space="preserve"> is the inclusion of supportive supervision and ongoing professional development for staff and volunteers who are engaging in such activities.</w:t>
      </w:r>
      <w:r w:rsidR="00EC2EC8">
        <w:rPr>
          <w:rFonts w:ascii="Open sans" w:hAnsi="Open sans"/>
          <w:noProof/>
        </w:rPr>
        <w:t xml:space="preserve"> The lack of participation in the mapping exercise is itself of some concern, and it is unknown </w:t>
      </w:r>
      <w:r w:rsidR="0031689C">
        <w:rPr>
          <w:rFonts w:ascii="Open sans" w:hAnsi="Open sans"/>
          <w:noProof/>
        </w:rPr>
        <w:t xml:space="preserve">if the lack of participation was due to the lack of awareness of </w:t>
      </w:r>
      <w:r w:rsidR="0A34EBFA" w:rsidRPr="4DFD0612">
        <w:rPr>
          <w:rFonts w:ascii="Open sans" w:hAnsi="Open sans"/>
          <w:noProof/>
        </w:rPr>
        <w:t xml:space="preserve">the </w:t>
      </w:r>
      <w:r w:rsidR="0031689C" w:rsidRPr="4DFD0612">
        <w:rPr>
          <w:rFonts w:ascii="Open sans" w:hAnsi="Open sans"/>
          <w:noProof/>
        </w:rPr>
        <w:t xml:space="preserve">survey and </w:t>
      </w:r>
      <w:r w:rsidR="6EAC6A2E" w:rsidRPr="4DFD0612">
        <w:rPr>
          <w:rFonts w:ascii="Open sans" w:hAnsi="Open sans"/>
          <w:noProof/>
        </w:rPr>
        <w:t>limited</w:t>
      </w:r>
      <w:r w:rsidR="0031689C">
        <w:rPr>
          <w:rFonts w:ascii="Open sans" w:hAnsi="Open sans"/>
          <w:noProof/>
        </w:rPr>
        <w:t xml:space="preserve"> avalibility to participate, or because of the lack of </w:t>
      </w:r>
      <w:r w:rsidR="00CF5318">
        <w:rPr>
          <w:rFonts w:ascii="Open sans" w:hAnsi="Open sans"/>
          <w:noProof/>
        </w:rPr>
        <w:t xml:space="preserve">prioritization for such activities. Further exploration of suicide and self harm prevention activities within the Red Cross and Red Crescent is urgently needed to better understand </w:t>
      </w:r>
      <w:r w:rsidR="00627458">
        <w:rPr>
          <w:rFonts w:ascii="Open sans" w:hAnsi="Open sans"/>
          <w:noProof/>
        </w:rPr>
        <w:t xml:space="preserve">current activities and gaps in addressing this critical </w:t>
      </w:r>
      <w:r w:rsidR="00C903CF">
        <w:rPr>
          <w:rFonts w:ascii="Open sans" w:hAnsi="Open sans"/>
          <w:noProof/>
        </w:rPr>
        <w:t>topic. From data collected, the following reccomendations can be offered:</w:t>
      </w:r>
    </w:p>
    <w:p w:rsidR="00C903CF" w:rsidRDefault="00C903CF" w:rsidP="00C903CF">
      <w:pPr>
        <w:pStyle w:val="BulletRed"/>
        <w:rPr>
          <w:rFonts w:ascii="Open sans" w:hAnsi="Open sans"/>
        </w:rPr>
      </w:pPr>
      <w:r>
        <w:rPr>
          <w:rFonts w:ascii="Open sans" w:hAnsi="Open sans"/>
          <w:noProof/>
        </w:rPr>
        <w:t xml:space="preserve">Conduct </w:t>
      </w:r>
      <w:r w:rsidR="00C727AD">
        <w:rPr>
          <w:rFonts w:ascii="Open sans" w:hAnsi="Open sans"/>
          <w:noProof/>
        </w:rPr>
        <w:t>mapping survey that targets each National Society at best, or at minimum, have regional response</w:t>
      </w:r>
    </w:p>
    <w:p w:rsidR="00DC7298" w:rsidRPr="005605AE" w:rsidRDefault="00DC7298" w:rsidP="00DC7298">
      <w:pPr>
        <w:pStyle w:val="BulletRed"/>
        <w:numPr>
          <w:ilvl w:val="1"/>
          <w:numId w:val="2"/>
        </w:numPr>
        <w:rPr>
          <w:rFonts w:ascii="Open sans" w:hAnsi="Open sans"/>
        </w:rPr>
      </w:pPr>
      <w:r>
        <w:rPr>
          <w:rFonts w:ascii="Open sans" w:hAnsi="Open sans"/>
          <w:noProof/>
        </w:rPr>
        <w:t>Include indepth key informant interviews and focus group discussions where possible</w:t>
      </w:r>
    </w:p>
    <w:p w:rsidR="00C903CF" w:rsidRDefault="00C727AD" w:rsidP="00C903CF">
      <w:pPr>
        <w:pStyle w:val="BulletRed"/>
        <w:rPr>
          <w:rFonts w:ascii="Open sans" w:hAnsi="Open sans"/>
          <w:noProof/>
        </w:rPr>
      </w:pPr>
      <w:r>
        <w:rPr>
          <w:rFonts w:ascii="Open sans" w:hAnsi="Open sans"/>
          <w:noProof/>
        </w:rPr>
        <w:t>Develo</w:t>
      </w:r>
      <w:r w:rsidR="00192CA4">
        <w:rPr>
          <w:rFonts w:ascii="Open sans" w:hAnsi="Open sans"/>
          <w:noProof/>
        </w:rPr>
        <w:t xml:space="preserve">p suicide and </w:t>
      </w:r>
      <w:r w:rsidR="50F56946" w:rsidRPr="6848BF5D">
        <w:rPr>
          <w:rFonts w:ascii="Open sans" w:hAnsi="Open sans"/>
          <w:noProof/>
        </w:rPr>
        <w:t>self-</w:t>
      </w:r>
      <w:r w:rsidR="00192CA4">
        <w:rPr>
          <w:rFonts w:ascii="Open sans" w:hAnsi="Open sans"/>
          <w:noProof/>
        </w:rPr>
        <w:t>harm</w:t>
      </w:r>
      <w:r w:rsidR="04263391" w:rsidRPr="6848BF5D">
        <w:rPr>
          <w:rFonts w:ascii="Open sans" w:hAnsi="Open sans"/>
          <w:noProof/>
        </w:rPr>
        <w:t xml:space="preserve"> </w:t>
      </w:r>
      <w:r w:rsidR="00192CA4">
        <w:rPr>
          <w:rFonts w:ascii="Open sans" w:hAnsi="Open sans"/>
          <w:noProof/>
        </w:rPr>
        <w:t xml:space="preserve">prevention guidance to build upon the existing </w:t>
      </w:r>
      <w:r w:rsidR="00192CA4" w:rsidRPr="00667BC8">
        <w:rPr>
          <w:rFonts w:ascii="Open sans" w:hAnsi="Open sans"/>
          <w:i/>
          <w:iCs/>
          <w:noProof/>
        </w:rPr>
        <w:t xml:space="preserve">Suicide and harm-prevention during COVID-19 </w:t>
      </w:r>
      <w:r w:rsidR="00667BC8">
        <w:rPr>
          <w:rFonts w:ascii="Open sans" w:hAnsi="Open sans"/>
          <w:noProof/>
        </w:rPr>
        <w:t>document.</w:t>
      </w:r>
    </w:p>
    <w:p w:rsidR="00667BC8" w:rsidRPr="005605AE" w:rsidRDefault="00667BC8" w:rsidP="00C903CF">
      <w:pPr>
        <w:pStyle w:val="BulletRed"/>
        <w:rPr>
          <w:rFonts w:ascii="Open sans" w:hAnsi="Open sans"/>
          <w:noProof/>
        </w:rPr>
      </w:pPr>
      <w:r>
        <w:rPr>
          <w:rFonts w:ascii="Open sans" w:hAnsi="Open sans"/>
          <w:noProof/>
        </w:rPr>
        <w:t xml:space="preserve">Develop accompanying training materials to support suicide and harm prevention </w:t>
      </w:r>
      <w:r w:rsidR="00DC7298">
        <w:rPr>
          <w:rFonts w:ascii="Open sans" w:hAnsi="Open sans"/>
          <w:noProof/>
        </w:rPr>
        <w:t xml:space="preserve">guidance </w:t>
      </w:r>
    </w:p>
    <w:p w:rsidR="00C903CF" w:rsidRDefault="00DC7298" w:rsidP="00C903CF">
      <w:pPr>
        <w:pStyle w:val="BulletRed"/>
        <w:rPr>
          <w:rFonts w:ascii="Open sans" w:hAnsi="Open sans"/>
        </w:rPr>
      </w:pPr>
      <w:r>
        <w:rPr>
          <w:rFonts w:ascii="Open sans" w:hAnsi="Open sans"/>
          <w:noProof/>
        </w:rPr>
        <w:t xml:space="preserve">Develop guidance for how to work with stigma and taboo against suicide and self harm </w:t>
      </w:r>
    </w:p>
    <w:p w:rsidR="00903196" w:rsidRPr="005605AE" w:rsidRDefault="00903196" w:rsidP="00C903CF">
      <w:pPr>
        <w:pStyle w:val="BulletRed"/>
        <w:rPr>
          <w:rFonts w:ascii="Open sans" w:hAnsi="Open sans"/>
        </w:rPr>
      </w:pPr>
      <w:r w:rsidRPr="14710C76">
        <w:rPr>
          <w:rFonts w:ascii="Open sans" w:hAnsi="Open sans"/>
          <w:noProof/>
        </w:rPr>
        <w:t>Increase</w:t>
      </w:r>
      <w:r>
        <w:rPr>
          <w:rFonts w:ascii="Open sans" w:hAnsi="Open sans"/>
          <w:noProof/>
        </w:rPr>
        <w:t xml:space="preserve"> </w:t>
      </w:r>
      <w:r w:rsidRPr="02E06004">
        <w:rPr>
          <w:rFonts w:ascii="Open sans" w:hAnsi="Open sans"/>
          <w:noProof/>
        </w:rPr>
        <w:t>advocac</w:t>
      </w:r>
      <w:r w:rsidR="3C90D685" w:rsidRPr="02E06004">
        <w:rPr>
          <w:rFonts w:ascii="Open sans" w:hAnsi="Open sans"/>
          <w:noProof/>
        </w:rPr>
        <w:t>y</w:t>
      </w:r>
      <w:r>
        <w:rPr>
          <w:rFonts w:ascii="Open sans" w:hAnsi="Open sans"/>
          <w:noProof/>
        </w:rPr>
        <w:t xml:space="preserve"> on the importance of the inclusion of suicide and self-harm prevention activities </w:t>
      </w:r>
      <w:r w:rsidR="1C3EAC3F" w:rsidRPr="5134A6D4">
        <w:rPr>
          <w:rFonts w:ascii="Open sans" w:hAnsi="Open sans"/>
          <w:noProof/>
        </w:rPr>
        <w:t>as part of core business within the Movement</w:t>
      </w:r>
    </w:p>
    <w:p w:rsidR="00903196" w:rsidRPr="005605AE" w:rsidRDefault="1C3EAC3F" w:rsidP="00C903CF">
      <w:pPr>
        <w:pStyle w:val="BulletRed"/>
      </w:pPr>
      <w:r w:rsidRPr="15C0F57C">
        <w:rPr>
          <w:rFonts w:ascii="Open sans" w:hAnsi="Open sans"/>
          <w:noProof/>
        </w:rPr>
        <w:t>Increase investment in support mechanisms to</w:t>
      </w:r>
      <w:r w:rsidR="00903196" w:rsidRPr="02E06004">
        <w:rPr>
          <w:rFonts w:ascii="Open sans" w:hAnsi="Open sans"/>
          <w:noProof/>
        </w:rPr>
        <w:t xml:space="preserve"> </w:t>
      </w:r>
      <w:r w:rsidRPr="3627E994">
        <w:rPr>
          <w:rFonts w:ascii="Open sans" w:hAnsi="Open sans"/>
          <w:noProof/>
        </w:rPr>
        <w:t xml:space="preserve">ensure consistent roll-out of </w:t>
      </w:r>
      <w:r w:rsidRPr="047C3065">
        <w:rPr>
          <w:rFonts w:ascii="Open sans" w:hAnsi="Open sans"/>
          <w:noProof/>
        </w:rPr>
        <w:t>support for</w:t>
      </w:r>
      <w:r w:rsidR="00903196">
        <w:rPr>
          <w:rFonts w:ascii="Open sans" w:hAnsi="Open sans"/>
          <w:noProof/>
        </w:rPr>
        <w:t xml:space="preserve"> staff and </w:t>
      </w:r>
      <w:r w:rsidR="00903196" w:rsidRPr="3DDEF4C2">
        <w:rPr>
          <w:rFonts w:ascii="Open sans" w:hAnsi="Open sans"/>
          <w:noProof/>
        </w:rPr>
        <w:t>volunteer</w:t>
      </w:r>
      <w:r w:rsidR="4000E06A" w:rsidRPr="3DDEF4C2">
        <w:rPr>
          <w:rFonts w:ascii="Open sans" w:hAnsi="Open sans"/>
          <w:noProof/>
        </w:rPr>
        <w:t>s</w:t>
      </w:r>
      <w:r w:rsidR="00903196">
        <w:rPr>
          <w:rFonts w:ascii="Open sans" w:hAnsi="Open sans"/>
          <w:noProof/>
        </w:rPr>
        <w:t xml:space="preserve">, such as supportive supervision. </w:t>
      </w:r>
    </w:p>
    <w:p w:rsidR="00007E71" w:rsidRDefault="00007E71" w:rsidP="00D50690">
      <w:pPr>
        <w:rPr>
          <w:rFonts w:ascii="Open sans" w:hAnsi="Open sans"/>
        </w:rPr>
      </w:pPr>
    </w:p>
    <w:p w:rsidR="00007E71" w:rsidRDefault="00007E71" w:rsidP="00D50690">
      <w:pPr>
        <w:rPr>
          <w:rFonts w:ascii="Open sans" w:hAnsi="Open sans"/>
        </w:rPr>
      </w:pPr>
    </w:p>
    <w:p w:rsidR="00007E71" w:rsidRDefault="00007E71" w:rsidP="00D50690">
      <w:pPr>
        <w:rPr>
          <w:rFonts w:ascii="Open sans" w:hAnsi="Open sans"/>
        </w:rPr>
      </w:pPr>
    </w:p>
    <w:p w:rsidR="00007E71" w:rsidRPr="005605AE" w:rsidRDefault="00007E71" w:rsidP="00D50690">
      <w:pPr>
        <w:rPr>
          <w:rFonts w:ascii="Open sans" w:hAnsi="Open sans"/>
        </w:rPr>
      </w:pPr>
    </w:p>
    <w:sectPr w:rsidR="00007E71" w:rsidRPr="005605AE" w:rsidSect="00265A79">
      <w:headerReference w:type="default" r:id="rId13"/>
      <w:footerReference w:type="default" r:id="rId14"/>
      <w:head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E39EE" w:rsidRDefault="00BE39EE" w:rsidP="00D50690">
      <w:pPr>
        <w:spacing w:after="0" w:line="240" w:lineRule="auto"/>
      </w:pPr>
      <w:r>
        <w:separator/>
      </w:r>
    </w:p>
  </w:endnote>
  <w:endnote w:type="continuationSeparator" w:id="0">
    <w:p w:rsidR="00BE39EE" w:rsidRDefault="00BE39EE" w:rsidP="00D50690">
      <w:pPr>
        <w:spacing w:after="0" w:line="240" w:lineRule="auto"/>
      </w:pPr>
      <w:r>
        <w:continuationSeparator/>
      </w:r>
    </w:p>
  </w:endnote>
  <w:endnote w:type="continuationNotice" w:id="1">
    <w:p w:rsidR="00BE39EE" w:rsidRDefault="00BE39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HelveticaNeueLT Std">
    <w:altName w:val="Arial"/>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Medium">
    <w:altName w:val="Calibri"/>
    <w:charset w:val="00"/>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 w:name="Montserrat">
    <w:altName w:val="Calibri"/>
    <w:panose1 w:val="00000500000000000000"/>
    <w:charset w:val="00"/>
    <w:family w:val="auto"/>
    <w:pitch w:val="variable"/>
    <w:sig w:usb0="2000020F" w:usb1="00000003" w:usb2="00000000" w:usb3="00000000" w:csb0="00000197" w:csb1="00000000"/>
  </w:font>
  <w:font w:name="Open Sans Extra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5B2C" w:rsidRDefault="00BE39EE">
    <w:pPr>
      <w:pStyle w:val="Footer"/>
      <w:jc w:val="right"/>
    </w:pPr>
  </w:p>
  <w:sdt>
    <w:sdtPr>
      <w:id w:val="1379897120"/>
      <w:docPartObj>
        <w:docPartGallery w:val="Page Numbers (Bottom of Page)"/>
        <w:docPartUnique/>
      </w:docPartObj>
    </w:sdtPr>
    <w:sdtEndPr>
      <w:rPr>
        <w:rFonts w:ascii="Open sans" w:hAnsi="Open sans"/>
        <w:noProof/>
      </w:rPr>
    </w:sdtEndPr>
    <w:sdtContent>
      <w:p w:rsidR="00D4654A" w:rsidRPr="005605AE" w:rsidRDefault="00903196">
        <w:pPr>
          <w:pStyle w:val="Footer"/>
          <w:jc w:val="right"/>
          <w:rPr>
            <w:rFonts w:ascii="Open sans" w:hAnsi="Open sans"/>
          </w:rPr>
        </w:pPr>
        <w:r w:rsidRPr="005605AE">
          <w:rPr>
            <w:rFonts w:ascii="Open sans" w:hAnsi="Open sans"/>
          </w:rPr>
          <w:fldChar w:fldCharType="begin"/>
        </w:r>
        <w:r w:rsidRPr="005605AE">
          <w:rPr>
            <w:rFonts w:ascii="Open sans" w:hAnsi="Open sans"/>
          </w:rPr>
          <w:instrText xml:space="preserve"> PAGE   \* MERGEFORMAT </w:instrText>
        </w:r>
        <w:r w:rsidRPr="005605AE">
          <w:rPr>
            <w:rFonts w:ascii="Open sans" w:hAnsi="Open sans"/>
          </w:rPr>
          <w:fldChar w:fldCharType="separate"/>
        </w:r>
        <w:r w:rsidRPr="005605AE">
          <w:rPr>
            <w:rFonts w:ascii="Open sans" w:hAnsi="Open sans"/>
            <w:noProof/>
          </w:rPr>
          <w:t>2</w:t>
        </w:r>
        <w:r w:rsidRPr="005605AE">
          <w:rPr>
            <w:rFonts w:ascii="Open sans" w:hAnsi="Open sans"/>
            <w:noProof/>
          </w:rPr>
          <w:fldChar w:fldCharType="end"/>
        </w:r>
      </w:p>
    </w:sdtContent>
  </w:sdt>
  <w:p w:rsidR="00735B2C" w:rsidRPr="005605AE" w:rsidRDefault="00D50690" w:rsidP="00735B2C">
    <w:pPr>
      <w:pStyle w:val="Footer"/>
      <w:rPr>
        <w:rFonts w:ascii="Open sans" w:hAnsi="Open sans" w:cs="Open Sans ExtraBold"/>
      </w:rPr>
    </w:pPr>
    <w:r>
      <w:rPr>
        <w:rFonts w:ascii="Open sans" w:hAnsi="Open sans" w:cs="Open Sans ExtraBold"/>
      </w:rPr>
      <w:t xml:space="preserve">Suicide and self-harm prevention activities within the Red Cross and Red Crescent </w:t>
    </w:r>
  </w:p>
  <w:p w:rsidR="00265A79" w:rsidRDefault="00BE39EE" w:rsidP="009F04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E39EE" w:rsidRDefault="00BE39EE" w:rsidP="00D50690">
      <w:pPr>
        <w:spacing w:after="0" w:line="240" w:lineRule="auto"/>
      </w:pPr>
      <w:r>
        <w:separator/>
      </w:r>
    </w:p>
  </w:footnote>
  <w:footnote w:type="continuationSeparator" w:id="0">
    <w:p w:rsidR="00BE39EE" w:rsidRDefault="00BE39EE" w:rsidP="00D50690">
      <w:pPr>
        <w:spacing w:after="0" w:line="240" w:lineRule="auto"/>
      </w:pPr>
      <w:r>
        <w:continuationSeparator/>
      </w:r>
    </w:p>
  </w:footnote>
  <w:footnote w:type="continuationNotice" w:id="1">
    <w:p w:rsidR="00BE39EE" w:rsidRDefault="00BE39EE">
      <w:pPr>
        <w:spacing w:after="0" w:line="240" w:lineRule="auto"/>
      </w:pPr>
    </w:p>
  </w:footnote>
  <w:footnote w:id="2">
    <w:p w:rsidR="19657EB4" w:rsidRPr="00A15A56" w:rsidRDefault="19657EB4" w:rsidP="19657EB4">
      <w:pPr>
        <w:pStyle w:val="FootnoteText"/>
        <w:rPr>
          <w:rFonts w:ascii="Open sans" w:hAnsi="Open sans"/>
        </w:rPr>
      </w:pPr>
      <w:r w:rsidRPr="00A15A56">
        <w:rPr>
          <w:rStyle w:val="FootnoteReference"/>
          <w:rFonts w:ascii="Open sans" w:hAnsi="Open sans"/>
        </w:rPr>
        <w:footnoteRef/>
      </w:r>
      <w:r w:rsidR="7A7CA013" w:rsidRPr="00A15A56">
        <w:rPr>
          <w:rFonts w:ascii="Open sans" w:hAnsi="Open sans"/>
        </w:rPr>
        <w:t xml:space="preserve"> Please note the survey allowed multiple answers to be selected, meaning percentages </w:t>
      </w:r>
      <w:r w:rsidR="28B5DA27" w:rsidRPr="00A15A56">
        <w:rPr>
          <w:rFonts w:ascii="Open sans" w:hAnsi="Open sans"/>
        </w:rPr>
        <w:t xml:space="preserve">presented </w:t>
      </w:r>
      <w:r w:rsidR="7A7CA013" w:rsidRPr="00A15A56">
        <w:rPr>
          <w:rFonts w:ascii="Open sans" w:hAnsi="Open sans"/>
        </w:rPr>
        <w:t>do not total 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5B2C" w:rsidRDefault="4D8F55B1" w:rsidP="002D1919">
    <w:pPr>
      <w:pStyle w:val="Header"/>
      <w:jc w:val="right"/>
    </w:pPr>
    <w:r>
      <w:rPr>
        <w:noProof/>
      </w:rPr>
      <w:drawing>
        <wp:inline distT="0" distB="0" distL="0" distR="0" wp14:anchorId="2BDB3590" wp14:editId="6CBF4816">
          <wp:extent cx="1537122" cy="747351"/>
          <wp:effectExtent l="0" t="0" r="6350" b="0"/>
          <wp:docPr id="6" name="Picture 6"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537122" cy="74735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5B2C" w:rsidRDefault="00BE39EE">
    <w:pPr>
      <w:pStyle w:val="Header"/>
    </w:pPr>
  </w:p>
  <w:p w:rsidR="00735B2C" w:rsidRDefault="00BE39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B645E2"/>
    <w:multiLevelType w:val="hybridMultilevel"/>
    <w:tmpl w:val="55DC5F1A"/>
    <w:lvl w:ilvl="0" w:tplc="C02283D8">
      <w:start w:val="1"/>
      <w:numFmt w:val="bullet"/>
      <w:pStyle w:val="Bulletnormal"/>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69A247AF"/>
    <w:multiLevelType w:val="hybridMultilevel"/>
    <w:tmpl w:val="F2BE2658"/>
    <w:lvl w:ilvl="0" w:tplc="7A92CDAC">
      <w:start w:val="1"/>
      <w:numFmt w:val="bullet"/>
      <w:pStyle w:val="BulletRed"/>
      <w:lvlText w:val=""/>
      <w:lvlJc w:val="left"/>
      <w:pPr>
        <w:ind w:left="720" w:hanging="360"/>
      </w:pPr>
      <w:rPr>
        <w:rFonts w:ascii="Symbol" w:hAnsi="Symbol" w:hint="default"/>
        <w:color w:val="C0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690"/>
    <w:rsid w:val="00007E71"/>
    <w:rsid w:val="00010F6A"/>
    <w:rsid w:val="00020068"/>
    <w:rsid w:val="00021EE5"/>
    <w:rsid w:val="000252B8"/>
    <w:rsid w:val="00025E58"/>
    <w:rsid w:val="00050A0A"/>
    <w:rsid w:val="00072D9A"/>
    <w:rsid w:val="0008442B"/>
    <w:rsid w:val="000A7D53"/>
    <w:rsid w:val="000B5604"/>
    <w:rsid w:val="000C5F9F"/>
    <w:rsid w:val="000D2A3A"/>
    <w:rsid w:val="000D37F2"/>
    <w:rsid w:val="000D6B6B"/>
    <w:rsid w:val="000F2E49"/>
    <w:rsid w:val="000F3860"/>
    <w:rsid w:val="000F4BBA"/>
    <w:rsid w:val="001006D3"/>
    <w:rsid w:val="00101964"/>
    <w:rsid w:val="00124669"/>
    <w:rsid w:val="0013474F"/>
    <w:rsid w:val="00154BA8"/>
    <w:rsid w:val="00176562"/>
    <w:rsid w:val="00192CA4"/>
    <w:rsid w:val="001A7A1E"/>
    <w:rsid w:val="001B324C"/>
    <w:rsid w:val="001B6724"/>
    <w:rsid w:val="001C5DFC"/>
    <w:rsid w:val="001E2FE8"/>
    <w:rsid w:val="002175D1"/>
    <w:rsid w:val="00222101"/>
    <w:rsid w:val="00227143"/>
    <w:rsid w:val="00252BB4"/>
    <w:rsid w:val="0026063C"/>
    <w:rsid w:val="002A096F"/>
    <w:rsid w:val="002B18AA"/>
    <w:rsid w:val="002B3592"/>
    <w:rsid w:val="002C7D3B"/>
    <w:rsid w:val="002D0769"/>
    <w:rsid w:val="002E1CD7"/>
    <w:rsid w:val="002F3B68"/>
    <w:rsid w:val="0031689C"/>
    <w:rsid w:val="00336A33"/>
    <w:rsid w:val="003755F5"/>
    <w:rsid w:val="003857B5"/>
    <w:rsid w:val="003879E0"/>
    <w:rsid w:val="00394E14"/>
    <w:rsid w:val="003A74B1"/>
    <w:rsid w:val="003B795E"/>
    <w:rsid w:val="0043014B"/>
    <w:rsid w:val="00433717"/>
    <w:rsid w:val="004352FE"/>
    <w:rsid w:val="00441632"/>
    <w:rsid w:val="00443BC7"/>
    <w:rsid w:val="004623DD"/>
    <w:rsid w:val="00486E54"/>
    <w:rsid w:val="00492912"/>
    <w:rsid w:val="004C60B9"/>
    <w:rsid w:val="00510091"/>
    <w:rsid w:val="00512399"/>
    <w:rsid w:val="005334E4"/>
    <w:rsid w:val="00541151"/>
    <w:rsid w:val="00546BF3"/>
    <w:rsid w:val="005528E7"/>
    <w:rsid w:val="00554B2B"/>
    <w:rsid w:val="005554B9"/>
    <w:rsid w:val="00561630"/>
    <w:rsid w:val="005801CF"/>
    <w:rsid w:val="005954C2"/>
    <w:rsid w:val="005A39A5"/>
    <w:rsid w:val="005B5E81"/>
    <w:rsid w:val="005D40AE"/>
    <w:rsid w:val="005D7ECA"/>
    <w:rsid w:val="005E31FC"/>
    <w:rsid w:val="005F3712"/>
    <w:rsid w:val="00611A69"/>
    <w:rsid w:val="00627458"/>
    <w:rsid w:val="0065252D"/>
    <w:rsid w:val="00665B3C"/>
    <w:rsid w:val="00667BC8"/>
    <w:rsid w:val="00672860"/>
    <w:rsid w:val="0069388C"/>
    <w:rsid w:val="006B31C6"/>
    <w:rsid w:val="006B3E63"/>
    <w:rsid w:val="006E1563"/>
    <w:rsid w:val="00700929"/>
    <w:rsid w:val="007239B4"/>
    <w:rsid w:val="00732805"/>
    <w:rsid w:val="00735F1F"/>
    <w:rsid w:val="00767491"/>
    <w:rsid w:val="007A41E5"/>
    <w:rsid w:val="007A7316"/>
    <w:rsid w:val="007B145B"/>
    <w:rsid w:val="007B1777"/>
    <w:rsid w:val="007B52AC"/>
    <w:rsid w:val="007D34D3"/>
    <w:rsid w:val="007D753D"/>
    <w:rsid w:val="007E19E6"/>
    <w:rsid w:val="007F354A"/>
    <w:rsid w:val="0080049C"/>
    <w:rsid w:val="00854CBC"/>
    <w:rsid w:val="00873847"/>
    <w:rsid w:val="00893C3F"/>
    <w:rsid w:val="00894123"/>
    <w:rsid w:val="008A1100"/>
    <w:rsid w:val="008A1598"/>
    <w:rsid w:val="008A7B31"/>
    <w:rsid w:val="008B2B98"/>
    <w:rsid w:val="008E76AB"/>
    <w:rsid w:val="008F781B"/>
    <w:rsid w:val="0090312C"/>
    <w:rsid w:val="00903196"/>
    <w:rsid w:val="00907117"/>
    <w:rsid w:val="00923480"/>
    <w:rsid w:val="00925B07"/>
    <w:rsid w:val="00961138"/>
    <w:rsid w:val="00992E8A"/>
    <w:rsid w:val="009961F8"/>
    <w:rsid w:val="009A50D7"/>
    <w:rsid w:val="009A5AAE"/>
    <w:rsid w:val="009C5B92"/>
    <w:rsid w:val="009E3278"/>
    <w:rsid w:val="009E7514"/>
    <w:rsid w:val="00A06464"/>
    <w:rsid w:val="00A11EFF"/>
    <w:rsid w:val="00A1595C"/>
    <w:rsid w:val="00A15A56"/>
    <w:rsid w:val="00A22012"/>
    <w:rsid w:val="00A30C06"/>
    <w:rsid w:val="00A452A6"/>
    <w:rsid w:val="00A5020E"/>
    <w:rsid w:val="00A60034"/>
    <w:rsid w:val="00A61DA3"/>
    <w:rsid w:val="00A7798E"/>
    <w:rsid w:val="00A85E10"/>
    <w:rsid w:val="00AC0A00"/>
    <w:rsid w:val="00AF529B"/>
    <w:rsid w:val="00B02BF8"/>
    <w:rsid w:val="00B14593"/>
    <w:rsid w:val="00B22419"/>
    <w:rsid w:val="00B26AF9"/>
    <w:rsid w:val="00B60524"/>
    <w:rsid w:val="00B72E36"/>
    <w:rsid w:val="00B94C08"/>
    <w:rsid w:val="00BA2962"/>
    <w:rsid w:val="00BC543C"/>
    <w:rsid w:val="00BC6DFD"/>
    <w:rsid w:val="00BE39EE"/>
    <w:rsid w:val="00BF64BB"/>
    <w:rsid w:val="00C211D5"/>
    <w:rsid w:val="00C22D3A"/>
    <w:rsid w:val="00C32534"/>
    <w:rsid w:val="00C32BDB"/>
    <w:rsid w:val="00C727AD"/>
    <w:rsid w:val="00C74329"/>
    <w:rsid w:val="00C75731"/>
    <w:rsid w:val="00C77D27"/>
    <w:rsid w:val="00C903CF"/>
    <w:rsid w:val="00CB46B1"/>
    <w:rsid w:val="00CC6283"/>
    <w:rsid w:val="00CF5318"/>
    <w:rsid w:val="00D00C32"/>
    <w:rsid w:val="00D124B8"/>
    <w:rsid w:val="00D1485F"/>
    <w:rsid w:val="00D32C1A"/>
    <w:rsid w:val="00D4452B"/>
    <w:rsid w:val="00D50690"/>
    <w:rsid w:val="00D57731"/>
    <w:rsid w:val="00D63BC3"/>
    <w:rsid w:val="00D72CB0"/>
    <w:rsid w:val="00D90DB6"/>
    <w:rsid w:val="00DB027A"/>
    <w:rsid w:val="00DC7298"/>
    <w:rsid w:val="00DD53A5"/>
    <w:rsid w:val="00DF20D0"/>
    <w:rsid w:val="00E05376"/>
    <w:rsid w:val="00E35BF1"/>
    <w:rsid w:val="00E429C7"/>
    <w:rsid w:val="00E5145B"/>
    <w:rsid w:val="00E60D1A"/>
    <w:rsid w:val="00E70D52"/>
    <w:rsid w:val="00E71340"/>
    <w:rsid w:val="00E766E5"/>
    <w:rsid w:val="00E91B3F"/>
    <w:rsid w:val="00E93C51"/>
    <w:rsid w:val="00E963EA"/>
    <w:rsid w:val="00EA48A8"/>
    <w:rsid w:val="00EA681A"/>
    <w:rsid w:val="00EC2EC8"/>
    <w:rsid w:val="00EC7732"/>
    <w:rsid w:val="00ED2B0B"/>
    <w:rsid w:val="00EE5536"/>
    <w:rsid w:val="00EF39B0"/>
    <w:rsid w:val="00F0167C"/>
    <w:rsid w:val="00F35FDC"/>
    <w:rsid w:val="00F36280"/>
    <w:rsid w:val="00F40A06"/>
    <w:rsid w:val="00F57083"/>
    <w:rsid w:val="00F67B6D"/>
    <w:rsid w:val="00FA6F45"/>
    <w:rsid w:val="00FB32CC"/>
    <w:rsid w:val="00FC784C"/>
    <w:rsid w:val="00FD49D9"/>
    <w:rsid w:val="011A2C6F"/>
    <w:rsid w:val="013354CC"/>
    <w:rsid w:val="01AF11D8"/>
    <w:rsid w:val="028C594D"/>
    <w:rsid w:val="029E8846"/>
    <w:rsid w:val="02E06004"/>
    <w:rsid w:val="040F0151"/>
    <w:rsid w:val="041230D6"/>
    <w:rsid w:val="04263391"/>
    <w:rsid w:val="047C3065"/>
    <w:rsid w:val="059514C5"/>
    <w:rsid w:val="05C3FA0F"/>
    <w:rsid w:val="0692C44D"/>
    <w:rsid w:val="09E550C2"/>
    <w:rsid w:val="0A34EBFA"/>
    <w:rsid w:val="0A55A609"/>
    <w:rsid w:val="0C760773"/>
    <w:rsid w:val="0D2F1DE2"/>
    <w:rsid w:val="0D72E5E1"/>
    <w:rsid w:val="0F518222"/>
    <w:rsid w:val="0F69A3DA"/>
    <w:rsid w:val="1127BF81"/>
    <w:rsid w:val="13DA70C0"/>
    <w:rsid w:val="14710C76"/>
    <w:rsid w:val="1490C0AA"/>
    <w:rsid w:val="14BBC5DC"/>
    <w:rsid w:val="14C662D0"/>
    <w:rsid w:val="14D82048"/>
    <w:rsid w:val="15C0F57C"/>
    <w:rsid w:val="15E6975E"/>
    <w:rsid w:val="164FA8B7"/>
    <w:rsid w:val="1690A65D"/>
    <w:rsid w:val="17BCFC6B"/>
    <w:rsid w:val="182E44F8"/>
    <w:rsid w:val="18A48F87"/>
    <w:rsid w:val="19447D99"/>
    <w:rsid w:val="19657EB4"/>
    <w:rsid w:val="19A071D6"/>
    <w:rsid w:val="1AE83B80"/>
    <w:rsid w:val="1B2B0760"/>
    <w:rsid w:val="1C382486"/>
    <w:rsid w:val="1C3EAC3F"/>
    <w:rsid w:val="1E51C655"/>
    <w:rsid w:val="1FEDC940"/>
    <w:rsid w:val="205ADDA0"/>
    <w:rsid w:val="2093CEDC"/>
    <w:rsid w:val="21577D04"/>
    <w:rsid w:val="21938F98"/>
    <w:rsid w:val="23361945"/>
    <w:rsid w:val="24B8C149"/>
    <w:rsid w:val="25CDCBF5"/>
    <w:rsid w:val="26108464"/>
    <w:rsid w:val="273E4080"/>
    <w:rsid w:val="28B5DA27"/>
    <w:rsid w:val="2A4548DB"/>
    <w:rsid w:val="2C6EDAF0"/>
    <w:rsid w:val="2D54D3BE"/>
    <w:rsid w:val="2F83D42E"/>
    <w:rsid w:val="2FBDB4AA"/>
    <w:rsid w:val="300A99E3"/>
    <w:rsid w:val="300B095B"/>
    <w:rsid w:val="315C65F7"/>
    <w:rsid w:val="32BDBA9A"/>
    <w:rsid w:val="340E80C1"/>
    <w:rsid w:val="3438127C"/>
    <w:rsid w:val="34E7150A"/>
    <w:rsid w:val="3627E994"/>
    <w:rsid w:val="3712910C"/>
    <w:rsid w:val="37625179"/>
    <w:rsid w:val="376FB33E"/>
    <w:rsid w:val="392AB674"/>
    <w:rsid w:val="3A0765EE"/>
    <w:rsid w:val="3C90D685"/>
    <w:rsid w:val="3CE1E47E"/>
    <w:rsid w:val="3D09C37C"/>
    <w:rsid w:val="3D384F4B"/>
    <w:rsid w:val="3DDEF4C2"/>
    <w:rsid w:val="3ED1131A"/>
    <w:rsid w:val="3F0330E2"/>
    <w:rsid w:val="3F82B2A9"/>
    <w:rsid w:val="3FF2580C"/>
    <w:rsid w:val="4000E06A"/>
    <w:rsid w:val="41954DA7"/>
    <w:rsid w:val="41AD3645"/>
    <w:rsid w:val="430457B8"/>
    <w:rsid w:val="4391E326"/>
    <w:rsid w:val="445623CC"/>
    <w:rsid w:val="44F7529C"/>
    <w:rsid w:val="4538DDBE"/>
    <w:rsid w:val="4678B9E2"/>
    <w:rsid w:val="46BB85C2"/>
    <w:rsid w:val="47E11C5C"/>
    <w:rsid w:val="48EC90E8"/>
    <w:rsid w:val="490A3093"/>
    <w:rsid w:val="49306C28"/>
    <w:rsid w:val="49FC41FF"/>
    <w:rsid w:val="4A0C4EE1"/>
    <w:rsid w:val="4A9E7F26"/>
    <w:rsid w:val="4AC56550"/>
    <w:rsid w:val="4BDADE40"/>
    <w:rsid w:val="4CD5CF08"/>
    <w:rsid w:val="4D2AC746"/>
    <w:rsid w:val="4D41266C"/>
    <w:rsid w:val="4D8F55B1"/>
    <w:rsid w:val="4DFD0612"/>
    <w:rsid w:val="50F49569"/>
    <w:rsid w:val="50F56946"/>
    <w:rsid w:val="5134A6D4"/>
    <w:rsid w:val="5256B654"/>
    <w:rsid w:val="5440F2DB"/>
    <w:rsid w:val="54E1D274"/>
    <w:rsid w:val="5575E270"/>
    <w:rsid w:val="563AD6F5"/>
    <w:rsid w:val="565A09CA"/>
    <w:rsid w:val="5736B944"/>
    <w:rsid w:val="58756773"/>
    <w:rsid w:val="591E7100"/>
    <w:rsid w:val="5A1137D4"/>
    <w:rsid w:val="5ABA4161"/>
    <w:rsid w:val="5AC260BD"/>
    <w:rsid w:val="5ADEC94C"/>
    <w:rsid w:val="5B4586F5"/>
    <w:rsid w:val="5C61D761"/>
    <w:rsid w:val="5E0AF7F1"/>
    <w:rsid w:val="5ED49C15"/>
    <w:rsid w:val="5FE1B93B"/>
    <w:rsid w:val="613AAAF4"/>
    <w:rsid w:val="62683114"/>
    <w:rsid w:val="64A3EF87"/>
    <w:rsid w:val="658028BF"/>
    <w:rsid w:val="6586A979"/>
    <w:rsid w:val="6658E845"/>
    <w:rsid w:val="66828BC8"/>
    <w:rsid w:val="66DFADFA"/>
    <w:rsid w:val="6848BF5D"/>
    <w:rsid w:val="69BA2C8A"/>
    <w:rsid w:val="6A5A1A9C"/>
    <w:rsid w:val="6AD824B9"/>
    <w:rsid w:val="6C0F135A"/>
    <w:rsid w:val="6D8E5A56"/>
    <w:rsid w:val="6E3996F6"/>
    <w:rsid w:val="6E58092F"/>
    <w:rsid w:val="6EAC6A2E"/>
    <w:rsid w:val="7076ADBB"/>
    <w:rsid w:val="71308203"/>
    <w:rsid w:val="71BD1F13"/>
    <w:rsid w:val="72F74132"/>
    <w:rsid w:val="74A7E6F3"/>
    <w:rsid w:val="75A4BAC9"/>
    <w:rsid w:val="76674B17"/>
    <w:rsid w:val="76E496ED"/>
    <w:rsid w:val="77408B2A"/>
    <w:rsid w:val="779DAD5C"/>
    <w:rsid w:val="785CCE43"/>
    <w:rsid w:val="7926FEDF"/>
    <w:rsid w:val="7A7CA013"/>
    <w:rsid w:val="7ABC25C1"/>
    <w:rsid w:val="7B394014"/>
    <w:rsid w:val="7B8C56B3"/>
    <w:rsid w:val="7C5EF221"/>
    <w:rsid w:val="7CBC2403"/>
    <w:rsid w:val="7EF79658"/>
    <w:rsid w:val="7FB634E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279A"/>
  <w15:chartTrackingRefBased/>
  <w15:docId w15:val="{36136545-B71B-44A3-9A8B-CEEDC984D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sz w:val="18"/>
        <w:szCs w:val="18"/>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Brød"/>
    <w:qFormat/>
    <w:rsid w:val="00D50690"/>
    <w:pPr>
      <w:spacing w:after="120"/>
    </w:pPr>
    <w:rPr>
      <w:rFonts w:ascii="Constantia" w:hAnsi="Constantia"/>
      <w:sz w:val="20"/>
      <w:lang w:val="en-US" w:eastAsia="da-DK"/>
    </w:rPr>
  </w:style>
  <w:style w:type="paragraph" w:styleId="Heading1">
    <w:name w:val="heading 1"/>
    <w:basedOn w:val="Normal"/>
    <w:next w:val="Normal"/>
    <w:link w:val="Heading1Char"/>
    <w:uiPriority w:val="9"/>
    <w:qFormat/>
    <w:rsid w:val="00D50690"/>
    <w:pPr>
      <w:keepNext/>
      <w:keepLines/>
      <w:spacing w:before="240" w:after="0"/>
      <w:outlineLvl w:val="0"/>
    </w:pPr>
    <w:rPr>
      <w:rFonts w:ascii="HelveticaNeueLT Std" w:eastAsiaTheme="majorEastAsia" w:hAnsi="HelveticaNeueLT Std" w:cstheme="majorBidi"/>
      <w:color w:val="C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0690"/>
    <w:rPr>
      <w:rFonts w:ascii="HelveticaNeueLT Std" w:eastAsiaTheme="majorEastAsia" w:hAnsi="HelveticaNeueLT Std" w:cstheme="majorBidi"/>
      <w:color w:val="C00000"/>
      <w:sz w:val="32"/>
      <w:szCs w:val="32"/>
      <w:lang w:val="en-US" w:eastAsia="da-DK"/>
    </w:rPr>
  </w:style>
  <w:style w:type="paragraph" w:styleId="Title">
    <w:name w:val="Title"/>
    <w:basedOn w:val="Normal"/>
    <w:next w:val="Normal"/>
    <w:link w:val="TitleChar"/>
    <w:uiPriority w:val="10"/>
    <w:qFormat/>
    <w:rsid w:val="00D50690"/>
    <w:pPr>
      <w:spacing w:after="0" w:line="240" w:lineRule="auto"/>
      <w:contextualSpacing/>
    </w:pPr>
    <w:rPr>
      <w:rFonts w:ascii="HelveticaNeueLT Std" w:eastAsiaTheme="majorEastAsia" w:hAnsi="HelveticaNeueLT Std" w:cstheme="majorBidi"/>
      <w:caps/>
      <w:color w:val="0D0D0D" w:themeColor="text1" w:themeTint="F2"/>
      <w:spacing w:val="-10"/>
      <w:kern w:val="28"/>
      <w:sz w:val="56"/>
      <w:szCs w:val="56"/>
    </w:rPr>
  </w:style>
  <w:style w:type="character" w:customStyle="1" w:styleId="TitleChar">
    <w:name w:val="Title Char"/>
    <w:basedOn w:val="DefaultParagraphFont"/>
    <w:link w:val="Title"/>
    <w:uiPriority w:val="10"/>
    <w:rsid w:val="00D50690"/>
    <w:rPr>
      <w:rFonts w:ascii="HelveticaNeueLT Std" w:eastAsiaTheme="majorEastAsia" w:hAnsi="HelveticaNeueLT Std" w:cstheme="majorBidi"/>
      <w:caps/>
      <w:color w:val="0D0D0D" w:themeColor="text1" w:themeTint="F2"/>
      <w:spacing w:val="-10"/>
      <w:kern w:val="28"/>
      <w:sz w:val="56"/>
      <w:szCs w:val="56"/>
      <w:lang w:val="en-US" w:eastAsia="da-DK"/>
    </w:rPr>
  </w:style>
  <w:style w:type="paragraph" w:customStyle="1" w:styleId="Head3">
    <w:name w:val="Head 3"/>
    <w:basedOn w:val="Normal"/>
    <w:link w:val="Head3Char"/>
    <w:qFormat/>
    <w:rsid w:val="00D50690"/>
    <w:rPr>
      <w:b/>
      <w:sz w:val="24"/>
    </w:rPr>
  </w:style>
  <w:style w:type="character" w:customStyle="1" w:styleId="Head3Char">
    <w:name w:val="Head 3 Char"/>
    <w:basedOn w:val="DefaultParagraphFont"/>
    <w:link w:val="Head3"/>
    <w:rsid w:val="00D50690"/>
    <w:rPr>
      <w:rFonts w:ascii="Constantia" w:hAnsi="Constantia"/>
      <w:b/>
      <w:sz w:val="24"/>
      <w:lang w:val="en-US" w:eastAsia="da-DK"/>
    </w:rPr>
  </w:style>
  <w:style w:type="paragraph" w:customStyle="1" w:styleId="BulletRed">
    <w:name w:val="Bullet Red"/>
    <w:basedOn w:val="ListParagraph"/>
    <w:link w:val="BulletRedChar"/>
    <w:qFormat/>
    <w:rsid w:val="00D50690"/>
    <w:pPr>
      <w:numPr>
        <w:numId w:val="2"/>
      </w:numPr>
    </w:pPr>
  </w:style>
  <w:style w:type="paragraph" w:customStyle="1" w:styleId="Bulletnormal">
    <w:name w:val="Bullet normal"/>
    <w:basedOn w:val="Normal"/>
    <w:link w:val="BulletnormalChar"/>
    <w:qFormat/>
    <w:rsid w:val="00D50690"/>
    <w:pPr>
      <w:numPr>
        <w:numId w:val="1"/>
      </w:numPr>
    </w:pPr>
  </w:style>
  <w:style w:type="character" w:customStyle="1" w:styleId="BulletRedChar">
    <w:name w:val="Bullet Red Char"/>
    <w:basedOn w:val="DefaultParagraphFont"/>
    <w:link w:val="BulletRed"/>
    <w:rsid w:val="00D50690"/>
    <w:rPr>
      <w:rFonts w:ascii="Constantia" w:hAnsi="Constantia"/>
      <w:sz w:val="20"/>
      <w:lang w:val="en-US" w:eastAsia="da-DK"/>
    </w:rPr>
  </w:style>
  <w:style w:type="character" w:styleId="Strong">
    <w:name w:val="Strong"/>
    <w:basedOn w:val="DefaultParagraphFont"/>
    <w:uiPriority w:val="22"/>
    <w:qFormat/>
    <w:rsid w:val="00D50690"/>
    <w:rPr>
      <w:rFonts w:ascii="Constantia" w:hAnsi="Constantia"/>
      <w:b/>
      <w:bCs/>
      <w:sz w:val="22"/>
    </w:rPr>
  </w:style>
  <w:style w:type="character" w:customStyle="1" w:styleId="BulletnormalChar">
    <w:name w:val="Bullet normal Char"/>
    <w:basedOn w:val="DefaultParagraphFont"/>
    <w:link w:val="Bulletnormal"/>
    <w:rsid w:val="00D50690"/>
    <w:rPr>
      <w:rFonts w:ascii="Constantia" w:hAnsi="Constantia"/>
      <w:sz w:val="20"/>
      <w:lang w:val="en-US" w:eastAsia="da-DK"/>
    </w:rPr>
  </w:style>
  <w:style w:type="character" w:styleId="Emphasis">
    <w:name w:val="Emphasis"/>
    <w:basedOn w:val="DefaultParagraphFont"/>
    <w:uiPriority w:val="20"/>
    <w:qFormat/>
    <w:rsid w:val="00D50690"/>
    <w:rPr>
      <w:rFonts w:ascii="Constantia" w:hAnsi="Constantia"/>
      <w:i/>
      <w:iCs/>
      <w:sz w:val="22"/>
    </w:rPr>
  </w:style>
  <w:style w:type="paragraph" w:styleId="Header">
    <w:name w:val="header"/>
    <w:basedOn w:val="Normal"/>
    <w:link w:val="HeaderChar"/>
    <w:uiPriority w:val="99"/>
    <w:unhideWhenUsed/>
    <w:rsid w:val="00D50690"/>
    <w:pPr>
      <w:tabs>
        <w:tab w:val="center" w:pos="4819"/>
        <w:tab w:val="right" w:pos="9638"/>
      </w:tabs>
      <w:spacing w:after="0" w:line="240" w:lineRule="auto"/>
    </w:pPr>
  </w:style>
  <w:style w:type="character" w:customStyle="1" w:styleId="HeaderChar">
    <w:name w:val="Header Char"/>
    <w:basedOn w:val="DefaultParagraphFont"/>
    <w:link w:val="Header"/>
    <w:uiPriority w:val="99"/>
    <w:rsid w:val="00D50690"/>
    <w:rPr>
      <w:rFonts w:ascii="Constantia" w:hAnsi="Constantia"/>
      <w:sz w:val="20"/>
      <w:lang w:val="en-US" w:eastAsia="da-DK"/>
    </w:rPr>
  </w:style>
  <w:style w:type="paragraph" w:styleId="Footer">
    <w:name w:val="footer"/>
    <w:basedOn w:val="Normal"/>
    <w:link w:val="FooterChar"/>
    <w:uiPriority w:val="99"/>
    <w:unhideWhenUsed/>
    <w:rsid w:val="00D50690"/>
    <w:pPr>
      <w:tabs>
        <w:tab w:val="center" w:pos="4819"/>
        <w:tab w:val="right" w:pos="9638"/>
      </w:tabs>
      <w:spacing w:after="0" w:line="240" w:lineRule="auto"/>
    </w:pPr>
  </w:style>
  <w:style w:type="character" w:customStyle="1" w:styleId="FooterChar">
    <w:name w:val="Footer Char"/>
    <w:basedOn w:val="DefaultParagraphFont"/>
    <w:link w:val="Footer"/>
    <w:uiPriority w:val="99"/>
    <w:rsid w:val="00D50690"/>
    <w:rPr>
      <w:rFonts w:ascii="Constantia" w:hAnsi="Constantia"/>
      <w:sz w:val="20"/>
      <w:lang w:val="en-US" w:eastAsia="da-DK"/>
    </w:rPr>
  </w:style>
  <w:style w:type="character" w:styleId="FootnoteReference">
    <w:name w:val="footnote reference"/>
    <w:basedOn w:val="DefaultParagraphFont"/>
    <w:uiPriority w:val="99"/>
    <w:semiHidden/>
    <w:unhideWhenUsed/>
    <w:rsid w:val="00D50690"/>
    <w:rPr>
      <w:vertAlign w:val="superscript"/>
    </w:rPr>
  </w:style>
  <w:style w:type="paragraph" w:customStyle="1" w:styleId="Footnote">
    <w:name w:val="Footnote"/>
    <w:basedOn w:val="Normal"/>
    <w:link w:val="FootnoteChar"/>
    <w:qFormat/>
    <w:rsid w:val="00D50690"/>
    <w:pPr>
      <w:ind w:left="113" w:hanging="113"/>
    </w:pPr>
    <w:rPr>
      <w:sz w:val="18"/>
    </w:rPr>
  </w:style>
  <w:style w:type="character" w:customStyle="1" w:styleId="FootnoteChar">
    <w:name w:val="Footnote Char"/>
    <w:basedOn w:val="DefaultParagraphFont"/>
    <w:link w:val="Footnote"/>
    <w:rsid w:val="00D50690"/>
    <w:rPr>
      <w:rFonts w:ascii="Constantia" w:hAnsi="Constantia"/>
      <w:lang w:val="en-US" w:eastAsia="da-DK"/>
    </w:rPr>
  </w:style>
  <w:style w:type="paragraph" w:styleId="ListParagraph">
    <w:name w:val="List Paragraph"/>
    <w:basedOn w:val="Normal"/>
    <w:uiPriority w:val="34"/>
    <w:qFormat/>
    <w:rsid w:val="00D50690"/>
    <w:pPr>
      <w:ind w:left="720"/>
      <w:contextualSpacing/>
    </w:pPr>
  </w:style>
  <w:style w:type="character" w:styleId="Hyperlink">
    <w:name w:val="Hyperlink"/>
    <w:basedOn w:val="DefaultParagraphFont"/>
    <w:uiPriority w:val="99"/>
    <w:unhideWhenUsed/>
    <w:rsid w:val="00D50690"/>
    <w:rPr>
      <w:color w:val="0563C1" w:themeColor="hyperlink"/>
      <w:u w:val="single"/>
    </w:rPr>
  </w:style>
  <w:style w:type="character" w:styleId="UnresolvedMention">
    <w:name w:val="Unresolved Mention"/>
    <w:basedOn w:val="DefaultParagraphFont"/>
    <w:uiPriority w:val="99"/>
    <w:semiHidden/>
    <w:unhideWhenUsed/>
    <w:rsid w:val="00D50690"/>
    <w:rPr>
      <w:color w:val="605E5C"/>
      <w:shd w:val="clear" w:color="auto" w:fill="E1DFDD"/>
    </w:rPr>
  </w:style>
  <w:style w:type="table" w:styleId="TableGrid">
    <w:name w:val="Table Grid"/>
    <w:basedOn w:val="TableNormal"/>
    <w:uiPriority w:val="39"/>
    <w:rsid w:val="00552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5528E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EA681A"/>
    <w:rPr>
      <w:sz w:val="16"/>
      <w:szCs w:val="16"/>
    </w:rPr>
  </w:style>
  <w:style w:type="paragraph" w:styleId="CommentText">
    <w:name w:val="annotation text"/>
    <w:basedOn w:val="Normal"/>
    <w:link w:val="CommentTextChar"/>
    <w:uiPriority w:val="99"/>
    <w:semiHidden/>
    <w:unhideWhenUsed/>
    <w:rsid w:val="00EA681A"/>
    <w:pPr>
      <w:spacing w:line="240" w:lineRule="auto"/>
    </w:pPr>
    <w:rPr>
      <w:szCs w:val="20"/>
    </w:rPr>
  </w:style>
  <w:style w:type="character" w:customStyle="1" w:styleId="CommentTextChar">
    <w:name w:val="Comment Text Char"/>
    <w:basedOn w:val="DefaultParagraphFont"/>
    <w:link w:val="CommentText"/>
    <w:uiPriority w:val="99"/>
    <w:semiHidden/>
    <w:rsid w:val="00EA681A"/>
    <w:rPr>
      <w:rFonts w:ascii="Constantia" w:hAnsi="Constantia"/>
      <w:sz w:val="20"/>
      <w:szCs w:val="20"/>
      <w:lang w:val="en-US" w:eastAsia="da-DK"/>
    </w:rPr>
  </w:style>
  <w:style w:type="paragraph" w:styleId="CommentSubject">
    <w:name w:val="annotation subject"/>
    <w:basedOn w:val="CommentText"/>
    <w:next w:val="CommentText"/>
    <w:link w:val="CommentSubjectChar"/>
    <w:uiPriority w:val="99"/>
    <w:semiHidden/>
    <w:unhideWhenUsed/>
    <w:rsid w:val="00EA681A"/>
    <w:rPr>
      <w:b/>
      <w:bCs/>
    </w:rPr>
  </w:style>
  <w:style w:type="character" w:customStyle="1" w:styleId="CommentSubjectChar">
    <w:name w:val="Comment Subject Char"/>
    <w:basedOn w:val="CommentTextChar"/>
    <w:link w:val="CommentSubject"/>
    <w:uiPriority w:val="99"/>
    <w:semiHidden/>
    <w:rsid w:val="00EA681A"/>
    <w:rPr>
      <w:rFonts w:ascii="Constantia" w:hAnsi="Constantia"/>
      <w:b/>
      <w:bCs/>
      <w:sz w:val="20"/>
      <w:szCs w:val="20"/>
      <w:lang w:val="en-US" w:eastAsia="da-DK"/>
    </w:rPr>
  </w:style>
  <w:style w:type="paragraph" w:styleId="BalloonText">
    <w:name w:val="Balloon Text"/>
    <w:basedOn w:val="Normal"/>
    <w:link w:val="BalloonTextChar"/>
    <w:uiPriority w:val="99"/>
    <w:semiHidden/>
    <w:unhideWhenUsed/>
    <w:rsid w:val="00EA681A"/>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EA681A"/>
    <w:rPr>
      <w:rFonts w:ascii="Segoe UI" w:hAnsi="Segoe UI" w:cs="Segoe UI"/>
      <w:lang w:val="en-US" w:eastAsia="da-DK"/>
    </w:rPr>
  </w:style>
  <w:style w:type="character" w:customStyle="1" w:styleId="FootnoteTextChar">
    <w:name w:val="Footnote Text Char"/>
    <w:basedOn w:val="DefaultParagraphFont"/>
    <w:link w:val="FootnoteText"/>
    <w:uiPriority w:val="99"/>
    <w:semiHidden/>
    <w:rsid w:val="00F67B6D"/>
    <w:rPr>
      <w:rFonts w:ascii="Constantia" w:hAnsi="Constantia"/>
      <w:sz w:val="20"/>
      <w:szCs w:val="20"/>
      <w:lang w:val="en-US" w:eastAsia="da-DK"/>
    </w:rPr>
  </w:style>
  <w:style w:type="paragraph" w:styleId="FootnoteText">
    <w:name w:val="footnote text"/>
    <w:basedOn w:val="Normal"/>
    <w:link w:val="FootnoteTextChar"/>
    <w:uiPriority w:val="99"/>
    <w:semiHidden/>
    <w:unhideWhenUsed/>
    <w:pPr>
      <w:spacing w:after="0" w:line="240" w:lineRule="auto"/>
    </w:pPr>
    <w:rPr>
      <w:szCs w:val="20"/>
    </w:rPr>
  </w:style>
  <w:style w:type="character" w:customStyle="1" w:styleId="FootnoteTextChar1">
    <w:name w:val="Footnote Text Char1"/>
    <w:basedOn w:val="DefaultParagraphFont"/>
    <w:uiPriority w:val="99"/>
    <w:semiHidden/>
    <w:rsid w:val="00F67B6D"/>
    <w:rPr>
      <w:rFonts w:ascii="Constantia" w:hAnsi="Constantia"/>
      <w:sz w:val="20"/>
      <w:szCs w:val="20"/>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urveymonkey.com/stories/SM-YWRF7P7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scentre.org/?resource=suicide-prevention-during-covid-19"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kYellowNoteDoc xmlns="d04ac8df-6fd2-482f-b819-b97b1136af7f" xsi:nil="true"/>
    <rkDocumentAdvis xmlns="d04ac8df-6fd2-482f-b819-b97b1136af7f" xsi:nil="true"/>
    <p8b010f7df5842dca681a0912c2bcab2 xmlns="d04ac8df-6fd2-482f-b819-b97b1136af7f">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bf6bc60c-60b7-4f48-b412-c18e1ee58d20</TermId>
        </TermInfo>
      </Terms>
    </p8b010f7df5842dca681a0912c2bcab2>
    <wpBusinessModule xmlns="d04ac8df-6fd2-482f-b819-b97b1136af7f">LK Sager</wpBusinessModule>
    <rkConfidential xmlns="d04ac8df-6fd2-482f-b819-b97b1136af7f">false</rkConfidential>
    <wp_tag xmlns="abbeec68-b05e-4e2e-88e5-2ac3e13fe809">Open</wp_tag>
    <rkCaseID xmlns="d04ac8df-6fd2-482f-b819-b97b1136af7f">LK-2022-000402</rkCaseID>
    <wpDocumentId xmlns="abbeec68-b05e-4e2e-88e5-2ac3e13fe809">2024-193188</wpDocumentId>
    <e5404abefda04403849637b8b186ca8b xmlns="d04ac8df-6fd2-482f-b819-b97b1136af7f">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9ae6fcd9-b451-46c0-9019-188a10b11456</TermId>
        </TermInfo>
      </Terms>
    </e5404abefda04403849637b8b186ca8b>
    <rkActDate xmlns="d04ac8df-6fd2-482f-b819-b97b1136af7f" xsi:nil="true"/>
    <rkProjectNumber xmlns="d04ac8df-6fd2-482f-b819-b97b1136af7f" xsi:nil="true"/>
    <rkArchivingPeriod xmlns="d04ac8df-6fd2-482f-b819-b97b1136af7f">2019-2024</rkArchivingPeriod>
    <rkDeletionDate xmlns="d04ac8df-6fd2-482f-b819-b97b1136af7f">2029-08-06T22:00:00+00:00</rkDeletionDate>
    <a30301ec14f1485491da311a88d487d0 xmlns="d04ac8df-6fd2-482f-b819-b97b1136af7f">
      <Terms xmlns="http://schemas.microsoft.com/office/infopath/2007/PartnerControls">
        <TermInfo xmlns="http://schemas.microsoft.com/office/infopath/2007/PartnerControls">
          <TermName xmlns="http://schemas.microsoft.com/office/infopath/2007/PartnerControls">Open</TermName>
          <TermId xmlns="http://schemas.microsoft.com/office/infopath/2007/PartnerControls">5b634c15-81a0-4474-a1b9-c7fcf95d35c4</TermId>
        </TermInfo>
      </Terms>
    </a30301ec14f1485491da311a88d487d0>
    <wpItemlocation xmlns="14bfd2bb-3d4a-4549-9197-f3410a8da64b">52f89f3b39354c7c9851847cb57fcabb;4a4729547dea44959d8bce78817e3c8e;8557;</wpItemlocation>
    <rkRelatedDoc xmlns="74131ee8-6c2d-4140-b0ca-c2efcac0b45d" xsi:nil="true"/>
    <wp_entitynamefield xmlns="25a70923-3bf2-47cf-8b1f-69f36b134e00">PS Centre Training Curriculum</wp_entitynamefield>
    <rkParentCase_x003a_Name xmlns="25a70923-3bf2-47cf-8b1f-69f36b134e00">European Network for Psychosocial Support</rkParentCase_x003a_Name>
    <rkParentCase xmlns="25a70923-3bf2-47cf-8b1f-69f36b134e00" xsi:nil="true"/>
    <TaxCatchAll xmlns="9a29e298-6711-4c2e-b998-25b6d616e0da">
      <Value>201</Value>
      <Value>11</Value>
      <Value>10</Value>
      <Value>9</Value>
      <Value>58</Value>
      <Value>1</Value>
    </TaxCatchAll>
    <lcf76f155ced4ddcb4097134ff3c332f xmlns="25a70923-3bf2-47cf-8b1f-69f36b134e00">
      <Terms xmlns="http://schemas.microsoft.com/office/infopath/2007/PartnerControls"/>
    </lcf76f155ced4ddcb4097134ff3c332f>
    <gd7dee90b1cc499f93481f7afe283926 xmlns="25a70923-3bf2-47cf-8b1f-69f36b134e00">
      <Terms xmlns="http://schemas.microsoft.com/office/infopath/2007/PartnerControls">
        <TermInfo xmlns="http://schemas.microsoft.com/office/infopath/2007/PartnerControls">
          <TermName xmlns="http://schemas.microsoft.com/office/infopath/2007/PartnerControls">Psykosociale Referencecenter:PSP Operations</TermName>
          <TermId xmlns="http://schemas.microsoft.com/office/infopath/2007/PartnerControls">64f39463-cbcd-4306-81e0-8c9d43d647f9</TermId>
        </TermInfo>
      </Terms>
    </gd7dee90b1cc499f93481f7afe283926>
    <zpaGDPR_Sag_Beregnet xmlns="25a70923-3bf2-47cf-8b1f-69f36b134e00" xsi:nil="true"/>
    <a132bdfb546f423c8c75fff6759d8c9c xmlns="25a70923-3bf2-47cf-8b1f-69f36b134e00">
      <Terms xmlns="http://schemas.microsoft.com/office/infopath/2007/PartnerControls"/>
    </a132bdfb546f423c8c75fff6759d8c9c>
    <k2087b9f0eae462ba79b39e95b5da6c1 xmlns="25a70923-3bf2-47cf-8b1f-69f36b134e00">
      <Terms xmlns="http://schemas.microsoft.com/office/infopath/2007/PartnerControls">
        <TermInfo xmlns="http://schemas.microsoft.com/office/infopath/2007/PartnerControls">
          <TermName xmlns="http://schemas.microsoft.com/office/infopath/2007/PartnerControls">Mental Health and Psychosocial Support</TermName>
          <TermId xmlns="http://schemas.microsoft.com/office/infopath/2007/PartnerControls">c3d237ec-4728-4433-8c55-55bdd81b6d7c</TermId>
        </TermInfo>
        <TermInfo xmlns="http://schemas.microsoft.com/office/infopath/2007/PartnerControls">
          <TermName xmlns="http://schemas.microsoft.com/office/infopath/2007/PartnerControls">#Internal administration</TermName>
          <TermId xmlns="http://schemas.microsoft.com/office/infopath/2007/PartnerControls">612d00ef-247d-434e-82e1-015cd6d837a0</TermId>
        </TermInfo>
      </Terms>
    </k2087b9f0eae462ba79b39e95b5da6c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K Document" ma:contentTypeID="0x010100BAF7254234723E48BEAA5279D19E83B800EBB4AA2DC59ED041BFD0D8CBDBF3954F" ma:contentTypeVersion="33" ma:contentTypeDescription="Create a new document." ma:contentTypeScope="" ma:versionID="2da5aa059379aa7e45f1ae85439771e2">
  <xsd:schema xmlns:xsd="http://www.w3.org/2001/XMLSchema" xmlns:xs="http://www.w3.org/2001/XMLSchema" xmlns:p="http://schemas.microsoft.com/office/2006/metadata/properties" xmlns:ns2="d04ac8df-6fd2-482f-b819-b97b1136af7f" xmlns:ns3="9a29e298-6711-4c2e-b998-25b6d616e0da" xmlns:ns4="abbeec68-b05e-4e2e-88e5-2ac3e13fe809" xmlns:ns5="25a70923-3bf2-47cf-8b1f-69f36b134e00" xmlns:ns6="14bfd2bb-3d4a-4549-9197-f3410a8da64b" xmlns:ns7="74131ee8-6c2d-4140-b0ca-c2efcac0b45d" targetNamespace="http://schemas.microsoft.com/office/2006/metadata/properties" ma:root="true" ma:fieldsID="901eab1688bd018caad6231468834362" ns2:_="" ns3:_="" ns4:_="" ns5:_="" ns6:_="" ns7:_="">
    <xsd:import namespace="d04ac8df-6fd2-482f-b819-b97b1136af7f"/>
    <xsd:import namespace="9a29e298-6711-4c2e-b998-25b6d616e0da"/>
    <xsd:import namespace="abbeec68-b05e-4e2e-88e5-2ac3e13fe809"/>
    <xsd:import namespace="25a70923-3bf2-47cf-8b1f-69f36b134e00"/>
    <xsd:import namespace="14bfd2bb-3d4a-4549-9197-f3410a8da64b"/>
    <xsd:import namespace="74131ee8-6c2d-4140-b0ca-c2efcac0b45d"/>
    <xsd:element name="properties">
      <xsd:complexType>
        <xsd:sequence>
          <xsd:element name="documentManagement">
            <xsd:complexType>
              <xsd:all>
                <xsd:element ref="ns2:rkActDate" minOccurs="0"/>
                <xsd:element ref="ns2:rkDeletionDate" minOccurs="0"/>
                <xsd:element ref="ns2:rkYellowNoteDoc" minOccurs="0"/>
                <xsd:element ref="ns2:rkDocumentAdvis" minOccurs="0"/>
                <xsd:element ref="ns2:rkArchivingPeriod" minOccurs="0"/>
                <xsd:element ref="ns4:wp_tag" minOccurs="0"/>
                <xsd:element ref="ns4:wpDocumentId" minOccurs="0"/>
                <xsd:element ref="ns5:wp_entitynamefield" minOccurs="0"/>
                <xsd:element ref="ns2:wpBusinessModule" minOccurs="0"/>
                <xsd:element ref="ns2:rkProjectNumber" minOccurs="0"/>
                <xsd:element ref="ns2:rkCaseID" minOccurs="0"/>
                <xsd:element ref="ns5:rkParentCase" minOccurs="0"/>
                <xsd:element ref="ns5:rkParentCase_x003a_Name" minOccurs="0"/>
                <xsd:element ref="ns6:wpItemlocation" minOccurs="0"/>
                <xsd:element ref="ns7:rkRelatedDoc" minOccurs="0"/>
                <xsd:element ref="ns2:rkConfidential" minOccurs="0"/>
                <xsd:element ref="ns5:a132bdfb546f423c8c75fff6759d8c9c" minOccurs="0"/>
                <xsd:element ref="ns2:e5404abefda04403849637b8b186ca8b" minOccurs="0"/>
                <xsd:element ref="ns5:gd7dee90b1cc499f93481f7afe283926" minOccurs="0"/>
                <xsd:element ref="ns2:p8b010f7df5842dca681a0912c2bcab2" minOccurs="0"/>
                <xsd:element ref="ns3:TaxCatchAllLabel" minOccurs="0"/>
                <xsd:element ref="ns3:TaxCatchAll" minOccurs="0"/>
                <xsd:element ref="ns5:k2087b9f0eae462ba79b39e95b5da6c1" minOccurs="0"/>
                <xsd:element ref="ns2:a30301ec14f1485491da311a88d487d0"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5:MediaServiceDateTaken" minOccurs="0"/>
                <xsd:element ref="ns5:MediaLengthInSeconds" minOccurs="0"/>
                <xsd:element ref="ns5:MediaServiceGenerationTime" minOccurs="0"/>
                <xsd:element ref="ns5:MediaServiceEventHashCode" minOccurs="0"/>
                <xsd:element ref="ns5:MediaServiceSearchProperties" minOccurs="0"/>
                <xsd:element ref="ns5:zpaGDPR_Sag_Beregnet" minOccurs="0"/>
                <xsd:element ref="ns7:SharedWithUsers" minOccurs="0"/>
                <xsd:element ref="ns7:SharedWithDetail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ac8df-6fd2-482f-b819-b97b1136af7f" elementFormDefault="qualified">
    <xsd:import namespace="http://schemas.microsoft.com/office/2006/documentManagement/types"/>
    <xsd:import namespace="http://schemas.microsoft.com/office/infopath/2007/PartnerControls"/>
    <xsd:element name="rkActDate" ma:index="2" nillable="true" ma:displayName="Date of document creation" ma:description="If you upload an already existing document, you can use this field to note the original date of creating the document." ma:format="DateOnly" ma:internalName="rkActDate" ma:readOnly="false">
      <xsd:simpleType>
        <xsd:restriction base="dms:DateTime"/>
      </xsd:simpleType>
    </xsd:element>
    <xsd:element name="rkDeletionDate" ma:index="3" nillable="true" ma:displayName="Deletion Date" ma:description="" ma:format="DateOnly" ma:internalName="rkDeletionDate" ma:readOnly="false">
      <xsd:simpleType>
        <xsd:restriction base="dms:DateTime"/>
      </xsd:simpleType>
    </xsd:element>
    <xsd:element name="rkYellowNoteDoc" ma:index="4" nillable="true" ma:displayName="Yellow Note Doc" ma:internalName="rkYellowNoteDoc" ma:readOnly="false">
      <xsd:simpleType>
        <xsd:restriction base="dms:Note">
          <xsd:maxLength value="255"/>
        </xsd:restriction>
      </xsd:simpleType>
    </xsd:element>
    <xsd:element name="rkDocumentAdvis" ma:index="7" nillable="true" ma:displayName="Document Advis" ma:hidden="true" ma:internalName="rkDocumentAdvis" ma:readOnly="false">
      <xsd:simpleType>
        <xsd:restriction base="dms:Note"/>
      </xsd:simpleType>
    </xsd:element>
    <xsd:element name="rkArchivingPeriod" ma:index="8" nillable="true" ma:displayName="Archiving Period" ma:default="2019-2024" ma:hidden="true" ma:internalName="rkArchivingPeriod" ma:readOnly="false">
      <xsd:simpleType>
        <xsd:restriction base="dms:Text">
          <xsd:maxLength value="255"/>
        </xsd:restriction>
      </xsd:simpleType>
    </xsd:element>
    <xsd:element name="wpBusinessModule" ma:index="12" nillable="true" ma:displayName="Business Module" ma:default="LK Sager" ma:hidden="true" ma:internalName="wpBusinessModule" ma:readOnly="false">
      <xsd:simpleType>
        <xsd:restriction base="dms:Text"/>
      </xsd:simpleType>
    </xsd:element>
    <xsd:element name="rkProjectNumber" ma:index="13" nillable="true" ma:displayName="Project Number" ma:default="" ma:hidden="true" ma:internalName="rkProjectNumber" ma:readOnly="false">
      <xsd:simpleType>
        <xsd:restriction base="dms:Text">
          <xsd:maxLength value="255"/>
        </xsd:restriction>
      </xsd:simpleType>
    </xsd:element>
    <xsd:element name="rkCaseID" ma:index="16" nillable="true" ma:displayName="Case ID" ma:default="LK-2022-000402" ma:hidden="true" ma:internalName="rkCaseID" ma:readOnly="false">
      <xsd:simpleType>
        <xsd:restriction base="dms:Text">
          <xsd:maxLength value="255"/>
        </xsd:restriction>
      </xsd:simpleType>
    </xsd:element>
    <xsd:element name="rkConfidential" ma:index="26" nillable="true" ma:displayName="Confidential" ma:default="False" ma:description="" ma:internalName="rkConfidential" ma:readOnly="false">
      <xsd:simpleType>
        <xsd:restriction base="dms:Boolean"/>
      </xsd:simpleType>
    </xsd:element>
    <xsd:element name="e5404abefda04403849637b8b186ca8b" ma:index="28" nillable="true" ma:taxonomy="true" ma:internalName="e5404abefda04403849637b8b186ca8b" ma:taxonomyFieldName="rkDocumentStatus" ma:displayName="Document Status" ma:readOnly="false" ma:default="2;#Final|9ae6fcd9-b451-46c0-9019-188a10b11456" ma:fieldId="{e5404abe-fda0-4403-8496-37b8b186ca8b}" ma:sspId="a6bba7c3-5107-49f1-abb3-1b46ebc15f72" ma:termSetId="78361e7a-d923-40e8-a730-0048d23b6454" ma:anchorId="a29111a7-f711-4224-8350-0bd8393b3a0f" ma:open="false" ma:isKeyword="false">
      <xsd:complexType>
        <xsd:sequence>
          <xsd:element ref="pc:Terms" minOccurs="0" maxOccurs="1"/>
        </xsd:sequence>
      </xsd:complexType>
    </xsd:element>
    <xsd:element name="p8b010f7df5842dca681a0912c2bcab2" ma:index="31" nillable="true" ma:taxonomy="true" ma:internalName="p8b010f7df5842dca681a0912c2bcab2" ma:taxonomyFieldName="rkDocDirection" ma:displayName="Document Direction" ma:readOnly="false" ma:default="1;#Internal|bf6bc60c-60b7-4f48-b412-c18e1ee58d20" ma:fieldId="{98b010f7-df58-42dc-a681-a0912c2bcab2}" ma:sspId="a6bba7c3-5107-49f1-abb3-1b46ebc15f72" ma:termSetId="79fb452f-4e81-49d7-bc6b-6702f6ca3880" ma:anchorId="ff9dba2f-780a-414f-8471-20c97a51bfc6" ma:open="false" ma:isKeyword="false">
      <xsd:complexType>
        <xsd:sequence>
          <xsd:element ref="pc:Terms" minOccurs="0" maxOccurs="1"/>
        </xsd:sequence>
      </xsd:complexType>
    </xsd:element>
    <xsd:element name="a30301ec14f1485491da311a88d487d0" ma:index="37" nillable="true" ma:taxonomy="true" ma:internalName="a30301ec14f1485491da311a88d487d0" ma:taxonomyFieldName="rkOpenConfidential" ma:displayName="Open/Confidential" ma:readOnly="false" ma:default="" ma:fieldId="{a30301ec-14f1-4854-91da-311a88d487d0}" ma:sspId="a6bba7c3-5107-49f1-abb3-1b46ebc15f72" ma:termSetId="a89445e1-73f4-4940-9c6c-20c6e19149d6" ma:anchorId="38c548bf-e54a-488a-9205-2631695ae108"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a29e298-6711-4c2e-b998-25b6d616e0da" elementFormDefault="qualified">
    <xsd:import namespace="http://schemas.microsoft.com/office/2006/documentManagement/types"/>
    <xsd:import namespace="http://schemas.microsoft.com/office/infopath/2007/PartnerControls"/>
    <xsd:element name="TaxCatchAllLabel" ma:index="32" nillable="true" ma:displayName="Taxonomy Catch All Column1" ma:hidden="true" ma:list="{23018d78-2d73-4d4e-a452-5c0405b59f4b}" ma:internalName="TaxCatchAllLabel" ma:readOnly="true" ma:showField="CatchAllDataLabel" ma:web="9a29e298-6711-4c2e-b998-25b6d616e0da">
      <xsd:complexType>
        <xsd:complexContent>
          <xsd:extension base="dms:MultiChoiceLookup">
            <xsd:sequence>
              <xsd:element name="Value" type="dms:Lookup" maxOccurs="unbounded" minOccurs="0" nillable="true"/>
            </xsd:sequence>
          </xsd:extension>
        </xsd:complexContent>
      </xsd:complexType>
    </xsd:element>
    <xsd:element name="TaxCatchAll" ma:index="33" nillable="true" ma:displayName="Taxonomy Catch All Column" ma:hidden="true" ma:list="{23018d78-2d73-4d4e-a452-5c0405b59f4b}" ma:internalName="TaxCatchAll" ma:showField="CatchAllData" ma:web="9a29e298-6711-4c2e-b998-25b6d616e0d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beec68-b05e-4e2e-88e5-2ac3e13fe809" elementFormDefault="qualified">
    <xsd:import namespace="http://schemas.microsoft.com/office/2006/documentManagement/types"/>
    <xsd:import namespace="http://schemas.microsoft.com/office/infopath/2007/PartnerControls"/>
    <xsd:element name="wp_tag" ma:index="9" nillable="true" ma:displayName="Stage tag" ma:default="Open" ma:internalName="wp_tag" ma:readOnly="false">
      <xsd:simpleType>
        <xsd:restriction base="dms:Text"/>
      </xsd:simpleType>
    </xsd:element>
    <xsd:element name="wpDocumentId" ma:index="10" nillable="true" ma:displayName="Document ID" ma:description="This field is can be used as a unique Document ID set by the WorkPoint Numerator Service" ma:hidden="true" ma:internalName="wpDocumentId"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a70923-3bf2-47cf-8b1f-69f36b134e00" elementFormDefault="qualified">
    <xsd:import namespace="http://schemas.microsoft.com/office/2006/documentManagement/types"/>
    <xsd:import namespace="http://schemas.microsoft.com/office/infopath/2007/PartnerControls"/>
    <xsd:element name="wp_entitynamefield" ma:index="11" nillable="true" ma:displayName="Case name" ma:default="PS Centre Training Curriculum" ma:hidden="true" ma:internalName="wp_entitynamefield" ma:readOnly="false">
      <xsd:simpleType>
        <xsd:restriction base="dms:Text"/>
      </xsd:simpleType>
    </xsd:element>
    <xsd:element name="rkParentCase" ma:index="18" nillable="true" ma:displayName="Parent Case ID" ma:default="" ma:hidden="true" ma:internalName="rkParentCase" ma:readOnly="false">
      <xsd:simpleType>
        <xsd:restriction base="dms:Text"/>
      </xsd:simpleType>
    </xsd:element>
    <xsd:element name="rkParentCase_x003a_Name" ma:index="19" nillable="true" ma:displayName="Parent Case" ma:default="" ma:hidden="true" ma:internalName="rkParentCase_x003a_Name" ma:readOnly="false">
      <xsd:simpleType>
        <xsd:restriction base="dms:Text"/>
      </xsd:simpleType>
    </xsd:element>
    <xsd:element name="a132bdfb546f423c8c75fff6759d8c9c" ma:index="27" nillable="true" ma:taxonomy="true" ma:internalName="a132bdfb546f423c8c75fff6759d8c9c" ma:taxonomyFieldName="rkProcess" ma:displayName="Process" ma:readOnly="false" ma:default="" ma:fieldId="{a132bdfb-546f-423c-8c75-fff6759d8c9c}" ma:sspId="a6bba7c3-5107-49f1-abb3-1b46ebc15f72" ma:termSetId="00571633-8780-43e7-b6b1-637829dbeb78" ma:anchorId="22bfe7ec-e31c-43a5-822a-3141cd045829" ma:open="false" ma:isKeyword="false">
      <xsd:complexType>
        <xsd:sequence>
          <xsd:element ref="pc:Terms" minOccurs="0" maxOccurs="1"/>
        </xsd:sequence>
      </xsd:complexType>
    </xsd:element>
    <xsd:element name="gd7dee90b1cc499f93481f7afe283926" ma:index="30" nillable="true" ma:taxonomy="true" ma:internalName="gd7dee90b1cc499f93481f7afe283926" ma:taxonomyFieldName="rkCaseRespUnit" ma:displayName="Case Responsible Unit" ma:readOnly="false" ma:default="201;#Psykosociale Referencecenter:PSP Operations|64f39463-cbcd-4306-81e0-8c9d43d647f9" ma:fieldId="{0d7dee90-b1cc-499f-9348-1f7afe283926}" ma:sspId="a6bba7c3-5107-49f1-abb3-1b46ebc15f72" ma:termSetId="8e0c7b93-44db-40e5-8783-45b8f0433ae4" ma:anchorId="00000000-0000-0000-0000-000000000000" ma:open="false" ma:isKeyword="false">
      <xsd:complexType>
        <xsd:sequence>
          <xsd:element ref="pc:Terms" minOccurs="0" maxOccurs="1"/>
        </xsd:sequence>
      </xsd:complexType>
    </xsd:element>
    <xsd:element name="k2087b9f0eae462ba79b39e95b5da6c1" ma:index="34" nillable="true" ma:taxonomy="true" ma:internalName="k2087b9f0eae462ba79b39e95b5da6c1" ma:taxonomyFieldName="rkSubject" ma:displayName="Subject" ma:readOnly="false" ma:default="58;#Mental Health and Psychosocial Support|c3d237ec-4728-4433-8c55-55bdd81b6d7c;#1;##Internal administration|612d00ef-247d-434e-82e1-015cd6d837a0" ma:fieldId="{42087b9f-0eae-462b-a79b-39e95b5da6c1}" ma:taxonomyMulti="true" ma:sspId="a6bba7c3-5107-49f1-abb3-1b46ebc15f72" ma:termSetId="c39bd6dd-8752-448c-817a-60b94217b09a" ma:anchorId="877d3b0b-78a5-436d-b780-b7d2507d4384" ma:open="false" ma:isKeyword="false">
      <xsd:complexType>
        <xsd:sequence>
          <xsd:element ref="pc:Terms" minOccurs="0" maxOccurs="1"/>
        </xsd:sequence>
      </xsd:complex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a6bba7c3-5107-49f1-abb3-1b46ebc15f72"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ternalName="MediaServiceDateTaken" ma:readOnly="true">
      <xsd:simpleType>
        <xsd:restriction base="dms:Text"/>
      </xsd:simpleType>
    </xsd:element>
    <xsd:element name="MediaLengthInSeconds" ma:index="45" nillable="true" ma:displayName="MediaLengthInSeconds" ma:hidden="true" ma:internalName="MediaLengthInSeconds" ma:readOnly="true">
      <xsd:simpleType>
        <xsd:restriction base="dms:Unknow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48" nillable="true" ma:displayName="MediaServiceSearchProperties" ma:hidden="true" ma:internalName="MediaServiceSearchProperties" ma:readOnly="true">
      <xsd:simpleType>
        <xsd:restriction base="dms:Note"/>
      </xsd:simpleType>
    </xsd:element>
    <xsd:element name="zpaGDPR_Sag_Beregnet" ma:index="49" nillable="true" ma:displayName="GDPR_Sag_Beregnet" ma:default="" ma:internalName="zpaGDPR_Sag_Beregnet" ma:readOnly="false">
      <xsd:simpleType>
        <xsd:restriction base="dms:Text"/>
      </xsd:simpleType>
    </xsd:element>
    <xsd:element name="MediaServiceObjectDetectorVersions" ma:index="5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bfd2bb-3d4a-4549-9197-f3410a8da64b" elementFormDefault="qualified">
    <xsd:import namespace="http://schemas.microsoft.com/office/2006/documentManagement/types"/>
    <xsd:import namespace="http://schemas.microsoft.com/office/infopath/2007/PartnerControls"/>
    <xsd:element name="wpItemlocation" ma:index="22" nillable="true" ma:displayName="wpItemLocation" ma:default="52f89f3b39354c7c9851847cb57fcabb;4a4729547dea44959d8bce78817e3c8e;8557;" ma:internalName="wpItem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131ee8-6c2d-4140-b0ca-c2efcac0b45d" elementFormDefault="qualified">
    <xsd:import namespace="http://schemas.microsoft.com/office/2006/documentManagement/types"/>
    <xsd:import namespace="http://schemas.microsoft.com/office/infopath/2007/PartnerControls"/>
    <xsd:element name="rkRelatedDoc" ma:index="25" nillable="true" ma:displayName="Related document" ma:hidden="true" ma:list="{25a70923-3bf2-47cf-8b1f-69f36b134e00}" ma:internalName="rkRelatedDoc" ma:readOnly="false" ma:showField="Title">
      <xsd:simpleType>
        <xsd:restriction base="dms:Lookup"/>
      </xsd:simpleType>
    </xsd:element>
    <xsd:element name="SharedWithUsers" ma:index="5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56D70A-8DFD-4A98-87DE-48E50286EF2F}">
  <ds:schemaRefs>
    <ds:schemaRef ds:uri="http://schemas.microsoft.com/office/2006/metadata/properties"/>
    <ds:schemaRef ds:uri="http://schemas.microsoft.com/office/infopath/2007/PartnerControls"/>
    <ds:schemaRef ds:uri="d04ac8df-6fd2-482f-b819-b97b1136af7f"/>
    <ds:schemaRef ds:uri="fb00b3ab-bd7b-4cc2-b719-dde476671fc2"/>
    <ds:schemaRef ds:uri="dfb078a9-118e-46a7-8626-40c5ab1278b3"/>
    <ds:schemaRef ds:uri="abbeec68-b05e-4e2e-88e5-2ac3e13fe809"/>
    <ds:schemaRef ds:uri="548b301e-ffa0-41ef-bc84-6f3260990533"/>
    <ds:schemaRef ds:uri="b4e8b93c-7840-4123-9b82-3c9e6132db93"/>
    <ds:schemaRef ds:uri="14bfd2bb-3d4a-4549-9197-f3410a8da64b"/>
  </ds:schemaRefs>
</ds:datastoreItem>
</file>

<file path=customXml/itemProps2.xml><?xml version="1.0" encoding="utf-8"?>
<ds:datastoreItem xmlns:ds="http://schemas.openxmlformats.org/officeDocument/2006/customXml" ds:itemID="{58F18434-F05B-4AED-BF87-87F4591A30CD}">
  <ds:schemaRefs>
    <ds:schemaRef ds:uri="http://schemas.microsoft.com/sharepoint/v3/contenttype/forms"/>
  </ds:schemaRefs>
</ds:datastoreItem>
</file>

<file path=customXml/itemProps3.xml><?xml version="1.0" encoding="utf-8"?>
<ds:datastoreItem xmlns:ds="http://schemas.openxmlformats.org/officeDocument/2006/customXml" ds:itemID="{7B9C1801-7227-4E93-83B7-E20FD8C79319}"/>
</file>

<file path=docProps/app.xml><?xml version="1.0" encoding="utf-8"?>
<Properties xmlns="http://schemas.openxmlformats.org/officeDocument/2006/extended-properties" xmlns:vt="http://schemas.openxmlformats.org/officeDocument/2006/docPropsVTypes">
  <Template>Normal.dotm</Template>
  <TotalTime>236</TotalTime>
  <Pages>1</Pages>
  <Words>987</Words>
  <Characters>5688</Characters>
  <Application>Microsoft Office Word</Application>
  <DocSecurity>0</DocSecurity>
  <Lines>145</Lines>
  <Paragraphs>80</Paragraphs>
  <ScaleCrop>false</ScaleCrop>
  <Company>Rode Kors</Company>
  <LinksUpToDate>false</LinksUpToDate>
  <CharactersWithSpaces>6595</CharactersWithSpaces>
  <SharedDoc>false</SharedDoc>
  <HLinks>
    <vt:vector size="12" baseType="variant">
      <vt:variant>
        <vt:i4>4849670</vt:i4>
      </vt:variant>
      <vt:variant>
        <vt:i4>3</vt:i4>
      </vt:variant>
      <vt:variant>
        <vt:i4>0</vt:i4>
      </vt:variant>
      <vt:variant>
        <vt:i4>5</vt:i4>
      </vt:variant>
      <vt:variant>
        <vt:lpwstr>https://www.surveymonkey.com/stories/SM-YWRF7P72/</vt:lpwstr>
      </vt:variant>
      <vt:variant>
        <vt:lpwstr/>
      </vt:variant>
      <vt:variant>
        <vt:i4>5701722</vt:i4>
      </vt:variant>
      <vt:variant>
        <vt:i4>0</vt:i4>
      </vt:variant>
      <vt:variant>
        <vt:i4>0</vt:i4>
      </vt:variant>
      <vt:variant>
        <vt:i4>5</vt:i4>
      </vt:variant>
      <vt:variant>
        <vt:lpwstr>https://pscentre.org/?resource=suicide-prevention-during-covid-19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Sucide prevention mapping results_2020</dc:title>
  <dc:subject/>
  <dc:creator>Kelly McBride</dc:creator>
  <cp:keywords/>
  <dc:description/>
  <cp:lastModifiedBy>Sarah Harrison</cp:lastModifiedBy>
  <cp:revision>182</cp:revision>
  <cp:lastPrinted>2021-08-09T12:58:00Z</cp:lastPrinted>
  <dcterms:created xsi:type="dcterms:W3CDTF">2020-12-14T13:21:00Z</dcterms:created>
  <dcterms:modified xsi:type="dcterms:W3CDTF">2021-08-09T13:46:00Z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0x010100BAF7254234723E48BEAA5279D19E83B800EBB4AA2DC59ED041BFD0D8CBDBF3954F</vt:lpwstr>
  </property>
  <property fmtid="{D5CDD505-2E9C-101B-9397-08002B2CF9AE}" pid="3" name="rkSubject">
    <vt:lpwstr>58;#Mental Health and Psychosocial Support|c3d237ec-4728-4433-8c55-55bdd81b6d7c;#1;##Internal administration|612d00ef-247d-434e-82e1-015cd6d837a0</vt:lpwstr>
  </property>
  <property fmtid="{D5CDD505-2E9C-101B-9397-08002B2CF9AE}" pid="4" name="rkCaseRespUnit">
    <vt:lpwstr>201;#Psykosociale Referencecenter:PSP Operations|64f39463-cbcd-4306-81e0-8c9d43d647f9</vt:lpwstr>
  </property>
  <property fmtid="{D5CDD505-2E9C-101B-9397-08002B2CF9AE}" pid="5" name="rkProcess">
    <vt:lpwstr/>
  </property>
  <property fmtid="{D5CDD505-2E9C-101B-9397-08002B2CF9AE}" pid="6" name="rkOpenConfidential">
    <vt:lpwstr>9;#Open|5b634c15-81a0-4474-a1b9-c7fcf95d35c4</vt:lpwstr>
  </property>
  <property fmtid="{D5CDD505-2E9C-101B-9397-08002B2CF9AE}" pid="7" name="rkDocDirection">
    <vt:lpwstr>10;#Internal|bf6bc60c-60b7-4f48-b412-c18e1ee58d20</vt:lpwstr>
  </property>
  <property fmtid="{D5CDD505-2E9C-101B-9397-08002B2CF9AE}" pid="8" name="rkDocumentStatus">
    <vt:lpwstr>11;#Final|9ae6fcd9-b451-46c0-9019-188a10b11456</vt:lpwstr>
  </property>
  <property fmtid="{D5CDD505-2E9C-101B-9397-08002B2CF9AE}" pid="9" name="MediaServiceImageTags">
    <vt:lpwstr/>
  </property>
</Properties>
</file>