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6.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10.xml" ContentType="application/vnd.openxmlformats-officedocument.wordprocessingml.header+xml"/>
  <Override PartName="/word/footer9.xml" ContentType="application/vnd.openxmlformats-officedocument.wordprocessingml.footer+xml"/>
  <Override PartName="/word/header11.xml" ContentType="application/vnd.openxmlformats-officedocument.wordprocessingml.header+xml"/>
  <Override PartName="/word/footer10.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D9B2285" w14:textId="5D678DBD" w:rsidR="00BB4E44" w:rsidRDefault="00B81153" w:rsidP="003F7E63">
      <w:pPr>
        <w:pStyle w:val="Heading2"/>
      </w:pPr>
      <w:bookmarkStart w:id="0" w:name="_Toc158206528"/>
      <w:bookmarkStart w:id="1" w:name="_Hlk163570475"/>
      <w:bookmarkEnd w:id="1"/>
      <w:r>
        <w:t>Assessment pack</w:t>
      </w:r>
      <w:bookmarkEnd w:id="0"/>
    </w:p>
    <w:p w14:paraId="1614425C" w14:textId="77777777" w:rsidR="00B81153" w:rsidRDefault="00B81153" w:rsidP="00B81153"/>
    <w:p w14:paraId="2CA560A0" w14:textId="77777777" w:rsidR="0063171E" w:rsidRDefault="0063171E" w:rsidP="0063171E">
      <w:pPr>
        <w:pStyle w:val="paragraph"/>
        <w:spacing w:before="0" w:beforeAutospacing="0" w:after="0" w:afterAutospacing="0"/>
        <w:jc w:val="center"/>
        <w:textAlignment w:val="baseline"/>
        <w:rPr>
          <w:rFonts w:ascii="Segoe UI" w:hAnsi="Segoe UI" w:cs="Segoe UI"/>
          <w:sz w:val="18"/>
          <w:szCs w:val="18"/>
        </w:rPr>
      </w:pPr>
      <w:r>
        <w:rPr>
          <w:rStyle w:val="eop"/>
          <w:rFonts w:ascii="Open Sans" w:eastAsiaTheme="majorEastAsia" w:hAnsi="Open Sans" w:cs="Open Sans"/>
        </w:rPr>
        <w:t> </w:t>
      </w:r>
    </w:p>
    <w:p w14:paraId="5F78A234" w14:textId="77777777" w:rsidR="0063171E" w:rsidRDefault="0063171E" w:rsidP="0063171E">
      <w:pPr>
        <w:pStyle w:val="paragraph"/>
        <w:spacing w:before="0" w:beforeAutospacing="0" w:after="0" w:afterAutospacing="0"/>
        <w:textAlignment w:val="baseline"/>
        <w:rPr>
          <w:rFonts w:ascii="Segoe UI" w:hAnsi="Segoe UI" w:cs="Segoe UI"/>
          <w:sz w:val="18"/>
          <w:szCs w:val="18"/>
        </w:rPr>
      </w:pPr>
      <w:r>
        <w:rPr>
          <w:rStyle w:val="eop"/>
          <w:rFonts w:ascii="Open Sans" w:eastAsiaTheme="majorEastAsia" w:hAnsi="Open Sans" w:cs="Open Sans"/>
        </w:rPr>
        <w:t> </w:t>
      </w:r>
    </w:p>
    <w:p w14:paraId="31F39B0E" w14:textId="77777777" w:rsidR="0063171E" w:rsidRDefault="0063171E" w:rsidP="0063171E">
      <w:pPr>
        <w:pStyle w:val="paragraph"/>
        <w:spacing w:before="0" w:beforeAutospacing="0" w:after="0" w:afterAutospacing="0"/>
        <w:jc w:val="center"/>
        <w:textAlignment w:val="baseline"/>
        <w:rPr>
          <w:rFonts w:ascii="Segoe UI" w:hAnsi="Segoe UI" w:cs="Segoe UI"/>
          <w:caps/>
          <w:color w:val="0D0D0D"/>
          <w:sz w:val="18"/>
          <w:szCs w:val="18"/>
        </w:rPr>
      </w:pPr>
      <w:r>
        <w:rPr>
          <w:rStyle w:val="normaltextrun"/>
          <w:rFonts w:eastAsiaTheme="majorEastAsia" w:cs="Segoe UI"/>
          <w:b/>
          <w:bCs/>
          <w:caps/>
          <w:color w:val="0D0D0D"/>
          <w:sz w:val="36"/>
          <w:szCs w:val="36"/>
        </w:rPr>
        <w:t>COUNTRY PROFILE:</w:t>
      </w:r>
      <w:r>
        <w:rPr>
          <w:rStyle w:val="eop"/>
          <w:rFonts w:eastAsiaTheme="majorEastAsia" w:cs="Segoe UI"/>
          <w:caps/>
          <w:color w:val="0D0D0D"/>
          <w:sz w:val="36"/>
          <w:szCs w:val="36"/>
        </w:rPr>
        <w:t> </w:t>
      </w:r>
    </w:p>
    <w:p w14:paraId="69902CB8" w14:textId="77777777" w:rsidR="0063171E" w:rsidRDefault="0063171E" w:rsidP="0063171E">
      <w:pPr>
        <w:pStyle w:val="paragraph"/>
        <w:spacing w:before="0" w:beforeAutospacing="0" w:after="0" w:afterAutospacing="0"/>
        <w:jc w:val="center"/>
        <w:textAlignment w:val="baseline"/>
        <w:rPr>
          <w:rFonts w:ascii="Segoe UI" w:hAnsi="Segoe UI" w:cs="Segoe UI"/>
          <w:caps/>
          <w:color w:val="0D0D0D"/>
          <w:sz w:val="18"/>
          <w:szCs w:val="18"/>
        </w:rPr>
      </w:pPr>
      <w:r>
        <w:rPr>
          <w:rStyle w:val="normaltextrun"/>
          <w:rFonts w:eastAsiaTheme="majorEastAsia" w:cs="Segoe UI"/>
          <w:b/>
          <w:bCs/>
          <w:caps/>
          <w:color w:val="0D0D0D"/>
          <w:sz w:val="36"/>
          <w:szCs w:val="36"/>
        </w:rPr>
        <w:t>DEMOCRATIC KINGDOM OF BARUNA</w:t>
      </w:r>
      <w:r>
        <w:rPr>
          <w:rStyle w:val="eop"/>
          <w:rFonts w:eastAsiaTheme="majorEastAsia" w:cs="Segoe UI"/>
          <w:caps/>
          <w:color w:val="0D0D0D"/>
          <w:sz w:val="36"/>
          <w:szCs w:val="36"/>
        </w:rPr>
        <w:t> </w:t>
      </w:r>
    </w:p>
    <w:p w14:paraId="5B10775E" w14:textId="77777777" w:rsidR="0063171E" w:rsidRDefault="0063171E" w:rsidP="0063171E">
      <w:pPr>
        <w:pStyle w:val="paragraph"/>
        <w:spacing w:before="0" w:beforeAutospacing="0" w:after="0" w:afterAutospacing="0"/>
        <w:jc w:val="both"/>
        <w:textAlignment w:val="baseline"/>
        <w:rPr>
          <w:rFonts w:ascii="Segoe UI" w:hAnsi="Segoe UI" w:cs="Segoe UI"/>
          <w:sz w:val="18"/>
          <w:szCs w:val="18"/>
        </w:rPr>
      </w:pPr>
      <w:r>
        <w:rPr>
          <w:rStyle w:val="eop"/>
          <w:rFonts w:ascii="Open Sans" w:eastAsiaTheme="majorEastAsia" w:hAnsi="Open Sans" w:cs="Open Sans"/>
        </w:rPr>
        <w:t> </w:t>
      </w:r>
    </w:p>
    <w:p w14:paraId="21C039E6" w14:textId="77777777" w:rsidR="0063171E" w:rsidRDefault="0063171E" w:rsidP="0063171E">
      <w:pPr>
        <w:pStyle w:val="paragraph"/>
        <w:spacing w:before="0" w:beforeAutospacing="0" w:after="0" w:afterAutospacing="0"/>
        <w:jc w:val="both"/>
        <w:textAlignment w:val="baseline"/>
        <w:rPr>
          <w:rFonts w:ascii="Segoe UI" w:hAnsi="Segoe UI" w:cs="Segoe UI"/>
          <w:sz w:val="18"/>
          <w:szCs w:val="18"/>
        </w:rPr>
      </w:pPr>
      <w:r>
        <w:rPr>
          <w:rStyle w:val="normaltextrun"/>
          <w:rFonts w:ascii="Open Sans" w:eastAsiaTheme="majorEastAsia" w:hAnsi="Open Sans" w:cs="Open Sans"/>
          <w:b/>
          <w:bCs/>
          <w:color w:val="C00000"/>
        </w:rPr>
        <w:t>History</w:t>
      </w:r>
      <w:r>
        <w:rPr>
          <w:rStyle w:val="eop"/>
          <w:rFonts w:ascii="Open Sans" w:eastAsiaTheme="majorEastAsia" w:hAnsi="Open Sans" w:cs="Open Sans"/>
        </w:rPr>
        <w:t> </w:t>
      </w:r>
    </w:p>
    <w:p w14:paraId="667A03D8" w14:textId="77777777" w:rsidR="0063171E" w:rsidRDefault="0063171E" w:rsidP="0063171E">
      <w:pPr>
        <w:pStyle w:val="paragraph"/>
        <w:spacing w:before="0" w:beforeAutospacing="0" w:after="0" w:afterAutospacing="0"/>
        <w:jc w:val="both"/>
        <w:textAlignment w:val="baseline"/>
        <w:rPr>
          <w:rFonts w:ascii="Segoe UI" w:hAnsi="Segoe UI" w:cs="Segoe UI"/>
          <w:sz w:val="18"/>
          <w:szCs w:val="18"/>
        </w:rPr>
      </w:pPr>
      <w:r>
        <w:rPr>
          <w:rStyle w:val="normaltextrun"/>
          <w:rFonts w:ascii="Open Sans" w:eastAsiaTheme="majorEastAsia" w:hAnsi="Open Sans" w:cs="Open Sans"/>
        </w:rPr>
        <w:t xml:space="preserve">In 1438, the Kingdom of Baruna, also known as Baruna, became an independent country from the great Viracocha Empire. The </w:t>
      </w:r>
      <w:proofErr w:type="spellStart"/>
      <w:r>
        <w:rPr>
          <w:rStyle w:val="normaltextrun"/>
          <w:rFonts w:ascii="Open Sans" w:eastAsiaTheme="majorEastAsia" w:hAnsi="Open Sans" w:cs="Open Sans"/>
        </w:rPr>
        <w:t>independace</w:t>
      </w:r>
      <w:proofErr w:type="spellEnd"/>
      <w:r>
        <w:rPr>
          <w:rStyle w:val="normaltextrun"/>
          <w:rFonts w:ascii="Open Sans" w:eastAsiaTheme="majorEastAsia" w:hAnsi="Open Sans" w:cs="Open Sans"/>
        </w:rPr>
        <w:t xml:space="preserve"> was claimed by the leadership of princess </w:t>
      </w:r>
      <w:proofErr w:type="spellStart"/>
      <w:r>
        <w:rPr>
          <w:rStyle w:val="normaltextrun"/>
          <w:rFonts w:ascii="Open Sans" w:eastAsiaTheme="majorEastAsia" w:hAnsi="Open Sans" w:cs="Open Sans"/>
        </w:rPr>
        <w:t>Floki</w:t>
      </w:r>
      <w:proofErr w:type="spellEnd"/>
      <w:r>
        <w:rPr>
          <w:rStyle w:val="normaltextrun"/>
          <w:rFonts w:ascii="Open Sans" w:eastAsiaTheme="majorEastAsia" w:hAnsi="Open Sans" w:cs="Open Sans"/>
        </w:rPr>
        <w:t>, the 1</w:t>
      </w:r>
      <w:r>
        <w:rPr>
          <w:rStyle w:val="normaltextrun"/>
          <w:rFonts w:ascii="Open Sans" w:eastAsiaTheme="majorEastAsia" w:hAnsi="Open Sans" w:cs="Open Sans"/>
          <w:sz w:val="19"/>
          <w:szCs w:val="19"/>
          <w:vertAlign w:val="superscript"/>
        </w:rPr>
        <w:t>st</w:t>
      </w:r>
      <w:r>
        <w:rPr>
          <w:rStyle w:val="normaltextrun"/>
          <w:rFonts w:ascii="Open Sans" w:eastAsiaTheme="majorEastAsia" w:hAnsi="Open Sans" w:cs="Open Sans"/>
        </w:rPr>
        <w:t xml:space="preserve"> who created The Holy Kingdom of Baruna</w:t>
      </w:r>
      <w:r>
        <w:rPr>
          <w:rStyle w:val="superscript"/>
          <w:rFonts w:cs="Open Sans"/>
          <w:sz w:val="19"/>
          <w:szCs w:val="19"/>
          <w:vertAlign w:val="superscript"/>
        </w:rPr>
        <w:t>1</w:t>
      </w:r>
      <w:r>
        <w:rPr>
          <w:rStyle w:val="normaltextrun"/>
          <w:rFonts w:ascii="Open Sans" w:eastAsiaTheme="majorEastAsia" w:hAnsi="Open Sans" w:cs="Open Sans"/>
        </w:rPr>
        <w:t xml:space="preserve">. </w:t>
      </w:r>
      <w:proofErr w:type="spellStart"/>
      <w:r>
        <w:rPr>
          <w:rStyle w:val="normaltextrun"/>
          <w:rFonts w:ascii="Open Sans" w:eastAsiaTheme="majorEastAsia" w:hAnsi="Open Sans" w:cs="Open Sans"/>
        </w:rPr>
        <w:t>Floki</w:t>
      </w:r>
      <w:proofErr w:type="spellEnd"/>
      <w:r>
        <w:rPr>
          <w:rStyle w:val="normaltextrun"/>
          <w:rFonts w:ascii="Open Sans" w:eastAsiaTheme="majorEastAsia" w:hAnsi="Open Sans" w:cs="Open Sans"/>
        </w:rPr>
        <w:t>, the 1</w:t>
      </w:r>
      <w:r>
        <w:rPr>
          <w:rStyle w:val="normaltextrun"/>
          <w:rFonts w:ascii="Open Sans" w:eastAsiaTheme="majorEastAsia" w:hAnsi="Open Sans" w:cs="Open Sans"/>
          <w:sz w:val="19"/>
          <w:szCs w:val="19"/>
          <w:vertAlign w:val="superscript"/>
        </w:rPr>
        <w:t>st</w:t>
      </w:r>
      <w:r>
        <w:rPr>
          <w:rStyle w:val="normaltextrun"/>
          <w:rFonts w:ascii="Open Sans" w:eastAsiaTheme="majorEastAsia" w:hAnsi="Open Sans" w:cs="Open Sans"/>
        </w:rPr>
        <w:t xml:space="preserve"> united the inhabitants of the Baruna by imposing a common language “</w:t>
      </w:r>
      <w:proofErr w:type="spellStart"/>
      <w:r>
        <w:rPr>
          <w:rStyle w:val="normaltextrun"/>
          <w:rFonts w:ascii="Open Sans" w:eastAsiaTheme="majorEastAsia" w:hAnsi="Open Sans" w:cs="Open Sans"/>
        </w:rPr>
        <w:t>Barunasi</w:t>
      </w:r>
      <w:proofErr w:type="spellEnd"/>
      <w:r>
        <w:rPr>
          <w:rStyle w:val="normaltextrun"/>
          <w:rFonts w:ascii="Open Sans" w:eastAsiaTheme="majorEastAsia" w:hAnsi="Open Sans" w:cs="Open Sans"/>
        </w:rPr>
        <w:t xml:space="preserve">” and allowing the various tribes to retain their beliefs, values, and religions </w:t>
      </w:r>
      <w:proofErr w:type="gramStart"/>
      <w:r>
        <w:rPr>
          <w:rStyle w:val="normaltextrun"/>
          <w:rFonts w:ascii="Open Sans" w:eastAsiaTheme="majorEastAsia" w:hAnsi="Open Sans" w:cs="Open Sans"/>
        </w:rPr>
        <w:t>as long as</w:t>
      </w:r>
      <w:proofErr w:type="gramEnd"/>
      <w:r>
        <w:rPr>
          <w:rStyle w:val="normaltextrun"/>
          <w:rFonts w:ascii="Open Sans" w:eastAsiaTheme="majorEastAsia" w:hAnsi="Open Sans" w:cs="Open Sans"/>
        </w:rPr>
        <w:t xml:space="preserve"> the moon was acknowledged as the main god and everything feminine is respected. </w:t>
      </w:r>
      <w:r>
        <w:rPr>
          <w:rStyle w:val="eop"/>
          <w:rFonts w:ascii="Open Sans" w:eastAsiaTheme="majorEastAsia" w:hAnsi="Open Sans" w:cs="Open Sans"/>
        </w:rPr>
        <w:t> </w:t>
      </w:r>
    </w:p>
    <w:p w14:paraId="71F266C2" w14:textId="77777777" w:rsidR="0063171E" w:rsidRDefault="0063171E" w:rsidP="0063171E">
      <w:pPr>
        <w:pStyle w:val="paragraph"/>
        <w:spacing w:before="0" w:beforeAutospacing="0" w:after="0" w:afterAutospacing="0"/>
        <w:jc w:val="both"/>
        <w:textAlignment w:val="baseline"/>
        <w:rPr>
          <w:rFonts w:ascii="Segoe UI" w:hAnsi="Segoe UI" w:cs="Segoe UI"/>
          <w:sz w:val="18"/>
          <w:szCs w:val="18"/>
        </w:rPr>
      </w:pPr>
      <w:r>
        <w:rPr>
          <w:rStyle w:val="eop"/>
          <w:rFonts w:ascii="Open Sans" w:eastAsiaTheme="majorEastAsia" w:hAnsi="Open Sans" w:cs="Open Sans"/>
        </w:rPr>
        <w:t> </w:t>
      </w:r>
    </w:p>
    <w:p w14:paraId="7B5D12E4" w14:textId="77777777" w:rsidR="0063171E" w:rsidRDefault="0063171E" w:rsidP="0063171E">
      <w:pPr>
        <w:pStyle w:val="paragraph"/>
        <w:spacing w:before="0" w:beforeAutospacing="0" w:after="0" w:afterAutospacing="0"/>
        <w:jc w:val="both"/>
        <w:textAlignment w:val="baseline"/>
        <w:rPr>
          <w:rFonts w:ascii="Segoe UI" w:hAnsi="Segoe UI" w:cs="Segoe UI"/>
          <w:sz w:val="18"/>
          <w:szCs w:val="18"/>
        </w:rPr>
      </w:pPr>
      <w:r>
        <w:rPr>
          <w:rStyle w:val="normaltextrun"/>
          <w:rFonts w:ascii="Open Sans" w:eastAsiaTheme="majorEastAsia" w:hAnsi="Open Sans" w:cs="Open Sans"/>
        </w:rPr>
        <w:t xml:space="preserve">Baruna flourished for decades under </w:t>
      </w:r>
      <w:proofErr w:type="spellStart"/>
      <w:r>
        <w:rPr>
          <w:rStyle w:val="normaltextrun"/>
          <w:rFonts w:ascii="Open Sans" w:eastAsiaTheme="majorEastAsia" w:hAnsi="Open Sans" w:cs="Open Sans"/>
        </w:rPr>
        <w:t>Floki’s</w:t>
      </w:r>
      <w:proofErr w:type="spellEnd"/>
      <w:r>
        <w:rPr>
          <w:rStyle w:val="normaltextrun"/>
          <w:rFonts w:ascii="Open Sans" w:eastAsiaTheme="majorEastAsia" w:hAnsi="Open Sans" w:cs="Open Sans"/>
        </w:rPr>
        <w:t xml:space="preserve"> leadership and her daughters. The </w:t>
      </w:r>
      <w:proofErr w:type="spellStart"/>
      <w:r>
        <w:rPr>
          <w:rStyle w:val="normaltextrun"/>
          <w:rFonts w:ascii="Open Sans" w:eastAsiaTheme="majorEastAsia" w:hAnsi="Open Sans" w:cs="Open Sans"/>
        </w:rPr>
        <w:t>Floki</w:t>
      </w:r>
      <w:proofErr w:type="spellEnd"/>
      <w:r>
        <w:rPr>
          <w:rStyle w:val="normaltextrun"/>
          <w:rFonts w:ascii="Open Sans" w:eastAsiaTheme="majorEastAsia" w:hAnsi="Open Sans" w:cs="Open Sans"/>
        </w:rPr>
        <w:t xml:space="preserve"> rulers were widely admired and established an economic system based on common property, a series of highly complex water and sanitation systems, seasonal agriculture, social and political systems with equality and peace as central values, and a system of justice based on collective responsibility amongst all inhabitants. </w:t>
      </w:r>
      <w:r>
        <w:rPr>
          <w:rStyle w:val="eop"/>
          <w:rFonts w:ascii="Open Sans" w:eastAsiaTheme="majorEastAsia" w:hAnsi="Open Sans" w:cs="Open Sans"/>
        </w:rPr>
        <w:t> </w:t>
      </w:r>
    </w:p>
    <w:p w14:paraId="3CAA9CC1" w14:textId="77777777" w:rsidR="0063171E" w:rsidRDefault="0063171E" w:rsidP="0063171E">
      <w:pPr>
        <w:pStyle w:val="paragraph"/>
        <w:spacing w:before="0" w:beforeAutospacing="0" w:after="0" w:afterAutospacing="0"/>
        <w:jc w:val="both"/>
        <w:textAlignment w:val="baseline"/>
        <w:rPr>
          <w:rFonts w:ascii="Segoe UI" w:hAnsi="Segoe UI" w:cs="Segoe UI"/>
          <w:sz w:val="18"/>
          <w:szCs w:val="18"/>
        </w:rPr>
      </w:pPr>
      <w:r>
        <w:rPr>
          <w:rStyle w:val="eop"/>
          <w:rFonts w:ascii="Open Sans" w:eastAsiaTheme="majorEastAsia" w:hAnsi="Open Sans" w:cs="Open Sans"/>
        </w:rPr>
        <w:t> </w:t>
      </w:r>
    </w:p>
    <w:p w14:paraId="784C6F8D" w14:textId="77777777" w:rsidR="0063171E" w:rsidRDefault="0063171E" w:rsidP="0063171E">
      <w:pPr>
        <w:pStyle w:val="paragraph"/>
        <w:spacing w:before="0" w:beforeAutospacing="0" w:after="0" w:afterAutospacing="0"/>
        <w:jc w:val="both"/>
        <w:textAlignment w:val="baseline"/>
        <w:rPr>
          <w:rFonts w:ascii="Segoe UI" w:hAnsi="Segoe UI" w:cs="Segoe UI"/>
          <w:sz w:val="18"/>
          <w:szCs w:val="18"/>
        </w:rPr>
      </w:pPr>
      <w:r>
        <w:rPr>
          <w:rStyle w:val="normaltextrun"/>
          <w:rFonts w:ascii="Open Sans" w:eastAsiaTheme="majorEastAsia" w:hAnsi="Open Sans" w:cs="Open Sans"/>
        </w:rPr>
        <w:t xml:space="preserve">In 1532 Baruna was invaded by the </w:t>
      </w:r>
      <w:proofErr w:type="spellStart"/>
      <w:r>
        <w:rPr>
          <w:rStyle w:val="normaltextrun"/>
          <w:rFonts w:ascii="Open Sans" w:eastAsiaTheme="majorEastAsia" w:hAnsi="Open Sans" w:cs="Open Sans"/>
        </w:rPr>
        <w:t>Dalis</w:t>
      </w:r>
      <w:proofErr w:type="spellEnd"/>
      <w:r>
        <w:rPr>
          <w:rStyle w:val="normaltextrun"/>
          <w:rFonts w:ascii="Open Sans" w:eastAsiaTheme="majorEastAsia" w:hAnsi="Open Sans" w:cs="Open Sans"/>
        </w:rPr>
        <w:t xml:space="preserve">. The invasion became brutal and destroyed the social and economic systems and infrastructure. Rape was used as one of the main tools of domination and many of the oppressed males in Baruna society joined forces with the </w:t>
      </w:r>
      <w:proofErr w:type="spellStart"/>
      <w:r>
        <w:rPr>
          <w:rStyle w:val="normaltextrun"/>
          <w:rFonts w:ascii="Open Sans" w:eastAsiaTheme="majorEastAsia" w:hAnsi="Open Sans" w:cs="Open Sans"/>
        </w:rPr>
        <w:t>Dalis</w:t>
      </w:r>
      <w:proofErr w:type="spellEnd"/>
      <w:r>
        <w:rPr>
          <w:rStyle w:val="normaltextrun"/>
          <w:rFonts w:ascii="Open Sans" w:eastAsiaTheme="majorEastAsia" w:hAnsi="Open Sans" w:cs="Open Sans"/>
        </w:rPr>
        <w:t xml:space="preserve">. In 1610, 35% of the Baruna’s died because they were infected by an epidemic of influenza brought by the </w:t>
      </w:r>
      <w:proofErr w:type="spellStart"/>
      <w:r>
        <w:rPr>
          <w:rStyle w:val="normaltextrun"/>
          <w:rFonts w:ascii="Open Sans" w:eastAsiaTheme="majorEastAsia" w:hAnsi="Open Sans" w:cs="Open Sans"/>
        </w:rPr>
        <w:t>Dalis</w:t>
      </w:r>
      <w:proofErr w:type="spellEnd"/>
      <w:r>
        <w:rPr>
          <w:rStyle w:val="normaltextrun"/>
          <w:rFonts w:ascii="Open Sans" w:eastAsiaTheme="majorEastAsia" w:hAnsi="Open Sans" w:cs="Open Sans"/>
        </w:rPr>
        <w:t xml:space="preserve">, confirming the myth that the </w:t>
      </w:r>
      <w:proofErr w:type="spellStart"/>
      <w:r>
        <w:rPr>
          <w:rStyle w:val="normaltextrun"/>
          <w:rFonts w:ascii="Open Sans" w:eastAsiaTheme="majorEastAsia" w:hAnsi="Open Sans" w:cs="Open Sans"/>
        </w:rPr>
        <w:t>Dalis</w:t>
      </w:r>
      <w:proofErr w:type="spellEnd"/>
      <w:r>
        <w:rPr>
          <w:rStyle w:val="normaltextrun"/>
          <w:rFonts w:ascii="Open Sans" w:eastAsiaTheme="majorEastAsia" w:hAnsi="Open Sans" w:cs="Open Sans"/>
        </w:rPr>
        <w:t xml:space="preserve"> were a punishment from God. Under the rule of </w:t>
      </w:r>
      <w:proofErr w:type="spellStart"/>
      <w:r>
        <w:rPr>
          <w:rStyle w:val="normaltextrun"/>
          <w:rFonts w:ascii="Open Sans" w:eastAsiaTheme="majorEastAsia" w:hAnsi="Open Sans" w:cs="Open Sans"/>
        </w:rPr>
        <w:t>Dalis</w:t>
      </w:r>
      <w:proofErr w:type="spellEnd"/>
      <w:r>
        <w:rPr>
          <w:rStyle w:val="normaltextrun"/>
          <w:rFonts w:ascii="Open Sans" w:eastAsiaTheme="majorEastAsia" w:hAnsi="Open Sans" w:cs="Open Sans"/>
        </w:rPr>
        <w:t>, the Kingdom of Baruna was changed to “</w:t>
      </w:r>
      <w:proofErr w:type="spellStart"/>
      <w:r>
        <w:rPr>
          <w:rStyle w:val="normaltextrun"/>
          <w:rFonts w:ascii="Open Sans" w:eastAsiaTheme="majorEastAsia" w:hAnsi="Open Sans" w:cs="Open Sans"/>
        </w:rPr>
        <w:t>Daliland</w:t>
      </w:r>
      <w:proofErr w:type="spellEnd"/>
      <w:r>
        <w:rPr>
          <w:rStyle w:val="normaltextrun"/>
          <w:rFonts w:ascii="Open Sans" w:eastAsiaTheme="majorEastAsia" w:hAnsi="Open Sans" w:cs="Open Sans"/>
        </w:rPr>
        <w:t>” and flourished trading gold, silver, slaves (</w:t>
      </w:r>
      <w:proofErr w:type="spellStart"/>
      <w:r>
        <w:rPr>
          <w:rStyle w:val="normaltextrun"/>
          <w:rFonts w:ascii="Open Sans" w:eastAsiaTheme="majorEastAsia" w:hAnsi="Open Sans" w:cs="Open Sans"/>
        </w:rPr>
        <w:t>Barunas</w:t>
      </w:r>
      <w:proofErr w:type="spellEnd"/>
      <w:r>
        <w:rPr>
          <w:rStyle w:val="normaltextrun"/>
          <w:rFonts w:ascii="Open Sans" w:eastAsiaTheme="majorEastAsia" w:hAnsi="Open Sans" w:cs="Open Sans"/>
        </w:rPr>
        <w:t>, who were craftspeople and servants) and spices. </w:t>
      </w:r>
      <w:r>
        <w:rPr>
          <w:rStyle w:val="eop"/>
          <w:rFonts w:ascii="Open Sans" w:eastAsiaTheme="majorEastAsia" w:hAnsi="Open Sans" w:cs="Open Sans"/>
        </w:rPr>
        <w:t> </w:t>
      </w:r>
    </w:p>
    <w:p w14:paraId="27607374" w14:textId="77777777" w:rsidR="0063171E" w:rsidRDefault="0063171E" w:rsidP="0063171E">
      <w:pPr>
        <w:pStyle w:val="paragraph"/>
        <w:spacing w:before="0" w:beforeAutospacing="0" w:after="0" w:afterAutospacing="0"/>
        <w:jc w:val="both"/>
        <w:textAlignment w:val="baseline"/>
        <w:rPr>
          <w:rFonts w:ascii="Segoe UI" w:hAnsi="Segoe UI" w:cs="Segoe UI"/>
          <w:sz w:val="18"/>
          <w:szCs w:val="18"/>
        </w:rPr>
      </w:pPr>
      <w:r>
        <w:rPr>
          <w:rStyle w:val="eop"/>
          <w:rFonts w:ascii="Open Sans" w:eastAsiaTheme="majorEastAsia" w:hAnsi="Open Sans" w:cs="Open Sans"/>
        </w:rPr>
        <w:t> </w:t>
      </w:r>
    </w:p>
    <w:p w14:paraId="3A39ED1A" w14:textId="77777777" w:rsidR="0063171E" w:rsidRDefault="0063171E" w:rsidP="0063171E">
      <w:pPr>
        <w:pStyle w:val="paragraph"/>
        <w:spacing w:before="0" w:beforeAutospacing="0" w:after="0" w:afterAutospacing="0"/>
        <w:jc w:val="both"/>
        <w:textAlignment w:val="baseline"/>
        <w:rPr>
          <w:rFonts w:ascii="Segoe UI" w:hAnsi="Segoe UI" w:cs="Segoe UI"/>
          <w:sz w:val="18"/>
          <w:szCs w:val="18"/>
        </w:rPr>
      </w:pPr>
      <w:r>
        <w:rPr>
          <w:rStyle w:val="normaltextrun"/>
          <w:rFonts w:ascii="Open Sans" w:eastAsiaTheme="majorEastAsia" w:hAnsi="Open Sans" w:cs="Open Sans"/>
        </w:rPr>
        <w:t xml:space="preserve">From 1810 to 1824 a rebellion led by the </w:t>
      </w:r>
      <w:proofErr w:type="spellStart"/>
      <w:proofErr w:type="gramStart"/>
      <w:r>
        <w:rPr>
          <w:rStyle w:val="normaltextrun"/>
          <w:rFonts w:ascii="Open Sans" w:eastAsiaTheme="majorEastAsia" w:hAnsi="Open Sans" w:cs="Open Sans"/>
        </w:rPr>
        <w:t>son’s</w:t>
      </w:r>
      <w:proofErr w:type="spellEnd"/>
      <w:proofErr w:type="gramEnd"/>
      <w:r>
        <w:rPr>
          <w:rStyle w:val="normaltextrun"/>
          <w:rFonts w:ascii="Open Sans" w:eastAsiaTheme="majorEastAsia" w:hAnsi="Open Sans" w:cs="Open Sans"/>
        </w:rPr>
        <w:t xml:space="preserve"> of </w:t>
      </w:r>
      <w:proofErr w:type="spellStart"/>
      <w:r>
        <w:rPr>
          <w:rStyle w:val="normaltextrun"/>
          <w:rFonts w:ascii="Open Sans" w:eastAsiaTheme="majorEastAsia" w:hAnsi="Open Sans" w:cs="Open Sans"/>
        </w:rPr>
        <w:t>Floki</w:t>
      </w:r>
      <w:proofErr w:type="spellEnd"/>
      <w:r>
        <w:rPr>
          <w:rStyle w:val="normaltextrun"/>
          <w:rFonts w:ascii="Open Sans" w:eastAsiaTheme="majorEastAsia" w:hAnsi="Open Sans" w:cs="Open Sans"/>
        </w:rPr>
        <w:t xml:space="preserve"> the 5</w:t>
      </w:r>
      <w:r>
        <w:rPr>
          <w:rStyle w:val="normaltextrun"/>
          <w:rFonts w:ascii="Open Sans" w:eastAsiaTheme="majorEastAsia" w:hAnsi="Open Sans" w:cs="Open Sans"/>
          <w:sz w:val="19"/>
          <w:szCs w:val="19"/>
          <w:vertAlign w:val="superscript"/>
        </w:rPr>
        <w:t>th</w:t>
      </w:r>
      <w:r>
        <w:rPr>
          <w:rStyle w:val="normaltextrun"/>
          <w:rFonts w:ascii="Open Sans" w:eastAsiaTheme="majorEastAsia" w:hAnsi="Open Sans" w:cs="Open Sans"/>
        </w:rPr>
        <w:t xml:space="preserve"> (a man half Baruna and half Dali) defeated King Dali the 9</w:t>
      </w:r>
      <w:r>
        <w:rPr>
          <w:rStyle w:val="normaltextrun"/>
          <w:rFonts w:ascii="Open Sans" w:eastAsiaTheme="majorEastAsia" w:hAnsi="Open Sans" w:cs="Open Sans"/>
          <w:sz w:val="19"/>
          <w:szCs w:val="19"/>
          <w:vertAlign w:val="superscript"/>
        </w:rPr>
        <w:t>th</w:t>
      </w:r>
      <w:r>
        <w:rPr>
          <w:rStyle w:val="normaltextrun"/>
          <w:rFonts w:ascii="Open Sans" w:eastAsiaTheme="majorEastAsia" w:hAnsi="Open Sans" w:cs="Open Sans"/>
        </w:rPr>
        <w:t xml:space="preserve"> and declared Baruna as </w:t>
      </w:r>
      <w:proofErr w:type="spellStart"/>
      <w:r>
        <w:rPr>
          <w:rStyle w:val="normaltextrun"/>
          <w:rFonts w:ascii="Open Sans" w:eastAsiaTheme="majorEastAsia" w:hAnsi="Open Sans" w:cs="Open Sans"/>
        </w:rPr>
        <w:t>a</w:t>
      </w:r>
      <w:proofErr w:type="spellEnd"/>
      <w:r>
        <w:rPr>
          <w:rStyle w:val="normaltextrun"/>
          <w:rFonts w:ascii="Open Sans" w:eastAsiaTheme="majorEastAsia" w:hAnsi="Open Sans" w:cs="Open Sans"/>
        </w:rPr>
        <w:t xml:space="preserve"> independent country and named it “The Independent Kingdom of Baruna”. </w:t>
      </w:r>
      <w:r>
        <w:rPr>
          <w:rStyle w:val="eop"/>
          <w:rFonts w:ascii="Open Sans" w:eastAsiaTheme="majorEastAsia" w:hAnsi="Open Sans" w:cs="Open Sans"/>
        </w:rPr>
        <w:t> </w:t>
      </w:r>
    </w:p>
    <w:p w14:paraId="5B49CE9E" w14:textId="77777777" w:rsidR="0063171E" w:rsidRDefault="0063171E" w:rsidP="0063171E">
      <w:pPr>
        <w:pStyle w:val="paragraph"/>
        <w:spacing w:before="0" w:beforeAutospacing="0" w:after="0" w:afterAutospacing="0"/>
        <w:jc w:val="both"/>
        <w:textAlignment w:val="baseline"/>
        <w:rPr>
          <w:rFonts w:ascii="Segoe UI" w:hAnsi="Segoe UI" w:cs="Segoe UI"/>
          <w:sz w:val="18"/>
          <w:szCs w:val="18"/>
        </w:rPr>
      </w:pPr>
      <w:r>
        <w:rPr>
          <w:rStyle w:val="normaltextrun"/>
          <w:rFonts w:ascii="Open Sans" w:eastAsiaTheme="majorEastAsia" w:hAnsi="Open Sans" w:cs="Open Sans"/>
        </w:rPr>
        <w:t xml:space="preserve">From 1824 to 1930 the Kingdom was ruled by intellectual elite and wealthy people. Power and property became centralized, and society became highly </w:t>
      </w:r>
      <w:proofErr w:type="gramStart"/>
      <w:r>
        <w:rPr>
          <w:rStyle w:val="normaltextrun"/>
          <w:rFonts w:ascii="Open Sans" w:eastAsiaTheme="majorEastAsia" w:hAnsi="Open Sans" w:cs="Open Sans"/>
        </w:rPr>
        <w:t>unequal</w:t>
      </w:r>
      <w:proofErr w:type="gramEnd"/>
      <w:r>
        <w:rPr>
          <w:rStyle w:val="normaltextrun"/>
          <w:rFonts w:ascii="Open Sans" w:eastAsiaTheme="majorEastAsia" w:hAnsi="Open Sans" w:cs="Open Sans"/>
        </w:rPr>
        <w:t xml:space="preserve"> and poverty increased.</w:t>
      </w:r>
      <w:r>
        <w:rPr>
          <w:rStyle w:val="eop"/>
          <w:rFonts w:ascii="Open Sans" w:eastAsiaTheme="majorEastAsia" w:hAnsi="Open Sans" w:cs="Open Sans"/>
        </w:rPr>
        <w:t> </w:t>
      </w:r>
    </w:p>
    <w:p w14:paraId="39886AE0" w14:textId="77777777" w:rsidR="0063171E" w:rsidRDefault="0063171E" w:rsidP="0063171E">
      <w:pPr>
        <w:pStyle w:val="paragraph"/>
        <w:spacing w:before="0" w:beforeAutospacing="0" w:after="0" w:afterAutospacing="0"/>
        <w:jc w:val="both"/>
        <w:textAlignment w:val="baseline"/>
        <w:rPr>
          <w:rFonts w:ascii="Segoe UI" w:hAnsi="Segoe UI" w:cs="Segoe UI"/>
          <w:sz w:val="18"/>
          <w:szCs w:val="18"/>
        </w:rPr>
      </w:pPr>
      <w:r>
        <w:rPr>
          <w:rStyle w:val="eop"/>
          <w:rFonts w:ascii="Open Sans" w:eastAsiaTheme="majorEastAsia" w:hAnsi="Open Sans" w:cs="Open Sans"/>
        </w:rPr>
        <w:t> </w:t>
      </w:r>
    </w:p>
    <w:p w14:paraId="4178E74C" w14:textId="4018F8A5" w:rsidR="0063171E" w:rsidRDefault="0063171E" w:rsidP="0063171E">
      <w:pPr>
        <w:pStyle w:val="paragraph"/>
        <w:spacing w:before="0" w:beforeAutospacing="0" w:after="0" w:afterAutospacing="0"/>
        <w:jc w:val="both"/>
        <w:textAlignment w:val="baseline"/>
        <w:rPr>
          <w:rFonts w:ascii="Segoe UI" w:hAnsi="Segoe UI" w:cs="Segoe UI"/>
          <w:sz w:val="18"/>
          <w:szCs w:val="18"/>
        </w:rPr>
      </w:pPr>
      <w:r>
        <w:rPr>
          <w:rStyle w:val="normaltextrun"/>
          <w:rFonts w:ascii="Open Sans" w:eastAsiaTheme="majorEastAsia" w:hAnsi="Open Sans" w:cs="Open Sans"/>
        </w:rPr>
        <w:t xml:space="preserve">In 1930, the military took </w:t>
      </w:r>
      <w:proofErr w:type="gramStart"/>
      <w:r>
        <w:rPr>
          <w:rStyle w:val="normaltextrun"/>
          <w:rFonts w:ascii="Open Sans" w:eastAsiaTheme="majorEastAsia" w:hAnsi="Open Sans" w:cs="Open Sans"/>
        </w:rPr>
        <w:t>over power</w:t>
      </w:r>
      <w:proofErr w:type="gramEnd"/>
      <w:r>
        <w:rPr>
          <w:rStyle w:val="normaltextrun"/>
          <w:rFonts w:ascii="Open Sans" w:eastAsiaTheme="majorEastAsia" w:hAnsi="Open Sans" w:cs="Open Sans"/>
        </w:rPr>
        <w:t xml:space="preserve"> as the social unrest due to inequalities became intolerable in the Kingdom. The Monarchy became a ceremonial role and a period of </w:t>
      </w:r>
      <w:r>
        <w:rPr>
          <w:rStyle w:val="normaltextrun"/>
          <w:rFonts w:ascii="Open Sans" w:eastAsiaTheme="majorEastAsia" w:hAnsi="Open Sans" w:cs="Open Sans"/>
        </w:rPr>
        <w:lastRenderedPageBreak/>
        <w:t xml:space="preserve">alternation between military rule and democratically elected governments characterized the kingdom until 1979. During this time a movement named “The </w:t>
      </w:r>
      <w:proofErr w:type="spellStart"/>
      <w:r>
        <w:rPr>
          <w:rStyle w:val="normaltextrun"/>
          <w:rFonts w:ascii="Open Sans" w:eastAsiaTheme="majorEastAsia" w:hAnsi="Open Sans" w:cs="Open Sans"/>
        </w:rPr>
        <w:t>Dalinis</w:t>
      </w:r>
      <w:proofErr w:type="spellEnd"/>
      <w:r>
        <w:rPr>
          <w:rStyle w:val="normaltextrun"/>
          <w:rFonts w:ascii="Open Sans" w:eastAsiaTheme="majorEastAsia" w:hAnsi="Open Sans" w:cs="Open Sans"/>
        </w:rPr>
        <w:t xml:space="preserve"> Freedom </w:t>
      </w:r>
      <w:r w:rsidR="00972EEF">
        <w:rPr>
          <w:rStyle w:val="normaltextrun"/>
          <w:rFonts w:ascii="Open Sans" w:eastAsiaTheme="majorEastAsia" w:hAnsi="Open Sans" w:cs="Open Sans"/>
        </w:rPr>
        <w:t>Path” joined</w:t>
      </w:r>
      <w:r>
        <w:rPr>
          <w:rStyle w:val="normaltextrun"/>
          <w:rFonts w:ascii="Open Sans" w:eastAsiaTheme="majorEastAsia" w:hAnsi="Open Sans" w:cs="Open Sans"/>
        </w:rPr>
        <w:t xml:space="preserve"> forces with poppy plant and coca leaf producers established themselves as a rebel Movement that wants to create an independent province resembling the days of the Dali Kingdom at the Northern East boarder of Baruna with </w:t>
      </w:r>
      <w:proofErr w:type="spellStart"/>
      <w:r>
        <w:rPr>
          <w:rStyle w:val="normaltextrun"/>
          <w:rFonts w:ascii="Open Sans" w:eastAsiaTheme="majorEastAsia" w:hAnsi="Open Sans" w:cs="Open Sans"/>
        </w:rPr>
        <w:t>Brazio</w:t>
      </w:r>
      <w:proofErr w:type="spellEnd"/>
      <w:r>
        <w:rPr>
          <w:rStyle w:val="normaltextrun"/>
          <w:rFonts w:ascii="Open Sans" w:eastAsiaTheme="majorEastAsia" w:hAnsi="Open Sans" w:cs="Open Sans"/>
        </w:rPr>
        <w:t xml:space="preserve">. The “Freedom Path” committed abductions and bombings in the early 1980’s but were given a big blow in 1985 when their command </w:t>
      </w:r>
      <w:proofErr w:type="spellStart"/>
      <w:r>
        <w:rPr>
          <w:rStyle w:val="normaltextrun"/>
          <w:rFonts w:ascii="Open Sans" w:eastAsiaTheme="majorEastAsia" w:hAnsi="Open Sans" w:cs="Open Sans"/>
        </w:rPr>
        <w:t>center</w:t>
      </w:r>
      <w:proofErr w:type="spellEnd"/>
      <w:r>
        <w:rPr>
          <w:rStyle w:val="normaltextrun"/>
          <w:rFonts w:ascii="Open Sans" w:eastAsiaTheme="majorEastAsia" w:hAnsi="Open Sans" w:cs="Open Sans"/>
        </w:rPr>
        <w:t xml:space="preserve"> was destroyed by military airstrikes. Since 1985 Baruna has been enjoying relative peace under a democratic system with a respected Monarch who largely plays a ceremonial role.  </w:t>
      </w:r>
      <w:r>
        <w:rPr>
          <w:rStyle w:val="eop"/>
          <w:rFonts w:ascii="Open Sans" w:eastAsiaTheme="majorEastAsia" w:hAnsi="Open Sans" w:cs="Open Sans"/>
        </w:rPr>
        <w:t> </w:t>
      </w:r>
    </w:p>
    <w:p w14:paraId="564E12DE" w14:textId="77777777" w:rsidR="0063171E" w:rsidRDefault="0063171E" w:rsidP="0063171E">
      <w:pPr>
        <w:pStyle w:val="paragraph"/>
        <w:spacing w:before="0" w:beforeAutospacing="0" w:after="0" w:afterAutospacing="0"/>
        <w:jc w:val="both"/>
        <w:textAlignment w:val="baseline"/>
        <w:rPr>
          <w:rFonts w:ascii="Segoe UI" w:hAnsi="Segoe UI" w:cs="Segoe UI"/>
          <w:sz w:val="18"/>
          <w:szCs w:val="18"/>
        </w:rPr>
      </w:pPr>
      <w:r>
        <w:rPr>
          <w:rStyle w:val="eop"/>
          <w:rFonts w:ascii="Open Sans" w:eastAsiaTheme="majorEastAsia" w:hAnsi="Open Sans" w:cs="Open Sans"/>
        </w:rPr>
        <w:t> </w:t>
      </w:r>
    </w:p>
    <w:p w14:paraId="0C36BAB3" w14:textId="77777777" w:rsidR="0063171E" w:rsidRDefault="0063171E" w:rsidP="0063171E">
      <w:pPr>
        <w:pStyle w:val="paragraph"/>
        <w:spacing w:before="0" w:beforeAutospacing="0" w:after="0" w:afterAutospacing="0"/>
        <w:textAlignment w:val="baseline"/>
        <w:rPr>
          <w:rFonts w:ascii="Segoe UI" w:hAnsi="Segoe UI" w:cs="Segoe UI"/>
          <w:sz w:val="18"/>
          <w:szCs w:val="18"/>
        </w:rPr>
      </w:pPr>
      <w:r>
        <w:rPr>
          <w:rStyle w:val="normaltextrun"/>
          <w:rFonts w:ascii="Open Sans" w:eastAsiaTheme="majorEastAsia" w:hAnsi="Open Sans" w:cs="Open Sans"/>
          <w:b/>
          <w:bCs/>
          <w:color w:val="C00000"/>
        </w:rPr>
        <w:t>Flag</w:t>
      </w:r>
      <w:r>
        <w:rPr>
          <w:rStyle w:val="eop"/>
          <w:rFonts w:ascii="Open Sans" w:eastAsiaTheme="majorEastAsia" w:hAnsi="Open Sans" w:cs="Open Sans"/>
        </w:rPr>
        <w:t> </w:t>
      </w:r>
    </w:p>
    <w:p w14:paraId="2AA515A8" w14:textId="77777777" w:rsidR="0063171E" w:rsidRDefault="0063171E" w:rsidP="0063171E">
      <w:pPr>
        <w:pStyle w:val="paragraph"/>
        <w:spacing w:before="0" w:beforeAutospacing="0" w:after="0" w:afterAutospacing="0"/>
        <w:textAlignment w:val="baseline"/>
        <w:rPr>
          <w:rFonts w:ascii="Segoe UI" w:hAnsi="Segoe UI" w:cs="Segoe UI"/>
          <w:sz w:val="18"/>
          <w:szCs w:val="18"/>
        </w:rPr>
      </w:pPr>
      <w:r>
        <w:rPr>
          <w:rStyle w:val="eop"/>
          <w:rFonts w:ascii="Open Sans" w:eastAsiaTheme="majorEastAsia" w:hAnsi="Open Sans" w:cs="Open Sans"/>
        </w:rPr>
        <w:t> </w:t>
      </w:r>
    </w:p>
    <w:p w14:paraId="1A3CA374" w14:textId="4E227DBF" w:rsidR="0063171E" w:rsidRDefault="0063171E" w:rsidP="0063171E">
      <w:pPr>
        <w:pStyle w:val="paragraph"/>
        <w:spacing w:before="0" w:beforeAutospacing="0" w:after="0" w:afterAutospacing="0"/>
        <w:textAlignment w:val="baseline"/>
        <w:rPr>
          <w:rFonts w:ascii="Segoe UI" w:hAnsi="Segoe UI" w:cs="Segoe UI"/>
          <w:sz w:val="18"/>
          <w:szCs w:val="18"/>
        </w:rPr>
      </w:pPr>
      <w:r>
        <w:rPr>
          <w:rFonts w:ascii="Open Sans" w:eastAsiaTheme="minorHAnsi" w:hAnsi="Open Sans" w:cstheme="minorBidi"/>
          <w:noProof/>
          <w:sz w:val="20"/>
          <w:szCs w:val="18"/>
          <w:lang w:val="en-US" w:eastAsia="da-DK"/>
        </w:rPr>
        <w:drawing>
          <wp:inline distT="0" distB="0" distL="0" distR="0" wp14:anchorId="7D85C5E0" wp14:editId="18047D4A">
            <wp:extent cx="2766487" cy="1659663"/>
            <wp:effectExtent l="0" t="0" r="0" b="0"/>
            <wp:docPr id="63" name="Picture 63" descr="i made a flag for my own fake country its called zamland what do you think  of the flag : r/vexillolog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 made a flag for my own fake country its called zamland what do you think  of the flag : r/vexillology"/>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82208" cy="1669094"/>
                    </a:xfrm>
                    <a:prstGeom prst="rect">
                      <a:avLst/>
                    </a:prstGeom>
                    <a:noFill/>
                    <a:ln>
                      <a:noFill/>
                    </a:ln>
                  </pic:spPr>
                </pic:pic>
              </a:graphicData>
            </a:graphic>
          </wp:inline>
        </w:drawing>
      </w:r>
      <w:r>
        <w:rPr>
          <w:rStyle w:val="eop"/>
          <w:rFonts w:ascii="Open Sans" w:eastAsiaTheme="majorEastAsia" w:hAnsi="Open Sans" w:cs="Open Sans"/>
        </w:rPr>
        <w:t> </w:t>
      </w:r>
    </w:p>
    <w:p w14:paraId="23574F51" w14:textId="77777777" w:rsidR="0063171E" w:rsidRDefault="0063171E" w:rsidP="0063171E">
      <w:pPr>
        <w:pStyle w:val="paragraph"/>
        <w:spacing w:before="0" w:beforeAutospacing="0" w:after="0" w:afterAutospacing="0"/>
        <w:textAlignment w:val="baseline"/>
        <w:rPr>
          <w:rFonts w:ascii="Segoe UI" w:hAnsi="Segoe UI" w:cs="Segoe UI"/>
          <w:sz w:val="18"/>
          <w:szCs w:val="18"/>
        </w:rPr>
      </w:pPr>
      <w:r>
        <w:rPr>
          <w:rStyle w:val="eop"/>
          <w:rFonts w:ascii="Open Sans" w:eastAsiaTheme="majorEastAsia" w:hAnsi="Open Sans" w:cs="Open Sans"/>
        </w:rPr>
        <w:t> </w:t>
      </w:r>
    </w:p>
    <w:p w14:paraId="678A966A" w14:textId="77777777" w:rsidR="0063171E" w:rsidRDefault="0063171E" w:rsidP="0063171E">
      <w:pPr>
        <w:pStyle w:val="paragraph"/>
        <w:spacing w:before="0" w:beforeAutospacing="0" w:after="0" w:afterAutospacing="0"/>
        <w:textAlignment w:val="baseline"/>
        <w:rPr>
          <w:rFonts w:ascii="Segoe UI" w:hAnsi="Segoe UI" w:cs="Segoe UI"/>
          <w:sz w:val="18"/>
          <w:szCs w:val="18"/>
        </w:rPr>
      </w:pPr>
      <w:r>
        <w:rPr>
          <w:rStyle w:val="normaltextrun"/>
          <w:rFonts w:ascii="Open Sans" w:eastAsiaTheme="majorEastAsia" w:hAnsi="Open Sans" w:cs="Open Sans"/>
          <w:b/>
          <w:bCs/>
          <w:color w:val="C00000"/>
        </w:rPr>
        <w:t>Coat of arms</w:t>
      </w:r>
      <w:r>
        <w:rPr>
          <w:rStyle w:val="eop"/>
          <w:rFonts w:ascii="Open Sans" w:eastAsiaTheme="majorEastAsia" w:hAnsi="Open Sans" w:cs="Open Sans"/>
        </w:rPr>
        <w:t> </w:t>
      </w:r>
    </w:p>
    <w:p w14:paraId="4AB93EFE" w14:textId="7C2325A5" w:rsidR="0063171E" w:rsidRDefault="0063171E" w:rsidP="0063171E">
      <w:pPr>
        <w:pStyle w:val="paragraph"/>
        <w:spacing w:before="0" w:beforeAutospacing="0" w:after="0" w:afterAutospacing="0"/>
        <w:textAlignment w:val="baseline"/>
        <w:rPr>
          <w:rFonts w:ascii="Segoe UI" w:hAnsi="Segoe UI" w:cs="Segoe UI"/>
          <w:sz w:val="18"/>
          <w:szCs w:val="18"/>
        </w:rPr>
      </w:pPr>
      <w:r>
        <w:rPr>
          <w:rFonts w:ascii="Open Sans" w:eastAsiaTheme="minorHAnsi" w:hAnsi="Open Sans" w:cstheme="minorBidi"/>
          <w:noProof/>
          <w:sz w:val="20"/>
          <w:szCs w:val="18"/>
          <w:lang w:val="en-US" w:eastAsia="da-DK"/>
        </w:rPr>
        <w:drawing>
          <wp:inline distT="0" distB="0" distL="0" distR="0" wp14:anchorId="10050BE1" wp14:editId="498A9C7A">
            <wp:extent cx="2735309" cy="1643806"/>
            <wp:effectExtent l="0" t="0" r="825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743253" cy="1648580"/>
                    </a:xfrm>
                    <a:prstGeom prst="rect">
                      <a:avLst/>
                    </a:prstGeom>
                    <a:noFill/>
                    <a:ln>
                      <a:noFill/>
                    </a:ln>
                  </pic:spPr>
                </pic:pic>
              </a:graphicData>
            </a:graphic>
          </wp:inline>
        </w:drawing>
      </w:r>
      <w:r>
        <w:rPr>
          <w:rStyle w:val="eop"/>
          <w:rFonts w:ascii="Open Sans" w:eastAsiaTheme="majorEastAsia" w:hAnsi="Open Sans" w:cs="Open Sans"/>
        </w:rPr>
        <w:t> </w:t>
      </w:r>
    </w:p>
    <w:p w14:paraId="3FB271FC" w14:textId="77777777" w:rsidR="0063171E" w:rsidRDefault="0063171E" w:rsidP="0063171E">
      <w:pPr>
        <w:pStyle w:val="paragraph"/>
        <w:spacing w:before="0" w:beforeAutospacing="0" w:after="0" w:afterAutospacing="0"/>
        <w:textAlignment w:val="baseline"/>
        <w:rPr>
          <w:rFonts w:ascii="Segoe UI" w:hAnsi="Segoe UI" w:cs="Segoe UI"/>
          <w:sz w:val="18"/>
          <w:szCs w:val="18"/>
        </w:rPr>
      </w:pPr>
      <w:r>
        <w:rPr>
          <w:rStyle w:val="eop"/>
          <w:rFonts w:ascii="Open Sans" w:eastAsiaTheme="majorEastAsia" w:hAnsi="Open Sans" w:cs="Open Sans"/>
        </w:rPr>
        <w:t> </w:t>
      </w:r>
    </w:p>
    <w:p w14:paraId="3BCBB6F9" w14:textId="77777777" w:rsidR="0063171E" w:rsidRDefault="0063171E" w:rsidP="0063171E">
      <w:pPr>
        <w:pStyle w:val="paragraph"/>
        <w:spacing w:before="0" w:beforeAutospacing="0" w:after="0" w:afterAutospacing="0"/>
        <w:textAlignment w:val="baseline"/>
        <w:rPr>
          <w:rFonts w:ascii="Segoe UI" w:hAnsi="Segoe UI" w:cs="Segoe UI"/>
          <w:sz w:val="18"/>
          <w:szCs w:val="18"/>
        </w:rPr>
      </w:pPr>
      <w:r>
        <w:rPr>
          <w:rStyle w:val="eop"/>
          <w:rFonts w:ascii="Open Sans" w:eastAsiaTheme="majorEastAsia" w:hAnsi="Open Sans" w:cs="Open Sans"/>
        </w:rPr>
        <w:t> </w:t>
      </w:r>
    </w:p>
    <w:p w14:paraId="113753EA" w14:textId="77777777" w:rsidR="0063171E" w:rsidRDefault="0063171E" w:rsidP="0063171E">
      <w:pPr>
        <w:pStyle w:val="paragraph"/>
        <w:spacing w:before="0" w:beforeAutospacing="0" w:after="0" w:afterAutospacing="0"/>
        <w:textAlignment w:val="baseline"/>
        <w:rPr>
          <w:rFonts w:ascii="Segoe UI" w:hAnsi="Segoe UI" w:cs="Segoe UI"/>
          <w:sz w:val="18"/>
          <w:szCs w:val="18"/>
        </w:rPr>
      </w:pPr>
      <w:r>
        <w:rPr>
          <w:rStyle w:val="eop"/>
          <w:rFonts w:ascii="Open Sans" w:eastAsiaTheme="majorEastAsia" w:hAnsi="Open Sans" w:cs="Open Sans"/>
        </w:rPr>
        <w:t> </w:t>
      </w:r>
    </w:p>
    <w:p w14:paraId="5BF28999" w14:textId="6DCACC17" w:rsidR="0063171E" w:rsidRDefault="0063171E" w:rsidP="0063171E">
      <w:pPr>
        <w:pStyle w:val="paragraph"/>
        <w:spacing w:before="0" w:beforeAutospacing="0" w:after="0" w:afterAutospacing="0"/>
        <w:textAlignment w:val="baseline"/>
        <w:rPr>
          <w:rFonts w:ascii="Segoe UI" w:hAnsi="Segoe UI" w:cs="Segoe UI"/>
          <w:sz w:val="18"/>
          <w:szCs w:val="18"/>
        </w:rPr>
      </w:pPr>
      <w:r>
        <w:rPr>
          <w:rStyle w:val="normaltextrun"/>
          <w:rFonts w:ascii="Open Sans" w:eastAsiaTheme="majorEastAsia" w:hAnsi="Open Sans" w:cs="Open Sans"/>
          <w:b/>
          <w:bCs/>
          <w:color w:val="C00000"/>
        </w:rPr>
        <w:t>HISTORY</w:t>
      </w:r>
      <w:r>
        <w:rPr>
          <w:rStyle w:val="eop"/>
          <w:rFonts w:ascii="Open Sans" w:eastAsiaTheme="majorEastAsia" w:hAnsi="Open Sans" w:cs="Open Sans"/>
        </w:rPr>
        <w:t> </w:t>
      </w:r>
    </w:p>
    <w:p w14:paraId="02959484" w14:textId="77777777" w:rsidR="0063171E" w:rsidRDefault="0063171E" w:rsidP="0063171E">
      <w:pPr>
        <w:pStyle w:val="paragraph"/>
        <w:spacing w:before="0" w:beforeAutospacing="0" w:after="0" w:afterAutospacing="0"/>
        <w:jc w:val="both"/>
        <w:textAlignment w:val="baseline"/>
        <w:rPr>
          <w:rFonts w:ascii="Segoe UI" w:hAnsi="Segoe UI" w:cs="Segoe UI"/>
          <w:sz w:val="18"/>
          <w:szCs w:val="18"/>
        </w:rPr>
      </w:pPr>
      <w:r>
        <w:rPr>
          <w:rStyle w:val="eop"/>
          <w:rFonts w:ascii="Open Sans" w:eastAsiaTheme="majorEastAsia" w:hAnsi="Open Sans" w:cs="Open Sans"/>
          <w:sz w:val="22"/>
          <w:szCs w:val="22"/>
        </w:rPr>
        <w:t> </w:t>
      </w:r>
    </w:p>
    <w:p w14:paraId="3F6F4EF0" w14:textId="77777777" w:rsidR="0063171E" w:rsidRDefault="0063171E" w:rsidP="0063171E">
      <w:pPr>
        <w:pStyle w:val="paragraph"/>
        <w:spacing w:before="0" w:beforeAutospacing="0" w:after="0" w:afterAutospacing="0"/>
        <w:textAlignment w:val="baseline"/>
        <w:rPr>
          <w:rFonts w:ascii="Segoe UI" w:hAnsi="Segoe UI" w:cs="Segoe UI"/>
          <w:sz w:val="18"/>
          <w:szCs w:val="18"/>
        </w:rPr>
      </w:pPr>
      <w:r>
        <w:rPr>
          <w:rStyle w:val="normaltextrun"/>
          <w:rFonts w:ascii="Open Sans" w:eastAsiaTheme="majorEastAsia" w:hAnsi="Open Sans" w:cs="Open Sans"/>
          <w:b/>
          <w:bCs/>
          <w:color w:val="C00000"/>
          <w:sz w:val="28"/>
          <w:szCs w:val="28"/>
        </w:rPr>
        <w:t>People and society</w:t>
      </w:r>
      <w:r>
        <w:rPr>
          <w:rStyle w:val="eop"/>
          <w:rFonts w:ascii="Open Sans" w:eastAsiaTheme="majorEastAsia" w:hAnsi="Open Sans" w:cs="Open Sans"/>
          <w:sz w:val="28"/>
          <w:szCs w:val="28"/>
        </w:rPr>
        <w:t> </w:t>
      </w:r>
    </w:p>
    <w:p w14:paraId="2C3435DE" w14:textId="77777777" w:rsidR="0063171E" w:rsidRDefault="0063171E" w:rsidP="0063171E">
      <w:pPr>
        <w:pStyle w:val="paragraph"/>
        <w:spacing w:before="0" w:beforeAutospacing="0" w:after="0" w:afterAutospacing="0"/>
        <w:textAlignment w:val="baseline"/>
        <w:rPr>
          <w:rFonts w:ascii="Segoe UI" w:hAnsi="Segoe UI" w:cs="Segoe UI"/>
          <w:sz w:val="18"/>
          <w:szCs w:val="18"/>
        </w:rPr>
      </w:pPr>
      <w:r>
        <w:rPr>
          <w:rStyle w:val="eop"/>
          <w:rFonts w:ascii="Open Sans" w:eastAsiaTheme="majorEastAsia" w:hAnsi="Open Sans" w:cs="Open Sans"/>
          <w:color w:val="000000"/>
        </w:rPr>
        <w:t> </w:t>
      </w:r>
    </w:p>
    <w:p w14:paraId="6A03469C" w14:textId="77777777" w:rsidR="0063171E" w:rsidRDefault="0063171E" w:rsidP="0063171E">
      <w:pPr>
        <w:pStyle w:val="paragraph"/>
        <w:spacing w:before="0" w:beforeAutospacing="0" w:after="0" w:afterAutospacing="0"/>
        <w:textAlignment w:val="baseline"/>
        <w:rPr>
          <w:rFonts w:ascii="Segoe UI" w:hAnsi="Segoe UI" w:cs="Segoe UI"/>
          <w:sz w:val="18"/>
          <w:szCs w:val="18"/>
        </w:rPr>
      </w:pPr>
      <w:r>
        <w:rPr>
          <w:rStyle w:val="normaltextrun"/>
          <w:rFonts w:ascii="Open Sans" w:eastAsiaTheme="majorEastAsia" w:hAnsi="Open Sans" w:cs="Open Sans"/>
          <w:b/>
          <w:bCs/>
          <w:color w:val="000000"/>
        </w:rPr>
        <w:t>Age structure</w:t>
      </w:r>
      <w:r>
        <w:rPr>
          <w:rStyle w:val="eop"/>
          <w:rFonts w:ascii="Open Sans" w:eastAsiaTheme="majorEastAsia" w:hAnsi="Open Sans" w:cs="Open Sans"/>
          <w:color w:val="000000"/>
        </w:rPr>
        <w:t> </w:t>
      </w:r>
    </w:p>
    <w:p w14:paraId="1AB8BB05" w14:textId="77777777" w:rsidR="0063171E" w:rsidRDefault="0063171E" w:rsidP="008E7005">
      <w:pPr>
        <w:pStyle w:val="paragraph"/>
        <w:numPr>
          <w:ilvl w:val="0"/>
          <w:numId w:val="115"/>
        </w:numPr>
        <w:spacing w:before="0" w:beforeAutospacing="0" w:after="0" w:afterAutospacing="0"/>
        <w:ind w:left="1080" w:firstLine="0"/>
        <w:textAlignment w:val="baseline"/>
        <w:rPr>
          <w:rFonts w:ascii="Open Sans" w:hAnsi="Open Sans" w:cs="Open Sans"/>
        </w:rPr>
      </w:pPr>
      <w:r>
        <w:rPr>
          <w:rStyle w:val="normaltextrun"/>
          <w:rFonts w:ascii="Open Sans" w:eastAsiaTheme="majorEastAsia" w:hAnsi="Open Sans" w:cs="Open Sans"/>
          <w:color w:val="000000"/>
          <w:lang w:val="da-DK"/>
        </w:rPr>
        <w:t xml:space="preserve">0-14 </w:t>
      </w:r>
      <w:proofErr w:type="spellStart"/>
      <w:r>
        <w:rPr>
          <w:rStyle w:val="normaltextrun"/>
          <w:rFonts w:ascii="Open Sans" w:eastAsiaTheme="majorEastAsia" w:hAnsi="Open Sans" w:cs="Open Sans"/>
          <w:color w:val="000000"/>
          <w:lang w:val="da-DK"/>
        </w:rPr>
        <w:t>years</w:t>
      </w:r>
      <w:proofErr w:type="spellEnd"/>
      <w:r>
        <w:rPr>
          <w:rStyle w:val="normaltextrun"/>
          <w:rFonts w:ascii="Open Sans" w:eastAsiaTheme="majorEastAsia" w:hAnsi="Open Sans" w:cs="Open Sans"/>
          <w:color w:val="000000"/>
          <w:lang w:val="da-DK"/>
        </w:rPr>
        <w:t>:</w:t>
      </w:r>
      <w:r>
        <w:rPr>
          <w:rStyle w:val="normaltextrun"/>
          <w:rFonts w:ascii="Arial" w:eastAsiaTheme="majorEastAsia" w:hAnsi="Arial" w:cs="Arial"/>
          <w:color w:val="000000"/>
          <w:lang w:val="da-DK"/>
        </w:rPr>
        <w:t> </w:t>
      </w:r>
      <w:r>
        <w:rPr>
          <w:rStyle w:val="normaltextrun"/>
          <w:rFonts w:ascii="Open Sans" w:eastAsiaTheme="majorEastAsia" w:hAnsi="Open Sans" w:cs="Open Sans"/>
          <w:color w:val="000000"/>
          <w:lang w:val="da-DK"/>
        </w:rPr>
        <w:t>30.49% (male 18,133,279/</w:t>
      </w:r>
      <w:proofErr w:type="spellStart"/>
      <w:r>
        <w:rPr>
          <w:rStyle w:val="normaltextrun"/>
          <w:rFonts w:ascii="Open Sans" w:eastAsiaTheme="majorEastAsia" w:hAnsi="Open Sans" w:cs="Open Sans"/>
          <w:color w:val="000000"/>
          <w:lang w:val="da-DK"/>
        </w:rPr>
        <w:t>female</w:t>
      </w:r>
      <w:proofErr w:type="spellEnd"/>
      <w:r>
        <w:rPr>
          <w:rStyle w:val="normaltextrun"/>
          <w:rFonts w:ascii="Open Sans" w:eastAsiaTheme="majorEastAsia" w:hAnsi="Open Sans" w:cs="Open Sans"/>
          <w:color w:val="000000"/>
          <w:lang w:val="da-DK"/>
        </w:rPr>
        <w:t xml:space="preserve"> 17,366,394)</w:t>
      </w:r>
      <w:r>
        <w:rPr>
          <w:rStyle w:val="eop"/>
          <w:rFonts w:ascii="Open Sans" w:eastAsiaTheme="majorEastAsia" w:hAnsi="Open Sans" w:cs="Open Sans"/>
          <w:color w:val="000000"/>
        </w:rPr>
        <w:t> </w:t>
      </w:r>
    </w:p>
    <w:p w14:paraId="3BEB7B52" w14:textId="77777777" w:rsidR="0063171E" w:rsidRDefault="0063171E" w:rsidP="008E7005">
      <w:pPr>
        <w:pStyle w:val="paragraph"/>
        <w:numPr>
          <w:ilvl w:val="0"/>
          <w:numId w:val="115"/>
        </w:numPr>
        <w:spacing w:before="0" w:beforeAutospacing="0" w:after="0" w:afterAutospacing="0"/>
        <w:ind w:left="1080" w:firstLine="0"/>
        <w:textAlignment w:val="baseline"/>
        <w:rPr>
          <w:rFonts w:ascii="Open Sans" w:hAnsi="Open Sans" w:cs="Open Sans"/>
        </w:rPr>
      </w:pPr>
      <w:r>
        <w:rPr>
          <w:rStyle w:val="normaltextrun"/>
          <w:rFonts w:ascii="Open Sans" w:eastAsiaTheme="majorEastAsia" w:hAnsi="Open Sans" w:cs="Open Sans"/>
          <w:color w:val="000000"/>
          <w:lang w:val="da-DK"/>
        </w:rPr>
        <w:t xml:space="preserve">15-64 </w:t>
      </w:r>
      <w:proofErr w:type="spellStart"/>
      <w:r>
        <w:rPr>
          <w:rStyle w:val="normaltextrun"/>
          <w:rFonts w:ascii="Open Sans" w:eastAsiaTheme="majorEastAsia" w:hAnsi="Open Sans" w:cs="Open Sans"/>
          <w:color w:val="000000"/>
          <w:lang w:val="da-DK"/>
        </w:rPr>
        <w:t>years</w:t>
      </w:r>
      <w:proofErr w:type="spellEnd"/>
      <w:r>
        <w:rPr>
          <w:rStyle w:val="normaltextrun"/>
          <w:rFonts w:ascii="Open Sans" w:eastAsiaTheme="majorEastAsia" w:hAnsi="Open Sans" w:cs="Open Sans"/>
          <w:color w:val="000000"/>
          <w:lang w:val="da-DK"/>
        </w:rPr>
        <w:t>:</w:t>
      </w:r>
      <w:r>
        <w:rPr>
          <w:rStyle w:val="normaltextrun"/>
          <w:rFonts w:ascii="Arial" w:eastAsiaTheme="majorEastAsia" w:hAnsi="Arial" w:cs="Arial"/>
          <w:color w:val="000000"/>
          <w:lang w:val="da-DK"/>
        </w:rPr>
        <w:t> </w:t>
      </w:r>
      <w:r>
        <w:rPr>
          <w:rStyle w:val="normaltextrun"/>
          <w:rFonts w:ascii="Open Sans" w:eastAsiaTheme="majorEastAsia" w:hAnsi="Open Sans" w:cs="Open Sans"/>
          <w:color w:val="000000"/>
          <w:lang w:val="da-DK"/>
        </w:rPr>
        <w:t>64.06% (male 37,667,819/</w:t>
      </w:r>
      <w:proofErr w:type="spellStart"/>
      <w:r>
        <w:rPr>
          <w:rStyle w:val="normaltextrun"/>
          <w:rFonts w:ascii="Open Sans" w:eastAsiaTheme="majorEastAsia" w:hAnsi="Open Sans" w:cs="Open Sans"/>
          <w:color w:val="000000"/>
          <w:lang w:val="da-DK"/>
        </w:rPr>
        <w:t>female</w:t>
      </w:r>
      <w:proofErr w:type="spellEnd"/>
      <w:r>
        <w:rPr>
          <w:rStyle w:val="normaltextrun"/>
          <w:rFonts w:ascii="Open Sans" w:eastAsiaTheme="majorEastAsia" w:hAnsi="Open Sans" w:cs="Open Sans"/>
          <w:color w:val="000000"/>
          <w:lang w:val="da-DK"/>
        </w:rPr>
        <w:t xml:space="preserve"> 36,923,236)</w:t>
      </w:r>
      <w:r>
        <w:rPr>
          <w:rStyle w:val="eop"/>
          <w:rFonts w:ascii="Open Sans" w:eastAsiaTheme="majorEastAsia" w:hAnsi="Open Sans" w:cs="Open Sans"/>
          <w:color w:val="000000"/>
        </w:rPr>
        <w:t> </w:t>
      </w:r>
    </w:p>
    <w:p w14:paraId="53E6BDB9" w14:textId="77777777" w:rsidR="0063171E" w:rsidRDefault="0063171E" w:rsidP="008E7005">
      <w:pPr>
        <w:pStyle w:val="paragraph"/>
        <w:numPr>
          <w:ilvl w:val="0"/>
          <w:numId w:val="115"/>
        </w:numPr>
        <w:spacing w:before="0" w:beforeAutospacing="0" w:after="0" w:afterAutospacing="0"/>
        <w:ind w:left="1080" w:firstLine="0"/>
        <w:textAlignment w:val="baseline"/>
        <w:rPr>
          <w:rFonts w:ascii="Open Sans" w:hAnsi="Open Sans" w:cs="Open Sans"/>
        </w:rPr>
      </w:pPr>
      <w:r>
        <w:rPr>
          <w:rStyle w:val="normaltextrun"/>
          <w:rFonts w:ascii="Open Sans" w:eastAsiaTheme="majorEastAsia" w:hAnsi="Open Sans" w:cs="Open Sans"/>
          <w:color w:val="000000"/>
        </w:rPr>
        <w:lastRenderedPageBreak/>
        <w:t>65 years and over:</w:t>
      </w:r>
      <w:r>
        <w:rPr>
          <w:rStyle w:val="normaltextrun"/>
          <w:rFonts w:ascii="Arial" w:eastAsiaTheme="majorEastAsia" w:hAnsi="Arial" w:cs="Arial"/>
          <w:color w:val="000000"/>
        </w:rPr>
        <w:t> </w:t>
      </w:r>
      <w:r>
        <w:rPr>
          <w:rStyle w:val="normaltextrun"/>
          <w:rFonts w:ascii="Open Sans" w:eastAsiaTheme="majorEastAsia" w:hAnsi="Open Sans" w:cs="Open Sans"/>
          <w:color w:val="000000"/>
        </w:rPr>
        <w:t>5.45% (2023 est.) (male 2,516,561/female 3,826,911)</w:t>
      </w:r>
      <w:r>
        <w:rPr>
          <w:rStyle w:val="scxw80310220"/>
          <w:rFonts w:ascii="Open Sans" w:hAnsi="Open Sans" w:cs="Open Sans"/>
          <w:color w:val="000000"/>
        </w:rPr>
        <w:t> </w:t>
      </w:r>
      <w:r>
        <w:rPr>
          <w:rFonts w:ascii="Open Sans" w:hAnsi="Open Sans" w:cs="Open Sans"/>
          <w:color w:val="000000"/>
        </w:rPr>
        <w:br/>
      </w:r>
      <w:r>
        <w:rPr>
          <w:rStyle w:val="eop"/>
          <w:rFonts w:ascii="Open Sans" w:eastAsiaTheme="majorEastAsia" w:hAnsi="Open Sans" w:cs="Open Sans"/>
          <w:color w:val="000000"/>
        </w:rPr>
        <w:t> </w:t>
      </w:r>
    </w:p>
    <w:p w14:paraId="5609403E" w14:textId="77777777" w:rsidR="0063171E" w:rsidRDefault="0063171E" w:rsidP="0063171E">
      <w:pPr>
        <w:pStyle w:val="paragraph"/>
        <w:spacing w:before="0" w:beforeAutospacing="0" w:after="0" w:afterAutospacing="0"/>
        <w:textAlignment w:val="baseline"/>
        <w:rPr>
          <w:rFonts w:ascii="Segoe UI" w:hAnsi="Segoe UI" w:cs="Segoe UI"/>
          <w:sz w:val="18"/>
          <w:szCs w:val="18"/>
        </w:rPr>
      </w:pPr>
      <w:r>
        <w:rPr>
          <w:rStyle w:val="normaltextrun"/>
          <w:rFonts w:ascii="Open Sans" w:eastAsiaTheme="majorEastAsia" w:hAnsi="Open Sans" w:cs="Open Sans"/>
          <w:b/>
          <w:bCs/>
          <w:color w:val="000000"/>
        </w:rPr>
        <w:t>Median age</w:t>
      </w:r>
      <w:r>
        <w:rPr>
          <w:rStyle w:val="eop"/>
          <w:rFonts w:ascii="Open Sans" w:eastAsiaTheme="majorEastAsia" w:hAnsi="Open Sans" w:cs="Open Sans"/>
          <w:color w:val="000000"/>
        </w:rPr>
        <w:t> </w:t>
      </w:r>
    </w:p>
    <w:p w14:paraId="3BF262CA" w14:textId="77777777" w:rsidR="0063171E" w:rsidRDefault="0063171E" w:rsidP="008E7005">
      <w:pPr>
        <w:pStyle w:val="paragraph"/>
        <w:numPr>
          <w:ilvl w:val="0"/>
          <w:numId w:val="116"/>
        </w:numPr>
        <w:spacing w:before="0" w:beforeAutospacing="0" w:after="0" w:afterAutospacing="0"/>
        <w:ind w:left="1080" w:firstLine="0"/>
        <w:textAlignment w:val="baseline"/>
        <w:rPr>
          <w:rFonts w:ascii="Open Sans" w:hAnsi="Open Sans" w:cs="Open Sans"/>
        </w:rPr>
      </w:pPr>
      <w:r>
        <w:rPr>
          <w:rStyle w:val="normaltextrun"/>
          <w:rFonts w:ascii="Open Sans" w:eastAsiaTheme="majorEastAsia" w:hAnsi="Open Sans" w:cs="Open Sans"/>
          <w:color w:val="000000"/>
          <w:lang w:val="da-DK"/>
        </w:rPr>
        <w:t>total:</w:t>
      </w:r>
      <w:r>
        <w:rPr>
          <w:rStyle w:val="normaltextrun"/>
          <w:rFonts w:ascii="Arial" w:eastAsiaTheme="majorEastAsia" w:hAnsi="Arial" w:cs="Arial"/>
          <w:color w:val="000000"/>
          <w:lang w:val="da-DK"/>
        </w:rPr>
        <w:t> </w:t>
      </w:r>
      <w:r>
        <w:rPr>
          <w:rStyle w:val="normaltextrun"/>
          <w:rFonts w:ascii="Open Sans" w:eastAsiaTheme="majorEastAsia" w:hAnsi="Open Sans" w:cs="Open Sans"/>
          <w:color w:val="000000"/>
          <w:lang w:val="da-DK"/>
        </w:rPr>
        <w:t xml:space="preserve">24.1 </w:t>
      </w:r>
      <w:proofErr w:type="spellStart"/>
      <w:r>
        <w:rPr>
          <w:rStyle w:val="normaltextrun"/>
          <w:rFonts w:ascii="Open Sans" w:eastAsiaTheme="majorEastAsia" w:hAnsi="Open Sans" w:cs="Open Sans"/>
          <w:color w:val="000000"/>
          <w:lang w:val="da-DK"/>
        </w:rPr>
        <w:t>years</w:t>
      </w:r>
      <w:proofErr w:type="spellEnd"/>
      <w:r>
        <w:rPr>
          <w:rStyle w:val="eop"/>
          <w:rFonts w:ascii="Open Sans" w:eastAsiaTheme="majorEastAsia" w:hAnsi="Open Sans" w:cs="Open Sans"/>
          <w:color w:val="000000"/>
        </w:rPr>
        <w:t> </w:t>
      </w:r>
    </w:p>
    <w:p w14:paraId="5CC4B82C" w14:textId="77777777" w:rsidR="0063171E" w:rsidRDefault="0063171E" w:rsidP="008E7005">
      <w:pPr>
        <w:pStyle w:val="paragraph"/>
        <w:numPr>
          <w:ilvl w:val="0"/>
          <w:numId w:val="116"/>
        </w:numPr>
        <w:spacing w:before="0" w:beforeAutospacing="0" w:after="0" w:afterAutospacing="0"/>
        <w:ind w:left="1080" w:firstLine="0"/>
        <w:textAlignment w:val="baseline"/>
        <w:rPr>
          <w:rFonts w:ascii="Open Sans" w:hAnsi="Open Sans" w:cs="Open Sans"/>
        </w:rPr>
      </w:pPr>
      <w:r>
        <w:rPr>
          <w:rStyle w:val="normaltextrun"/>
          <w:rFonts w:ascii="Open Sans" w:eastAsiaTheme="majorEastAsia" w:hAnsi="Open Sans" w:cs="Open Sans"/>
          <w:color w:val="000000"/>
          <w:lang w:val="da-DK"/>
        </w:rPr>
        <w:t>male:</w:t>
      </w:r>
      <w:r>
        <w:rPr>
          <w:rStyle w:val="normaltextrun"/>
          <w:rFonts w:ascii="Arial" w:eastAsiaTheme="majorEastAsia" w:hAnsi="Arial" w:cs="Arial"/>
          <w:color w:val="000000"/>
          <w:lang w:val="da-DK"/>
        </w:rPr>
        <w:t> </w:t>
      </w:r>
      <w:r>
        <w:rPr>
          <w:rStyle w:val="normaltextrun"/>
          <w:rFonts w:ascii="Open Sans" w:eastAsiaTheme="majorEastAsia" w:hAnsi="Open Sans" w:cs="Open Sans"/>
          <w:color w:val="000000"/>
          <w:lang w:val="da-DK"/>
        </w:rPr>
        <w:t xml:space="preserve">23.6 </w:t>
      </w:r>
      <w:proofErr w:type="spellStart"/>
      <w:r>
        <w:rPr>
          <w:rStyle w:val="normaltextrun"/>
          <w:rFonts w:ascii="Open Sans" w:eastAsiaTheme="majorEastAsia" w:hAnsi="Open Sans" w:cs="Open Sans"/>
          <w:color w:val="000000"/>
          <w:lang w:val="da-DK"/>
        </w:rPr>
        <w:t>years</w:t>
      </w:r>
      <w:proofErr w:type="spellEnd"/>
      <w:r>
        <w:rPr>
          <w:rStyle w:val="eop"/>
          <w:rFonts w:ascii="Open Sans" w:eastAsiaTheme="majorEastAsia" w:hAnsi="Open Sans" w:cs="Open Sans"/>
          <w:color w:val="000000"/>
        </w:rPr>
        <w:t> </w:t>
      </w:r>
    </w:p>
    <w:p w14:paraId="01DA5332" w14:textId="77777777" w:rsidR="0063171E" w:rsidRDefault="0063171E" w:rsidP="008E7005">
      <w:pPr>
        <w:pStyle w:val="paragraph"/>
        <w:numPr>
          <w:ilvl w:val="0"/>
          <w:numId w:val="116"/>
        </w:numPr>
        <w:spacing w:before="0" w:beforeAutospacing="0" w:after="0" w:afterAutospacing="0"/>
        <w:ind w:left="1080" w:firstLine="0"/>
        <w:textAlignment w:val="baseline"/>
        <w:rPr>
          <w:rFonts w:ascii="Open Sans" w:hAnsi="Open Sans" w:cs="Open Sans"/>
        </w:rPr>
      </w:pPr>
      <w:proofErr w:type="spellStart"/>
      <w:r>
        <w:rPr>
          <w:rStyle w:val="normaltextrun"/>
          <w:rFonts w:ascii="Open Sans" w:eastAsiaTheme="majorEastAsia" w:hAnsi="Open Sans" w:cs="Open Sans"/>
          <w:color w:val="000000"/>
          <w:lang w:val="da-DK"/>
        </w:rPr>
        <w:t>female</w:t>
      </w:r>
      <w:proofErr w:type="spellEnd"/>
      <w:r>
        <w:rPr>
          <w:rStyle w:val="normaltextrun"/>
          <w:rFonts w:ascii="Open Sans" w:eastAsiaTheme="majorEastAsia" w:hAnsi="Open Sans" w:cs="Open Sans"/>
          <w:color w:val="000000"/>
          <w:lang w:val="da-DK"/>
        </w:rPr>
        <w:t>:</w:t>
      </w:r>
      <w:r>
        <w:rPr>
          <w:rStyle w:val="normaltextrun"/>
          <w:rFonts w:ascii="Arial" w:eastAsiaTheme="majorEastAsia" w:hAnsi="Arial" w:cs="Arial"/>
          <w:color w:val="000000"/>
          <w:lang w:val="da-DK"/>
        </w:rPr>
        <w:t> </w:t>
      </w:r>
      <w:r>
        <w:rPr>
          <w:rStyle w:val="normaltextrun"/>
          <w:rFonts w:ascii="Open Sans" w:eastAsiaTheme="majorEastAsia" w:hAnsi="Open Sans" w:cs="Open Sans"/>
          <w:color w:val="000000"/>
          <w:lang w:val="da-DK"/>
        </w:rPr>
        <w:t xml:space="preserve">24.6 </w:t>
      </w:r>
      <w:proofErr w:type="spellStart"/>
      <w:r>
        <w:rPr>
          <w:rStyle w:val="normaltextrun"/>
          <w:rFonts w:ascii="Open Sans" w:eastAsiaTheme="majorEastAsia" w:hAnsi="Open Sans" w:cs="Open Sans"/>
          <w:color w:val="000000"/>
          <w:lang w:val="da-DK"/>
        </w:rPr>
        <w:t>years</w:t>
      </w:r>
      <w:proofErr w:type="spellEnd"/>
      <w:r>
        <w:rPr>
          <w:rStyle w:val="normaltextrun"/>
          <w:rFonts w:ascii="Open Sans" w:eastAsiaTheme="majorEastAsia" w:hAnsi="Open Sans" w:cs="Open Sans"/>
          <w:color w:val="000000"/>
          <w:lang w:val="da-DK"/>
        </w:rPr>
        <w:t xml:space="preserve"> (2020 </w:t>
      </w:r>
      <w:proofErr w:type="spellStart"/>
      <w:r>
        <w:rPr>
          <w:rStyle w:val="normaltextrun"/>
          <w:rFonts w:ascii="Open Sans" w:eastAsiaTheme="majorEastAsia" w:hAnsi="Open Sans" w:cs="Open Sans"/>
          <w:color w:val="000000"/>
          <w:lang w:val="da-DK"/>
        </w:rPr>
        <w:t>est</w:t>
      </w:r>
      <w:proofErr w:type="spellEnd"/>
      <w:r>
        <w:rPr>
          <w:rStyle w:val="normaltextrun"/>
          <w:rFonts w:ascii="Open Sans" w:eastAsiaTheme="majorEastAsia" w:hAnsi="Open Sans" w:cs="Open Sans"/>
          <w:color w:val="000000"/>
          <w:lang w:val="da-DK"/>
        </w:rPr>
        <w:t>.)</w:t>
      </w:r>
      <w:r>
        <w:rPr>
          <w:rStyle w:val="scxw80310220"/>
          <w:rFonts w:ascii="Open Sans" w:hAnsi="Open Sans" w:cs="Open Sans"/>
          <w:color w:val="000000"/>
        </w:rPr>
        <w:t> </w:t>
      </w:r>
      <w:r>
        <w:rPr>
          <w:rFonts w:ascii="Open Sans" w:hAnsi="Open Sans" w:cs="Open Sans"/>
          <w:color w:val="000000"/>
        </w:rPr>
        <w:br/>
      </w:r>
      <w:r>
        <w:rPr>
          <w:rStyle w:val="eop"/>
          <w:rFonts w:ascii="Open Sans" w:eastAsiaTheme="majorEastAsia" w:hAnsi="Open Sans" w:cs="Open Sans"/>
          <w:color w:val="000000"/>
        </w:rPr>
        <w:t> </w:t>
      </w:r>
    </w:p>
    <w:p w14:paraId="2FB64529" w14:textId="77777777" w:rsidR="0063171E" w:rsidRDefault="0063171E" w:rsidP="0063171E">
      <w:pPr>
        <w:pStyle w:val="paragraph"/>
        <w:spacing w:before="0" w:beforeAutospacing="0" w:after="0" w:afterAutospacing="0"/>
        <w:textAlignment w:val="baseline"/>
        <w:rPr>
          <w:rFonts w:ascii="Segoe UI" w:hAnsi="Segoe UI" w:cs="Segoe UI"/>
          <w:sz w:val="18"/>
          <w:szCs w:val="18"/>
        </w:rPr>
      </w:pPr>
      <w:r>
        <w:rPr>
          <w:rStyle w:val="normaltextrun"/>
          <w:rFonts w:ascii="Open Sans" w:eastAsiaTheme="majorEastAsia" w:hAnsi="Open Sans" w:cs="Open Sans"/>
          <w:b/>
          <w:bCs/>
          <w:color w:val="000000"/>
        </w:rPr>
        <w:t>Dependency ratios</w:t>
      </w:r>
      <w:r>
        <w:rPr>
          <w:rStyle w:val="eop"/>
          <w:rFonts w:ascii="Open Sans" w:eastAsiaTheme="majorEastAsia" w:hAnsi="Open Sans" w:cs="Open Sans"/>
          <w:color w:val="000000"/>
        </w:rPr>
        <w:t> </w:t>
      </w:r>
    </w:p>
    <w:p w14:paraId="7E87FEE0" w14:textId="77777777" w:rsidR="0063171E" w:rsidRDefault="0063171E" w:rsidP="008E7005">
      <w:pPr>
        <w:pStyle w:val="paragraph"/>
        <w:numPr>
          <w:ilvl w:val="0"/>
          <w:numId w:val="117"/>
        </w:numPr>
        <w:spacing w:before="0" w:beforeAutospacing="0" w:after="0" w:afterAutospacing="0"/>
        <w:ind w:left="1080" w:firstLine="0"/>
        <w:textAlignment w:val="baseline"/>
        <w:rPr>
          <w:rFonts w:ascii="Open Sans" w:hAnsi="Open Sans" w:cs="Open Sans"/>
        </w:rPr>
      </w:pPr>
      <w:r>
        <w:rPr>
          <w:rStyle w:val="normaltextrun"/>
          <w:rFonts w:ascii="Open Sans" w:eastAsiaTheme="majorEastAsia" w:hAnsi="Open Sans" w:cs="Open Sans"/>
          <w:color w:val="000000"/>
          <w:lang w:val="da-DK"/>
        </w:rPr>
        <w:t xml:space="preserve">total </w:t>
      </w:r>
      <w:proofErr w:type="spellStart"/>
      <w:r>
        <w:rPr>
          <w:rStyle w:val="normaltextrun"/>
          <w:rFonts w:ascii="Open Sans" w:eastAsiaTheme="majorEastAsia" w:hAnsi="Open Sans" w:cs="Open Sans"/>
          <w:color w:val="000000"/>
          <w:lang w:val="da-DK"/>
        </w:rPr>
        <w:t>dependency</w:t>
      </w:r>
      <w:proofErr w:type="spellEnd"/>
      <w:r>
        <w:rPr>
          <w:rStyle w:val="normaltextrun"/>
          <w:rFonts w:ascii="Open Sans" w:eastAsiaTheme="majorEastAsia" w:hAnsi="Open Sans" w:cs="Open Sans"/>
          <w:color w:val="000000"/>
          <w:lang w:val="da-DK"/>
        </w:rPr>
        <w:t xml:space="preserve"> ratio:</w:t>
      </w:r>
      <w:r>
        <w:rPr>
          <w:rStyle w:val="normaltextrun"/>
          <w:rFonts w:ascii="Arial" w:eastAsiaTheme="majorEastAsia" w:hAnsi="Arial" w:cs="Arial"/>
          <w:color w:val="000000"/>
          <w:lang w:val="da-DK"/>
        </w:rPr>
        <w:t> </w:t>
      </w:r>
      <w:r>
        <w:rPr>
          <w:rStyle w:val="normaltextrun"/>
          <w:rFonts w:ascii="Open Sans" w:eastAsiaTheme="majorEastAsia" w:hAnsi="Open Sans" w:cs="Open Sans"/>
          <w:color w:val="000000"/>
          <w:lang w:val="da-DK"/>
        </w:rPr>
        <w:t>56.2</w:t>
      </w:r>
      <w:r>
        <w:rPr>
          <w:rStyle w:val="eop"/>
          <w:rFonts w:ascii="Open Sans" w:eastAsiaTheme="majorEastAsia" w:hAnsi="Open Sans" w:cs="Open Sans"/>
          <w:color w:val="000000"/>
        </w:rPr>
        <w:t> </w:t>
      </w:r>
    </w:p>
    <w:p w14:paraId="4249C512" w14:textId="77777777" w:rsidR="0063171E" w:rsidRDefault="0063171E" w:rsidP="008E7005">
      <w:pPr>
        <w:pStyle w:val="paragraph"/>
        <w:numPr>
          <w:ilvl w:val="0"/>
          <w:numId w:val="117"/>
        </w:numPr>
        <w:spacing w:before="0" w:beforeAutospacing="0" w:after="0" w:afterAutospacing="0"/>
        <w:ind w:left="1080" w:firstLine="0"/>
        <w:textAlignment w:val="baseline"/>
        <w:rPr>
          <w:rFonts w:ascii="Open Sans" w:hAnsi="Open Sans" w:cs="Open Sans"/>
        </w:rPr>
      </w:pPr>
      <w:proofErr w:type="spellStart"/>
      <w:r>
        <w:rPr>
          <w:rStyle w:val="normaltextrun"/>
          <w:rFonts w:ascii="Open Sans" w:eastAsiaTheme="majorEastAsia" w:hAnsi="Open Sans" w:cs="Open Sans"/>
          <w:color w:val="000000"/>
          <w:lang w:val="da-DK"/>
        </w:rPr>
        <w:t>youth</w:t>
      </w:r>
      <w:proofErr w:type="spellEnd"/>
      <w:r>
        <w:rPr>
          <w:rStyle w:val="normaltextrun"/>
          <w:rFonts w:ascii="Open Sans" w:eastAsiaTheme="majorEastAsia" w:hAnsi="Open Sans" w:cs="Open Sans"/>
          <w:color w:val="000000"/>
          <w:lang w:val="da-DK"/>
        </w:rPr>
        <w:t xml:space="preserve"> </w:t>
      </w:r>
      <w:proofErr w:type="spellStart"/>
      <w:r>
        <w:rPr>
          <w:rStyle w:val="normaltextrun"/>
          <w:rFonts w:ascii="Open Sans" w:eastAsiaTheme="majorEastAsia" w:hAnsi="Open Sans" w:cs="Open Sans"/>
          <w:color w:val="000000"/>
          <w:lang w:val="da-DK"/>
        </w:rPr>
        <w:t>dependency</w:t>
      </w:r>
      <w:proofErr w:type="spellEnd"/>
      <w:r>
        <w:rPr>
          <w:rStyle w:val="normaltextrun"/>
          <w:rFonts w:ascii="Open Sans" w:eastAsiaTheme="majorEastAsia" w:hAnsi="Open Sans" w:cs="Open Sans"/>
          <w:color w:val="000000"/>
          <w:lang w:val="da-DK"/>
        </w:rPr>
        <w:t xml:space="preserve"> ratio:</w:t>
      </w:r>
      <w:r>
        <w:rPr>
          <w:rStyle w:val="normaltextrun"/>
          <w:rFonts w:ascii="Arial" w:eastAsiaTheme="majorEastAsia" w:hAnsi="Arial" w:cs="Arial"/>
          <w:color w:val="000000"/>
          <w:lang w:val="da-DK"/>
        </w:rPr>
        <w:t> </w:t>
      </w:r>
      <w:r>
        <w:rPr>
          <w:rStyle w:val="normaltextrun"/>
          <w:rFonts w:ascii="Open Sans" w:eastAsiaTheme="majorEastAsia" w:hAnsi="Open Sans" w:cs="Open Sans"/>
          <w:color w:val="000000"/>
          <w:lang w:val="da-DK"/>
        </w:rPr>
        <w:t>47.8</w:t>
      </w:r>
      <w:r>
        <w:rPr>
          <w:rStyle w:val="eop"/>
          <w:rFonts w:ascii="Open Sans" w:eastAsiaTheme="majorEastAsia" w:hAnsi="Open Sans" w:cs="Open Sans"/>
          <w:color w:val="000000"/>
        </w:rPr>
        <w:t> </w:t>
      </w:r>
    </w:p>
    <w:p w14:paraId="231A1A62" w14:textId="77777777" w:rsidR="0063171E" w:rsidRDefault="0063171E" w:rsidP="008E7005">
      <w:pPr>
        <w:pStyle w:val="paragraph"/>
        <w:numPr>
          <w:ilvl w:val="0"/>
          <w:numId w:val="117"/>
        </w:numPr>
        <w:spacing w:before="0" w:beforeAutospacing="0" w:after="0" w:afterAutospacing="0"/>
        <w:ind w:left="1080" w:firstLine="0"/>
        <w:textAlignment w:val="baseline"/>
        <w:rPr>
          <w:rFonts w:ascii="Open Sans" w:hAnsi="Open Sans" w:cs="Open Sans"/>
        </w:rPr>
      </w:pPr>
      <w:proofErr w:type="spellStart"/>
      <w:r>
        <w:rPr>
          <w:rStyle w:val="normaltextrun"/>
          <w:rFonts w:ascii="Open Sans" w:eastAsiaTheme="majorEastAsia" w:hAnsi="Open Sans" w:cs="Open Sans"/>
          <w:color w:val="000000"/>
          <w:lang w:val="da-DK"/>
        </w:rPr>
        <w:t>elderly</w:t>
      </w:r>
      <w:proofErr w:type="spellEnd"/>
      <w:r>
        <w:rPr>
          <w:rStyle w:val="normaltextrun"/>
          <w:rFonts w:ascii="Open Sans" w:eastAsiaTheme="majorEastAsia" w:hAnsi="Open Sans" w:cs="Open Sans"/>
          <w:color w:val="000000"/>
          <w:lang w:val="da-DK"/>
        </w:rPr>
        <w:t xml:space="preserve"> </w:t>
      </w:r>
      <w:proofErr w:type="spellStart"/>
      <w:r>
        <w:rPr>
          <w:rStyle w:val="normaltextrun"/>
          <w:rFonts w:ascii="Open Sans" w:eastAsiaTheme="majorEastAsia" w:hAnsi="Open Sans" w:cs="Open Sans"/>
          <w:color w:val="000000"/>
          <w:lang w:val="da-DK"/>
        </w:rPr>
        <w:t>dependency</w:t>
      </w:r>
      <w:proofErr w:type="spellEnd"/>
      <w:r>
        <w:rPr>
          <w:rStyle w:val="normaltextrun"/>
          <w:rFonts w:ascii="Open Sans" w:eastAsiaTheme="majorEastAsia" w:hAnsi="Open Sans" w:cs="Open Sans"/>
          <w:color w:val="000000"/>
          <w:lang w:val="da-DK"/>
        </w:rPr>
        <w:t xml:space="preserve"> ratio:</w:t>
      </w:r>
      <w:r>
        <w:rPr>
          <w:rStyle w:val="normaltextrun"/>
          <w:rFonts w:ascii="Arial" w:eastAsiaTheme="majorEastAsia" w:hAnsi="Arial" w:cs="Arial"/>
          <w:color w:val="000000"/>
          <w:lang w:val="da-DK"/>
        </w:rPr>
        <w:t> </w:t>
      </w:r>
      <w:r>
        <w:rPr>
          <w:rStyle w:val="normaltextrun"/>
          <w:rFonts w:ascii="Open Sans" w:eastAsiaTheme="majorEastAsia" w:hAnsi="Open Sans" w:cs="Open Sans"/>
          <w:color w:val="000000"/>
          <w:lang w:val="da-DK"/>
        </w:rPr>
        <w:t>8.3</w:t>
      </w:r>
      <w:r>
        <w:rPr>
          <w:rStyle w:val="eop"/>
          <w:rFonts w:ascii="Open Sans" w:eastAsiaTheme="majorEastAsia" w:hAnsi="Open Sans" w:cs="Open Sans"/>
          <w:color w:val="000000"/>
        </w:rPr>
        <w:t> </w:t>
      </w:r>
    </w:p>
    <w:p w14:paraId="3B72E915" w14:textId="77777777" w:rsidR="0063171E" w:rsidRDefault="0063171E" w:rsidP="008E7005">
      <w:pPr>
        <w:pStyle w:val="paragraph"/>
        <w:numPr>
          <w:ilvl w:val="0"/>
          <w:numId w:val="117"/>
        </w:numPr>
        <w:spacing w:before="0" w:beforeAutospacing="0" w:after="0" w:afterAutospacing="0"/>
        <w:ind w:left="1080" w:firstLine="0"/>
        <w:textAlignment w:val="baseline"/>
        <w:rPr>
          <w:rFonts w:ascii="Open Sans" w:hAnsi="Open Sans" w:cs="Open Sans"/>
        </w:rPr>
      </w:pPr>
      <w:r>
        <w:rPr>
          <w:rStyle w:val="normaltextrun"/>
          <w:rFonts w:ascii="Open Sans" w:eastAsiaTheme="majorEastAsia" w:hAnsi="Open Sans" w:cs="Open Sans"/>
          <w:color w:val="000000"/>
          <w:lang w:val="da-DK"/>
        </w:rPr>
        <w:t>potential support ratio:</w:t>
      </w:r>
      <w:r>
        <w:rPr>
          <w:rStyle w:val="normaltextrun"/>
          <w:rFonts w:ascii="Arial" w:eastAsiaTheme="majorEastAsia" w:hAnsi="Arial" w:cs="Arial"/>
          <w:color w:val="000000"/>
          <w:lang w:val="da-DK"/>
        </w:rPr>
        <w:t> </w:t>
      </w:r>
      <w:r>
        <w:rPr>
          <w:rStyle w:val="normaltextrun"/>
          <w:rFonts w:ascii="Open Sans" w:eastAsiaTheme="majorEastAsia" w:hAnsi="Open Sans" w:cs="Open Sans"/>
          <w:color w:val="000000"/>
          <w:lang w:val="da-DK"/>
        </w:rPr>
        <w:t xml:space="preserve">12 (2021 </w:t>
      </w:r>
      <w:proofErr w:type="spellStart"/>
      <w:r>
        <w:rPr>
          <w:rStyle w:val="normaltextrun"/>
          <w:rFonts w:ascii="Open Sans" w:eastAsiaTheme="majorEastAsia" w:hAnsi="Open Sans" w:cs="Open Sans"/>
          <w:color w:val="000000"/>
          <w:lang w:val="da-DK"/>
        </w:rPr>
        <w:t>est</w:t>
      </w:r>
      <w:proofErr w:type="spellEnd"/>
      <w:r>
        <w:rPr>
          <w:rStyle w:val="normaltextrun"/>
          <w:rFonts w:ascii="Open Sans" w:eastAsiaTheme="majorEastAsia" w:hAnsi="Open Sans" w:cs="Open Sans"/>
          <w:color w:val="000000"/>
          <w:lang w:val="da-DK"/>
        </w:rPr>
        <w:t>.)</w:t>
      </w:r>
      <w:r>
        <w:rPr>
          <w:rStyle w:val="scxw80310220"/>
          <w:rFonts w:ascii="Open Sans" w:hAnsi="Open Sans" w:cs="Open Sans"/>
          <w:color w:val="000000"/>
        </w:rPr>
        <w:t> </w:t>
      </w:r>
      <w:r>
        <w:rPr>
          <w:rFonts w:ascii="Open Sans" w:hAnsi="Open Sans" w:cs="Open Sans"/>
          <w:color w:val="000000"/>
        </w:rPr>
        <w:br/>
      </w:r>
      <w:r>
        <w:rPr>
          <w:rStyle w:val="eop"/>
          <w:rFonts w:ascii="Open Sans" w:eastAsiaTheme="majorEastAsia" w:hAnsi="Open Sans" w:cs="Open Sans"/>
          <w:color w:val="000000"/>
        </w:rPr>
        <w:t> </w:t>
      </w:r>
    </w:p>
    <w:p w14:paraId="4264AF68" w14:textId="77777777" w:rsidR="0063171E" w:rsidRDefault="0063171E" w:rsidP="0063171E">
      <w:pPr>
        <w:pStyle w:val="paragraph"/>
        <w:spacing w:before="0" w:beforeAutospacing="0" w:after="0" w:afterAutospacing="0"/>
        <w:textAlignment w:val="baseline"/>
        <w:rPr>
          <w:rFonts w:ascii="Segoe UI" w:hAnsi="Segoe UI" w:cs="Segoe UI"/>
          <w:sz w:val="18"/>
          <w:szCs w:val="18"/>
        </w:rPr>
      </w:pPr>
      <w:r>
        <w:rPr>
          <w:rStyle w:val="normaltextrun"/>
          <w:rFonts w:ascii="Open Sans" w:eastAsiaTheme="majorEastAsia" w:hAnsi="Open Sans" w:cs="Open Sans"/>
          <w:b/>
          <w:bCs/>
          <w:color w:val="000000"/>
        </w:rPr>
        <w:t>Birth rate</w:t>
      </w:r>
      <w:r>
        <w:rPr>
          <w:rStyle w:val="eop"/>
          <w:rFonts w:ascii="Open Sans" w:eastAsiaTheme="majorEastAsia" w:hAnsi="Open Sans" w:cs="Open Sans"/>
          <w:color w:val="000000"/>
        </w:rPr>
        <w:t> </w:t>
      </w:r>
    </w:p>
    <w:p w14:paraId="2BAA0E63" w14:textId="77777777" w:rsidR="0063171E" w:rsidRDefault="0063171E" w:rsidP="008E7005">
      <w:pPr>
        <w:pStyle w:val="paragraph"/>
        <w:numPr>
          <w:ilvl w:val="0"/>
          <w:numId w:val="118"/>
        </w:numPr>
        <w:spacing w:before="0" w:beforeAutospacing="0" w:after="0" w:afterAutospacing="0"/>
        <w:ind w:left="1080" w:firstLine="0"/>
        <w:textAlignment w:val="baseline"/>
        <w:rPr>
          <w:rFonts w:ascii="Open Sans" w:hAnsi="Open Sans" w:cs="Open Sans"/>
        </w:rPr>
      </w:pPr>
      <w:r>
        <w:rPr>
          <w:rStyle w:val="normaltextrun"/>
          <w:rFonts w:ascii="Open Sans" w:eastAsiaTheme="majorEastAsia" w:hAnsi="Open Sans" w:cs="Open Sans"/>
          <w:color w:val="000000"/>
          <w:lang w:val="da-DK"/>
        </w:rPr>
        <w:t xml:space="preserve">22.17 </w:t>
      </w:r>
      <w:proofErr w:type="spellStart"/>
      <w:r>
        <w:rPr>
          <w:rStyle w:val="normaltextrun"/>
          <w:rFonts w:ascii="Open Sans" w:eastAsiaTheme="majorEastAsia" w:hAnsi="Open Sans" w:cs="Open Sans"/>
          <w:color w:val="000000"/>
          <w:lang w:val="da-DK"/>
        </w:rPr>
        <w:t>births</w:t>
      </w:r>
      <w:proofErr w:type="spellEnd"/>
      <w:r>
        <w:rPr>
          <w:rStyle w:val="normaltextrun"/>
          <w:rFonts w:ascii="Open Sans" w:eastAsiaTheme="majorEastAsia" w:hAnsi="Open Sans" w:cs="Open Sans"/>
          <w:color w:val="000000"/>
          <w:lang w:val="da-DK"/>
        </w:rPr>
        <w:t xml:space="preserve">/1,000 population (2023 </w:t>
      </w:r>
      <w:proofErr w:type="spellStart"/>
      <w:r>
        <w:rPr>
          <w:rStyle w:val="normaltextrun"/>
          <w:rFonts w:ascii="Open Sans" w:eastAsiaTheme="majorEastAsia" w:hAnsi="Open Sans" w:cs="Open Sans"/>
          <w:color w:val="000000"/>
          <w:lang w:val="da-DK"/>
        </w:rPr>
        <w:t>est</w:t>
      </w:r>
      <w:proofErr w:type="spellEnd"/>
      <w:r>
        <w:rPr>
          <w:rStyle w:val="normaltextrun"/>
          <w:rFonts w:ascii="Open Sans" w:eastAsiaTheme="majorEastAsia" w:hAnsi="Open Sans" w:cs="Open Sans"/>
          <w:color w:val="000000"/>
          <w:lang w:val="da-DK"/>
        </w:rPr>
        <w:t>.)</w:t>
      </w:r>
      <w:r>
        <w:rPr>
          <w:rStyle w:val="scxw80310220"/>
          <w:rFonts w:ascii="Open Sans" w:hAnsi="Open Sans" w:cs="Open Sans"/>
          <w:color w:val="000000"/>
        </w:rPr>
        <w:t> </w:t>
      </w:r>
      <w:r>
        <w:rPr>
          <w:rFonts w:ascii="Open Sans" w:hAnsi="Open Sans" w:cs="Open Sans"/>
          <w:color w:val="000000"/>
        </w:rPr>
        <w:br/>
      </w:r>
      <w:r>
        <w:rPr>
          <w:rStyle w:val="eop"/>
          <w:rFonts w:ascii="Open Sans" w:eastAsiaTheme="majorEastAsia" w:hAnsi="Open Sans" w:cs="Open Sans"/>
          <w:color w:val="000000"/>
        </w:rPr>
        <w:t> </w:t>
      </w:r>
    </w:p>
    <w:p w14:paraId="35F6AB21" w14:textId="77777777" w:rsidR="0063171E" w:rsidRDefault="0063171E" w:rsidP="0063171E">
      <w:pPr>
        <w:pStyle w:val="paragraph"/>
        <w:spacing w:before="0" w:beforeAutospacing="0" w:after="0" w:afterAutospacing="0"/>
        <w:textAlignment w:val="baseline"/>
        <w:rPr>
          <w:rFonts w:ascii="Segoe UI" w:hAnsi="Segoe UI" w:cs="Segoe UI"/>
          <w:sz w:val="18"/>
          <w:szCs w:val="18"/>
        </w:rPr>
      </w:pPr>
      <w:r>
        <w:rPr>
          <w:rStyle w:val="normaltextrun"/>
          <w:rFonts w:ascii="Open Sans" w:eastAsiaTheme="majorEastAsia" w:hAnsi="Open Sans" w:cs="Open Sans"/>
          <w:b/>
          <w:bCs/>
          <w:color w:val="000000"/>
        </w:rPr>
        <w:t>Death rate</w:t>
      </w:r>
      <w:r>
        <w:rPr>
          <w:rStyle w:val="eop"/>
          <w:rFonts w:ascii="Open Sans" w:eastAsiaTheme="majorEastAsia" w:hAnsi="Open Sans" w:cs="Open Sans"/>
          <w:color w:val="000000"/>
        </w:rPr>
        <w:t> </w:t>
      </w:r>
    </w:p>
    <w:p w14:paraId="530FEF8C" w14:textId="77777777" w:rsidR="0063171E" w:rsidRDefault="0063171E" w:rsidP="008E7005">
      <w:pPr>
        <w:pStyle w:val="paragraph"/>
        <w:numPr>
          <w:ilvl w:val="0"/>
          <w:numId w:val="119"/>
        </w:numPr>
        <w:spacing w:before="0" w:beforeAutospacing="0" w:after="0" w:afterAutospacing="0"/>
        <w:ind w:left="1080" w:firstLine="0"/>
        <w:textAlignment w:val="baseline"/>
        <w:rPr>
          <w:rFonts w:ascii="Open Sans" w:hAnsi="Open Sans" w:cs="Open Sans"/>
        </w:rPr>
      </w:pPr>
      <w:r>
        <w:rPr>
          <w:rStyle w:val="normaltextrun"/>
          <w:rFonts w:ascii="Open Sans" w:eastAsiaTheme="majorEastAsia" w:hAnsi="Open Sans" w:cs="Open Sans"/>
          <w:color w:val="000000"/>
          <w:lang w:val="da-DK"/>
        </w:rPr>
        <w:t xml:space="preserve">6.32 </w:t>
      </w:r>
      <w:proofErr w:type="spellStart"/>
      <w:r>
        <w:rPr>
          <w:rStyle w:val="normaltextrun"/>
          <w:rFonts w:ascii="Open Sans" w:eastAsiaTheme="majorEastAsia" w:hAnsi="Open Sans" w:cs="Open Sans"/>
          <w:color w:val="000000"/>
          <w:lang w:val="da-DK"/>
        </w:rPr>
        <w:t>deaths</w:t>
      </w:r>
      <w:proofErr w:type="spellEnd"/>
      <w:r>
        <w:rPr>
          <w:rStyle w:val="normaltextrun"/>
          <w:rFonts w:ascii="Open Sans" w:eastAsiaTheme="majorEastAsia" w:hAnsi="Open Sans" w:cs="Open Sans"/>
          <w:color w:val="000000"/>
          <w:lang w:val="da-DK"/>
        </w:rPr>
        <w:t xml:space="preserve">/1,000 population (2023 </w:t>
      </w:r>
      <w:proofErr w:type="spellStart"/>
      <w:r>
        <w:rPr>
          <w:rStyle w:val="normaltextrun"/>
          <w:rFonts w:ascii="Open Sans" w:eastAsiaTheme="majorEastAsia" w:hAnsi="Open Sans" w:cs="Open Sans"/>
          <w:color w:val="000000"/>
          <w:lang w:val="da-DK"/>
        </w:rPr>
        <w:t>est</w:t>
      </w:r>
      <w:proofErr w:type="spellEnd"/>
      <w:r>
        <w:rPr>
          <w:rStyle w:val="normaltextrun"/>
          <w:rFonts w:ascii="Open Sans" w:eastAsiaTheme="majorEastAsia" w:hAnsi="Open Sans" w:cs="Open Sans"/>
          <w:color w:val="000000"/>
          <w:lang w:val="da-DK"/>
        </w:rPr>
        <w:t>.)</w:t>
      </w:r>
      <w:r>
        <w:rPr>
          <w:rStyle w:val="eop"/>
          <w:rFonts w:ascii="Open Sans" w:eastAsiaTheme="majorEastAsia" w:hAnsi="Open Sans" w:cs="Open Sans"/>
          <w:color w:val="000000"/>
        </w:rPr>
        <w:t> </w:t>
      </w:r>
    </w:p>
    <w:p w14:paraId="2565B08B" w14:textId="77777777" w:rsidR="0063171E" w:rsidRDefault="0063171E" w:rsidP="0063171E">
      <w:pPr>
        <w:pStyle w:val="paragraph"/>
        <w:spacing w:before="0" w:beforeAutospacing="0" w:after="0" w:afterAutospacing="0"/>
        <w:textAlignment w:val="baseline"/>
        <w:rPr>
          <w:rFonts w:ascii="Segoe UI" w:hAnsi="Segoe UI" w:cs="Segoe UI"/>
          <w:sz w:val="18"/>
          <w:szCs w:val="18"/>
        </w:rPr>
      </w:pPr>
      <w:r>
        <w:rPr>
          <w:rStyle w:val="eop"/>
          <w:rFonts w:ascii="Open Sans" w:eastAsiaTheme="majorEastAsia" w:hAnsi="Open Sans" w:cs="Open Sans"/>
          <w:color w:val="000000"/>
        </w:rPr>
        <w:t> </w:t>
      </w:r>
    </w:p>
    <w:p w14:paraId="49328070" w14:textId="77777777" w:rsidR="0063171E" w:rsidRDefault="0063171E" w:rsidP="0063171E">
      <w:pPr>
        <w:pStyle w:val="paragraph"/>
        <w:spacing w:before="0" w:beforeAutospacing="0" w:after="0" w:afterAutospacing="0"/>
        <w:textAlignment w:val="baseline"/>
        <w:rPr>
          <w:rFonts w:ascii="Segoe UI" w:hAnsi="Segoe UI" w:cs="Segoe UI"/>
          <w:sz w:val="18"/>
          <w:szCs w:val="18"/>
        </w:rPr>
      </w:pPr>
      <w:r>
        <w:rPr>
          <w:rStyle w:val="normaltextrun"/>
          <w:rFonts w:ascii="Open Sans" w:eastAsiaTheme="majorEastAsia" w:hAnsi="Open Sans" w:cs="Open Sans"/>
          <w:b/>
          <w:bCs/>
          <w:color w:val="000000"/>
        </w:rPr>
        <w:t>Net migration rate</w:t>
      </w:r>
      <w:r>
        <w:rPr>
          <w:rStyle w:val="eop"/>
          <w:rFonts w:ascii="Open Sans" w:eastAsiaTheme="majorEastAsia" w:hAnsi="Open Sans" w:cs="Open Sans"/>
          <w:color w:val="000000"/>
        </w:rPr>
        <w:t> </w:t>
      </w:r>
    </w:p>
    <w:p w14:paraId="31762E84" w14:textId="77777777" w:rsidR="0063171E" w:rsidRDefault="0063171E" w:rsidP="008E7005">
      <w:pPr>
        <w:pStyle w:val="paragraph"/>
        <w:numPr>
          <w:ilvl w:val="0"/>
          <w:numId w:val="120"/>
        </w:numPr>
        <w:spacing w:before="0" w:beforeAutospacing="0" w:after="0" w:afterAutospacing="0"/>
        <w:ind w:left="1080" w:firstLine="0"/>
        <w:textAlignment w:val="baseline"/>
        <w:rPr>
          <w:rFonts w:ascii="Open Sans" w:hAnsi="Open Sans" w:cs="Open Sans"/>
        </w:rPr>
      </w:pPr>
      <w:r>
        <w:rPr>
          <w:rStyle w:val="normaltextrun"/>
          <w:rFonts w:ascii="Open Sans" w:eastAsiaTheme="majorEastAsia" w:hAnsi="Open Sans" w:cs="Open Sans"/>
          <w:color w:val="000000"/>
          <w:lang w:val="da-DK"/>
        </w:rPr>
        <w:t xml:space="preserve">-0.04 migrant(s)/1,000 population (2023 </w:t>
      </w:r>
      <w:proofErr w:type="spellStart"/>
      <w:r>
        <w:rPr>
          <w:rStyle w:val="normaltextrun"/>
          <w:rFonts w:ascii="Open Sans" w:eastAsiaTheme="majorEastAsia" w:hAnsi="Open Sans" w:cs="Open Sans"/>
          <w:color w:val="000000"/>
          <w:lang w:val="da-DK"/>
        </w:rPr>
        <w:t>est</w:t>
      </w:r>
      <w:proofErr w:type="spellEnd"/>
      <w:r>
        <w:rPr>
          <w:rStyle w:val="normaltextrun"/>
          <w:rFonts w:ascii="Open Sans" w:eastAsiaTheme="majorEastAsia" w:hAnsi="Open Sans" w:cs="Open Sans"/>
          <w:color w:val="000000"/>
          <w:lang w:val="da-DK"/>
        </w:rPr>
        <w:t>.)</w:t>
      </w:r>
      <w:r>
        <w:rPr>
          <w:rStyle w:val="scxw80310220"/>
          <w:rFonts w:ascii="Open Sans" w:hAnsi="Open Sans" w:cs="Open Sans"/>
          <w:color w:val="000000"/>
        </w:rPr>
        <w:t> </w:t>
      </w:r>
      <w:r>
        <w:rPr>
          <w:rFonts w:ascii="Open Sans" w:hAnsi="Open Sans" w:cs="Open Sans"/>
          <w:color w:val="000000"/>
        </w:rPr>
        <w:br/>
      </w:r>
      <w:r>
        <w:rPr>
          <w:rStyle w:val="eop"/>
          <w:rFonts w:ascii="Open Sans" w:eastAsiaTheme="majorEastAsia" w:hAnsi="Open Sans" w:cs="Open Sans"/>
          <w:color w:val="000000"/>
        </w:rPr>
        <w:t> </w:t>
      </w:r>
    </w:p>
    <w:p w14:paraId="1DE35206" w14:textId="77777777" w:rsidR="0063171E" w:rsidRDefault="0063171E" w:rsidP="0063171E">
      <w:pPr>
        <w:pStyle w:val="paragraph"/>
        <w:spacing w:before="0" w:beforeAutospacing="0" w:after="0" w:afterAutospacing="0"/>
        <w:textAlignment w:val="baseline"/>
        <w:rPr>
          <w:rFonts w:ascii="Segoe UI" w:hAnsi="Segoe UI" w:cs="Segoe UI"/>
          <w:sz w:val="18"/>
          <w:szCs w:val="18"/>
        </w:rPr>
      </w:pPr>
      <w:r>
        <w:rPr>
          <w:rStyle w:val="normaltextrun"/>
          <w:rFonts w:ascii="Open Sans" w:eastAsiaTheme="majorEastAsia" w:hAnsi="Open Sans" w:cs="Open Sans"/>
          <w:b/>
          <w:bCs/>
          <w:color w:val="000000"/>
        </w:rPr>
        <w:t>Urbanisation</w:t>
      </w:r>
      <w:r>
        <w:rPr>
          <w:rStyle w:val="eop"/>
          <w:rFonts w:ascii="Open Sans" w:eastAsiaTheme="majorEastAsia" w:hAnsi="Open Sans" w:cs="Open Sans"/>
          <w:color w:val="000000"/>
        </w:rPr>
        <w:t> </w:t>
      </w:r>
    </w:p>
    <w:p w14:paraId="34CE8261" w14:textId="77777777" w:rsidR="0063171E" w:rsidRDefault="0063171E" w:rsidP="008E7005">
      <w:pPr>
        <w:pStyle w:val="paragraph"/>
        <w:numPr>
          <w:ilvl w:val="0"/>
          <w:numId w:val="121"/>
        </w:numPr>
        <w:spacing w:before="0" w:beforeAutospacing="0" w:after="0" w:afterAutospacing="0"/>
        <w:ind w:left="1080" w:firstLine="0"/>
        <w:textAlignment w:val="baseline"/>
        <w:rPr>
          <w:rFonts w:ascii="Open Sans" w:hAnsi="Open Sans" w:cs="Open Sans"/>
        </w:rPr>
      </w:pPr>
      <w:r>
        <w:rPr>
          <w:rStyle w:val="normaltextrun"/>
          <w:rFonts w:ascii="Open Sans" w:eastAsiaTheme="majorEastAsia" w:hAnsi="Open Sans" w:cs="Open Sans"/>
          <w:color w:val="000000"/>
        </w:rPr>
        <w:t>Urban population: 48.3% of total population (2023)</w:t>
      </w:r>
      <w:r>
        <w:rPr>
          <w:rStyle w:val="eop"/>
          <w:rFonts w:ascii="Open Sans" w:eastAsiaTheme="majorEastAsia" w:hAnsi="Open Sans" w:cs="Open Sans"/>
          <w:color w:val="000000"/>
        </w:rPr>
        <w:t> </w:t>
      </w:r>
    </w:p>
    <w:p w14:paraId="716C80AD" w14:textId="77777777" w:rsidR="0063171E" w:rsidRDefault="0063171E" w:rsidP="008E7005">
      <w:pPr>
        <w:pStyle w:val="paragraph"/>
        <w:numPr>
          <w:ilvl w:val="0"/>
          <w:numId w:val="121"/>
        </w:numPr>
        <w:spacing w:before="0" w:beforeAutospacing="0" w:after="0" w:afterAutospacing="0"/>
        <w:ind w:left="1080" w:firstLine="0"/>
        <w:textAlignment w:val="baseline"/>
        <w:rPr>
          <w:rFonts w:ascii="Open Sans" w:hAnsi="Open Sans" w:cs="Open Sans"/>
        </w:rPr>
      </w:pPr>
      <w:r>
        <w:rPr>
          <w:rStyle w:val="normaltextrun"/>
          <w:rFonts w:ascii="Open Sans" w:eastAsiaTheme="majorEastAsia" w:hAnsi="Open Sans" w:cs="Open Sans"/>
          <w:color w:val="000000"/>
        </w:rPr>
        <w:t xml:space="preserve">Major urban areas: 14.667 million </w:t>
      </w:r>
      <w:proofErr w:type="spellStart"/>
      <w:r>
        <w:rPr>
          <w:rStyle w:val="normaltextrun"/>
          <w:rFonts w:ascii="Open Sans" w:eastAsiaTheme="majorEastAsia" w:hAnsi="Open Sans" w:cs="Open Sans"/>
          <w:color w:val="000000"/>
        </w:rPr>
        <w:t>Terul</w:t>
      </w:r>
      <w:proofErr w:type="spellEnd"/>
      <w:r>
        <w:rPr>
          <w:rStyle w:val="normaltextrun"/>
          <w:rFonts w:ascii="Open Sans" w:eastAsiaTheme="majorEastAsia" w:hAnsi="Open Sans" w:cs="Open Sans"/>
          <w:color w:val="000000"/>
        </w:rPr>
        <w:t xml:space="preserve"> (capital), 1.949 million </w:t>
      </w:r>
      <w:proofErr w:type="spellStart"/>
      <w:r>
        <w:rPr>
          <w:rStyle w:val="normaltextrun"/>
          <w:rFonts w:ascii="Open Sans" w:eastAsiaTheme="majorEastAsia" w:hAnsi="Open Sans" w:cs="Open Sans"/>
          <w:color w:val="000000"/>
        </w:rPr>
        <w:t>Prekte</w:t>
      </w:r>
      <w:proofErr w:type="spellEnd"/>
      <w:r>
        <w:rPr>
          <w:rStyle w:val="normaltextrun"/>
          <w:rFonts w:ascii="Open Sans" w:eastAsiaTheme="majorEastAsia" w:hAnsi="Open Sans" w:cs="Open Sans"/>
          <w:color w:val="000000"/>
        </w:rPr>
        <w:t xml:space="preserve">, 1.025 million </w:t>
      </w:r>
      <w:proofErr w:type="spellStart"/>
      <w:r>
        <w:rPr>
          <w:rStyle w:val="normaltextrun"/>
          <w:rFonts w:ascii="Open Sans" w:eastAsiaTheme="majorEastAsia" w:hAnsi="Open Sans" w:cs="Open Sans"/>
          <w:color w:val="000000"/>
        </w:rPr>
        <w:t>Branu</w:t>
      </w:r>
      <w:proofErr w:type="spellEnd"/>
      <w:r>
        <w:rPr>
          <w:rStyle w:val="normaltextrun"/>
          <w:rFonts w:ascii="Open Sans" w:eastAsiaTheme="majorEastAsia" w:hAnsi="Open Sans" w:cs="Open Sans"/>
          <w:color w:val="000000"/>
        </w:rPr>
        <w:t xml:space="preserve"> City, 931,000 </w:t>
      </w:r>
      <w:proofErr w:type="spellStart"/>
      <w:r>
        <w:rPr>
          <w:rStyle w:val="normaltextrun"/>
          <w:rFonts w:ascii="Open Sans" w:eastAsiaTheme="majorEastAsia" w:hAnsi="Open Sans" w:cs="Open Sans"/>
          <w:color w:val="000000"/>
        </w:rPr>
        <w:t>Klelampa</w:t>
      </w:r>
      <w:proofErr w:type="spellEnd"/>
      <w:r>
        <w:rPr>
          <w:rStyle w:val="normaltextrun"/>
          <w:rFonts w:ascii="Open Sans" w:eastAsiaTheme="majorEastAsia" w:hAnsi="Open Sans" w:cs="Open Sans"/>
          <w:color w:val="000000"/>
        </w:rPr>
        <w:t xml:space="preserve">, 960,000 </w:t>
      </w:r>
      <w:proofErr w:type="spellStart"/>
      <w:r>
        <w:rPr>
          <w:rStyle w:val="normaltextrun"/>
          <w:rFonts w:ascii="Open Sans" w:eastAsiaTheme="majorEastAsia" w:hAnsi="Open Sans" w:cs="Open Sans"/>
          <w:color w:val="000000"/>
        </w:rPr>
        <w:t>Septala</w:t>
      </w:r>
      <w:proofErr w:type="spellEnd"/>
      <w:r>
        <w:rPr>
          <w:rStyle w:val="normaltextrun"/>
          <w:rFonts w:ascii="Open Sans" w:eastAsiaTheme="majorEastAsia" w:hAnsi="Open Sans" w:cs="Open Sans"/>
          <w:color w:val="000000"/>
        </w:rPr>
        <w:t>, 2023)</w:t>
      </w:r>
      <w:r>
        <w:rPr>
          <w:rStyle w:val="scxw80310220"/>
          <w:rFonts w:ascii="Open Sans" w:hAnsi="Open Sans" w:cs="Open Sans"/>
          <w:color w:val="000000"/>
        </w:rPr>
        <w:t> </w:t>
      </w:r>
      <w:r>
        <w:rPr>
          <w:rFonts w:ascii="Open Sans" w:hAnsi="Open Sans" w:cs="Open Sans"/>
          <w:color w:val="000000"/>
        </w:rPr>
        <w:br/>
      </w:r>
      <w:r>
        <w:rPr>
          <w:rStyle w:val="eop"/>
          <w:rFonts w:ascii="Open Sans" w:eastAsiaTheme="majorEastAsia" w:hAnsi="Open Sans" w:cs="Open Sans"/>
          <w:color w:val="000000"/>
        </w:rPr>
        <w:t> </w:t>
      </w:r>
    </w:p>
    <w:p w14:paraId="6A916AF3" w14:textId="77777777" w:rsidR="0063171E" w:rsidRDefault="0063171E" w:rsidP="0063171E">
      <w:pPr>
        <w:pStyle w:val="paragraph"/>
        <w:spacing w:before="0" w:beforeAutospacing="0" w:after="0" w:afterAutospacing="0"/>
        <w:textAlignment w:val="baseline"/>
        <w:rPr>
          <w:rFonts w:ascii="Segoe UI" w:hAnsi="Segoe UI" w:cs="Segoe UI"/>
          <w:sz w:val="18"/>
          <w:szCs w:val="18"/>
        </w:rPr>
      </w:pPr>
      <w:r>
        <w:rPr>
          <w:rStyle w:val="normaltextrun"/>
          <w:rFonts w:ascii="Open Sans" w:eastAsiaTheme="majorEastAsia" w:hAnsi="Open Sans" w:cs="Open Sans"/>
          <w:b/>
          <w:bCs/>
          <w:color w:val="000000"/>
        </w:rPr>
        <w:t>Maternal mortality rate</w:t>
      </w:r>
      <w:r>
        <w:rPr>
          <w:rStyle w:val="eop"/>
          <w:rFonts w:ascii="Open Sans" w:eastAsiaTheme="majorEastAsia" w:hAnsi="Open Sans" w:cs="Open Sans"/>
          <w:color w:val="000000"/>
        </w:rPr>
        <w:t> </w:t>
      </w:r>
    </w:p>
    <w:p w14:paraId="67C0E117" w14:textId="77777777" w:rsidR="0063171E" w:rsidRDefault="0063171E" w:rsidP="008E7005">
      <w:pPr>
        <w:pStyle w:val="paragraph"/>
        <w:numPr>
          <w:ilvl w:val="0"/>
          <w:numId w:val="122"/>
        </w:numPr>
        <w:spacing w:before="0" w:beforeAutospacing="0" w:after="0" w:afterAutospacing="0"/>
        <w:ind w:left="1080" w:firstLine="0"/>
        <w:textAlignment w:val="baseline"/>
        <w:rPr>
          <w:rFonts w:ascii="Open Sans" w:hAnsi="Open Sans" w:cs="Open Sans"/>
        </w:rPr>
      </w:pPr>
      <w:r>
        <w:rPr>
          <w:rStyle w:val="normaltextrun"/>
          <w:rFonts w:ascii="Open Sans" w:eastAsiaTheme="majorEastAsia" w:hAnsi="Open Sans" w:cs="Open Sans"/>
          <w:color w:val="000000"/>
          <w:lang w:val="da-DK"/>
        </w:rPr>
        <w:t xml:space="preserve">78 </w:t>
      </w:r>
      <w:proofErr w:type="spellStart"/>
      <w:r>
        <w:rPr>
          <w:rStyle w:val="normaltextrun"/>
          <w:rFonts w:ascii="Open Sans" w:eastAsiaTheme="majorEastAsia" w:hAnsi="Open Sans" w:cs="Open Sans"/>
          <w:color w:val="000000"/>
          <w:lang w:val="da-DK"/>
        </w:rPr>
        <w:t>deaths</w:t>
      </w:r>
      <w:proofErr w:type="spellEnd"/>
      <w:r>
        <w:rPr>
          <w:rStyle w:val="normaltextrun"/>
          <w:rFonts w:ascii="Open Sans" w:eastAsiaTheme="majorEastAsia" w:hAnsi="Open Sans" w:cs="Open Sans"/>
          <w:color w:val="000000"/>
          <w:lang w:val="da-DK"/>
        </w:rPr>
        <w:t xml:space="preserve">/100,000 live </w:t>
      </w:r>
      <w:proofErr w:type="spellStart"/>
      <w:r>
        <w:rPr>
          <w:rStyle w:val="normaltextrun"/>
          <w:rFonts w:ascii="Open Sans" w:eastAsiaTheme="majorEastAsia" w:hAnsi="Open Sans" w:cs="Open Sans"/>
          <w:color w:val="000000"/>
          <w:lang w:val="da-DK"/>
        </w:rPr>
        <w:t>births</w:t>
      </w:r>
      <w:proofErr w:type="spellEnd"/>
      <w:r>
        <w:rPr>
          <w:rStyle w:val="normaltextrun"/>
          <w:rFonts w:ascii="Open Sans" w:eastAsiaTheme="majorEastAsia" w:hAnsi="Open Sans" w:cs="Open Sans"/>
          <w:color w:val="000000"/>
          <w:lang w:val="da-DK"/>
        </w:rPr>
        <w:t xml:space="preserve"> (2020 </w:t>
      </w:r>
      <w:proofErr w:type="spellStart"/>
      <w:r>
        <w:rPr>
          <w:rStyle w:val="normaltextrun"/>
          <w:rFonts w:ascii="Open Sans" w:eastAsiaTheme="majorEastAsia" w:hAnsi="Open Sans" w:cs="Open Sans"/>
          <w:color w:val="000000"/>
          <w:lang w:val="da-DK"/>
        </w:rPr>
        <w:t>est</w:t>
      </w:r>
      <w:proofErr w:type="spellEnd"/>
      <w:r>
        <w:rPr>
          <w:rStyle w:val="normaltextrun"/>
          <w:rFonts w:ascii="Open Sans" w:eastAsiaTheme="majorEastAsia" w:hAnsi="Open Sans" w:cs="Open Sans"/>
          <w:color w:val="000000"/>
          <w:lang w:val="da-DK"/>
        </w:rPr>
        <w:t>.)</w:t>
      </w:r>
      <w:r>
        <w:rPr>
          <w:rStyle w:val="scxw80310220"/>
          <w:rFonts w:ascii="Open Sans" w:hAnsi="Open Sans" w:cs="Open Sans"/>
          <w:color w:val="000000"/>
        </w:rPr>
        <w:t> </w:t>
      </w:r>
      <w:r>
        <w:rPr>
          <w:rFonts w:ascii="Open Sans" w:hAnsi="Open Sans" w:cs="Open Sans"/>
          <w:color w:val="000000"/>
        </w:rPr>
        <w:br/>
      </w:r>
      <w:r>
        <w:rPr>
          <w:rStyle w:val="eop"/>
          <w:rFonts w:ascii="Open Sans" w:eastAsiaTheme="majorEastAsia" w:hAnsi="Open Sans" w:cs="Open Sans"/>
          <w:color w:val="000000"/>
        </w:rPr>
        <w:t> </w:t>
      </w:r>
    </w:p>
    <w:p w14:paraId="6D881003" w14:textId="77777777" w:rsidR="0063171E" w:rsidRDefault="0063171E" w:rsidP="0063171E">
      <w:pPr>
        <w:pStyle w:val="paragraph"/>
        <w:spacing w:before="0" w:beforeAutospacing="0" w:after="0" w:afterAutospacing="0"/>
        <w:textAlignment w:val="baseline"/>
        <w:rPr>
          <w:rFonts w:ascii="Segoe UI" w:hAnsi="Segoe UI" w:cs="Segoe UI"/>
          <w:sz w:val="18"/>
          <w:szCs w:val="18"/>
        </w:rPr>
      </w:pPr>
      <w:r>
        <w:rPr>
          <w:rStyle w:val="normaltextrun"/>
          <w:rFonts w:ascii="Open Sans" w:eastAsiaTheme="majorEastAsia" w:hAnsi="Open Sans" w:cs="Open Sans"/>
          <w:b/>
          <w:bCs/>
          <w:color w:val="000000"/>
        </w:rPr>
        <w:t>Infant mortality rate</w:t>
      </w:r>
      <w:r>
        <w:rPr>
          <w:rStyle w:val="eop"/>
          <w:rFonts w:ascii="Open Sans" w:eastAsiaTheme="majorEastAsia" w:hAnsi="Open Sans" w:cs="Open Sans"/>
          <w:color w:val="000000"/>
        </w:rPr>
        <w:t> </w:t>
      </w:r>
    </w:p>
    <w:p w14:paraId="17DB2912" w14:textId="77777777" w:rsidR="0063171E" w:rsidRDefault="0063171E" w:rsidP="008E7005">
      <w:pPr>
        <w:pStyle w:val="paragraph"/>
        <w:numPr>
          <w:ilvl w:val="0"/>
          <w:numId w:val="123"/>
        </w:numPr>
        <w:spacing w:before="0" w:beforeAutospacing="0" w:after="0" w:afterAutospacing="0"/>
        <w:ind w:left="1080" w:firstLine="0"/>
        <w:textAlignment w:val="baseline"/>
        <w:rPr>
          <w:rFonts w:ascii="Open Sans" w:hAnsi="Open Sans" w:cs="Open Sans"/>
        </w:rPr>
      </w:pPr>
      <w:r>
        <w:rPr>
          <w:rStyle w:val="normaltextrun"/>
          <w:rFonts w:ascii="Open Sans" w:eastAsiaTheme="majorEastAsia" w:hAnsi="Open Sans" w:cs="Open Sans"/>
          <w:color w:val="000000"/>
          <w:lang w:val="da-DK"/>
        </w:rPr>
        <w:t>total:</w:t>
      </w:r>
      <w:r>
        <w:rPr>
          <w:rStyle w:val="normaltextrun"/>
          <w:rFonts w:ascii="Arial" w:eastAsiaTheme="majorEastAsia" w:hAnsi="Arial" w:cs="Arial"/>
          <w:color w:val="000000"/>
          <w:lang w:val="da-DK"/>
        </w:rPr>
        <w:t> </w:t>
      </w:r>
      <w:r>
        <w:rPr>
          <w:rStyle w:val="normaltextrun"/>
          <w:rFonts w:ascii="Open Sans" w:eastAsiaTheme="majorEastAsia" w:hAnsi="Open Sans" w:cs="Open Sans"/>
          <w:color w:val="000000"/>
          <w:lang w:val="da-DK"/>
        </w:rPr>
        <w:t xml:space="preserve">22.14 </w:t>
      </w:r>
      <w:proofErr w:type="spellStart"/>
      <w:r>
        <w:rPr>
          <w:rStyle w:val="normaltextrun"/>
          <w:rFonts w:ascii="Open Sans" w:eastAsiaTheme="majorEastAsia" w:hAnsi="Open Sans" w:cs="Open Sans"/>
          <w:color w:val="000000"/>
          <w:lang w:val="da-DK"/>
        </w:rPr>
        <w:t>deaths</w:t>
      </w:r>
      <w:proofErr w:type="spellEnd"/>
      <w:r>
        <w:rPr>
          <w:rStyle w:val="normaltextrun"/>
          <w:rFonts w:ascii="Open Sans" w:eastAsiaTheme="majorEastAsia" w:hAnsi="Open Sans" w:cs="Open Sans"/>
          <w:color w:val="000000"/>
          <w:lang w:val="da-DK"/>
        </w:rPr>
        <w:t xml:space="preserve">/1,000 live </w:t>
      </w:r>
      <w:proofErr w:type="spellStart"/>
      <w:r>
        <w:rPr>
          <w:rStyle w:val="normaltextrun"/>
          <w:rFonts w:ascii="Open Sans" w:eastAsiaTheme="majorEastAsia" w:hAnsi="Open Sans" w:cs="Open Sans"/>
          <w:color w:val="000000"/>
          <w:lang w:val="da-DK"/>
        </w:rPr>
        <w:t>births</w:t>
      </w:r>
      <w:proofErr w:type="spellEnd"/>
      <w:r>
        <w:rPr>
          <w:rStyle w:val="eop"/>
          <w:rFonts w:ascii="Open Sans" w:eastAsiaTheme="majorEastAsia" w:hAnsi="Open Sans" w:cs="Open Sans"/>
          <w:color w:val="000000"/>
        </w:rPr>
        <w:t> </w:t>
      </w:r>
    </w:p>
    <w:p w14:paraId="4DC35342" w14:textId="77777777" w:rsidR="0063171E" w:rsidRDefault="0063171E" w:rsidP="008E7005">
      <w:pPr>
        <w:pStyle w:val="paragraph"/>
        <w:numPr>
          <w:ilvl w:val="0"/>
          <w:numId w:val="123"/>
        </w:numPr>
        <w:spacing w:before="0" w:beforeAutospacing="0" w:after="0" w:afterAutospacing="0"/>
        <w:ind w:left="1080" w:firstLine="0"/>
        <w:textAlignment w:val="baseline"/>
        <w:rPr>
          <w:rFonts w:ascii="Open Sans" w:hAnsi="Open Sans" w:cs="Open Sans"/>
        </w:rPr>
      </w:pPr>
      <w:r>
        <w:rPr>
          <w:rStyle w:val="normaltextrun"/>
          <w:rFonts w:ascii="Open Sans" w:eastAsiaTheme="majorEastAsia" w:hAnsi="Open Sans" w:cs="Open Sans"/>
          <w:color w:val="000000"/>
          <w:lang w:val="da-DK"/>
        </w:rPr>
        <w:t>male:</w:t>
      </w:r>
      <w:r>
        <w:rPr>
          <w:rStyle w:val="normaltextrun"/>
          <w:rFonts w:ascii="Arial" w:eastAsiaTheme="majorEastAsia" w:hAnsi="Arial" w:cs="Arial"/>
          <w:color w:val="000000"/>
          <w:lang w:val="da-DK"/>
        </w:rPr>
        <w:t> </w:t>
      </w:r>
      <w:r>
        <w:rPr>
          <w:rStyle w:val="normaltextrun"/>
          <w:rFonts w:ascii="Open Sans" w:eastAsiaTheme="majorEastAsia" w:hAnsi="Open Sans" w:cs="Open Sans"/>
          <w:color w:val="000000"/>
          <w:lang w:val="da-DK"/>
        </w:rPr>
        <w:t xml:space="preserve">24.43 </w:t>
      </w:r>
      <w:proofErr w:type="spellStart"/>
      <w:r>
        <w:rPr>
          <w:rStyle w:val="normaltextrun"/>
          <w:rFonts w:ascii="Open Sans" w:eastAsiaTheme="majorEastAsia" w:hAnsi="Open Sans" w:cs="Open Sans"/>
          <w:color w:val="000000"/>
          <w:lang w:val="da-DK"/>
        </w:rPr>
        <w:t>deaths</w:t>
      </w:r>
      <w:proofErr w:type="spellEnd"/>
      <w:r>
        <w:rPr>
          <w:rStyle w:val="normaltextrun"/>
          <w:rFonts w:ascii="Open Sans" w:eastAsiaTheme="majorEastAsia" w:hAnsi="Open Sans" w:cs="Open Sans"/>
          <w:color w:val="000000"/>
          <w:lang w:val="da-DK"/>
        </w:rPr>
        <w:t xml:space="preserve">/1,000 live </w:t>
      </w:r>
      <w:proofErr w:type="spellStart"/>
      <w:r>
        <w:rPr>
          <w:rStyle w:val="normaltextrun"/>
          <w:rFonts w:ascii="Open Sans" w:eastAsiaTheme="majorEastAsia" w:hAnsi="Open Sans" w:cs="Open Sans"/>
          <w:color w:val="000000"/>
          <w:lang w:val="da-DK"/>
        </w:rPr>
        <w:t>births</w:t>
      </w:r>
      <w:proofErr w:type="spellEnd"/>
      <w:r>
        <w:rPr>
          <w:rStyle w:val="eop"/>
          <w:rFonts w:ascii="Open Sans" w:eastAsiaTheme="majorEastAsia" w:hAnsi="Open Sans" w:cs="Open Sans"/>
          <w:color w:val="000000"/>
        </w:rPr>
        <w:t> </w:t>
      </w:r>
    </w:p>
    <w:p w14:paraId="595DDBE6" w14:textId="77777777" w:rsidR="0063171E" w:rsidRDefault="0063171E" w:rsidP="008E7005">
      <w:pPr>
        <w:pStyle w:val="paragraph"/>
        <w:numPr>
          <w:ilvl w:val="0"/>
          <w:numId w:val="123"/>
        </w:numPr>
        <w:spacing w:before="0" w:beforeAutospacing="0" w:after="0" w:afterAutospacing="0"/>
        <w:ind w:left="1080" w:firstLine="0"/>
        <w:textAlignment w:val="baseline"/>
        <w:rPr>
          <w:rFonts w:ascii="Open Sans" w:hAnsi="Open Sans" w:cs="Open Sans"/>
        </w:rPr>
      </w:pPr>
      <w:r>
        <w:rPr>
          <w:rStyle w:val="normaltextrun"/>
          <w:rFonts w:ascii="Open Sans" w:eastAsiaTheme="majorEastAsia" w:hAnsi="Open Sans" w:cs="Open Sans"/>
          <w:color w:val="000000"/>
        </w:rPr>
        <w:t>female:</w:t>
      </w:r>
      <w:r>
        <w:rPr>
          <w:rStyle w:val="normaltextrun"/>
          <w:rFonts w:ascii="Arial" w:eastAsiaTheme="majorEastAsia" w:hAnsi="Arial" w:cs="Arial"/>
          <w:color w:val="000000"/>
        </w:rPr>
        <w:t> </w:t>
      </w:r>
      <w:r>
        <w:rPr>
          <w:rStyle w:val="normaltextrun"/>
          <w:rFonts w:ascii="Open Sans" w:eastAsiaTheme="majorEastAsia" w:hAnsi="Open Sans" w:cs="Open Sans"/>
          <w:color w:val="000000"/>
        </w:rPr>
        <w:t>19.73 deaths/1,000 live births (2023 est.)</w:t>
      </w:r>
      <w:r>
        <w:rPr>
          <w:rStyle w:val="eop"/>
          <w:rFonts w:ascii="Open Sans" w:eastAsiaTheme="majorEastAsia" w:hAnsi="Open Sans" w:cs="Open Sans"/>
          <w:color w:val="000000"/>
        </w:rPr>
        <w:t> </w:t>
      </w:r>
    </w:p>
    <w:p w14:paraId="00C9E6FE" w14:textId="77777777" w:rsidR="0063171E" w:rsidRDefault="0063171E" w:rsidP="0063171E">
      <w:pPr>
        <w:pStyle w:val="paragraph"/>
        <w:spacing w:before="0" w:beforeAutospacing="0" w:after="0" w:afterAutospacing="0"/>
        <w:textAlignment w:val="baseline"/>
        <w:rPr>
          <w:rFonts w:ascii="Segoe UI" w:hAnsi="Segoe UI" w:cs="Segoe UI"/>
          <w:sz w:val="18"/>
          <w:szCs w:val="18"/>
        </w:rPr>
      </w:pPr>
      <w:r>
        <w:rPr>
          <w:rStyle w:val="eop"/>
          <w:rFonts w:ascii="Open Sans" w:eastAsiaTheme="majorEastAsia" w:hAnsi="Open Sans" w:cs="Open Sans"/>
          <w:color w:val="000000"/>
        </w:rPr>
        <w:t> </w:t>
      </w:r>
    </w:p>
    <w:p w14:paraId="5CAF48FB" w14:textId="77777777" w:rsidR="0063171E" w:rsidRDefault="0063171E" w:rsidP="0063171E">
      <w:pPr>
        <w:pStyle w:val="paragraph"/>
        <w:spacing w:before="0" w:beforeAutospacing="0" w:after="0" w:afterAutospacing="0"/>
        <w:textAlignment w:val="baseline"/>
        <w:rPr>
          <w:rFonts w:ascii="Segoe UI" w:hAnsi="Segoe UI" w:cs="Segoe UI"/>
          <w:sz w:val="18"/>
          <w:szCs w:val="18"/>
        </w:rPr>
      </w:pPr>
      <w:r>
        <w:rPr>
          <w:rStyle w:val="normaltextrun"/>
          <w:rFonts w:ascii="Open Sans" w:eastAsiaTheme="majorEastAsia" w:hAnsi="Open Sans" w:cs="Open Sans"/>
          <w:b/>
          <w:bCs/>
          <w:color w:val="000000"/>
        </w:rPr>
        <w:t>Life expectancy at birth</w:t>
      </w:r>
      <w:r>
        <w:rPr>
          <w:rStyle w:val="scxw80310220"/>
          <w:rFonts w:ascii="Open Sans" w:hAnsi="Open Sans" w:cs="Open Sans"/>
          <w:color w:val="000000"/>
        </w:rPr>
        <w:t> </w:t>
      </w:r>
      <w:r>
        <w:rPr>
          <w:rFonts w:ascii="Open Sans" w:hAnsi="Open Sans" w:cs="Open Sans"/>
          <w:color w:val="000000"/>
        </w:rPr>
        <w:br/>
      </w:r>
      <w:r>
        <w:rPr>
          <w:rStyle w:val="eop"/>
          <w:rFonts w:ascii="Open Sans" w:eastAsiaTheme="majorEastAsia" w:hAnsi="Open Sans" w:cs="Open Sans"/>
          <w:color w:val="000000"/>
        </w:rPr>
        <w:t> </w:t>
      </w:r>
    </w:p>
    <w:p w14:paraId="4B8FB38E" w14:textId="77777777" w:rsidR="0063171E" w:rsidRDefault="0063171E" w:rsidP="008E7005">
      <w:pPr>
        <w:pStyle w:val="paragraph"/>
        <w:numPr>
          <w:ilvl w:val="0"/>
          <w:numId w:val="124"/>
        </w:numPr>
        <w:spacing w:before="0" w:beforeAutospacing="0" w:after="0" w:afterAutospacing="0"/>
        <w:ind w:left="1080" w:firstLine="0"/>
        <w:textAlignment w:val="baseline"/>
        <w:rPr>
          <w:rFonts w:ascii="Open Sans" w:hAnsi="Open Sans" w:cs="Open Sans"/>
        </w:rPr>
      </w:pPr>
      <w:r>
        <w:rPr>
          <w:rStyle w:val="normaltextrun"/>
          <w:rFonts w:ascii="Open Sans" w:eastAsiaTheme="majorEastAsia" w:hAnsi="Open Sans" w:cs="Open Sans"/>
          <w:color w:val="000000"/>
          <w:lang w:val="da-DK"/>
        </w:rPr>
        <w:t>total population:</w:t>
      </w:r>
      <w:r>
        <w:rPr>
          <w:rStyle w:val="normaltextrun"/>
          <w:rFonts w:ascii="Arial" w:eastAsiaTheme="majorEastAsia" w:hAnsi="Arial" w:cs="Arial"/>
          <w:color w:val="000000"/>
          <w:lang w:val="da-DK"/>
        </w:rPr>
        <w:t> </w:t>
      </w:r>
      <w:r>
        <w:rPr>
          <w:rStyle w:val="normaltextrun"/>
          <w:rFonts w:ascii="Open Sans" w:eastAsiaTheme="majorEastAsia" w:hAnsi="Open Sans" w:cs="Open Sans"/>
          <w:color w:val="000000"/>
          <w:lang w:val="da-DK"/>
        </w:rPr>
        <w:t xml:space="preserve">70.48 </w:t>
      </w:r>
      <w:proofErr w:type="spellStart"/>
      <w:r>
        <w:rPr>
          <w:rStyle w:val="normaltextrun"/>
          <w:rFonts w:ascii="Open Sans" w:eastAsiaTheme="majorEastAsia" w:hAnsi="Open Sans" w:cs="Open Sans"/>
          <w:color w:val="000000"/>
          <w:lang w:val="da-DK"/>
        </w:rPr>
        <w:t>years</w:t>
      </w:r>
      <w:proofErr w:type="spellEnd"/>
      <w:r>
        <w:rPr>
          <w:rStyle w:val="eop"/>
          <w:rFonts w:ascii="Open Sans" w:eastAsiaTheme="majorEastAsia" w:hAnsi="Open Sans" w:cs="Open Sans"/>
          <w:color w:val="000000"/>
        </w:rPr>
        <w:t> </w:t>
      </w:r>
    </w:p>
    <w:p w14:paraId="62E822E1" w14:textId="77777777" w:rsidR="0063171E" w:rsidRDefault="0063171E" w:rsidP="008E7005">
      <w:pPr>
        <w:pStyle w:val="paragraph"/>
        <w:numPr>
          <w:ilvl w:val="0"/>
          <w:numId w:val="124"/>
        </w:numPr>
        <w:spacing w:before="0" w:beforeAutospacing="0" w:after="0" w:afterAutospacing="0"/>
        <w:ind w:left="1080" w:firstLine="0"/>
        <w:textAlignment w:val="baseline"/>
        <w:rPr>
          <w:rFonts w:ascii="Open Sans" w:hAnsi="Open Sans" w:cs="Open Sans"/>
        </w:rPr>
      </w:pPr>
      <w:r>
        <w:rPr>
          <w:rStyle w:val="normaltextrun"/>
          <w:rFonts w:ascii="Open Sans" w:eastAsiaTheme="majorEastAsia" w:hAnsi="Open Sans" w:cs="Open Sans"/>
          <w:color w:val="000000"/>
          <w:lang w:val="da-DK"/>
        </w:rPr>
        <w:t>male:</w:t>
      </w:r>
      <w:r>
        <w:rPr>
          <w:rStyle w:val="normaltextrun"/>
          <w:rFonts w:ascii="Arial" w:eastAsiaTheme="majorEastAsia" w:hAnsi="Arial" w:cs="Arial"/>
          <w:color w:val="000000"/>
          <w:lang w:val="da-DK"/>
        </w:rPr>
        <w:t> </w:t>
      </w:r>
      <w:r>
        <w:rPr>
          <w:rStyle w:val="normaltextrun"/>
          <w:rFonts w:ascii="Open Sans" w:eastAsiaTheme="majorEastAsia" w:hAnsi="Open Sans" w:cs="Open Sans"/>
          <w:color w:val="000000"/>
          <w:lang w:val="da-DK"/>
        </w:rPr>
        <w:t xml:space="preserve">66.97 </w:t>
      </w:r>
      <w:proofErr w:type="spellStart"/>
      <w:r>
        <w:rPr>
          <w:rStyle w:val="normaltextrun"/>
          <w:rFonts w:ascii="Open Sans" w:eastAsiaTheme="majorEastAsia" w:hAnsi="Open Sans" w:cs="Open Sans"/>
          <w:color w:val="000000"/>
          <w:lang w:val="da-DK"/>
        </w:rPr>
        <w:t>years</w:t>
      </w:r>
      <w:proofErr w:type="spellEnd"/>
      <w:r>
        <w:rPr>
          <w:rStyle w:val="eop"/>
          <w:rFonts w:ascii="Open Sans" w:eastAsiaTheme="majorEastAsia" w:hAnsi="Open Sans" w:cs="Open Sans"/>
          <w:color w:val="000000"/>
        </w:rPr>
        <w:t> </w:t>
      </w:r>
    </w:p>
    <w:p w14:paraId="7E8EF8D6" w14:textId="77777777" w:rsidR="0063171E" w:rsidRDefault="0063171E" w:rsidP="008E7005">
      <w:pPr>
        <w:pStyle w:val="paragraph"/>
        <w:numPr>
          <w:ilvl w:val="0"/>
          <w:numId w:val="124"/>
        </w:numPr>
        <w:spacing w:before="0" w:beforeAutospacing="0" w:after="0" w:afterAutospacing="0"/>
        <w:ind w:left="1080" w:firstLine="0"/>
        <w:textAlignment w:val="baseline"/>
        <w:rPr>
          <w:rFonts w:ascii="Open Sans" w:hAnsi="Open Sans" w:cs="Open Sans"/>
        </w:rPr>
      </w:pPr>
      <w:proofErr w:type="spellStart"/>
      <w:r>
        <w:rPr>
          <w:rStyle w:val="normaltextrun"/>
          <w:rFonts w:ascii="Open Sans" w:eastAsiaTheme="majorEastAsia" w:hAnsi="Open Sans" w:cs="Open Sans"/>
          <w:color w:val="000000"/>
          <w:lang w:val="da-DK"/>
        </w:rPr>
        <w:lastRenderedPageBreak/>
        <w:t>female</w:t>
      </w:r>
      <w:proofErr w:type="spellEnd"/>
      <w:r>
        <w:rPr>
          <w:rStyle w:val="normaltextrun"/>
          <w:rFonts w:ascii="Open Sans" w:eastAsiaTheme="majorEastAsia" w:hAnsi="Open Sans" w:cs="Open Sans"/>
          <w:color w:val="000000"/>
          <w:lang w:val="da-DK"/>
        </w:rPr>
        <w:t>:</w:t>
      </w:r>
      <w:r>
        <w:rPr>
          <w:rStyle w:val="normaltextrun"/>
          <w:rFonts w:ascii="Arial" w:eastAsiaTheme="majorEastAsia" w:hAnsi="Arial" w:cs="Arial"/>
          <w:color w:val="000000"/>
          <w:lang w:val="da-DK"/>
        </w:rPr>
        <w:t> </w:t>
      </w:r>
      <w:r>
        <w:rPr>
          <w:rStyle w:val="normaltextrun"/>
          <w:rFonts w:ascii="Open Sans" w:eastAsiaTheme="majorEastAsia" w:hAnsi="Open Sans" w:cs="Open Sans"/>
          <w:color w:val="000000"/>
          <w:lang w:val="da-DK"/>
        </w:rPr>
        <w:t xml:space="preserve">74.15 </w:t>
      </w:r>
      <w:proofErr w:type="spellStart"/>
      <w:r>
        <w:rPr>
          <w:rStyle w:val="normaltextrun"/>
          <w:rFonts w:ascii="Open Sans" w:eastAsiaTheme="majorEastAsia" w:hAnsi="Open Sans" w:cs="Open Sans"/>
          <w:color w:val="000000"/>
          <w:lang w:val="da-DK"/>
        </w:rPr>
        <w:t>years</w:t>
      </w:r>
      <w:proofErr w:type="spellEnd"/>
      <w:r>
        <w:rPr>
          <w:rStyle w:val="normaltextrun"/>
          <w:rFonts w:ascii="Open Sans" w:eastAsiaTheme="majorEastAsia" w:hAnsi="Open Sans" w:cs="Open Sans"/>
          <w:color w:val="000000"/>
          <w:lang w:val="da-DK"/>
        </w:rPr>
        <w:t xml:space="preserve"> (2023 </w:t>
      </w:r>
      <w:proofErr w:type="spellStart"/>
      <w:r>
        <w:rPr>
          <w:rStyle w:val="normaltextrun"/>
          <w:rFonts w:ascii="Open Sans" w:eastAsiaTheme="majorEastAsia" w:hAnsi="Open Sans" w:cs="Open Sans"/>
          <w:color w:val="000000"/>
          <w:lang w:val="da-DK"/>
        </w:rPr>
        <w:t>est</w:t>
      </w:r>
      <w:proofErr w:type="spellEnd"/>
      <w:r>
        <w:rPr>
          <w:rStyle w:val="normaltextrun"/>
          <w:rFonts w:ascii="Open Sans" w:eastAsiaTheme="majorEastAsia" w:hAnsi="Open Sans" w:cs="Open Sans"/>
          <w:color w:val="000000"/>
          <w:lang w:val="da-DK"/>
        </w:rPr>
        <w:t>.)</w:t>
      </w:r>
      <w:r>
        <w:rPr>
          <w:rStyle w:val="scxw80310220"/>
          <w:rFonts w:ascii="Open Sans" w:hAnsi="Open Sans" w:cs="Open Sans"/>
          <w:color w:val="000000"/>
        </w:rPr>
        <w:t> </w:t>
      </w:r>
      <w:r>
        <w:rPr>
          <w:rFonts w:ascii="Open Sans" w:hAnsi="Open Sans" w:cs="Open Sans"/>
          <w:color w:val="000000"/>
        </w:rPr>
        <w:br/>
      </w:r>
      <w:r>
        <w:rPr>
          <w:rStyle w:val="eop"/>
          <w:rFonts w:ascii="Open Sans" w:eastAsiaTheme="majorEastAsia" w:hAnsi="Open Sans" w:cs="Open Sans"/>
          <w:color w:val="000000"/>
        </w:rPr>
        <w:t> </w:t>
      </w:r>
    </w:p>
    <w:p w14:paraId="4DED278C" w14:textId="77777777" w:rsidR="0063171E" w:rsidRDefault="0063171E" w:rsidP="0063171E">
      <w:pPr>
        <w:pStyle w:val="paragraph"/>
        <w:spacing w:before="0" w:beforeAutospacing="0" w:after="0" w:afterAutospacing="0"/>
        <w:textAlignment w:val="baseline"/>
        <w:rPr>
          <w:rFonts w:ascii="Segoe UI" w:hAnsi="Segoe UI" w:cs="Segoe UI"/>
          <w:sz w:val="18"/>
          <w:szCs w:val="18"/>
        </w:rPr>
      </w:pPr>
      <w:r>
        <w:rPr>
          <w:rStyle w:val="normaltextrun"/>
          <w:rFonts w:ascii="Open Sans" w:eastAsiaTheme="majorEastAsia" w:hAnsi="Open Sans" w:cs="Open Sans"/>
          <w:b/>
          <w:bCs/>
          <w:color w:val="000000"/>
        </w:rPr>
        <w:t>Total fertility rate</w:t>
      </w:r>
      <w:r>
        <w:rPr>
          <w:rStyle w:val="eop"/>
          <w:rFonts w:ascii="Open Sans" w:eastAsiaTheme="majorEastAsia" w:hAnsi="Open Sans" w:cs="Open Sans"/>
          <w:color w:val="000000"/>
        </w:rPr>
        <w:t> </w:t>
      </w:r>
    </w:p>
    <w:p w14:paraId="1E12FECD" w14:textId="77777777" w:rsidR="0063171E" w:rsidRDefault="0063171E" w:rsidP="008E7005">
      <w:pPr>
        <w:pStyle w:val="paragraph"/>
        <w:numPr>
          <w:ilvl w:val="0"/>
          <w:numId w:val="125"/>
        </w:numPr>
        <w:spacing w:before="0" w:beforeAutospacing="0" w:after="0" w:afterAutospacing="0"/>
        <w:ind w:left="1080" w:firstLine="0"/>
        <w:textAlignment w:val="baseline"/>
        <w:rPr>
          <w:rFonts w:ascii="Open Sans" w:hAnsi="Open Sans" w:cs="Open Sans"/>
        </w:rPr>
      </w:pPr>
      <w:r>
        <w:rPr>
          <w:rStyle w:val="normaltextrun"/>
          <w:rFonts w:ascii="Open Sans" w:eastAsiaTheme="majorEastAsia" w:hAnsi="Open Sans" w:cs="Open Sans"/>
          <w:color w:val="000000"/>
          <w:lang w:val="da-DK"/>
        </w:rPr>
        <w:t xml:space="preserve">2.77 </w:t>
      </w:r>
      <w:proofErr w:type="spellStart"/>
      <w:r>
        <w:rPr>
          <w:rStyle w:val="normaltextrun"/>
          <w:rFonts w:ascii="Open Sans" w:eastAsiaTheme="majorEastAsia" w:hAnsi="Open Sans" w:cs="Open Sans"/>
          <w:color w:val="000000"/>
          <w:lang w:val="da-DK"/>
        </w:rPr>
        <w:t>children</w:t>
      </w:r>
      <w:proofErr w:type="spellEnd"/>
      <w:r>
        <w:rPr>
          <w:rStyle w:val="normaltextrun"/>
          <w:rFonts w:ascii="Open Sans" w:eastAsiaTheme="majorEastAsia" w:hAnsi="Open Sans" w:cs="Open Sans"/>
          <w:color w:val="000000"/>
          <w:lang w:val="da-DK"/>
        </w:rPr>
        <w:t xml:space="preserve"> </w:t>
      </w:r>
      <w:proofErr w:type="spellStart"/>
      <w:r>
        <w:rPr>
          <w:rStyle w:val="normaltextrun"/>
          <w:rFonts w:ascii="Open Sans" w:eastAsiaTheme="majorEastAsia" w:hAnsi="Open Sans" w:cs="Open Sans"/>
          <w:color w:val="000000"/>
          <w:lang w:val="da-DK"/>
        </w:rPr>
        <w:t>born</w:t>
      </w:r>
      <w:proofErr w:type="spellEnd"/>
      <w:r>
        <w:rPr>
          <w:rStyle w:val="normaltextrun"/>
          <w:rFonts w:ascii="Open Sans" w:eastAsiaTheme="majorEastAsia" w:hAnsi="Open Sans" w:cs="Open Sans"/>
          <w:color w:val="000000"/>
          <w:lang w:val="da-DK"/>
        </w:rPr>
        <w:t>/</w:t>
      </w:r>
      <w:proofErr w:type="spellStart"/>
      <w:r>
        <w:rPr>
          <w:rStyle w:val="normaltextrun"/>
          <w:rFonts w:ascii="Open Sans" w:eastAsiaTheme="majorEastAsia" w:hAnsi="Open Sans" w:cs="Open Sans"/>
          <w:color w:val="000000"/>
          <w:lang w:val="da-DK"/>
        </w:rPr>
        <w:t>woman</w:t>
      </w:r>
      <w:proofErr w:type="spellEnd"/>
      <w:r>
        <w:rPr>
          <w:rStyle w:val="normaltextrun"/>
          <w:rFonts w:ascii="Open Sans" w:eastAsiaTheme="majorEastAsia" w:hAnsi="Open Sans" w:cs="Open Sans"/>
          <w:color w:val="000000"/>
          <w:lang w:val="da-DK"/>
        </w:rPr>
        <w:t xml:space="preserve"> (2023 </w:t>
      </w:r>
      <w:proofErr w:type="spellStart"/>
      <w:r>
        <w:rPr>
          <w:rStyle w:val="normaltextrun"/>
          <w:rFonts w:ascii="Open Sans" w:eastAsiaTheme="majorEastAsia" w:hAnsi="Open Sans" w:cs="Open Sans"/>
          <w:color w:val="000000"/>
          <w:lang w:val="da-DK"/>
        </w:rPr>
        <w:t>est</w:t>
      </w:r>
      <w:proofErr w:type="spellEnd"/>
      <w:r>
        <w:rPr>
          <w:rStyle w:val="normaltextrun"/>
          <w:rFonts w:ascii="Open Sans" w:eastAsiaTheme="majorEastAsia" w:hAnsi="Open Sans" w:cs="Open Sans"/>
          <w:color w:val="000000"/>
          <w:lang w:val="da-DK"/>
        </w:rPr>
        <w:t>.)</w:t>
      </w:r>
      <w:r>
        <w:rPr>
          <w:rStyle w:val="scxw80310220"/>
          <w:rFonts w:ascii="Open Sans" w:hAnsi="Open Sans" w:cs="Open Sans"/>
          <w:color w:val="000000"/>
        </w:rPr>
        <w:t> </w:t>
      </w:r>
      <w:r>
        <w:rPr>
          <w:rFonts w:ascii="Open Sans" w:hAnsi="Open Sans" w:cs="Open Sans"/>
          <w:color w:val="000000"/>
        </w:rPr>
        <w:br/>
      </w:r>
      <w:r>
        <w:rPr>
          <w:rStyle w:val="eop"/>
          <w:rFonts w:ascii="Open Sans" w:eastAsiaTheme="majorEastAsia" w:hAnsi="Open Sans" w:cs="Open Sans"/>
          <w:color w:val="000000"/>
        </w:rPr>
        <w:t> </w:t>
      </w:r>
    </w:p>
    <w:p w14:paraId="59C5C940" w14:textId="77777777" w:rsidR="0063171E" w:rsidRDefault="0063171E" w:rsidP="0063171E">
      <w:pPr>
        <w:pStyle w:val="paragraph"/>
        <w:spacing w:before="0" w:beforeAutospacing="0" w:after="0" w:afterAutospacing="0"/>
        <w:textAlignment w:val="baseline"/>
        <w:rPr>
          <w:rFonts w:ascii="Segoe UI" w:hAnsi="Segoe UI" w:cs="Segoe UI"/>
          <w:sz w:val="18"/>
          <w:szCs w:val="18"/>
        </w:rPr>
      </w:pPr>
      <w:r>
        <w:rPr>
          <w:rStyle w:val="normaltextrun"/>
          <w:rFonts w:ascii="Open Sans" w:eastAsiaTheme="majorEastAsia" w:hAnsi="Open Sans" w:cs="Open Sans"/>
          <w:b/>
          <w:bCs/>
          <w:color w:val="000000"/>
        </w:rPr>
        <w:t>Gross reproduction rate</w:t>
      </w:r>
      <w:r>
        <w:rPr>
          <w:rStyle w:val="eop"/>
          <w:rFonts w:ascii="Open Sans" w:eastAsiaTheme="majorEastAsia" w:hAnsi="Open Sans" w:cs="Open Sans"/>
          <w:color w:val="000000"/>
        </w:rPr>
        <w:t> </w:t>
      </w:r>
    </w:p>
    <w:p w14:paraId="13C680BB" w14:textId="77777777" w:rsidR="0063171E" w:rsidRDefault="0063171E" w:rsidP="008E7005">
      <w:pPr>
        <w:pStyle w:val="paragraph"/>
        <w:numPr>
          <w:ilvl w:val="0"/>
          <w:numId w:val="126"/>
        </w:numPr>
        <w:spacing w:before="0" w:beforeAutospacing="0" w:after="0" w:afterAutospacing="0"/>
        <w:ind w:left="1080" w:firstLine="0"/>
        <w:textAlignment w:val="baseline"/>
        <w:rPr>
          <w:rFonts w:ascii="Open Sans" w:hAnsi="Open Sans" w:cs="Open Sans"/>
        </w:rPr>
      </w:pPr>
      <w:r>
        <w:rPr>
          <w:rStyle w:val="normaltextrun"/>
          <w:rFonts w:ascii="Open Sans" w:eastAsiaTheme="majorEastAsia" w:hAnsi="Open Sans" w:cs="Open Sans"/>
          <w:color w:val="000000"/>
        </w:rPr>
        <w:t>1.35 (2023 est.)</w:t>
      </w:r>
      <w:r>
        <w:rPr>
          <w:rStyle w:val="scxw80310220"/>
          <w:rFonts w:ascii="Open Sans" w:hAnsi="Open Sans" w:cs="Open Sans"/>
          <w:color w:val="000000"/>
        </w:rPr>
        <w:t> </w:t>
      </w:r>
      <w:r>
        <w:rPr>
          <w:rFonts w:ascii="Open Sans" w:hAnsi="Open Sans" w:cs="Open Sans"/>
          <w:color w:val="000000"/>
        </w:rPr>
        <w:br/>
      </w:r>
      <w:r>
        <w:rPr>
          <w:rStyle w:val="eop"/>
          <w:rFonts w:ascii="Open Sans" w:eastAsiaTheme="majorEastAsia" w:hAnsi="Open Sans" w:cs="Open Sans"/>
          <w:color w:val="000000"/>
        </w:rPr>
        <w:t> </w:t>
      </w:r>
    </w:p>
    <w:p w14:paraId="41454FAA" w14:textId="77777777" w:rsidR="0063171E" w:rsidRDefault="0063171E" w:rsidP="0063171E">
      <w:pPr>
        <w:pStyle w:val="paragraph"/>
        <w:spacing w:before="0" w:beforeAutospacing="0" w:after="0" w:afterAutospacing="0"/>
        <w:textAlignment w:val="baseline"/>
        <w:rPr>
          <w:rFonts w:ascii="Segoe UI" w:hAnsi="Segoe UI" w:cs="Segoe UI"/>
          <w:sz w:val="18"/>
          <w:szCs w:val="18"/>
        </w:rPr>
      </w:pPr>
      <w:r>
        <w:rPr>
          <w:rStyle w:val="normaltextrun"/>
          <w:rFonts w:ascii="Open Sans" w:eastAsiaTheme="majorEastAsia" w:hAnsi="Open Sans" w:cs="Open Sans"/>
          <w:b/>
          <w:bCs/>
          <w:color w:val="000000"/>
        </w:rPr>
        <w:t>Contraceptive prevalence rate</w:t>
      </w:r>
      <w:r>
        <w:rPr>
          <w:rStyle w:val="eop"/>
          <w:rFonts w:ascii="Open Sans" w:eastAsiaTheme="majorEastAsia" w:hAnsi="Open Sans" w:cs="Open Sans"/>
          <w:color w:val="000000"/>
        </w:rPr>
        <w:t> </w:t>
      </w:r>
    </w:p>
    <w:p w14:paraId="1B0DFC69" w14:textId="77777777" w:rsidR="0063171E" w:rsidRDefault="0063171E" w:rsidP="008E7005">
      <w:pPr>
        <w:pStyle w:val="paragraph"/>
        <w:numPr>
          <w:ilvl w:val="0"/>
          <w:numId w:val="127"/>
        </w:numPr>
        <w:spacing w:before="0" w:beforeAutospacing="0" w:after="0" w:afterAutospacing="0"/>
        <w:ind w:left="1080" w:firstLine="0"/>
        <w:textAlignment w:val="baseline"/>
        <w:rPr>
          <w:rFonts w:ascii="Open Sans" w:hAnsi="Open Sans" w:cs="Open Sans"/>
        </w:rPr>
      </w:pPr>
      <w:r>
        <w:rPr>
          <w:rStyle w:val="normaltextrun"/>
          <w:rFonts w:ascii="Open Sans" w:eastAsiaTheme="majorEastAsia" w:hAnsi="Open Sans" w:cs="Open Sans"/>
          <w:color w:val="000000"/>
        </w:rPr>
        <w:t>54.1% (2017)</w:t>
      </w:r>
      <w:r>
        <w:rPr>
          <w:rStyle w:val="scxw80310220"/>
          <w:rFonts w:ascii="Open Sans" w:hAnsi="Open Sans" w:cs="Open Sans"/>
          <w:color w:val="000000"/>
        </w:rPr>
        <w:t> </w:t>
      </w:r>
      <w:r>
        <w:rPr>
          <w:rFonts w:ascii="Open Sans" w:hAnsi="Open Sans" w:cs="Open Sans"/>
          <w:color w:val="000000"/>
        </w:rPr>
        <w:br/>
      </w:r>
      <w:r>
        <w:rPr>
          <w:rStyle w:val="eop"/>
          <w:rFonts w:ascii="Open Sans" w:eastAsiaTheme="majorEastAsia" w:hAnsi="Open Sans" w:cs="Open Sans"/>
          <w:color w:val="000000"/>
        </w:rPr>
        <w:t> </w:t>
      </w:r>
    </w:p>
    <w:p w14:paraId="0298FED9" w14:textId="77777777" w:rsidR="0063171E" w:rsidRDefault="0063171E" w:rsidP="0063171E">
      <w:pPr>
        <w:pStyle w:val="paragraph"/>
        <w:spacing w:before="0" w:beforeAutospacing="0" w:after="0" w:afterAutospacing="0"/>
        <w:textAlignment w:val="baseline"/>
        <w:rPr>
          <w:rFonts w:ascii="Segoe UI" w:hAnsi="Segoe UI" w:cs="Segoe UI"/>
          <w:sz w:val="18"/>
          <w:szCs w:val="18"/>
        </w:rPr>
      </w:pPr>
      <w:proofErr w:type="gramStart"/>
      <w:r>
        <w:rPr>
          <w:rStyle w:val="normaltextrun"/>
          <w:rFonts w:ascii="Open Sans" w:eastAsiaTheme="majorEastAsia" w:hAnsi="Open Sans" w:cs="Open Sans"/>
          <w:b/>
          <w:bCs/>
          <w:color w:val="000000"/>
        </w:rPr>
        <w:t>Physicians</w:t>
      </w:r>
      <w:proofErr w:type="gramEnd"/>
      <w:r>
        <w:rPr>
          <w:rStyle w:val="normaltextrun"/>
          <w:rFonts w:ascii="Open Sans" w:eastAsiaTheme="majorEastAsia" w:hAnsi="Open Sans" w:cs="Open Sans"/>
          <w:b/>
          <w:bCs/>
          <w:color w:val="000000"/>
        </w:rPr>
        <w:t xml:space="preserve"> density</w:t>
      </w:r>
      <w:r>
        <w:rPr>
          <w:rStyle w:val="eop"/>
          <w:rFonts w:ascii="Open Sans" w:eastAsiaTheme="majorEastAsia" w:hAnsi="Open Sans" w:cs="Open Sans"/>
          <w:color w:val="000000"/>
        </w:rPr>
        <w:t> </w:t>
      </w:r>
    </w:p>
    <w:p w14:paraId="42756EDF" w14:textId="77777777" w:rsidR="0063171E" w:rsidRDefault="0063171E" w:rsidP="008E7005">
      <w:pPr>
        <w:pStyle w:val="paragraph"/>
        <w:numPr>
          <w:ilvl w:val="0"/>
          <w:numId w:val="128"/>
        </w:numPr>
        <w:spacing w:before="0" w:beforeAutospacing="0" w:after="0" w:afterAutospacing="0"/>
        <w:ind w:left="1080" w:firstLine="0"/>
        <w:textAlignment w:val="baseline"/>
        <w:rPr>
          <w:rFonts w:ascii="Open Sans" w:hAnsi="Open Sans" w:cs="Open Sans"/>
        </w:rPr>
      </w:pPr>
      <w:r>
        <w:rPr>
          <w:rStyle w:val="normaltextrun"/>
          <w:rFonts w:ascii="Open Sans" w:eastAsiaTheme="majorEastAsia" w:hAnsi="Open Sans" w:cs="Open Sans"/>
          <w:color w:val="000000"/>
        </w:rPr>
        <w:t>0.77 physicians/1,000 population (2020)</w:t>
      </w:r>
      <w:r>
        <w:rPr>
          <w:rStyle w:val="eop"/>
          <w:rFonts w:ascii="Open Sans" w:eastAsiaTheme="majorEastAsia" w:hAnsi="Open Sans" w:cs="Open Sans"/>
          <w:color w:val="000000"/>
        </w:rPr>
        <w:t> </w:t>
      </w:r>
    </w:p>
    <w:p w14:paraId="2E2B4904" w14:textId="77777777" w:rsidR="0063171E" w:rsidRDefault="0063171E" w:rsidP="0063171E">
      <w:pPr>
        <w:pStyle w:val="paragraph"/>
        <w:spacing w:before="0" w:beforeAutospacing="0" w:after="0" w:afterAutospacing="0"/>
        <w:textAlignment w:val="baseline"/>
        <w:rPr>
          <w:rFonts w:ascii="Segoe UI" w:hAnsi="Segoe UI" w:cs="Segoe UI"/>
          <w:sz w:val="18"/>
          <w:szCs w:val="18"/>
        </w:rPr>
      </w:pPr>
      <w:r>
        <w:rPr>
          <w:rStyle w:val="eop"/>
          <w:rFonts w:ascii="Open Sans" w:eastAsiaTheme="majorEastAsia" w:hAnsi="Open Sans" w:cs="Open Sans"/>
          <w:color w:val="000000"/>
        </w:rPr>
        <w:t> </w:t>
      </w:r>
    </w:p>
    <w:p w14:paraId="4D9CED6D" w14:textId="77777777" w:rsidR="0063171E" w:rsidRDefault="0063171E" w:rsidP="0063171E">
      <w:pPr>
        <w:pStyle w:val="paragraph"/>
        <w:spacing w:before="0" w:beforeAutospacing="0" w:after="0" w:afterAutospacing="0"/>
        <w:textAlignment w:val="baseline"/>
        <w:rPr>
          <w:rFonts w:ascii="Segoe UI" w:hAnsi="Segoe UI" w:cs="Segoe UI"/>
          <w:sz w:val="18"/>
          <w:szCs w:val="18"/>
        </w:rPr>
      </w:pPr>
      <w:r>
        <w:rPr>
          <w:rStyle w:val="normaltextrun"/>
          <w:rFonts w:ascii="Open Sans" w:eastAsiaTheme="majorEastAsia" w:hAnsi="Open Sans" w:cs="Open Sans"/>
          <w:b/>
          <w:bCs/>
          <w:color w:val="000000"/>
        </w:rPr>
        <w:t>Mental health specialist density </w:t>
      </w:r>
      <w:r>
        <w:rPr>
          <w:rStyle w:val="eop"/>
          <w:rFonts w:ascii="Open Sans" w:eastAsiaTheme="majorEastAsia" w:hAnsi="Open Sans" w:cs="Open Sans"/>
          <w:color w:val="000000"/>
        </w:rPr>
        <w:t> </w:t>
      </w:r>
    </w:p>
    <w:p w14:paraId="184D59AC" w14:textId="77777777" w:rsidR="0063171E" w:rsidRDefault="0063171E" w:rsidP="008E7005">
      <w:pPr>
        <w:pStyle w:val="paragraph"/>
        <w:numPr>
          <w:ilvl w:val="0"/>
          <w:numId w:val="129"/>
        </w:numPr>
        <w:spacing w:before="0" w:beforeAutospacing="0" w:after="0" w:afterAutospacing="0"/>
        <w:ind w:left="1080" w:firstLine="0"/>
        <w:textAlignment w:val="baseline"/>
        <w:rPr>
          <w:rFonts w:ascii="Open Sans" w:hAnsi="Open Sans" w:cs="Open Sans"/>
        </w:rPr>
      </w:pPr>
      <w:r>
        <w:rPr>
          <w:rStyle w:val="normaltextrun"/>
          <w:rFonts w:ascii="Open Sans" w:eastAsiaTheme="majorEastAsia" w:hAnsi="Open Sans" w:cs="Open Sans"/>
          <w:color w:val="000000"/>
          <w:lang w:val="da-DK"/>
        </w:rPr>
        <w:t xml:space="preserve">1 </w:t>
      </w:r>
      <w:proofErr w:type="spellStart"/>
      <w:r>
        <w:rPr>
          <w:rStyle w:val="normaltextrun"/>
          <w:rFonts w:ascii="Open Sans" w:eastAsiaTheme="majorEastAsia" w:hAnsi="Open Sans" w:cs="Open Sans"/>
          <w:color w:val="000000"/>
          <w:lang w:val="da-DK"/>
        </w:rPr>
        <w:t>Psychiatrist</w:t>
      </w:r>
      <w:proofErr w:type="spellEnd"/>
      <w:r>
        <w:rPr>
          <w:rStyle w:val="normaltextrun"/>
          <w:rFonts w:ascii="Open Sans" w:eastAsiaTheme="majorEastAsia" w:hAnsi="Open Sans" w:cs="Open Sans"/>
          <w:color w:val="000000"/>
          <w:lang w:val="da-DK"/>
        </w:rPr>
        <w:t>/1,000000 population (2018)</w:t>
      </w:r>
      <w:r>
        <w:rPr>
          <w:rStyle w:val="eop"/>
          <w:rFonts w:ascii="Open Sans" w:eastAsiaTheme="majorEastAsia" w:hAnsi="Open Sans" w:cs="Open Sans"/>
          <w:color w:val="000000"/>
        </w:rPr>
        <w:t> </w:t>
      </w:r>
    </w:p>
    <w:p w14:paraId="6A75E49D" w14:textId="77777777" w:rsidR="0063171E" w:rsidRDefault="0063171E" w:rsidP="0063171E">
      <w:pPr>
        <w:pStyle w:val="paragraph"/>
        <w:spacing w:before="0" w:beforeAutospacing="0" w:after="0" w:afterAutospacing="0"/>
        <w:textAlignment w:val="baseline"/>
        <w:rPr>
          <w:rFonts w:ascii="Segoe UI" w:hAnsi="Segoe UI" w:cs="Segoe UI"/>
          <w:color w:val="243F60"/>
          <w:sz w:val="18"/>
          <w:szCs w:val="18"/>
        </w:rPr>
      </w:pPr>
      <w:r>
        <w:rPr>
          <w:rStyle w:val="normaltextrun"/>
          <w:rFonts w:ascii="Open Sans" w:eastAsiaTheme="majorEastAsia" w:hAnsi="Open Sans" w:cs="Open Sans"/>
          <w:b/>
          <w:bCs/>
          <w:color w:val="000000"/>
          <w:lang w:val="da-DK"/>
        </w:rPr>
        <w:t xml:space="preserve">Hospital bed </w:t>
      </w:r>
      <w:proofErr w:type="spellStart"/>
      <w:r>
        <w:rPr>
          <w:rStyle w:val="normaltextrun"/>
          <w:rFonts w:ascii="Open Sans" w:eastAsiaTheme="majorEastAsia" w:hAnsi="Open Sans" w:cs="Open Sans"/>
          <w:b/>
          <w:bCs/>
          <w:color w:val="000000"/>
          <w:lang w:val="da-DK"/>
        </w:rPr>
        <w:t>density</w:t>
      </w:r>
      <w:proofErr w:type="spellEnd"/>
      <w:r>
        <w:rPr>
          <w:rStyle w:val="eop"/>
          <w:rFonts w:ascii="Open Sans" w:eastAsiaTheme="majorEastAsia" w:hAnsi="Open Sans" w:cs="Open Sans"/>
          <w:color w:val="000000"/>
        </w:rPr>
        <w:t> </w:t>
      </w:r>
    </w:p>
    <w:p w14:paraId="47D03FAA" w14:textId="77777777" w:rsidR="0063171E" w:rsidRDefault="0063171E" w:rsidP="008E7005">
      <w:pPr>
        <w:pStyle w:val="paragraph"/>
        <w:numPr>
          <w:ilvl w:val="0"/>
          <w:numId w:val="130"/>
        </w:numPr>
        <w:spacing w:before="0" w:beforeAutospacing="0" w:after="0" w:afterAutospacing="0"/>
        <w:ind w:left="1080" w:firstLine="0"/>
        <w:textAlignment w:val="baseline"/>
        <w:rPr>
          <w:rFonts w:ascii="Open Sans" w:hAnsi="Open Sans" w:cs="Open Sans"/>
        </w:rPr>
      </w:pPr>
      <w:r>
        <w:rPr>
          <w:rStyle w:val="normaltextrun"/>
          <w:rFonts w:ascii="Open Sans" w:eastAsiaTheme="majorEastAsia" w:hAnsi="Open Sans" w:cs="Open Sans"/>
          <w:color w:val="000000"/>
        </w:rPr>
        <w:t>1 beds/1,000 population (2014)</w:t>
      </w:r>
      <w:r>
        <w:rPr>
          <w:rStyle w:val="eop"/>
          <w:rFonts w:ascii="Open Sans" w:eastAsiaTheme="majorEastAsia" w:hAnsi="Open Sans" w:cs="Open Sans"/>
          <w:color w:val="000000"/>
        </w:rPr>
        <w:t> </w:t>
      </w:r>
    </w:p>
    <w:p w14:paraId="1B27346D" w14:textId="77777777" w:rsidR="0063171E" w:rsidRDefault="0063171E" w:rsidP="0063171E">
      <w:pPr>
        <w:pStyle w:val="paragraph"/>
        <w:spacing w:before="0" w:beforeAutospacing="0" w:after="0" w:afterAutospacing="0"/>
        <w:textAlignment w:val="baseline"/>
        <w:rPr>
          <w:rFonts w:ascii="Segoe UI" w:hAnsi="Segoe UI" w:cs="Segoe UI"/>
          <w:sz w:val="18"/>
          <w:szCs w:val="18"/>
        </w:rPr>
      </w:pPr>
      <w:r>
        <w:rPr>
          <w:rStyle w:val="normaltextrun"/>
          <w:rFonts w:ascii="Open Sans" w:eastAsiaTheme="majorEastAsia" w:hAnsi="Open Sans" w:cs="Open Sans"/>
          <w:b/>
          <w:bCs/>
          <w:color w:val="000000"/>
        </w:rPr>
        <w:t>School life expectancy</w:t>
      </w:r>
      <w:r>
        <w:rPr>
          <w:rStyle w:val="eop"/>
          <w:rFonts w:ascii="Open Sans" w:eastAsiaTheme="majorEastAsia" w:hAnsi="Open Sans" w:cs="Open Sans"/>
          <w:color w:val="000000"/>
        </w:rPr>
        <w:t> </w:t>
      </w:r>
    </w:p>
    <w:p w14:paraId="4A130101" w14:textId="77777777" w:rsidR="0063171E" w:rsidRDefault="0063171E" w:rsidP="008E7005">
      <w:pPr>
        <w:pStyle w:val="paragraph"/>
        <w:numPr>
          <w:ilvl w:val="0"/>
          <w:numId w:val="131"/>
        </w:numPr>
        <w:spacing w:before="0" w:beforeAutospacing="0" w:after="0" w:afterAutospacing="0"/>
        <w:ind w:left="1080" w:firstLine="0"/>
        <w:textAlignment w:val="baseline"/>
        <w:rPr>
          <w:rFonts w:ascii="Open Sans" w:hAnsi="Open Sans" w:cs="Open Sans"/>
        </w:rPr>
      </w:pPr>
      <w:r>
        <w:rPr>
          <w:rStyle w:val="normaltextrun"/>
          <w:rFonts w:ascii="Open Sans" w:eastAsiaTheme="majorEastAsia" w:hAnsi="Open Sans" w:cs="Open Sans"/>
          <w:color w:val="000000"/>
          <w:lang w:val="da-DK"/>
        </w:rPr>
        <w:t>total:</w:t>
      </w:r>
      <w:r>
        <w:rPr>
          <w:rStyle w:val="normaltextrun"/>
          <w:rFonts w:ascii="Arial" w:eastAsiaTheme="majorEastAsia" w:hAnsi="Arial" w:cs="Arial"/>
          <w:color w:val="000000"/>
          <w:lang w:val="da-DK"/>
        </w:rPr>
        <w:t> </w:t>
      </w:r>
      <w:r>
        <w:rPr>
          <w:rStyle w:val="normaltextrun"/>
          <w:rFonts w:ascii="Open Sans" w:eastAsiaTheme="majorEastAsia" w:hAnsi="Open Sans" w:cs="Open Sans"/>
          <w:color w:val="000000"/>
          <w:lang w:val="da-DK"/>
        </w:rPr>
        <w:t xml:space="preserve">13 </w:t>
      </w:r>
      <w:proofErr w:type="spellStart"/>
      <w:r>
        <w:rPr>
          <w:rStyle w:val="normaltextrun"/>
          <w:rFonts w:ascii="Open Sans" w:eastAsiaTheme="majorEastAsia" w:hAnsi="Open Sans" w:cs="Open Sans"/>
          <w:color w:val="000000"/>
          <w:lang w:val="da-DK"/>
        </w:rPr>
        <w:t>years</w:t>
      </w:r>
      <w:proofErr w:type="spellEnd"/>
      <w:r>
        <w:rPr>
          <w:rStyle w:val="eop"/>
          <w:rFonts w:ascii="Open Sans" w:eastAsiaTheme="majorEastAsia" w:hAnsi="Open Sans" w:cs="Open Sans"/>
          <w:color w:val="000000"/>
        </w:rPr>
        <w:t> </w:t>
      </w:r>
    </w:p>
    <w:p w14:paraId="561A612C" w14:textId="77777777" w:rsidR="0063171E" w:rsidRDefault="0063171E" w:rsidP="008E7005">
      <w:pPr>
        <w:pStyle w:val="paragraph"/>
        <w:numPr>
          <w:ilvl w:val="0"/>
          <w:numId w:val="132"/>
        </w:numPr>
        <w:spacing w:before="0" w:beforeAutospacing="0" w:after="0" w:afterAutospacing="0"/>
        <w:ind w:left="1080" w:firstLine="0"/>
        <w:textAlignment w:val="baseline"/>
        <w:rPr>
          <w:rFonts w:ascii="Open Sans" w:hAnsi="Open Sans" w:cs="Open Sans"/>
        </w:rPr>
      </w:pPr>
      <w:r>
        <w:rPr>
          <w:rStyle w:val="normaltextrun"/>
          <w:rFonts w:ascii="Open Sans" w:eastAsiaTheme="majorEastAsia" w:hAnsi="Open Sans" w:cs="Open Sans"/>
          <w:color w:val="000000"/>
          <w:lang w:val="da-DK"/>
        </w:rPr>
        <w:t>male:</w:t>
      </w:r>
      <w:r>
        <w:rPr>
          <w:rStyle w:val="normaltextrun"/>
          <w:rFonts w:ascii="Arial" w:eastAsiaTheme="majorEastAsia" w:hAnsi="Arial" w:cs="Arial"/>
          <w:color w:val="000000"/>
          <w:lang w:val="da-DK"/>
        </w:rPr>
        <w:t> </w:t>
      </w:r>
      <w:r>
        <w:rPr>
          <w:rStyle w:val="normaltextrun"/>
          <w:rFonts w:ascii="Open Sans" w:eastAsiaTheme="majorEastAsia" w:hAnsi="Open Sans" w:cs="Open Sans"/>
          <w:color w:val="000000"/>
          <w:lang w:val="da-DK"/>
        </w:rPr>
        <w:t xml:space="preserve">13 </w:t>
      </w:r>
      <w:proofErr w:type="spellStart"/>
      <w:r>
        <w:rPr>
          <w:rStyle w:val="normaltextrun"/>
          <w:rFonts w:ascii="Open Sans" w:eastAsiaTheme="majorEastAsia" w:hAnsi="Open Sans" w:cs="Open Sans"/>
          <w:color w:val="000000"/>
          <w:lang w:val="da-DK"/>
        </w:rPr>
        <w:t>years</w:t>
      </w:r>
      <w:proofErr w:type="spellEnd"/>
      <w:r>
        <w:rPr>
          <w:rStyle w:val="eop"/>
          <w:rFonts w:ascii="Open Sans" w:eastAsiaTheme="majorEastAsia" w:hAnsi="Open Sans" w:cs="Open Sans"/>
          <w:color w:val="000000"/>
        </w:rPr>
        <w:t> </w:t>
      </w:r>
    </w:p>
    <w:p w14:paraId="4D0EBEB5" w14:textId="77777777" w:rsidR="0063171E" w:rsidRDefault="0063171E" w:rsidP="008E7005">
      <w:pPr>
        <w:pStyle w:val="paragraph"/>
        <w:numPr>
          <w:ilvl w:val="0"/>
          <w:numId w:val="132"/>
        </w:numPr>
        <w:spacing w:before="0" w:beforeAutospacing="0" w:after="0" w:afterAutospacing="0"/>
        <w:ind w:left="1080" w:firstLine="0"/>
        <w:textAlignment w:val="baseline"/>
        <w:rPr>
          <w:rFonts w:ascii="Open Sans" w:hAnsi="Open Sans" w:cs="Open Sans"/>
        </w:rPr>
      </w:pPr>
      <w:proofErr w:type="spellStart"/>
      <w:r>
        <w:rPr>
          <w:rStyle w:val="normaltextrun"/>
          <w:rFonts w:ascii="Open Sans" w:eastAsiaTheme="majorEastAsia" w:hAnsi="Open Sans" w:cs="Open Sans"/>
          <w:color w:val="000000"/>
          <w:lang w:val="da-DK"/>
        </w:rPr>
        <w:t>female</w:t>
      </w:r>
      <w:proofErr w:type="spellEnd"/>
      <w:r>
        <w:rPr>
          <w:rStyle w:val="normaltextrun"/>
          <w:rFonts w:ascii="Open Sans" w:eastAsiaTheme="majorEastAsia" w:hAnsi="Open Sans" w:cs="Open Sans"/>
          <w:color w:val="000000"/>
          <w:lang w:val="da-DK"/>
        </w:rPr>
        <w:t>:</w:t>
      </w:r>
      <w:r>
        <w:rPr>
          <w:rStyle w:val="normaltextrun"/>
          <w:rFonts w:ascii="Arial" w:eastAsiaTheme="majorEastAsia" w:hAnsi="Arial" w:cs="Arial"/>
          <w:color w:val="000000"/>
          <w:lang w:val="da-DK"/>
        </w:rPr>
        <w:t> </w:t>
      </w:r>
      <w:r>
        <w:rPr>
          <w:rStyle w:val="normaltextrun"/>
          <w:rFonts w:ascii="Open Sans" w:eastAsiaTheme="majorEastAsia" w:hAnsi="Open Sans" w:cs="Open Sans"/>
          <w:color w:val="000000"/>
          <w:lang w:val="da-DK"/>
        </w:rPr>
        <w:t xml:space="preserve">13 </w:t>
      </w:r>
      <w:proofErr w:type="spellStart"/>
      <w:r>
        <w:rPr>
          <w:rStyle w:val="normaltextrun"/>
          <w:rFonts w:ascii="Open Sans" w:eastAsiaTheme="majorEastAsia" w:hAnsi="Open Sans" w:cs="Open Sans"/>
          <w:color w:val="000000"/>
          <w:lang w:val="da-DK"/>
        </w:rPr>
        <w:t>years</w:t>
      </w:r>
      <w:proofErr w:type="spellEnd"/>
      <w:r>
        <w:rPr>
          <w:rStyle w:val="normaltextrun"/>
          <w:rFonts w:ascii="Open Sans" w:eastAsiaTheme="majorEastAsia" w:hAnsi="Open Sans" w:cs="Open Sans"/>
          <w:color w:val="000000"/>
          <w:lang w:val="da-DK"/>
        </w:rPr>
        <w:t xml:space="preserve"> (2020)</w:t>
      </w:r>
      <w:r>
        <w:rPr>
          <w:rStyle w:val="scxw80310220"/>
          <w:rFonts w:ascii="Open Sans" w:hAnsi="Open Sans" w:cs="Open Sans"/>
          <w:color w:val="000000"/>
        </w:rPr>
        <w:t> </w:t>
      </w:r>
      <w:r>
        <w:rPr>
          <w:rFonts w:ascii="Open Sans" w:hAnsi="Open Sans" w:cs="Open Sans"/>
          <w:color w:val="000000"/>
        </w:rPr>
        <w:br/>
      </w:r>
      <w:r>
        <w:rPr>
          <w:rStyle w:val="eop"/>
          <w:rFonts w:ascii="Open Sans" w:eastAsiaTheme="majorEastAsia" w:hAnsi="Open Sans" w:cs="Open Sans"/>
          <w:color w:val="000000"/>
        </w:rPr>
        <w:t> </w:t>
      </w:r>
    </w:p>
    <w:p w14:paraId="49B70AE8" w14:textId="77777777" w:rsidR="0063171E" w:rsidRDefault="0063171E" w:rsidP="0063171E">
      <w:pPr>
        <w:pStyle w:val="paragraph"/>
        <w:spacing w:before="0" w:beforeAutospacing="0" w:after="0" w:afterAutospacing="0"/>
        <w:textAlignment w:val="baseline"/>
        <w:rPr>
          <w:rFonts w:ascii="Segoe UI" w:hAnsi="Segoe UI" w:cs="Segoe UI"/>
          <w:sz w:val="18"/>
          <w:szCs w:val="18"/>
        </w:rPr>
      </w:pPr>
      <w:r>
        <w:rPr>
          <w:rStyle w:val="normaltextrun"/>
          <w:rFonts w:ascii="Open Sans" w:eastAsiaTheme="majorEastAsia" w:hAnsi="Open Sans" w:cs="Open Sans"/>
          <w:b/>
          <w:bCs/>
          <w:color w:val="000000"/>
        </w:rPr>
        <w:t>Youth unemployment rate (ages 15-24)</w:t>
      </w:r>
      <w:r>
        <w:rPr>
          <w:rStyle w:val="eop"/>
          <w:rFonts w:ascii="Open Sans" w:eastAsiaTheme="majorEastAsia" w:hAnsi="Open Sans" w:cs="Open Sans"/>
          <w:color w:val="000000"/>
        </w:rPr>
        <w:t> </w:t>
      </w:r>
    </w:p>
    <w:p w14:paraId="0E2A485E" w14:textId="77777777" w:rsidR="0063171E" w:rsidRDefault="0063171E" w:rsidP="008E7005">
      <w:pPr>
        <w:pStyle w:val="paragraph"/>
        <w:numPr>
          <w:ilvl w:val="0"/>
          <w:numId w:val="133"/>
        </w:numPr>
        <w:spacing w:before="0" w:beforeAutospacing="0" w:after="0" w:afterAutospacing="0"/>
        <w:ind w:left="1080" w:firstLine="0"/>
        <w:textAlignment w:val="baseline"/>
        <w:rPr>
          <w:rFonts w:ascii="Open Sans" w:hAnsi="Open Sans" w:cs="Open Sans"/>
        </w:rPr>
      </w:pPr>
      <w:r>
        <w:rPr>
          <w:rStyle w:val="normaltextrun"/>
          <w:rFonts w:ascii="Open Sans" w:eastAsiaTheme="majorEastAsia" w:hAnsi="Open Sans" w:cs="Open Sans"/>
          <w:color w:val="000000"/>
        </w:rPr>
        <w:t>total:</w:t>
      </w:r>
      <w:r>
        <w:rPr>
          <w:rStyle w:val="normaltextrun"/>
          <w:rFonts w:ascii="Arial" w:eastAsiaTheme="majorEastAsia" w:hAnsi="Arial" w:cs="Arial"/>
          <w:color w:val="000000"/>
        </w:rPr>
        <w:t> </w:t>
      </w:r>
      <w:r>
        <w:rPr>
          <w:rStyle w:val="normaltextrun"/>
          <w:rFonts w:ascii="Open Sans" w:eastAsiaTheme="majorEastAsia" w:hAnsi="Open Sans" w:cs="Open Sans"/>
          <w:color w:val="000000"/>
        </w:rPr>
        <w:t>7.3%</w:t>
      </w:r>
      <w:r>
        <w:rPr>
          <w:rStyle w:val="eop"/>
          <w:rFonts w:ascii="Open Sans" w:eastAsiaTheme="majorEastAsia" w:hAnsi="Open Sans" w:cs="Open Sans"/>
          <w:color w:val="000000"/>
        </w:rPr>
        <w:t> </w:t>
      </w:r>
    </w:p>
    <w:p w14:paraId="0726E8B6" w14:textId="77777777" w:rsidR="0063171E" w:rsidRDefault="0063171E" w:rsidP="008E7005">
      <w:pPr>
        <w:pStyle w:val="paragraph"/>
        <w:numPr>
          <w:ilvl w:val="0"/>
          <w:numId w:val="133"/>
        </w:numPr>
        <w:spacing w:before="0" w:beforeAutospacing="0" w:after="0" w:afterAutospacing="0"/>
        <w:ind w:left="1080" w:firstLine="0"/>
        <w:textAlignment w:val="baseline"/>
        <w:rPr>
          <w:rFonts w:ascii="Open Sans" w:hAnsi="Open Sans" w:cs="Open Sans"/>
        </w:rPr>
      </w:pPr>
      <w:proofErr w:type="spellStart"/>
      <w:r>
        <w:rPr>
          <w:rStyle w:val="normaltextrun"/>
          <w:rFonts w:ascii="Open Sans" w:eastAsiaTheme="majorEastAsia" w:hAnsi="Open Sans" w:cs="Open Sans"/>
          <w:color w:val="000000"/>
        </w:rPr>
        <w:t>male</w:t>
      </w:r>
      <w:proofErr w:type="spellEnd"/>
      <w:r>
        <w:rPr>
          <w:rStyle w:val="normaltextrun"/>
          <w:rFonts w:ascii="Open Sans" w:eastAsiaTheme="majorEastAsia" w:hAnsi="Open Sans" w:cs="Open Sans"/>
          <w:color w:val="000000"/>
        </w:rPr>
        <w:t>:</w:t>
      </w:r>
      <w:r>
        <w:rPr>
          <w:rStyle w:val="normaltextrun"/>
          <w:rFonts w:ascii="Arial" w:eastAsiaTheme="majorEastAsia" w:hAnsi="Arial" w:cs="Arial"/>
          <w:color w:val="000000"/>
        </w:rPr>
        <w:t> </w:t>
      </w:r>
      <w:r>
        <w:rPr>
          <w:rStyle w:val="normaltextrun"/>
          <w:rFonts w:ascii="Open Sans" w:eastAsiaTheme="majorEastAsia" w:hAnsi="Open Sans" w:cs="Open Sans"/>
          <w:color w:val="000000"/>
        </w:rPr>
        <w:t>6.3%</w:t>
      </w:r>
      <w:r>
        <w:rPr>
          <w:rStyle w:val="eop"/>
          <w:rFonts w:ascii="Open Sans" w:eastAsiaTheme="majorEastAsia" w:hAnsi="Open Sans" w:cs="Open Sans"/>
          <w:color w:val="000000"/>
        </w:rPr>
        <w:t> </w:t>
      </w:r>
    </w:p>
    <w:p w14:paraId="7ABA482F" w14:textId="77777777" w:rsidR="0063171E" w:rsidRDefault="0063171E" w:rsidP="008E7005">
      <w:pPr>
        <w:pStyle w:val="paragraph"/>
        <w:numPr>
          <w:ilvl w:val="0"/>
          <w:numId w:val="133"/>
        </w:numPr>
        <w:spacing w:before="0" w:beforeAutospacing="0" w:after="0" w:afterAutospacing="0"/>
        <w:ind w:left="1080" w:firstLine="0"/>
        <w:textAlignment w:val="baseline"/>
        <w:rPr>
          <w:rFonts w:ascii="Open Sans" w:hAnsi="Open Sans" w:cs="Open Sans"/>
        </w:rPr>
      </w:pPr>
      <w:r>
        <w:rPr>
          <w:rStyle w:val="normaltextrun"/>
          <w:rFonts w:ascii="Open Sans" w:eastAsiaTheme="majorEastAsia" w:hAnsi="Open Sans" w:cs="Open Sans"/>
          <w:color w:val="000000"/>
        </w:rPr>
        <w:t>female:</w:t>
      </w:r>
      <w:r>
        <w:rPr>
          <w:rStyle w:val="normaltextrun"/>
          <w:rFonts w:ascii="Arial" w:eastAsiaTheme="majorEastAsia" w:hAnsi="Arial" w:cs="Arial"/>
          <w:color w:val="000000"/>
        </w:rPr>
        <w:t> </w:t>
      </w:r>
      <w:r>
        <w:rPr>
          <w:rStyle w:val="normaltextrun"/>
          <w:rFonts w:ascii="Open Sans" w:eastAsiaTheme="majorEastAsia" w:hAnsi="Open Sans" w:cs="Open Sans"/>
          <w:color w:val="000000"/>
        </w:rPr>
        <w:t>9% (2021 est.)</w:t>
      </w:r>
      <w:r>
        <w:rPr>
          <w:rStyle w:val="scxw80310220"/>
          <w:rFonts w:ascii="Open Sans" w:hAnsi="Open Sans" w:cs="Open Sans"/>
          <w:color w:val="000000"/>
        </w:rPr>
        <w:t> </w:t>
      </w:r>
      <w:r>
        <w:rPr>
          <w:rFonts w:ascii="Open Sans" w:hAnsi="Open Sans" w:cs="Open Sans"/>
          <w:color w:val="000000"/>
        </w:rPr>
        <w:br/>
      </w:r>
      <w:r>
        <w:rPr>
          <w:rStyle w:val="eop"/>
          <w:rFonts w:ascii="Open Sans" w:eastAsiaTheme="majorEastAsia" w:hAnsi="Open Sans" w:cs="Open Sans"/>
          <w:color w:val="000000"/>
        </w:rPr>
        <w:t> </w:t>
      </w:r>
    </w:p>
    <w:p w14:paraId="57702A82" w14:textId="77777777" w:rsidR="0063171E" w:rsidRDefault="0063171E" w:rsidP="0063171E">
      <w:pPr>
        <w:pStyle w:val="paragraph"/>
        <w:spacing w:before="0" w:beforeAutospacing="0" w:after="0" w:afterAutospacing="0"/>
        <w:textAlignment w:val="baseline"/>
        <w:rPr>
          <w:rFonts w:ascii="Segoe UI" w:hAnsi="Segoe UI" w:cs="Segoe UI"/>
          <w:sz w:val="18"/>
          <w:szCs w:val="18"/>
        </w:rPr>
      </w:pPr>
      <w:r>
        <w:rPr>
          <w:rStyle w:val="normaltextrun"/>
          <w:rFonts w:ascii="Open Sans" w:eastAsiaTheme="majorEastAsia" w:hAnsi="Open Sans" w:cs="Open Sans"/>
          <w:b/>
          <w:bCs/>
          <w:color w:val="000000"/>
        </w:rPr>
        <w:t>Literacy:</w:t>
      </w:r>
      <w:r>
        <w:rPr>
          <w:rStyle w:val="eop"/>
          <w:rFonts w:ascii="Open Sans" w:eastAsiaTheme="majorEastAsia" w:hAnsi="Open Sans" w:cs="Open Sans"/>
          <w:color w:val="000000"/>
        </w:rPr>
        <w:t> </w:t>
      </w:r>
    </w:p>
    <w:p w14:paraId="051BABC0" w14:textId="77777777" w:rsidR="0063171E" w:rsidRDefault="0063171E" w:rsidP="008E7005">
      <w:pPr>
        <w:pStyle w:val="paragraph"/>
        <w:numPr>
          <w:ilvl w:val="0"/>
          <w:numId w:val="134"/>
        </w:numPr>
        <w:spacing w:before="0" w:beforeAutospacing="0" w:after="0" w:afterAutospacing="0"/>
        <w:ind w:left="1080" w:firstLine="0"/>
        <w:textAlignment w:val="baseline"/>
        <w:rPr>
          <w:rFonts w:ascii="Open Sans" w:hAnsi="Open Sans" w:cs="Open Sans"/>
        </w:rPr>
      </w:pPr>
      <w:r>
        <w:rPr>
          <w:rStyle w:val="normaltextrun"/>
          <w:rFonts w:ascii="Open Sans" w:eastAsiaTheme="majorEastAsia" w:hAnsi="Open Sans" w:cs="Open Sans"/>
          <w:color w:val="000000"/>
        </w:rPr>
        <w:t>definition:</w:t>
      </w:r>
      <w:r>
        <w:rPr>
          <w:rStyle w:val="normaltextrun"/>
          <w:rFonts w:ascii="Arial" w:eastAsiaTheme="majorEastAsia" w:hAnsi="Arial" w:cs="Arial"/>
          <w:color w:val="000000"/>
        </w:rPr>
        <w:t> </w:t>
      </w:r>
      <w:r>
        <w:rPr>
          <w:rStyle w:val="normaltextrun"/>
          <w:rFonts w:ascii="Open Sans" w:eastAsiaTheme="majorEastAsia" w:hAnsi="Open Sans" w:cs="Open Sans"/>
          <w:color w:val="000000"/>
        </w:rPr>
        <w:t>age 15 and over can read and write</w:t>
      </w:r>
      <w:r>
        <w:rPr>
          <w:rStyle w:val="eop"/>
          <w:rFonts w:ascii="Open Sans" w:eastAsiaTheme="majorEastAsia" w:hAnsi="Open Sans" w:cs="Open Sans"/>
          <w:color w:val="000000"/>
        </w:rPr>
        <w:t> </w:t>
      </w:r>
    </w:p>
    <w:p w14:paraId="11989528" w14:textId="77777777" w:rsidR="0063171E" w:rsidRDefault="0063171E" w:rsidP="008E7005">
      <w:pPr>
        <w:pStyle w:val="paragraph"/>
        <w:numPr>
          <w:ilvl w:val="0"/>
          <w:numId w:val="134"/>
        </w:numPr>
        <w:spacing w:before="0" w:beforeAutospacing="0" w:after="0" w:afterAutospacing="0"/>
        <w:ind w:left="1080" w:firstLine="0"/>
        <w:textAlignment w:val="baseline"/>
        <w:rPr>
          <w:rFonts w:ascii="Open Sans" w:hAnsi="Open Sans" w:cs="Open Sans"/>
        </w:rPr>
      </w:pPr>
      <w:r>
        <w:rPr>
          <w:rStyle w:val="normaltextrun"/>
          <w:rFonts w:ascii="Open Sans" w:eastAsiaTheme="majorEastAsia" w:hAnsi="Open Sans" w:cs="Open Sans"/>
          <w:color w:val="000000"/>
          <w:lang w:val="da-DK"/>
        </w:rPr>
        <w:t>total population:</w:t>
      </w:r>
      <w:r>
        <w:rPr>
          <w:rStyle w:val="normaltextrun"/>
          <w:rFonts w:ascii="Arial" w:eastAsiaTheme="majorEastAsia" w:hAnsi="Arial" w:cs="Arial"/>
          <w:color w:val="000000"/>
          <w:lang w:val="da-DK"/>
        </w:rPr>
        <w:t> </w:t>
      </w:r>
      <w:r>
        <w:rPr>
          <w:rStyle w:val="normaltextrun"/>
          <w:rFonts w:ascii="Open Sans" w:eastAsiaTheme="majorEastAsia" w:hAnsi="Open Sans" w:cs="Open Sans"/>
          <w:color w:val="000000"/>
          <w:lang w:val="da-DK"/>
        </w:rPr>
        <w:t>94.5%</w:t>
      </w:r>
      <w:r>
        <w:rPr>
          <w:rStyle w:val="scxw80310220"/>
          <w:rFonts w:ascii="Open Sans" w:hAnsi="Open Sans" w:cs="Open Sans"/>
          <w:color w:val="000000"/>
        </w:rPr>
        <w:t> </w:t>
      </w:r>
      <w:r>
        <w:rPr>
          <w:rFonts w:ascii="Open Sans" w:hAnsi="Open Sans" w:cs="Open Sans"/>
          <w:color w:val="000000"/>
        </w:rPr>
        <w:br/>
      </w:r>
      <w:r>
        <w:rPr>
          <w:rStyle w:val="eop"/>
          <w:rFonts w:ascii="Open Sans" w:eastAsiaTheme="majorEastAsia" w:hAnsi="Open Sans" w:cs="Open Sans"/>
          <w:color w:val="000000"/>
        </w:rPr>
        <w:t> </w:t>
      </w:r>
    </w:p>
    <w:p w14:paraId="259EE00C" w14:textId="77777777" w:rsidR="0063171E" w:rsidRDefault="0063171E" w:rsidP="0063171E">
      <w:pPr>
        <w:pStyle w:val="paragraph"/>
        <w:spacing w:before="0" w:beforeAutospacing="0" w:after="0" w:afterAutospacing="0"/>
        <w:textAlignment w:val="baseline"/>
        <w:rPr>
          <w:rFonts w:ascii="Segoe UI" w:hAnsi="Segoe UI" w:cs="Segoe UI"/>
          <w:sz w:val="18"/>
          <w:szCs w:val="18"/>
        </w:rPr>
      </w:pPr>
      <w:r>
        <w:rPr>
          <w:rStyle w:val="normaltextrun"/>
          <w:rFonts w:ascii="Open Sans" w:eastAsiaTheme="majorEastAsia" w:hAnsi="Open Sans" w:cs="Open Sans"/>
          <w:b/>
          <w:bCs/>
          <w:color w:val="000000"/>
        </w:rPr>
        <w:t xml:space="preserve">Child </w:t>
      </w:r>
      <w:proofErr w:type="spellStart"/>
      <w:r>
        <w:rPr>
          <w:rStyle w:val="normaltextrun"/>
          <w:rFonts w:ascii="Open Sans" w:eastAsiaTheme="majorEastAsia" w:hAnsi="Open Sans" w:cs="Open Sans"/>
          <w:b/>
          <w:bCs/>
          <w:color w:val="000000"/>
        </w:rPr>
        <w:t>labor</w:t>
      </w:r>
      <w:proofErr w:type="spellEnd"/>
      <w:r>
        <w:rPr>
          <w:rStyle w:val="normaltextrun"/>
          <w:rFonts w:ascii="Open Sans" w:eastAsiaTheme="majorEastAsia" w:hAnsi="Open Sans" w:cs="Open Sans"/>
          <w:b/>
          <w:bCs/>
          <w:color w:val="000000"/>
        </w:rPr>
        <w:t xml:space="preserve"> - children ages 5-14:</w:t>
      </w:r>
      <w:r>
        <w:rPr>
          <w:rStyle w:val="eop"/>
          <w:rFonts w:ascii="Open Sans" w:eastAsiaTheme="majorEastAsia" w:hAnsi="Open Sans" w:cs="Open Sans"/>
          <w:color w:val="000000"/>
        </w:rPr>
        <w:t> </w:t>
      </w:r>
    </w:p>
    <w:p w14:paraId="5B05EEE5" w14:textId="77777777" w:rsidR="0063171E" w:rsidRDefault="0063171E" w:rsidP="008E7005">
      <w:pPr>
        <w:pStyle w:val="paragraph"/>
        <w:numPr>
          <w:ilvl w:val="0"/>
          <w:numId w:val="135"/>
        </w:numPr>
        <w:spacing w:before="0" w:beforeAutospacing="0" w:after="0" w:afterAutospacing="0"/>
        <w:ind w:left="1080" w:firstLine="0"/>
        <w:textAlignment w:val="baseline"/>
        <w:rPr>
          <w:rFonts w:ascii="Open Sans" w:hAnsi="Open Sans" w:cs="Open Sans"/>
        </w:rPr>
      </w:pPr>
      <w:r>
        <w:rPr>
          <w:rStyle w:val="normaltextrun"/>
          <w:rFonts w:ascii="Open Sans" w:eastAsiaTheme="majorEastAsia" w:hAnsi="Open Sans" w:cs="Open Sans"/>
          <w:color w:val="000000"/>
          <w:lang w:val="da-DK"/>
        </w:rPr>
        <w:t xml:space="preserve">total </w:t>
      </w:r>
      <w:proofErr w:type="spellStart"/>
      <w:r>
        <w:rPr>
          <w:rStyle w:val="normaltextrun"/>
          <w:rFonts w:ascii="Open Sans" w:eastAsiaTheme="majorEastAsia" w:hAnsi="Open Sans" w:cs="Open Sans"/>
          <w:color w:val="000000"/>
          <w:lang w:val="da-DK"/>
        </w:rPr>
        <w:t>number</w:t>
      </w:r>
      <w:proofErr w:type="spellEnd"/>
      <w:r>
        <w:rPr>
          <w:rStyle w:val="normaltextrun"/>
          <w:rFonts w:ascii="Open Sans" w:eastAsiaTheme="majorEastAsia" w:hAnsi="Open Sans" w:cs="Open Sans"/>
          <w:color w:val="000000"/>
          <w:lang w:val="da-DK"/>
        </w:rPr>
        <w:t>:</w:t>
      </w:r>
      <w:r>
        <w:rPr>
          <w:rStyle w:val="normaltextrun"/>
          <w:rFonts w:ascii="Arial" w:eastAsiaTheme="majorEastAsia" w:hAnsi="Arial" w:cs="Arial"/>
          <w:color w:val="000000"/>
          <w:lang w:val="da-DK"/>
        </w:rPr>
        <w:t> </w:t>
      </w:r>
      <w:r>
        <w:rPr>
          <w:rStyle w:val="normaltextrun"/>
          <w:rFonts w:ascii="Open Sans" w:eastAsiaTheme="majorEastAsia" w:hAnsi="Open Sans" w:cs="Open Sans"/>
          <w:color w:val="000000"/>
          <w:lang w:val="da-DK"/>
        </w:rPr>
        <w:t>2,545,855</w:t>
      </w:r>
      <w:r>
        <w:rPr>
          <w:rStyle w:val="eop"/>
          <w:rFonts w:ascii="Open Sans" w:eastAsiaTheme="majorEastAsia" w:hAnsi="Open Sans" w:cs="Open Sans"/>
          <w:color w:val="000000"/>
        </w:rPr>
        <w:t> </w:t>
      </w:r>
    </w:p>
    <w:p w14:paraId="0DAAAC6C" w14:textId="77777777" w:rsidR="0063171E" w:rsidRDefault="0063171E" w:rsidP="008E7005">
      <w:pPr>
        <w:pStyle w:val="paragraph"/>
        <w:numPr>
          <w:ilvl w:val="0"/>
          <w:numId w:val="135"/>
        </w:numPr>
        <w:spacing w:before="0" w:beforeAutospacing="0" w:after="0" w:afterAutospacing="0"/>
        <w:ind w:left="1080" w:firstLine="0"/>
        <w:textAlignment w:val="baseline"/>
        <w:rPr>
          <w:rFonts w:ascii="Open Sans" w:hAnsi="Open Sans" w:cs="Open Sans"/>
        </w:rPr>
      </w:pPr>
      <w:proofErr w:type="spellStart"/>
      <w:r>
        <w:rPr>
          <w:rStyle w:val="normaltextrun"/>
          <w:rFonts w:ascii="Open Sans" w:eastAsiaTheme="majorEastAsia" w:hAnsi="Open Sans" w:cs="Open Sans"/>
          <w:color w:val="000000"/>
          <w:lang w:val="da-DK"/>
        </w:rPr>
        <w:t>percentage</w:t>
      </w:r>
      <w:proofErr w:type="spellEnd"/>
      <w:r>
        <w:rPr>
          <w:rStyle w:val="normaltextrun"/>
          <w:rFonts w:ascii="Open Sans" w:eastAsiaTheme="majorEastAsia" w:hAnsi="Open Sans" w:cs="Open Sans"/>
          <w:color w:val="000000"/>
          <w:lang w:val="da-DK"/>
        </w:rPr>
        <w:t>:</w:t>
      </w:r>
      <w:r>
        <w:rPr>
          <w:rStyle w:val="normaltextrun"/>
          <w:rFonts w:ascii="Arial" w:eastAsiaTheme="majorEastAsia" w:hAnsi="Arial" w:cs="Arial"/>
          <w:color w:val="000000"/>
          <w:lang w:val="da-DK"/>
        </w:rPr>
        <w:t> </w:t>
      </w:r>
      <w:r>
        <w:rPr>
          <w:rStyle w:val="normaltextrun"/>
          <w:rFonts w:ascii="Open Sans" w:eastAsiaTheme="majorEastAsia" w:hAnsi="Open Sans" w:cs="Open Sans"/>
          <w:color w:val="000000"/>
          <w:lang w:val="da-DK"/>
        </w:rPr>
        <w:t>34%</w:t>
      </w:r>
      <w:r>
        <w:rPr>
          <w:rStyle w:val="eop"/>
          <w:rFonts w:ascii="Open Sans" w:eastAsiaTheme="majorEastAsia" w:hAnsi="Open Sans" w:cs="Open Sans"/>
          <w:color w:val="000000"/>
        </w:rPr>
        <w:t> </w:t>
      </w:r>
    </w:p>
    <w:p w14:paraId="67A56DEB" w14:textId="77777777" w:rsidR="0063171E" w:rsidRDefault="0063171E" w:rsidP="008E7005">
      <w:pPr>
        <w:pStyle w:val="paragraph"/>
        <w:numPr>
          <w:ilvl w:val="0"/>
          <w:numId w:val="135"/>
        </w:numPr>
        <w:spacing w:before="0" w:beforeAutospacing="0" w:after="0" w:afterAutospacing="0"/>
        <w:ind w:left="1080" w:firstLine="0"/>
        <w:textAlignment w:val="baseline"/>
        <w:rPr>
          <w:rFonts w:ascii="Open Sans" w:hAnsi="Open Sans" w:cs="Open Sans"/>
        </w:rPr>
      </w:pPr>
      <w:r>
        <w:rPr>
          <w:rStyle w:val="normaltextrun"/>
          <w:rFonts w:ascii="Open Sans" w:eastAsiaTheme="majorEastAsia" w:hAnsi="Open Sans" w:cs="Open Sans"/>
          <w:color w:val="000000"/>
        </w:rPr>
        <w:t>note:</w:t>
      </w:r>
      <w:r>
        <w:rPr>
          <w:rStyle w:val="normaltextrun"/>
          <w:rFonts w:ascii="Arial" w:eastAsiaTheme="majorEastAsia" w:hAnsi="Arial" w:cs="Arial"/>
          <w:color w:val="000000"/>
        </w:rPr>
        <w:t> </w:t>
      </w:r>
      <w:r>
        <w:rPr>
          <w:rStyle w:val="normaltextrun"/>
          <w:rFonts w:ascii="Open Sans" w:eastAsiaTheme="majorEastAsia" w:hAnsi="Open Sans" w:cs="Open Sans"/>
          <w:color w:val="000000"/>
        </w:rPr>
        <w:t>data represents children ages 5-17 (2013 est.)</w:t>
      </w:r>
      <w:r>
        <w:rPr>
          <w:rStyle w:val="scxw80310220"/>
          <w:rFonts w:ascii="Open Sans" w:hAnsi="Open Sans" w:cs="Open Sans"/>
          <w:color w:val="000000"/>
        </w:rPr>
        <w:t> </w:t>
      </w:r>
      <w:r>
        <w:rPr>
          <w:rFonts w:ascii="Open Sans" w:hAnsi="Open Sans" w:cs="Open Sans"/>
          <w:color w:val="000000"/>
        </w:rPr>
        <w:br/>
      </w:r>
      <w:r>
        <w:rPr>
          <w:rStyle w:val="eop"/>
          <w:rFonts w:ascii="Open Sans" w:eastAsiaTheme="majorEastAsia" w:hAnsi="Open Sans" w:cs="Open Sans"/>
          <w:color w:val="000000"/>
        </w:rPr>
        <w:t> </w:t>
      </w:r>
    </w:p>
    <w:p w14:paraId="5076C389" w14:textId="77777777" w:rsidR="0063171E" w:rsidRDefault="0063171E" w:rsidP="0063171E">
      <w:pPr>
        <w:pStyle w:val="paragraph"/>
        <w:spacing w:before="0" w:beforeAutospacing="0" w:after="0" w:afterAutospacing="0"/>
        <w:textAlignment w:val="baseline"/>
        <w:rPr>
          <w:rFonts w:ascii="Segoe UI" w:hAnsi="Segoe UI" w:cs="Segoe UI"/>
          <w:sz w:val="18"/>
          <w:szCs w:val="18"/>
        </w:rPr>
      </w:pPr>
      <w:r>
        <w:rPr>
          <w:rStyle w:val="eop"/>
          <w:rFonts w:ascii="Open Sans" w:eastAsiaTheme="majorEastAsia" w:hAnsi="Open Sans" w:cs="Open Sans"/>
          <w:color w:val="000000"/>
        </w:rPr>
        <w:t> </w:t>
      </w:r>
    </w:p>
    <w:p w14:paraId="77383F93" w14:textId="77777777" w:rsidR="0063171E" w:rsidRDefault="0063171E" w:rsidP="0063171E">
      <w:pPr>
        <w:pStyle w:val="paragraph"/>
        <w:spacing w:before="0" w:beforeAutospacing="0" w:after="0" w:afterAutospacing="0"/>
        <w:textAlignment w:val="baseline"/>
        <w:rPr>
          <w:rFonts w:ascii="Segoe UI" w:hAnsi="Segoe UI" w:cs="Segoe UI"/>
          <w:sz w:val="18"/>
          <w:szCs w:val="18"/>
        </w:rPr>
      </w:pPr>
      <w:r>
        <w:rPr>
          <w:rStyle w:val="normaltextrun"/>
          <w:rFonts w:ascii="Open Sans" w:eastAsiaTheme="majorEastAsia" w:hAnsi="Open Sans" w:cs="Open Sans"/>
          <w:b/>
          <w:bCs/>
          <w:color w:val="000000"/>
        </w:rPr>
        <w:t>Unemployment, youth ages 15-24:</w:t>
      </w:r>
      <w:r>
        <w:rPr>
          <w:rStyle w:val="eop"/>
          <w:rFonts w:ascii="Open Sans" w:eastAsiaTheme="majorEastAsia" w:hAnsi="Open Sans" w:cs="Open Sans"/>
          <w:color w:val="000000"/>
        </w:rPr>
        <w:t> </w:t>
      </w:r>
    </w:p>
    <w:p w14:paraId="43EBDE51" w14:textId="77777777" w:rsidR="0063171E" w:rsidRDefault="0063171E" w:rsidP="008E7005">
      <w:pPr>
        <w:pStyle w:val="paragraph"/>
        <w:numPr>
          <w:ilvl w:val="0"/>
          <w:numId w:val="136"/>
        </w:numPr>
        <w:spacing w:before="0" w:beforeAutospacing="0" w:after="0" w:afterAutospacing="0"/>
        <w:ind w:left="1080" w:firstLine="0"/>
        <w:textAlignment w:val="baseline"/>
        <w:rPr>
          <w:rFonts w:ascii="Open Sans" w:hAnsi="Open Sans" w:cs="Open Sans"/>
        </w:rPr>
      </w:pPr>
      <w:r>
        <w:rPr>
          <w:rStyle w:val="normaltextrun"/>
          <w:rFonts w:ascii="Open Sans" w:eastAsiaTheme="majorEastAsia" w:hAnsi="Open Sans" w:cs="Open Sans"/>
          <w:color w:val="000000"/>
          <w:lang w:val="da-DK"/>
        </w:rPr>
        <w:t>total:</w:t>
      </w:r>
      <w:r>
        <w:rPr>
          <w:rStyle w:val="normaltextrun"/>
          <w:rFonts w:ascii="Arial" w:eastAsiaTheme="majorEastAsia" w:hAnsi="Arial" w:cs="Arial"/>
          <w:color w:val="000000"/>
          <w:lang w:val="da-DK"/>
        </w:rPr>
        <w:t> </w:t>
      </w:r>
      <w:r>
        <w:rPr>
          <w:rStyle w:val="normaltextrun"/>
          <w:rFonts w:ascii="Open Sans" w:eastAsiaTheme="majorEastAsia" w:hAnsi="Open Sans" w:cs="Open Sans"/>
          <w:color w:val="000000"/>
          <w:lang w:val="da-DK"/>
        </w:rPr>
        <w:t>8.8%</w:t>
      </w:r>
      <w:r>
        <w:rPr>
          <w:rStyle w:val="eop"/>
          <w:rFonts w:ascii="Open Sans" w:eastAsiaTheme="majorEastAsia" w:hAnsi="Open Sans" w:cs="Open Sans"/>
          <w:color w:val="000000"/>
        </w:rPr>
        <w:t> </w:t>
      </w:r>
    </w:p>
    <w:p w14:paraId="4ABCA344" w14:textId="77777777" w:rsidR="0063171E" w:rsidRDefault="0063171E" w:rsidP="008E7005">
      <w:pPr>
        <w:pStyle w:val="paragraph"/>
        <w:numPr>
          <w:ilvl w:val="0"/>
          <w:numId w:val="136"/>
        </w:numPr>
        <w:spacing w:before="0" w:beforeAutospacing="0" w:after="0" w:afterAutospacing="0"/>
        <w:ind w:left="1080" w:firstLine="0"/>
        <w:textAlignment w:val="baseline"/>
        <w:rPr>
          <w:rFonts w:ascii="Open Sans" w:hAnsi="Open Sans" w:cs="Open Sans"/>
        </w:rPr>
      </w:pPr>
      <w:r>
        <w:rPr>
          <w:rStyle w:val="normaltextrun"/>
          <w:rFonts w:ascii="Open Sans" w:eastAsiaTheme="majorEastAsia" w:hAnsi="Open Sans" w:cs="Open Sans"/>
          <w:color w:val="000000"/>
          <w:lang w:val="da-DK"/>
        </w:rPr>
        <w:lastRenderedPageBreak/>
        <w:t>male:</w:t>
      </w:r>
      <w:r>
        <w:rPr>
          <w:rStyle w:val="normaltextrun"/>
          <w:rFonts w:ascii="Arial" w:eastAsiaTheme="majorEastAsia" w:hAnsi="Arial" w:cs="Arial"/>
          <w:color w:val="000000"/>
          <w:lang w:val="da-DK"/>
        </w:rPr>
        <w:t> </w:t>
      </w:r>
      <w:r>
        <w:rPr>
          <w:rStyle w:val="normaltextrun"/>
          <w:rFonts w:ascii="Open Sans" w:eastAsiaTheme="majorEastAsia" w:hAnsi="Open Sans" w:cs="Open Sans"/>
          <w:color w:val="000000"/>
          <w:lang w:val="da-DK"/>
        </w:rPr>
        <w:t>8.3%</w:t>
      </w:r>
      <w:r>
        <w:rPr>
          <w:rStyle w:val="eop"/>
          <w:rFonts w:ascii="Open Sans" w:eastAsiaTheme="majorEastAsia" w:hAnsi="Open Sans" w:cs="Open Sans"/>
          <w:color w:val="000000"/>
        </w:rPr>
        <w:t> </w:t>
      </w:r>
    </w:p>
    <w:p w14:paraId="41D03960" w14:textId="77777777" w:rsidR="0063171E" w:rsidRDefault="0063171E" w:rsidP="008E7005">
      <w:pPr>
        <w:pStyle w:val="paragraph"/>
        <w:numPr>
          <w:ilvl w:val="0"/>
          <w:numId w:val="136"/>
        </w:numPr>
        <w:spacing w:before="0" w:beforeAutospacing="0" w:after="0" w:afterAutospacing="0"/>
        <w:ind w:left="1080" w:firstLine="0"/>
        <w:textAlignment w:val="baseline"/>
        <w:rPr>
          <w:rFonts w:ascii="Open Sans" w:hAnsi="Open Sans" w:cs="Open Sans"/>
        </w:rPr>
      </w:pPr>
      <w:proofErr w:type="spellStart"/>
      <w:r>
        <w:rPr>
          <w:rStyle w:val="normaltextrun"/>
          <w:rFonts w:ascii="Open Sans" w:eastAsiaTheme="majorEastAsia" w:hAnsi="Open Sans" w:cs="Open Sans"/>
          <w:color w:val="000000"/>
          <w:lang w:val="da-DK"/>
        </w:rPr>
        <w:t>female</w:t>
      </w:r>
      <w:proofErr w:type="spellEnd"/>
      <w:r>
        <w:rPr>
          <w:rStyle w:val="normaltextrun"/>
          <w:rFonts w:ascii="Open Sans" w:eastAsiaTheme="majorEastAsia" w:hAnsi="Open Sans" w:cs="Open Sans"/>
          <w:color w:val="000000"/>
          <w:lang w:val="da-DK"/>
        </w:rPr>
        <w:t>:</w:t>
      </w:r>
      <w:r>
        <w:rPr>
          <w:rStyle w:val="normaltextrun"/>
          <w:rFonts w:ascii="Arial" w:eastAsiaTheme="majorEastAsia" w:hAnsi="Arial" w:cs="Arial"/>
          <w:color w:val="000000"/>
          <w:lang w:val="da-DK"/>
        </w:rPr>
        <w:t> </w:t>
      </w:r>
      <w:r>
        <w:rPr>
          <w:rStyle w:val="normaltextrun"/>
          <w:rFonts w:ascii="Open Sans" w:eastAsiaTheme="majorEastAsia" w:hAnsi="Open Sans" w:cs="Open Sans"/>
          <w:color w:val="000000"/>
          <w:lang w:val="da-DK"/>
        </w:rPr>
        <w:t xml:space="preserve">9.3% (2018 </w:t>
      </w:r>
      <w:proofErr w:type="spellStart"/>
      <w:r>
        <w:rPr>
          <w:rStyle w:val="normaltextrun"/>
          <w:rFonts w:ascii="Open Sans" w:eastAsiaTheme="majorEastAsia" w:hAnsi="Open Sans" w:cs="Open Sans"/>
          <w:color w:val="000000"/>
          <w:lang w:val="da-DK"/>
        </w:rPr>
        <w:t>est</w:t>
      </w:r>
      <w:proofErr w:type="spellEnd"/>
      <w:r>
        <w:rPr>
          <w:rStyle w:val="normaltextrun"/>
          <w:rFonts w:ascii="Open Sans" w:eastAsiaTheme="majorEastAsia" w:hAnsi="Open Sans" w:cs="Open Sans"/>
          <w:color w:val="000000"/>
          <w:lang w:val="da-DK"/>
        </w:rPr>
        <w:t>.)</w:t>
      </w:r>
      <w:r>
        <w:rPr>
          <w:rStyle w:val="scxw80310220"/>
          <w:rFonts w:ascii="Open Sans" w:hAnsi="Open Sans" w:cs="Open Sans"/>
          <w:color w:val="000000"/>
        </w:rPr>
        <w:t> </w:t>
      </w:r>
      <w:r>
        <w:rPr>
          <w:rFonts w:ascii="Open Sans" w:hAnsi="Open Sans" w:cs="Open Sans"/>
          <w:color w:val="000000"/>
        </w:rPr>
        <w:br/>
      </w:r>
      <w:r>
        <w:rPr>
          <w:rStyle w:val="eop"/>
          <w:rFonts w:ascii="Open Sans" w:eastAsiaTheme="majorEastAsia" w:hAnsi="Open Sans" w:cs="Open Sans"/>
          <w:color w:val="000000"/>
        </w:rPr>
        <w:t> </w:t>
      </w:r>
    </w:p>
    <w:p w14:paraId="6C35F143" w14:textId="77777777" w:rsidR="0063171E" w:rsidRDefault="0063171E" w:rsidP="0063171E">
      <w:pPr>
        <w:pStyle w:val="paragraph"/>
        <w:spacing w:before="0" w:beforeAutospacing="0" w:after="0" w:afterAutospacing="0"/>
        <w:textAlignment w:val="baseline"/>
        <w:rPr>
          <w:rFonts w:ascii="Segoe UI" w:hAnsi="Segoe UI" w:cs="Segoe UI"/>
          <w:sz w:val="18"/>
          <w:szCs w:val="18"/>
        </w:rPr>
      </w:pPr>
      <w:r>
        <w:rPr>
          <w:rStyle w:val="normaltextrun"/>
          <w:rFonts w:ascii="Open Sans" w:eastAsiaTheme="majorEastAsia" w:hAnsi="Open Sans" w:cs="Open Sans"/>
          <w:b/>
          <w:bCs/>
          <w:color w:val="C00000"/>
          <w:sz w:val="28"/>
          <w:szCs w:val="28"/>
        </w:rPr>
        <w:t>Health</w:t>
      </w:r>
      <w:r>
        <w:rPr>
          <w:rStyle w:val="eop"/>
          <w:rFonts w:ascii="Open Sans" w:eastAsiaTheme="majorEastAsia" w:hAnsi="Open Sans" w:cs="Open Sans"/>
          <w:sz w:val="28"/>
          <w:szCs w:val="28"/>
        </w:rPr>
        <w:t> </w:t>
      </w:r>
    </w:p>
    <w:p w14:paraId="6C758BED" w14:textId="77777777" w:rsidR="0063171E" w:rsidRDefault="0063171E" w:rsidP="0063171E">
      <w:pPr>
        <w:pStyle w:val="paragraph"/>
        <w:spacing w:before="0" w:beforeAutospacing="0" w:after="0" w:afterAutospacing="0"/>
        <w:textAlignment w:val="baseline"/>
        <w:rPr>
          <w:rFonts w:ascii="Segoe UI" w:hAnsi="Segoe UI" w:cs="Segoe UI"/>
          <w:sz w:val="18"/>
          <w:szCs w:val="18"/>
        </w:rPr>
      </w:pPr>
      <w:r>
        <w:rPr>
          <w:rStyle w:val="normaltextrun"/>
          <w:rFonts w:ascii="Open Sans" w:eastAsiaTheme="majorEastAsia" w:hAnsi="Open Sans" w:cs="Open Sans"/>
          <w:b/>
          <w:bCs/>
          <w:color w:val="000000"/>
        </w:rPr>
        <w:t>Major infectious diseases:</w:t>
      </w:r>
      <w:r>
        <w:rPr>
          <w:rStyle w:val="eop"/>
          <w:rFonts w:ascii="Open Sans" w:eastAsiaTheme="majorEastAsia" w:hAnsi="Open Sans" w:cs="Open Sans"/>
          <w:color w:val="000000"/>
        </w:rPr>
        <w:t> </w:t>
      </w:r>
    </w:p>
    <w:p w14:paraId="7485F536" w14:textId="77777777" w:rsidR="0063171E" w:rsidRDefault="0063171E" w:rsidP="008E7005">
      <w:pPr>
        <w:pStyle w:val="paragraph"/>
        <w:numPr>
          <w:ilvl w:val="0"/>
          <w:numId w:val="137"/>
        </w:numPr>
        <w:spacing w:before="0" w:beforeAutospacing="0" w:after="0" w:afterAutospacing="0"/>
        <w:ind w:left="1080" w:firstLine="0"/>
        <w:textAlignment w:val="baseline"/>
        <w:rPr>
          <w:rFonts w:ascii="Open Sans" w:hAnsi="Open Sans" w:cs="Open Sans"/>
        </w:rPr>
      </w:pPr>
      <w:r>
        <w:rPr>
          <w:rStyle w:val="normaltextrun"/>
          <w:rFonts w:ascii="Open Sans" w:eastAsiaTheme="majorEastAsia" w:hAnsi="Open Sans" w:cs="Open Sans"/>
          <w:color w:val="000000"/>
        </w:rPr>
        <w:t>food or waterborne diseases:</w:t>
      </w:r>
      <w:r>
        <w:rPr>
          <w:rStyle w:val="normaltextrun"/>
          <w:rFonts w:ascii="Arial" w:eastAsiaTheme="majorEastAsia" w:hAnsi="Arial" w:cs="Arial"/>
          <w:color w:val="000000"/>
        </w:rPr>
        <w:t> </w:t>
      </w:r>
      <w:r>
        <w:rPr>
          <w:rStyle w:val="normaltextrun"/>
          <w:rFonts w:ascii="Open Sans" w:eastAsiaTheme="majorEastAsia" w:hAnsi="Open Sans" w:cs="Open Sans"/>
          <w:color w:val="000000"/>
        </w:rPr>
        <w:t xml:space="preserve">bacterial </w:t>
      </w:r>
      <w:proofErr w:type="spellStart"/>
      <w:r>
        <w:rPr>
          <w:rStyle w:val="normaltextrun"/>
          <w:rFonts w:ascii="Open Sans" w:eastAsiaTheme="majorEastAsia" w:hAnsi="Open Sans" w:cs="Open Sans"/>
          <w:color w:val="000000"/>
        </w:rPr>
        <w:t>diarrhea</w:t>
      </w:r>
      <w:proofErr w:type="spellEnd"/>
      <w:r>
        <w:rPr>
          <w:rStyle w:val="normaltextrun"/>
          <w:rFonts w:ascii="Open Sans" w:eastAsiaTheme="majorEastAsia" w:hAnsi="Open Sans" w:cs="Open Sans"/>
          <w:color w:val="000000"/>
        </w:rPr>
        <w:t>, hepatitis A, and typhoid fever</w:t>
      </w:r>
      <w:r>
        <w:rPr>
          <w:rStyle w:val="eop"/>
          <w:rFonts w:ascii="Open Sans" w:eastAsiaTheme="majorEastAsia" w:hAnsi="Open Sans" w:cs="Open Sans"/>
          <w:color w:val="000000"/>
        </w:rPr>
        <w:t> </w:t>
      </w:r>
    </w:p>
    <w:p w14:paraId="521D0B08" w14:textId="77777777" w:rsidR="0063171E" w:rsidRDefault="0063171E" w:rsidP="008E7005">
      <w:pPr>
        <w:pStyle w:val="paragraph"/>
        <w:numPr>
          <w:ilvl w:val="0"/>
          <w:numId w:val="137"/>
        </w:numPr>
        <w:spacing w:before="0" w:beforeAutospacing="0" w:after="0" w:afterAutospacing="0"/>
        <w:ind w:left="1080" w:firstLine="0"/>
        <w:textAlignment w:val="baseline"/>
        <w:rPr>
          <w:rFonts w:ascii="Open Sans" w:hAnsi="Open Sans" w:cs="Open Sans"/>
        </w:rPr>
      </w:pPr>
      <w:proofErr w:type="spellStart"/>
      <w:r>
        <w:rPr>
          <w:rStyle w:val="normaltextrun"/>
          <w:rFonts w:ascii="Open Sans" w:eastAsiaTheme="majorEastAsia" w:hAnsi="Open Sans" w:cs="Open Sans"/>
          <w:color w:val="000000"/>
        </w:rPr>
        <w:t>vectorborne</w:t>
      </w:r>
      <w:proofErr w:type="spellEnd"/>
      <w:r>
        <w:rPr>
          <w:rStyle w:val="normaltextrun"/>
          <w:rFonts w:ascii="Open Sans" w:eastAsiaTheme="majorEastAsia" w:hAnsi="Open Sans" w:cs="Open Sans"/>
          <w:color w:val="000000"/>
        </w:rPr>
        <w:t xml:space="preserve"> disease:</w:t>
      </w:r>
      <w:r>
        <w:rPr>
          <w:rStyle w:val="normaltextrun"/>
          <w:rFonts w:ascii="Arial" w:eastAsiaTheme="majorEastAsia" w:hAnsi="Arial" w:cs="Arial"/>
          <w:color w:val="000000"/>
        </w:rPr>
        <w:t> </w:t>
      </w:r>
      <w:r>
        <w:rPr>
          <w:rStyle w:val="normaltextrun"/>
          <w:rFonts w:ascii="Open Sans" w:eastAsiaTheme="majorEastAsia" w:hAnsi="Open Sans" w:cs="Open Sans"/>
          <w:color w:val="000000"/>
        </w:rPr>
        <w:t xml:space="preserve">dengue fever, malaria, and </w:t>
      </w:r>
      <w:proofErr w:type="spellStart"/>
      <w:r>
        <w:rPr>
          <w:rStyle w:val="normaltextrun"/>
          <w:rFonts w:ascii="Open Sans" w:eastAsiaTheme="majorEastAsia" w:hAnsi="Open Sans" w:cs="Open Sans"/>
          <w:color w:val="000000"/>
        </w:rPr>
        <w:t>Bartonellosis</w:t>
      </w:r>
      <w:proofErr w:type="spellEnd"/>
      <w:r>
        <w:rPr>
          <w:rStyle w:val="normaltextrun"/>
          <w:rFonts w:ascii="Open Sans" w:eastAsiaTheme="majorEastAsia" w:hAnsi="Open Sans" w:cs="Open Sans"/>
          <w:color w:val="000000"/>
        </w:rPr>
        <w:t xml:space="preserve"> (Oroya fever) (2018)</w:t>
      </w:r>
      <w:r>
        <w:rPr>
          <w:rStyle w:val="scxw80310220"/>
          <w:rFonts w:ascii="Open Sans" w:hAnsi="Open Sans" w:cs="Open Sans"/>
          <w:color w:val="000000"/>
        </w:rPr>
        <w:t> </w:t>
      </w:r>
      <w:r>
        <w:rPr>
          <w:rFonts w:ascii="Open Sans" w:hAnsi="Open Sans" w:cs="Open Sans"/>
          <w:color w:val="000000"/>
        </w:rPr>
        <w:br/>
      </w:r>
      <w:r>
        <w:rPr>
          <w:rStyle w:val="eop"/>
          <w:rFonts w:ascii="Open Sans" w:eastAsiaTheme="majorEastAsia" w:hAnsi="Open Sans" w:cs="Open Sans"/>
          <w:color w:val="000000"/>
        </w:rPr>
        <w:t> </w:t>
      </w:r>
    </w:p>
    <w:p w14:paraId="3F3D19D5" w14:textId="77777777" w:rsidR="0063171E" w:rsidRDefault="0063171E" w:rsidP="0063171E">
      <w:pPr>
        <w:pStyle w:val="paragraph"/>
        <w:spacing w:before="0" w:beforeAutospacing="0" w:after="0" w:afterAutospacing="0"/>
        <w:textAlignment w:val="baseline"/>
        <w:rPr>
          <w:rFonts w:ascii="Segoe UI" w:hAnsi="Segoe UI" w:cs="Segoe UI"/>
          <w:sz w:val="18"/>
          <w:szCs w:val="18"/>
        </w:rPr>
      </w:pPr>
      <w:r>
        <w:rPr>
          <w:rStyle w:val="normaltextrun"/>
          <w:rFonts w:ascii="Open Sans" w:eastAsiaTheme="majorEastAsia" w:hAnsi="Open Sans" w:cs="Open Sans"/>
          <w:b/>
          <w:bCs/>
          <w:color w:val="000000"/>
        </w:rPr>
        <w:t>Obesity - adult prevalence rate:</w:t>
      </w:r>
      <w:r>
        <w:rPr>
          <w:rStyle w:val="eop"/>
          <w:rFonts w:ascii="Open Sans" w:eastAsiaTheme="majorEastAsia" w:hAnsi="Open Sans" w:cs="Open Sans"/>
          <w:color w:val="000000"/>
        </w:rPr>
        <w:t> </w:t>
      </w:r>
    </w:p>
    <w:p w14:paraId="2614D7BF" w14:textId="77777777" w:rsidR="0063171E" w:rsidRDefault="0063171E" w:rsidP="008E7005">
      <w:pPr>
        <w:pStyle w:val="paragraph"/>
        <w:numPr>
          <w:ilvl w:val="0"/>
          <w:numId w:val="138"/>
        </w:numPr>
        <w:spacing w:before="0" w:beforeAutospacing="0" w:after="0" w:afterAutospacing="0"/>
        <w:ind w:left="1080" w:firstLine="0"/>
        <w:textAlignment w:val="baseline"/>
        <w:rPr>
          <w:rFonts w:ascii="Open Sans" w:hAnsi="Open Sans" w:cs="Open Sans"/>
        </w:rPr>
      </w:pPr>
      <w:r>
        <w:rPr>
          <w:rStyle w:val="normaltextrun"/>
          <w:rFonts w:ascii="Open Sans" w:eastAsiaTheme="majorEastAsia" w:hAnsi="Open Sans" w:cs="Open Sans"/>
          <w:color w:val="000000"/>
          <w:lang w:val="da-DK"/>
        </w:rPr>
        <w:t>20.4% (2020)</w:t>
      </w:r>
      <w:r>
        <w:rPr>
          <w:rStyle w:val="scxw80310220"/>
          <w:rFonts w:ascii="Open Sans" w:hAnsi="Open Sans" w:cs="Open Sans"/>
          <w:color w:val="000000"/>
        </w:rPr>
        <w:t> </w:t>
      </w:r>
      <w:r>
        <w:rPr>
          <w:rFonts w:ascii="Open Sans" w:hAnsi="Open Sans" w:cs="Open Sans"/>
          <w:color w:val="000000"/>
        </w:rPr>
        <w:br/>
      </w:r>
      <w:r>
        <w:rPr>
          <w:rStyle w:val="eop"/>
          <w:rFonts w:ascii="Open Sans" w:eastAsiaTheme="majorEastAsia" w:hAnsi="Open Sans" w:cs="Open Sans"/>
          <w:color w:val="000000"/>
        </w:rPr>
        <w:t> </w:t>
      </w:r>
    </w:p>
    <w:p w14:paraId="08A58C49" w14:textId="77777777" w:rsidR="0063171E" w:rsidRDefault="0063171E" w:rsidP="0063171E">
      <w:pPr>
        <w:pStyle w:val="paragraph"/>
        <w:spacing w:before="0" w:beforeAutospacing="0" w:after="0" w:afterAutospacing="0"/>
        <w:textAlignment w:val="baseline"/>
        <w:rPr>
          <w:rFonts w:ascii="Segoe UI" w:hAnsi="Segoe UI" w:cs="Segoe UI"/>
          <w:sz w:val="18"/>
          <w:szCs w:val="18"/>
        </w:rPr>
      </w:pPr>
      <w:proofErr w:type="spellStart"/>
      <w:r>
        <w:rPr>
          <w:rStyle w:val="normaltextrun"/>
          <w:rFonts w:ascii="Open Sans" w:eastAsiaTheme="majorEastAsia" w:hAnsi="Open Sans" w:cs="Open Sans"/>
          <w:b/>
          <w:bCs/>
          <w:color w:val="C00000"/>
          <w:sz w:val="28"/>
          <w:szCs w:val="28"/>
          <w:lang w:val="fr-FR"/>
        </w:rPr>
        <w:t>Geography</w:t>
      </w:r>
      <w:proofErr w:type="spellEnd"/>
      <w:r>
        <w:rPr>
          <w:rStyle w:val="scxw80310220"/>
          <w:rFonts w:ascii="Open Sans" w:hAnsi="Open Sans" w:cs="Open Sans"/>
          <w:color w:val="C00000"/>
          <w:sz w:val="28"/>
          <w:szCs w:val="28"/>
        </w:rPr>
        <w:t> </w:t>
      </w:r>
      <w:r>
        <w:rPr>
          <w:rFonts w:ascii="Open Sans" w:hAnsi="Open Sans" w:cs="Open Sans"/>
          <w:color w:val="C00000"/>
          <w:sz w:val="28"/>
          <w:szCs w:val="28"/>
        </w:rPr>
        <w:br/>
      </w:r>
      <w:r>
        <w:rPr>
          <w:rStyle w:val="eop"/>
          <w:rFonts w:ascii="Open Sans" w:eastAsiaTheme="majorEastAsia" w:hAnsi="Open Sans" w:cs="Open Sans"/>
        </w:rPr>
        <w:t> </w:t>
      </w:r>
    </w:p>
    <w:p w14:paraId="52039473" w14:textId="77777777" w:rsidR="0063171E" w:rsidRDefault="0063171E" w:rsidP="0063171E">
      <w:pPr>
        <w:pStyle w:val="paragraph"/>
        <w:spacing w:before="0" w:beforeAutospacing="0" w:after="0" w:afterAutospacing="0"/>
        <w:textAlignment w:val="baseline"/>
        <w:rPr>
          <w:rFonts w:ascii="Segoe UI" w:hAnsi="Segoe UI" w:cs="Segoe UI"/>
          <w:sz w:val="18"/>
          <w:szCs w:val="18"/>
        </w:rPr>
      </w:pPr>
      <w:r>
        <w:rPr>
          <w:rStyle w:val="normaltextrun"/>
          <w:rFonts w:ascii="Open Sans" w:eastAsiaTheme="majorEastAsia" w:hAnsi="Open Sans" w:cs="Open Sans"/>
          <w:b/>
          <w:bCs/>
          <w:color w:val="000000"/>
        </w:rPr>
        <w:t>Environment - current issues</w:t>
      </w:r>
      <w:r>
        <w:rPr>
          <w:rStyle w:val="eop"/>
          <w:rFonts w:ascii="Open Sans" w:eastAsiaTheme="majorEastAsia" w:hAnsi="Open Sans" w:cs="Open Sans"/>
          <w:color w:val="000000"/>
        </w:rPr>
        <w:t> </w:t>
      </w:r>
    </w:p>
    <w:p w14:paraId="6E62E800" w14:textId="77777777" w:rsidR="0063171E" w:rsidRDefault="0063171E" w:rsidP="0063171E">
      <w:pPr>
        <w:pStyle w:val="paragraph"/>
        <w:spacing w:before="0" w:beforeAutospacing="0" w:after="0" w:afterAutospacing="0"/>
        <w:textAlignment w:val="baseline"/>
        <w:rPr>
          <w:rFonts w:ascii="Segoe UI" w:hAnsi="Segoe UI" w:cs="Segoe UI"/>
          <w:sz w:val="18"/>
          <w:szCs w:val="18"/>
        </w:rPr>
      </w:pPr>
      <w:r>
        <w:rPr>
          <w:rStyle w:val="normaltextrun"/>
          <w:rFonts w:ascii="Open Sans" w:eastAsiaTheme="majorEastAsia" w:hAnsi="Open Sans" w:cs="Open Sans"/>
          <w:color w:val="000000"/>
        </w:rPr>
        <w:t>Uncontrolled deforestation especially in watershed areas; illegal mining and logging; soil erosion; air and water pollution in major urban centres; coral reef degradation; increasing pollution of coastal mangrove swamps that are important fish breeding grounds; coastal erosion; dynamite fishing; wildlife extinction</w:t>
      </w:r>
      <w:r>
        <w:rPr>
          <w:rStyle w:val="eop"/>
          <w:rFonts w:ascii="Open Sans" w:eastAsiaTheme="majorEastAsia" w:hAnsi="Open Sans" w:cs="Open Sans"/>
          <w:color w:val="000000"/>
        </w:rPr>
        <w:t> </w:t>
      </w:r>
    </w:p>
    <w:p w14:paraId="636B3B3D" w14:textId="77777777" w:rsidR="0063171E" w:rsidRDefault="0063171E" w:rsidP="0063171E">
      <w:pPr>
        <w:pStyle w:val="paragraph"/>
        <w:spacing w:before="0" w:beforeAutospacing="0" w:after="0" w:afterAutospacing="0"/>
        <w:textAlignment w:val="baseline"/>
        <w:rPr>
          <w:rFonts w:ascii="Segoe UI" w:hAnsi="Segoe UI" w:cs="Segoe UI"/>
          <w:sz w:val="18"/>
          <w:szCs w:val="18"/>
        </w:rPr>
      </w:pPr>
      <w:r>
        <w:rPr>
          <w:rStyle w:val="eop"/>
          <w:rFonts w:ascii="Open Sans" w:eastAsiaTheme="majorEastAsia" w:hAnsi="Open Sans" w:cs="Open Sans"/>
          <w:color w:val="000000"/>
        </w:rPr>
        <w:t> </w:t>
      </w:r>
    </w:p>
    <w:p w14:paraId="23CC7B16" w14:textId="77777777" w:rsidR="0063171E" w:rsidRDefault="0063171E" w:rsidP="0063171E">
      <w:pPr>
        <w:pStyle w:val="paragraph"/>
        <w:spacing w:before="0" w:beforeAutospacing="0" w:after="0" w:afterAutospacing="0"/>
        <w:textAlignment w:val="baseline"/>
        <w:rPr>
          <w:rFonts w:ascii="Segoe UI" w:hAnsi="Segoe UI" w:cs="Segoe UI"/>
          <w:sz w:val="18"/>
          <w:szCs w:val="18"/>
        </w:rPr>
      </w:pPr>
      <w:r>
        <w:rPr>
          <w:rStyle w:val="normaltextrun"/>
          <w:rFonts w:ascii="Open Sans" w:eastAsiaTheme="majorEastAsia" w:hAnsi="Open Sans" w:cs="Open Sans"/>
          <w:b/>
          <w:bCs/>
          <w:color w:val="C00000"/>
          <w:sz w:val="28"/>
          <w:szCs w:val="28"/>
        </w:rPr>
        <w:t>Climate </w:t>
      </w:r>
      <w:r>
        <w:rPr>
          <w:rStyle w:val="eop"/>
          <w:rFonts w:ascii="Open Sans" w:eastAsiaTheme="majorEastAsia" w:hAnsi="Open Sans" w:cs="Open Sans"/>
          <w:sz w:val="28"/>
          <w:szCs w:val="28"/>
        </w:rPr>
        <w:t> </w:t>
      </w:r>
    </w:p>
    <w:p w14:paraId="769AD25B" w14:textId="77777777" w:rsidR="0063171E" w:rsidRDefault="0063171E" w:rsidP="0063171E">
      <w:pPr>
        <w:pStyle w:val="paragraph"/>
        <w:spacing w:before="0" w:beforeAutospacing="0" w:after="0" w:afterAutospacing="0"/>
        <w:textAlignment w:val="baseline"/>
        <w:rPr>
          <w:rFonts w:ascii="Segoe UI" w:hAnsi="Segoe UI" w:cs="Segoe UI"/>
          <w:sz w:val="18"/>
          <w:szCs w:val="18"/>
        </w:rPr>
      </w:pPr>
      <w:r>
        <w:rPr>
          <w:rStyle w:val="normaltextrun"/>
          <w:rFonts w:ascii="Open Sans" w:eastAsiaTheme="majorEastAsia" w:hAnsi="Open Sans" w:cs="Open Sans"/>
          <w:color w:val="000000"/>
        </w:rPr>
        <w:t>varies from tropical monsoon in south to temperate in north</w:t>
      </w:r>
      <w:r>
        <w:rPr>
          <w:rStyle w:val="eop"/>
          <w:rFonts w:ascii="Open Sans" w:eastAsiaTheme="majorEastAsia" w:hAnsi="Open Sans" w:cs="Open Sans"/>
          <w:color w:val="000000"/>
        </w:rPr>
        <w:t> </w:t>
      </w:r>
    </w:p>
    <w:p w14:paraId="2C84E552" w14:textId="77777777" w:rsidR="0063171E" w:rsidRDefault="0063171E" w:rsidP="0063171E">
      <w:pPr>
        <w:pStyle w:val="paragraph"/>
        <w:spacing w:before="0" w:beforeAutospacing="0" w:after="0" w:afterAutospacing="0"/>
        <w:textAlignment w:val="baseline"/>
        <w:rPr>
          <w:rFonts w:ascii="Segoe UI" w:hAnsi="Segoe UI" w:cs="Segoe UI"/>
          <w:sz w:val="18"/>
          <w:szCs w:val="18"/>
        </w:rPr>
      </w:pPr>
      <w:r>
        <w:rPr>
          <w:rStyle w:val="eop"/>
          <w:rFonts w:ascii="Open Sans" w:eastAsiaTheme="majorEastAsia" w:hAnsi="Open Sans" w:cs="Open Sans"/>
        </w:rPr>
        <w:t> </w:t>
      </w:r>
    </w:p>
    <w:p w14:paraId="015E42CD" w14:textId="77777777" w:rsidR="0063171E" w:rsidRDefault="0063171E" w:rsidP="0063171E">
      <w:pPr>
        <w:pStyle w:val="paragraph"/>
        <w:spacing w:before="0" w:beforeAutospacing="0" w:after="0" w:afterAutospacing="0"/>
        <w:textAlignment w:val="baseline"/>
        <w:rPr>
          <w:rFonts w:ascii="Segoe UI" w:hAnsi="Segoe UI" w:cs="Segoe UI"/>
          <w:sz w:val="18"/>
          <w:szCs w:val="18"/>
        </w:rPr>
      </w:pPr>
      <w:r>
        <w:rPr>
          <w:rStyle w:val="normaltextrun"/>
          <w:rFonts w:ascii="Open Sans" w:eastAsiaTheme="majorEastAsia" w:hAnsi="Open Sans" w:cs="Open Sans"/>
          <w:b/>
          <w:bCs/>
          <w:color w:val="C00000"/>
          <w:sz w:val="28"/>
          <w:szCs w:val="28"/>
          <w:lang w:val="fr-FR"/>
        </w:rPr>
        <w:t xml:space="preserve">Agricultural </w:t>
      </w:r>
      <w:proofErr w:type="gramStart"/>
      <w:r>
        <w:rPr>
          <w:rStyle w:val="normaltextrun"/>
          <w:rFonts w:ascii="Open Sans" w:eastAsiaTheme="majorEastAsia" w:hAnsi="Open Sans" w:cs="Open Sans"/>
          <w:b/>
          <w:bCs/>
          <w:color w:val="C00000"/>
          <w:sz w:val="28"/>
          <w:szCs w:val="28"/>
          <w:lang w:val="fr-FR"/>
        </w:rPr>
        <w:t>land:</w:t>
      </w:r>
      <w:proofErr w:type="gramEnd"/>
      <w:r>
        <w:rPr>
          <w:rStyle w:val="normaltextrun"/>
          <w:rFonts w:ascii="Arial" w:eastAsiaTheme="majorEastAsia" w:hAnsi="Arial" w:cs="Arial"/>
          <w:color w:val="C00000"/>
          <w:sz w:val="28"/>
          <w:szCs w:val="28"/>
          <w:lang w:val="fr-FR"/>
        </w:rPr>
        <w:t> </w:t>
      </w:r>
      <w:r>
        <w:rPr>
          <w:rStyle w:val="normaltextrun"/>
          <w:rFonts w:ascii="Open Sans" w:eastAsiaTheme="majorEastAsia" w:hAnsi="Open Sans" w:cs="Open Sans"/>
          <w:color w:val="000000"/>
          <w:lang w:val="fr-FR"/>
        </w:rPr>
        <w:t>41% (2018 est.)</w:t>
      </w:r>
      <w:r>
        <w:rPr>
          <w:rStyle w:val="eop"/>
          <w:rFonts w:ascii="Open Sans" w:eastAsiaTheme="majorEastAsia" w:hAnsi="Open Sans" w:cs="Open Sans"/>
          <w:color w:val="000000"/>
        </w:rPr>
        <w:t> </w:t>
      </w:r>
    </w:p>
    <w:p w14:paraId="183554F1" w14:textId="77777777" w:rsidR="0063171E" w:rsidRDefault="0063171E" w:rsidP="008E7005">
      <w:pPr>
        <w:pStyle w:val="paragraph"/>
        <w:numPr>
          <w:ilvl w:val="0"/>
          <w:numId w:val="139"/>
        </w:numPr>
        <w:spacing w:before="0" w:beforeAutospacing="0" w:after="0" w:afterAutospacing="0"/>
        <w:ind w:left="1080" w:firstLine="0"/>
        <w:textAlignment w:val="baseline"/>
        <w:rPr>
          <w:rFonts w:ascii="Open Sans" w:hAnsi="Open Sans" w:cs="Open Sans"/>
        </w:rPr>
      </w:pPr>
      <w:proofErr w:type="gramStart"/>
      <w:r>
        <w:rPr>
          <w:rStyle w:val="normaltextrun"/>
          <w:rFonts w:ascii="Open Sans" w:eastAsiaTheme="majorEastAsia" w:hAnsi="Open Sans" w:cs="Open Sans"/>
          <w:color w:val="000000"/>
          <w:lang w:val="fr-FR"/>
        </w:rPr>
        <w:t>arable</w:t>
      </w:r>
      <w:proofErr w:type="gramEnd"/>
      <w:r>
        <w:rPr>
          <w:rStyle w:val="normaltextrun"/>
          <w:rFonts w:ascii="Open Sans" w:eastAsiaTheme="majorEastAsia" w:hAnsi="Open Sans" w:cs="Open Sans"/>
          <w:color w:val="000000"/>
          <w:lang w:val="fr-FR"/>
        </w:rPr>
        <w:t xml:space="preserve"> land: 18.2% (2018 est.)</w:t>
      </w:r>
      <w:r>
        <w:rPr>
          <w:rStyle w:val="eop"/>
          <w:rFonts w:ascii="Open Sans" w:eastAsiaTheme="majorEastAsia" w:hAnsi="Open Sans" w:cs="Open Sans"/>
          <w:color w:val="000000"/>
        </w:rPr>
        <w:t> </w:t>
      </w:r>
    </w:p>
    <w:p w14:paraId="51086A4E" w14:textId="77777777" w:rsidR="0063171E" w:rsidRDefault="0063171E" w:rsidP="008E7005">
      <w:pPr>
        <w:pStyle w:val="paragraph"/>
        <w:numPr>
          <w:ilvl w:val="0"/>
          <w:numId w:val="139"/>
        </w:numPr>
        <w:spacing w:before="0" w:beforeAutospacing="0" w:after="0" w:afterAutospacing="0"/>
        <w:ind w:left="1080" w:firstLine="0"/>
        <w:textAlignment w:val="baseline"/>
        <w:rPr>
          <w:rFonts w:ascii="Open Sans" w:hAnsi="Open Sans" w:cs="Open Sans"/>
        </w:rPr>
      </w:pPr>
      <w:proofErr w:type="gramStart"/>
      <w:r>
        <w:rPr>
          <w:rStyle w:val="normaltextrun"/>
          <w:rFonts w:ascii="Open Sans" w:eastAsiaTheme="majorEastAsia" w:hAnsi="Open Sans" w:cs="Open Sans"/>
          <w:color w:val="000000"/>
          <w:lang w:val="fr-FR"/>
        </w:rPr>
        <w:t>permanent</w:t>
      </w:r>
      <w:proofErr w:type="gramEnd"/>
      <w:r>
        <w:rPr>
          <w:rStyle w:val="normaltextrun"/>
          <w:rFonts w:ascii="Open Sans" w:eastAsiaTheme="majorEastAsia" w:hAnsi="Open Sans" w:cs="Open Sans"/>
          <w:color w:val="000000"/>
          <w:lang w:val="fr-FR"/>
        </w:rPr>
        <w:t xml:space="preserve"> </w:t>
      </w:r>
      <w:proofErr w:type="spellStart"/>
      <w:r>
        <w:rPr>
          <w:rStyle w:val="normaltextrun"/>
          <w:rFonts w:ascii="Open Sans" w:eastAsiaTheme="majorEastAsia" w:hAnsi="Open Sans" w:cs="Open Sans"/>
          <w:color w:val="000000"/>
          <w:lang w:val="fr-FR"/>
        </w:rPr>
        <w:t>crops</w:t>
      </w:r>
      <w:proofErr w:type="spellEnd"/>
      <w:r>
        <w:rPr>
          <w:rStyle w:val="normaltextrun"/>
          <w:rFonts w:ascii="Open Sans" w:eastAsiaTheme="majorEastAsia" w:hAnsi="Open Sans" w:cs="Open Sans"/>
          <w:color w:val="000000"/>
          <w:lang w:val="fr-FR"/>
        </w:rPr>
        <w:t>: 17.8% (2018 est.)</w:t>
      </w:r>
      <w:r>
        <w:rPr>
          <w:rStyle w:val="eop"/>
          <w:rFonts w:ascii="Open Sans" w:eastAsiaTheme="majorEastAsia" w:hAnsi="Open Sans" w:cs="Open Sans"/>
          <w:color w:val="000000"/>
        </w:rPr>
        <w:t> </w:t>
      </w:r>
    </w:p>
    <w:p w14:paraId="4AE325FD" w14:textId="77777777" w:rsidR="0063171E" w:rsidRDefault="0063171E" w:rsidP="008E7005">
      <w:pPr>
        <w:pStyle w:val="paragraph"/>
        <w:numPr>
          <w:ilvl w:val="0"/>
          <w:numId w:val="139"/>
        </w:numPr>
        <w:spacing w:before="0" w:beforeAutospacing="0" w:after="0" w:afterAutospacing="0"/>
        <w:ind w:left="1080" w:firstLine="0"/>
        <w:textAlignment w:val="baseline"/>
        <w:rPr>
          <w:rFonts w:ascii="Open Sans" w:hAnsi="Open Sans" w:cs="Open Sans"/>
        </w:rPr>
      </w:pPr>
      <w:proofErr w:type="gramStart"/>
      <w:r>
        <w:rPr>
          <w:rStyle w:val="normaltextrun"/>
          <w:rFonts w:ascii="Open Sans" w:eastAsiaTheme="majorEastAsia" w:hAnsi="Open Sans" w:cs="Open Sans"/>
          <w:color w:val="000000"/>
          <w:lang w:val="fr-FR"/>
        </w:rPr>
        <w:t>permanent</w:t>
      </w:r>
      <w:proofErr w:type="gramEnd"/>
      <w:r>
        <w:rPr>
          <w:rStyle w:val="normaltextrun"/>
          <w:rFonts w:ascii="Open Sans" w:eastAsiaTheme="majorEastAsia" w:hAnsi="Open Sans" w:cs="Open Sans"/>
          <w:color w:val="000000"/>
          <w:lang w:val="fr-FR"/>
        </w:rPr>
        <w:t xml:space="preserve"> </w:t>
      </w:r>
      <w:proofErr w:type="spellStart"/>
      <w:r>
        <w:rPr>
          <w:rStyle w:val="normaltextrun"/>
          <w:rFonts w:ascii="Open Sans" w:eastAsiaTheme="majorEastAsia" w:hAnsi="Open Sans" w:cs="Open Sans"/>
          <w:color w:val="000000"/>
          <w:lang w:val="fr-FR"/>
        </w:rPr>
        <w:t>pasture</w:t>
      </w:r>
      <w:proofErr w:type="spellEnd"/>
      <w:r>
        <w:rPr>
          <w:rStyle w:val="normaltextrun"/>
          <w:rFonts w:ascii="Open Sans" w:eastAsiaTheme="majorEastAsia" w:hAnsi="Open Sans" w:cs="Open Sans"/>
          <w:color w:val="000000"/>
          <w:lang w:val="fr-FR"/>
        </w:rPr>
        <w:t>: 5% (2018 est.)</w:t>
      </w:r>
      <w:r>
        <w:rPr>
          <w:rStyle w:val="eop"/>
          <w:rFonts w:ascii="Open Sans" w:eastAsiaTheme="majorEastAsia" w:hAnsi="Open Sans" w:cs="Open Sans"/>
          <w:color w:val="000000"/>
        </w:rPr>
        <w:t> </w:t>
      </w:r>
    </w:p>
    <w:p w14:paraId="07352F6F" w14:textId="77777777" w:rsidR="0063171E" w:rsidRDefault="0063171E" w:rsidP="008E7005">
      <w:pPr>
        <w:pStyle w:val="paragraph"/>
        <w:numPr>
          <w:ilvl w:val="0"/>
          <w:numId w:val="139"/>
        </w:numPr>
        <w:spacing w:before="0" w:beforeAutospacing="0" w:after="0" w:afterAutospacing="0"/>
        <w:ind w:left="1080" w:firstLine="0"/>
        <w:textAlignment w:val="baseline"/>
        <w:rPr>
          <w:rFonts w:ascii="Open Sans" w:hAnsi="Open Sans" w:cs="Open Sans"/>
        </w:rPr>
      </w:pPr>
      <w:proofErr w:type="spellStart"/>
      <w:proofErr w:type="gramStart"/>
      <w:r>
        <w:rPr>
          <w:rStyle w:val="normaltextrun"/>
          <w:rFonts w:ascii="Open Sans" w:eastAsiaTheme="majorEastAsia" w:hAnsi="Open Sans" w:cs="Open Sans"/>
          <w:color w:val="000000"/>
          <w:lang w:val="fr-FR"/>
        </w:rPr>
        <w:t>forest</w:t>
      </w:r>
      <w:proofErr w:type="spellEnd"/>
      <w:r>
        <w:rPr>
          <w:rStyle w:val="normaltextrun"/>
          <w:rFonts w:ascii="Open Sans" w:eastAsiaTheme="majorEastAsia" w:hAnsi="Open Sans" w:cs="Open Sans"/>
          <w:color w:val="000000"/>
          <w:lang w:val="fr-FR"/>
        </w:rPr>
        <w:t>:</w:t>
      </w:r>
      <w:proofErr w:type="gramEnd"/>
      <w:r>
        <w:rPr>
          <w:rStyle w:val="normaltextrun"/>
          <w:rFonts w:ascii="Arial" w:eastAsiaTheme="majorEastAsia" w:hAnsi="Arial" w:cs="Arial"/>
          <w:color w:val="000000"/>
          <w:lang w:val="fr-FR"/>
        </w:rPr>
        <w:t> </w:t>
      </w:r>
      <w:r>
        <w:rPr>
          <w:rStyle w:val="normaltextrun"/>
          <w:rFonts w:ascii="Open Sans" w:eastAsiaTheme="majorEastAsia" w:hAnsi="Open Sans" w:cs="Open Sans"/>
          <w:color w:val="000000"/>
          <w:lang w:val="fr-FR"/>
        </w:rPr>
        <w:t>25.9% (2018 est.)</w:t>
      </w:r>
      <w:r>
        <w:rPr>
          <w:rStyle w:val="eop"/>
          <w:rFonts w:ascii="Open Sans" w:eastAsiaTheme="majorEastAsia" w:hAnsi="Open Sans" w:cs="Open Sans"/>
          <w:color w:val="000000"/>
        </w:rPr>
        <w:t> </w:t>
      </w:r>
    </w:p>
    <w:p w14:paraId="1E69649B" w14:textId="77777777" w:rsidR="0063171E" w:rsidRDefault="0063171E" w:rsidP="008E7005">
      <w:pPr>
        <w:pStyle w:val="paragraph"/>
        <w:numPr>
          <w:ilvl w:val="0"/>
          <w:numId w:val="139"/>
        </w:numPr>
        <w:spacing w:before="0" w:beforeAutospacing="0" w:after="0" w:afterAutospacing="0"/>
        <w:ind w:left="1080" w:firstLine="0"/>
        <w:textAlignment w:val="baseline"/>
        <w:rPr>
          <w:rFonts w:ascii="Open Sans" w:hAnsi="Open Sans" w:cs="Open Sans"/>
        </w:rPr>
      </w:pPr>
      <w:proofErr w:type="spellStart"/>
      <w:proofErr w:type="gramStart"/>
      <w:r>
        <w:rPr>
          <w:rStyle w:val="normaltextrun"/>
          <w:rFonts w:ascii="Open Sans" w:eastAsiaTheme="majorEastAsia" w:hAnsi="Open Sans" w:cs="Open Sans"/>
          <w:color w:val="000000"/>
          <w:lang w:val="fr-FR"/>
        </w:rPr>
        <w:t>other</w:t>
      </w:r>
      <w:proofErr w:type="spellEnd"/>
      <w:r>
        <w:rPr>
          <w:rStyle w:val="normaltextrun"/>
          <w:rFonts w:ascii="Open Sans" w:eastAsiaTheme="majorEastAsia" w:hAnsi="Open Sans" w:cs="Open Sans"/>
          <w:color w:val="000000"/>
          <w:lang w:val="fr-FR"/>
        </w:rPr>
        <w:t>:</w:t>
      </w:r>
      <w:proofErr w:type="gramEnd"/>
      <w:r>
        <w:rPr>
          <w:rStyle w:val="normaltextrun"/>
          <w:rFonts w:ascii="Arial" w:eastAsiaTheme="majorEastAsia" w:hAnsi="Arial" w:cs="Arial"/>
          <w:color w:val="000000"/>
          <w:lang w:val="fr-FR"/>
        </w:rPr>
        <w:t> </w:t>
      </w:r>
      <w:r>
        <w:rPr>
          <w:rStyle w:val="normaltextrun"/>
          <w:rFonts w:ascii="Open Sans" w:eastAsiaTheme="majorEastAsia" w:hAnsi="Open Sans" w:cs="Open Sans"/>
          <w:color w:val="000000"/>
          <w:lang w:val="fr-FR"/>
        </w:rPr>
        <w:t>33.1% (2018 est.)</w:t>
      </w:r>
      <w:r>
        <w:rPr>
          <w:rStyle w:val="eop"/>
          <w:rFonts w:ascii="Open Sans" w:eastAsiaTheme="majorEastAsia" w:hAnsi="Open Sans" w:cs="Open Sans"/>
          <w:color w:val="000000"/>
        </w:rPr>
        <w:t> </w:t>
      </w:r>
    </w:p>
    <w:p w14:paraId="4C455963" w14:textId="77777777" w:rsidR="0063171E" w:rsidRDefault="0063171E" w:rsidP="0063171E">
      <w:pPr>
        <w:pStyle w:val="paragraph"/>
        <w:spacing w:before="0" w:beforeAutospacing="0" w:after="0" w:afterAutospacing="0"/>
        <w:ind w:left="720"/>
        <w:textAlignment w:val="baseline"/>
        <w:rPr>
          <w:rFonts w:ascii="Segoe UI" w:hAnsi="Segoe UI" w:cs="Segoe UI"/>
          <w:sz w:val="18"/>
          <w:szCs w:val="18"/>
        </w:rPr>
      </w:pPr>
      <w:r>
        <w:rPr>
          <w:rStyle w:val="eop"/>
          <w:rFonts w:ascii="Open Sans" w:eastAsiaTheme="majorEastAsia" w:hAnsi="Open Sans" w:cs="Open Sans"/>
          <w:color w:val="000000"/>
        </w:rPr>
        <w:t> </w:t>
      </w:r>
    </w:p>
    <w:p w14:paraId="1B8304F5" w14:textId="77777777" w:rsidR="0063171E" w:rsidRDefault="0063171E" w:rsidP="0063171E">
      <w:pPr>
        <w:pStyle w:val="paragraph"/>
        <w:spacing w:before="0" w:beforeAutospacing="0" w:after="0" w:afterAutospacing="0"/>
        <w:jc w:val="both"/>
        <w:textAlignment w:val="baseline"/>
        <w:rPr>
          <w:rFonts w:ascii="Segoe UI" w:hAnsi="Segoe UI" w:cs="Segoe UI"/>
          <w:sz w:val="18"/>
          <w:szCs w:val="18"/>
        </w:rPr>
      </w:pPr>
      <w:r>
        <w:rPr>
          <w:rStyle w:val="normaltextrun"/>
          <w:rFonts w:ascii="Open Sans" w:eastAsiaTheme="majorEastAsia" w:hAnsi="Open Sans" w:cs="Open Sans"/>
          <w:b/>
          <w:bCs/>
          <w:color w:val="C00000"/>
          <w:sz w:val="28"/>
          <w:szCs w:val="28"/>
        </w:rPr>
        <w:t>Natural Hazards</w:t>
      </w:r>
      <w:r>
        <w:rPr>
          <w:rStyle w:val="eop"/>
          <w:rFonts w:ascii="Open Sans" w:eastAsiaTheme="majorEastAsia" w:hAnsi="Open Sans" w:cs="Open Sans"/>
          <w:sz w:val="28"/>
          <w:szCs w:val="28"/>
        </w:rPr>
        <w:t> </w:t>
      </w:r>
    </w:p>
    <w:p w14:paraId="0C61E441" w14:textId="77777777" w:rsidR="0063171E" w:rsidRDefault="0063171E" w:rsidP="0063171E">
      <w:pPr>
        <w:pStyle w:val="paragraph"/>
        <w:spacing w:before="0" w:beforeAutospacing="0" w:after="0" w:afterAutospacing="0"/>
        <w:ind w:left="360"/>
        <w:jc w:val="both"/>
        <w:textAlignment w:val="baseline"/>
        <w:rPr>
          <w:rFonts w:ascii="Segoe UI" w:hAnsi="Segoe UI" w:cs="Segoe UI"/>
          <w:sz w:val="18"/>
          <w:szCs w:val="18"/>
        </w:rPr>
      </w:pPr>
      <w:r>
        <w:rPr>
          <w:rStyle w:val="eop"/>
          <w:rFonts w:ascii="Open Sans" w:eastAsiaTheme="majorEastAsia" w:hAnsi="Open Sans" w:cs="Open Sans"/>
        </w:rPr>
        <w:t> </w:t>
      </w:r>
    </w:p>
    <w:p w14:paraId="227E3C66" w14:textId="77777777" w:rsidR="0063171E" w:rsidRDefault="0063171E" w:rsidP="008E7005">
      <w:pPr>
        <w:pStyle w:val="paragraph"/>
        <w:numPr>
          <w:ilvl w:val="0"/>
          <w:numId w:val="140"/>
        </w:numPr>
        <w:spacing w:before="0" w:beforeAutospacing="0" w:after="0" w:afterAutospacing="0"/>
        <w:ind w:left="1080" w:firstLine="0"/>
        <w:jc w:val="both"/>
        <w:textAlignment w:val="baseline"/>
        <w:rPr>
          <w:rFonts w:ascii="Open Sans" w:hAnsi="Open Sans" w:cs="Open Sans"/>
        </w:rPr>
      </w:pPr>
      <w:r>
        <w:rPr>
          <w:rStyle w:val="normaltextrun"/>
          <w:rFonts w:ascii="Open Sans" w:eastAsiaTheme="majorEastAsia" w:hAnsi="Open Sans" w:cs="Open Sans"/>
          <w:color w:val="000000"/>
        </w:rPr>
        <w:t>Astride typhoon belt, usually affected by 15 and struck by five to six cyclonic storms each year; landslides; active volcanoes; destructive earthquakes; tsunamis</w:t>
      </w:r>
      <w:r>
        <w:rPr>
          <w:rStyle w:val="scxw80310220"/>
          <w:rFonts w:ascii="Open Sans" w:hAnsi="Open Sans" w:cs="Open Sans"/>
          <w:color w:val="000000"/>
        </w:rPr>
        <w:t> </w:t>
      </w:r>
      <w:r>
        <w:rPr>
          <w:rFonts w:ascii="Open Sans" w:hAnsi="Open Sans" w:cs="Open Sans"/>
          <w:color w:val="000000"/>
        </w:rPr>
        <w:br/>
      </w:r>
      <w:r>
        <w:rPr>
          <w:rStyle w:val="eop"/>
          <w:rFonts w:ascii="Open Sans" w:eastAsiaTheme="majorEastAsia" w:hAnsi="Open Sans" w:cs="Open Sans"/>
          <w:color w:val="000000"/>
        </w:rPr>
        <w:t> </w:t>
      </w:r>
    </w:p>
    <w:p w14:paraId="5FDFE407" w14:textId="77777777" w:rsidR="0063171E" w:rsidRDefault="0063171E" w:rsidP="008E7005">
      <w:pPr>
        <w:pStyle w:val="paragraph"/>
        <w:numPr>
          <w:ilvl w:val="0"/>
          <w:numId w:val="140"/>
        </w:numPr>
        <w:spacing w:before="0" w:beforeAutospacing="0" w:after="0" w:afterAutospacing="0"/>
        <w:ind w:left="1080" w:firstLine="0"/>
        <w:jc w:val="both"/>
        <w:textAlignment w:val="baseline"/>
        <w:rPr>
          <w:rFonts w:ascii="Open Sans" w:hAnsi="Open Sans" w:cs="Open Sans"/>
        </w:rPr>
      </w:pPr>
      <w:r>
        <w:rPr>
          <w:rStyle w:val="normaltextrun"/>
          <w:rFonts w:ascii="Open Sans" w:eastAsiaTheme="majorEastAsia" w:hAnsi="Open Sans" w:cs="Open Sans"/>
        </w:rPr>
        <w:lastRenderedPageBreak/>
        <w:t>The main natural hazard are floodings. In 2022, major flooding occurred in Hipster. The floods of 2022 were regarded as the worst disaster in the country to date. The rainy weather continued until early 2023.</w:t>
      </w:r>
      <w:r>
        <w:rPr>
          <w:rStyle w:val="eop"/>
          <w:rFonts w:ascii="Open Sans" w:eastAsiaTheme="majorEastAsia" w:hAnsi="Open Sans" w:cs="Open Sans"/>
        </w:rPr>
        <w:t> </w:t>
      </w:r>
    </w:p>
    <w:p w14:paraId="2B3BCB9E" w14:textId="77777777" w:rsidR="0063171E" w:rsidRDefault="0063171E" w:rsidP="0063171E">
      <w:pPr>
        <w:pStyle w:val="paragraph"/>
        <w:spacing w:before="0" w:beforeAutospacing="0" w:after="0" w:afterAutospacing="0"/>
        <w:ind w:left="720"/>
        <w:jc w:val="both"/>
        <w:textAlignment w:val="baseline"/>
        <w:rPr>
          <w:rFonts w:ascii="Segoe UI" w:hAnsi="Segoe UI" w:cs="Segoe UI"/>
          <w:sz w:val="18"/>
          <w:szCs w:val="18"/>
        </w:rPr>
      </w:pPr>
      <w:r>
        <w:rPr>
          <w:rStyle w:val="eop"/>
          <w:rFonts w:ascii="Open Sans" w:eastAsiaTheme="majorEastAsia" w:hAnsi="Open Sans" w:cs="Open Sans"/>
        </w:rPr>
        <w:t> </w:t>
      </w:r>
    </w:p>
    <w:p w14:paraId="2FFF3588" w14:textId="77777777" w:rsidR="0063171E" w:rsidRDefault="0063171E" w:rsidP="008E7005">
      <w:pPr>
        <w:pStyle w:val="paragraph"/>
        <w:numPr>
          <w:ilvl w:val="0"/>
          <w:numId w:val="141"/>
        </w:numPr>
        <w:spacing w:before="0" w:beforeAutospacing="0" w:after="0" w:afterAutospacing="0"/>
        <w:ind w:left="1080" w:firstLine="0"/>
        <w:jc w:val="both"/>
        <w:textAlignment w:val="baseline"/>
        <w:rPr>
          <w:rFonts w:ascii="Open Sans" w:hAnsi="Open Sans" w:cs="Open Sans"/>
        </w:rPr>
      </w:pPr>
      <w:r>
        <w:rPr>
          <w:rStyle w:val="normaltextrun"/>
          <w:rFonts w:ascii="Open Sans" w:eastAsiaTheme="majorEastAsia" w:hAnsi="Open Sans" w:cs="Open Sans"/>
        </w:rPr>
        <w:t xml:space="preserve">Most recently, floods hit northern Baruna in July 2024 and again two months ago.  Small cholera outbreaks are common in the aftermath of the floods. To date </w:t>
      </w:r>
      <w:proofErr w:type="spellStart"/>
      <w:r>
        <w:rPr>
          <w:rStyle w:val="normaltextrun"/>
          <w:rFonts w:ascii="Open Sans" w:eastAsiaTheme="majorEastAsia" w:hAnsi="Open Sans" w:cs="Open Sans"/>
        </w:rPr>
        <w:t>Calvacros</w:t>
      </w:r>
      <w:proofErr w:type="spellEnd"/>
      <w:r>
        <w:rPr>
          <w:rStyle w:val="normaltextrun"/>
          <w:rFonts w:ascii="Open Sans" w:eastAsiaTheme="majorEastAsia" w:hAnsi="Open Sans" w:cs="Open Sans"/>
        </w:rPr>
        <w:t xml:space="preserve"> has not fully recovered from these disasters.</w:t>
      </w:r>
      <w:r>
        <w:rPr>
          <w:rStyle w:val="eop"/>
          <w:rFonts w:ascii="Open Sans" w:eastAsiaTheme="majorEastAsia" w:hAnsi="Open Sans" w:cs="Open Sans"/>
        </w:rPr>
        <w:t> </w:t>
      </w:r>
    </w:p>
    <w:p w14:paraId="6CB560AB" w14:textId="77777777" w:rsidR="0063171E" w:rsidRDefault="0063171E" w:rsidP="0063171E">
      <w:pPr>
        <w:pStyle w:val="paragraph"/>
        <w:spacing w:before="0" w:beforeAutospacing="0" w:after="0" w:afterAutospacing="0"/>
        <w:jc w:val="both"/>
        <w:textAlignment w:val="baseline"/>
        <w:rPr>
          <w:rFonts w:ascii="Segoe UI" w:hAnsi="Segoe UI" w:cs="Segoe UI"/>
          <w:sz w:val="18"/>
          <w:szCs w:val="18"/>
        </w:rPr>
      </w:pPr>
      <w:r>
        <w:rPr>
          <w:rStyle w:val="eop"/>
          <w:rFonts w:ascii="Open Sans" w:eastAsiaTheme="majorEastAsia" w:hAnsi="Open Sans" w:cs="Open Sans"/>
          <w:color w:val="000000"/>
        </w:rPr>
        <w:t> </w:t>
      </w:r>
    </w:p>
    <w:p w14:paraId="054A7E28" w14:textId="77777777" w:rsidR="0063171E" w:rsidRDefault="0063171E" w:rsidP="0063171E">
      <w:pPr>
        <w:pStyle w:val="paragraph"/>
        <w:spacing w:before="0" w:beforeAutospacing="0" w:after="0" w:afterAutospacing="0"/>
        <w:jc w:val="both"/>
        <w:textAlignment w:val="baseline"/>
        <w:rPr>
          <w:rFonts w:ascii="Segoe UI" w:hAnsi="Segoe UI" w:cs="Segoe UI"/>
          <w:sz w:val="18"/>
          <w:szCs w:val="18"/>
        </w:rPr>
      </w:pPr>
      <w:r>
        <w:rPr>
          <w:rStyle w:val="normaltextrun"/>
          <w:rFonts w:ascii="Open Sans" w:eastAsiaTheme="majorEastAsia" w:hAnsi="Open Sans" w:cs="Open Sans"/>
          <w:b/>
          <w:bCs/>
          <w:color w:val="C00000"/>
          <w:sz w:val="28"/>
          <w:szCs w:val="28"/>
        </w:rPr>
        <w:t>Security </w:t>
      </w:r>
      <w:r>
        <w:rPr>
          <w:rStyle w:val="eop"/>
          <w:rFonts w:ascii="Open Sans" w:eastAsiaTheme="majorEastAsia" w:hAnsi="Open Sans" w:cs="Open Sans"/>
          <w:sz w:val="28"/>
          <w:szCs w:val="28"/>
        </w:rPr>
        <w:t> </w:t>
      </w:r>
    </w:p>
    <w:p w14:paraId="15D665BA" w14:textId="41B290C1" w:rsidR="0063171E" w:rsidRDefault="0063171E" w:rsidP="0063171E">
      <w:pPr>
        <w:pStyle w:val="paragraph"/>
        <w:spacing w:before="0" w:beforeAutospacing="0" w:after="0" w:afterAutospacing="0"/>
        <w:jc w:val="both"/>
        <w:textAlignment w:val="baseline"/>
        <w:rPr>
          <w:rFonts w:ascii="Segoe UI" w:hAnsi="Segoe UI" w:cs="Segoe UI"/>
          <w:sz w:val="18"/>
          <w:szCs w:val="18"/>
        </w:rPr>
      </w:pPr>
      <w:r>
        <w:rPr>
          <w:rStyle w:val="normaltextrun"/>
          <w:rFonts w:ascii="Open Sans" w:eastAsiaTheme="majorEastAsia" w:hAnsi="Open Sans" w:cs="Open Sans"/>
          <w:color w:val="000000"/>
        </w:rPr>
        <w:t xml:space="preserve">Security is generally considered to be good and very good in the rural parts of the country. </w:t>
      </w:r>
      <w:r w:rsidR="00C71371">
        <w:rPr>
          <w:rStyle w:val="normaltextrun"/>
          <w:rFonts w:ascii="Open Sans" w:eastAsiaTheme="majorEastAsia" w:hAnsi="Open Sans" w:cs="Open Sans"/>
          <w:color w:val="000000"/>
        </w:rPr>
        <w:t>However,</w:t>
      </w:r>
      <w:r>
        <w:rPr>
          <w:rStyle w:val="normaltextrun"/>
          <w:rFonts w:ascii="Open Sans" w:eastAsiaTheme="majorEastAsia" w:hAnsi="Open Sans" w:cs="Open Sans"/>
          <w:color w:val="000000"/>
        </w:rPr>
        <w:t xml:space="preserve"> there can be problems in the poorer parts of all cities.</w:t>
      </w:r>
      <w:r>
        <w:rPr>
          <w:rStyle w:val="eop"/>
          <w:rFonts w:ascii="Open Sans" w:eastAsiaTheme="majorEastAsia" w:hAnsi="Open Sans" w:cs="Open Sans"/>
          <w:color w:val="000000"/>
        </w:rPr>
        <w:t> </w:t>
      </w:r>
    </w:p>
    <w:p w14:paraId="6B6DA080" w14:textId="77777777" w:rsidR="00B81153" w:rsidRDefault="00B81153" w:rsidP="00B81153">
      <w:pPr>
        <w:rPr>
          <w:lang w:val="en-GB"/>
        </w:rPr>
      </w:pPr>
    </w:p>
    <w:p w14:paraId="2AE62E86" w14:textId="77777777" w:rsidR="007E7145" w:rsidRPr="007E7145" w:rsidRDefault="007E7145" w:rsidP="007E7145">
      <w:pPr>
        <w:spacing w:after="0" w:line="240" w:lineRule="auto"/>
        <w:textAlignment w:val="baseline"/>
        <w:rPr>
          <w:rFonts w:ascii="Segoe UI" w:eastAsia="Times New Roman" w:hAnsi="Segoe UI" w:cs="Segoe UI"/>
          <w:sz w:val="18"/>
          <w:lang w:val="en-GB" w:eastAsia="en-GB"/>
        </w:rPr>
      </w:pPr>
      <w:r w:rsidRPr="007E7145">
        <w:rPr>
          <w:rFonts w:ascii="Cambria" w:eastAsia="Times New Roman" w:hAnsi="Cambria" w:cs="Segoe UI"/>
          <w:b/>
          <w:bCs/>
          <w:color w:val="CC0000"/>
          <w:sz w:val="28"/>
          <w:szCs w:val="28"/>
          <w:lang w:val="en-CA" w:eastAsia="en-GB"/>
        </w:rPr>
        <w:t> </w:t>
      </w:r>
      <w:r w:rsidRPr="007E7145">
        <w:rPr>
          <w:rFonts w:ascii="Cambria" w:eastAsia="Times New Roman" w:hAnsi="Cambria" w:cs="Segoe UI"/>
          <w:color w:val="CC0000"/>
          <w:sz w:val="28"/>
          <w:szCs w:val="28"/>
          <w:lang w:val="en-GB" w:eastAsia="en-GB"/>
        </w:rPr>
        <w:t> </w:t>
      </w:r>
    </w:p>
    <w:p w14:paraId="56954687" w14:textId="77777777" w:rsidR="007E7145" w:rsidRDefault="007E7145">
      <w:pPr>
        <w:spacing w:after="160"/>
        <w:rPr>
          <w:rFonts w:ascii="Montserrat" w:eastAsia="Times New Roman" w:hAnsi="Montserrat" w:cs="Segoe UI"/>
          <w:b/>
          <w:bCs/>
          <w:caps/>
          <w:color w:val="0D0D0D"/>
          <w:sz w:val="36"/>
          <w:szCs w:val="36"/>
          <w:lang w:eastAsia="en-GB"/>
        </w:rPr>
      </w:pPr>
      <w:r>
        <w:rPr>
          <w:rFonts w:ascii="Montserrat" w:eastAsia="Times New Roman" w:hAnsi="Montserrat" w:cs="Segoe UI"/>
          <w:b/>
          <w:bCs/>
          <w:caps/>
          <w:color w:val="0D0D0D"/>
          <w:sz w:val="36"/>
          <w:szCs w:val="36"/>
          <w:lang w:eastAsia="en-GB"/>
        </w:rPr>
        <w:br w:type="page"/>
      </w:r>
    </w:p>
    <w:p w14:paraId="5B93A531" w14:textId="6DF1213E" w:rsidR="007E7145" w:rsidRPr="007E7145" w:rsidRDefault="007E7145" w:rsidP="007E7145">
      <w:pPr>
        <w:spacing w:after="0" w:line="240" w:lineRule="auto"/>
        <w:jc w:val="center"/>
        <w:textAlignment w:val="baseline"/>
        <w:rPr>
          <w:rFonts w:ascii="Segoe UI" w:eastAsia="Times New Roman" w:hAnsi="Segoe UI" w:cs="Segoe UI"/>
          <w:sz w:val="18"/>
          <w:lang w:val="en-GB" w:eastAsia="en-GB"/>
        </w:rPr>
      </w:pPr>
      <w:r w:rsidRPr="007E7145">
        <w:rPr>
          <w:rFonts w:ascii="Montserrat" w:eastAsia="Times New Roman" w:hAnsi="Montserrat" w:cs="Segoe UI"/>
          <w:b/>
          <w:bCs/>
          <w:caps/>
          <w:color w:val="0D0D0D"/>
          <w:sz w:val="36"/>
          <w:szCs w:val="36"/>
          <w:lang w:eastAsia="en-GB"/>
        </w:rPr>
        <w:lastRenderedPageBreak/>
        <w:t>REGIONAL PROFILE: CALVACROS</w:t>
      </w:r>
      <w:r w:rsidRPr="007E7145">
        <w:rPr>
          <w:rFonts w:ascii="Montserrat" w:eastAsia="Times New Roman" w:hAnsi="Montserrat" w:cs="Segoe UI"/>
          <w:color w:val="0D0D0D"/>
          <w:sz w:val="36"/>
          <w:szCs w:val="36"/>
          <w:lang w:val="en-GB" w:eastAsia="en-GB"/>
        </w:rPr>
        <w:t> </w:t>
      </w:r>
    </w:p>
    <w:p w14:paraId="4A3532D3" w14:textId="77777777" w:rsidR="007E7145" w:rsidRPr="007E7145" w:rsidRDefault="007E7145" w:rsidP="007E7145">
      <w:pPr>
        <w:spacing w:after="0" w:line="240" w:lineRule="auto"/>
        <w:textAlignment w:val="baseline"/>
        <w:rPr>
          <w:rFonts w:ascii="Segoe UI" w:eastAsia="Times New Roman" w:hAnsi="Segoe UI" w:cs="Segoe UI"/>
          <w:sz w:val="18"/>
          <w:lang w:val="en-GB" w:eastAsia="en-GB"/>
        </w:rPr>
      </w:pPr>
      <w:r w:rsidRPr="007E7145">
        <w:rPr>
          <w:rFonts w:eastAsia="Times New Roman" w:cs="Open Sans"/>
          <w:sz w:val="22"/>
          <w:szCs w:val="22"/>
          <w:lang w:val="en-GB" w:eastAsia="en-GB"/>
        </w:rPr>
        <w:t> </w:t>
      </w:r>
    </w:p>
    <w:p w14:paraId="75EBA350" w14:textId="77777777" w:rsidR="007E7145" w:rsidRPr="007E7145" w:rsidRDefault="007E7145" w:rsidP="007E7145">
      <w:pPr>
        <w:spacing w:after="0" w:line="240" w:lineRule="auto"/>
        <w:textAlignment w:val="baseline"/>
        <w:rPr>
          <w:rFonts w:ascii="Segoe UI" w:eastAsia="Times New Roman" w:hAnsi="Segoe UI" w:cs="Segoe UI"/>
          <w:sz w:val="18"/>
          <w:lang w:val="en-GB" w:eastAsia="en-GB"/>
        </w:rPr>
      </w:pPr>
      <w:r w:rsidRPr="007E7145">
        <w:rPr>
          <w:rFonts w:eastAsia="Times New Roman" w:cs="Open Sans"/>
          <w:b/>
          <w:bCs/>
          <w:color w:val="C00000"/>
          <w:sz w:val="22"/>
          <w:szCs w:val="22"/>
          <w:lang w:eastAsia="en-GB"/>
        </w:rPr>
        <w:t>Geography and Demographics </w:t>
      </w:r>
      <w:r w:rsidRPr="007E7145">
        <w:rPr>
          <w:rFonts w:eastAsia="Times New Roman" w:cs="Open Sans"/>
          <w:color w:val="C00000"/>
          <w:sz w:val="22"/>
          <w:szCs w:val="22"/>
          <w:lang w:val="en-GB" w:eastAsia="en-GB"/>
        </w:rPr>
        <w:t> </w:t>
      </w:r>
    </w:p>
    <w:p w14:paraId="6BE52C05" w14:textId="77777777" w:rsidR="007E7145" w:rsidRPr="007E7145" w:rsidRDefault="007E7145" w:rsidP="007E7145">
      <w:pPr>
        <w:spacing w:after="0" w:line="240" w:lineRule="auto"/>
        <w:textAlignment w:val="baseline"/>
        <w:rPr>
          <w:rFonts w:ascii="Segoe UI" w:eastAsia="Times New Roman" w:hAnsi="Segoe UI" w:cs="Segoe UI"/>
          <w:sz w:val="18"/>
          <w:lang w:val="en-GB" w:eastAsia="en-GB"/>
        </w:rPr>
      </w:pPr>
      <w:r w:rsidRPr="007E7145">
        <w:rPr>
          <w:rFonts w:eastAsia="Times New Roman" w:cs="Open Sans"/>
          <w:sz w:val="22"/>
          <w:szCs w:val="22"/>
          <w:lang w:eastAsia="en-GB"/>
        </w:rPr>
        <w:t xml:space="preserve">The province of </w:t>
      </w:r>
      <w:proofErr w:type="spellStart"/>
      <w:r w:rsidRPr="007E7145">
        <w:rPr>
          <w:rFonts w:eastAsia="Times New Roman" w:cs="Open Sans"/>
          <w:i/>
          <w:iCs/>
          <w:sz w:val="22"/>
          <w:szCs w:val="22"/>
          <w:lang w:eastAsia="en-GB"/>
        </w:rPr>
        <w:t>Calvacros</w:t>
      </w:r>
      <w:proofErr w:type="spellEnd"/>
      <w:r w:rsidRPr="007E7145">
        <w:rPr>
          <w:rFonts w:eastAsia="Times New Roman" w:cs="Open Sans"/>
          <w:sz w:val="22"/>
          <w:szCs w:val="22"/>
          <w:lang w:eastAsia="en-GB"/>
        </w:rPr>
        <w:t xml:space="preserve"> is the biggest province in Baruna. </w:t>
      </w:r>
      <w:proofErr w:type="spellStart"/>
      <w:r w:rsidRPr="007E7145">
        <w:rPr>
          <w:rFonts w:eastAsia="Times New Roman" w:cs="Open Sans"/>
          <w:sz w:val="22"/>
          <w:szCs w:val="22"/>
          <w:lang w:eastAsia="en-GB"/>
        </w:rPr>
        <w:t>Calvacros</w:t>
      </w:r>
      <w:proofErr w:type="spellEnd"/>
      <w:r w:rsidRPr="007E7145">
        <w:rPr>
          <w:rFonts w:eastAsia="Times New Roman" w:cs="Open Sans"/>
          <w:sz w:val="22"/>
          <w:szCs w:val="22"/>
          <w:lang w:eastAsia="en-GB"/>
        </w:rPr>
        <w:t xml:space="preserve"> occupies 28% of the country. It is located at the northeast and comprises a total surface of just over 400,000 sq kms and has a population of approx. 1 million people of which 50% live in 8 Districts and the remaining 50% are concentrated in the city of Hipster in the district of May. Hipster is in turn divided into 4 sectors.</w:t>
      </w:r>
      <w:r w:rsidRPr="007E7145">
        <w:rPr>
          <w:rFonts w:eastAsia="Times New Roman" w:cs="Open Sans"/>
          <w:sz w:val="22"/>
          <w:szCs w:val="22"/>
          <w:lang w:val="en-GB" w:eastAsia="en-GB"/>
        </w:rPr>
        <w:t> </w:t>
      </w:r>
    </w:p>
    <w:p w14:paraId="51D6B4AD" w14:textId="77777777" w:rsidR="007E7145" w:rsidRPr="007E7145" w:rsidRDefault="007E7145" w:rsidP="007E7145">
      <w:pPr>
        <w:shd w:val="clear" w:color="auto" w:fill="FFFFFF"/>
        <w:spacing w:after="0" w:line="240" w:lineRule="auto"/>
        <w:textAlignment w:val="baseline"/>
        <w:rPr>
          <w:rFonts w:ascii="Segoe UI" w:eastAsia="Times New Roman" w:hAnsi="Segoe UI" w:cs="Segoe UI"/>
          <w:sz w:val="18"/>
          <w:lang w:val="en-GB" w:eastAsia="en-GB"/>
        </w:rPr>
      </w:pPr>
      <w:r w:rsidRPr="007E7145">
        <w:rPr>
          <w:rFonts w:eastAsia="Times New Roman" w:cs="Open Sans"/>
          <w:color w:val="252525"/>
          <w:sz w:val="22"/>
          <w:szCs w:val="22"/>
          <w:lang w:val="en-GB" w:eastAsia="en-GB"/>
        </w:rPr>
        <w:t> </w:t>
      </w:r>
    </w:p>
    <w:tbl>
      <w:tblPr>
        <w:tblW w:w="0" w:type="dxa"/>
        <w:jc w:val="center"/>
        <w:tblBorders>
          <w:top w:val="outset" w:sz="6" w:space="0" w:color="auto"/>
          <w:left w:val="outset" w:sz="6" w:space="0" w:color="auto"/>
          <w:bottom w:val="outset" w:sz="6" w:space="0" w:color="auto"/>
          <w:right w:val="outset" w:sz="6" w:space="0" w:color="auto"/>
        </w:tblBorders>
        <w:shd w:val="clear" w:color="auto" w:fill="F9F9F9"/>
        <w:tblCellMar>
          <w:left w:w="0" w:type="dxa"/>
          <w:right w:w="0" w:type="dxa"/>
        </w:tblCellMar>
        <w:tblLook w:val="04A0" w:firstRow="1" w:lastRow="0" w:firstColumn="1" w:lastColumn="0" w:noHBand="0" w:noVBand="1"/>
      </w:tblPr>
      <w:tblGrid>
        <w:gridCol w:w="1860"/>
        <w:gridCol w:w="1500"/>
        <w:gridCol w:w="1785"/>
        <w:gridCol w:w="1815"/>
        <w:gridCol w:w="1350"/>
      </w:tblGrid>
      <w:tr w:rsidR="007E7145" w:rsidRPr="007E7145" w14:paraId="4A073463" w14:textId="77777777" w:rsidTr="007E7145">
        <w:trPr>
          <w:trHeight w:val="300"/>
          <w:jc w:val="center"/>
        </w:trPr>
        <w:tc>
          <w:tcPr>
            <w:tcW w:w="8310" w:type="dxa"/>
            <w:gridSpan w:val="5"/>
            <w:tcBorders>
              <w:top w:val="single" w:sz="6" w:space="0" w:color="AAAAAA"/>
              <w:left w:val="single" w:sz="6" w:space="0" w:color="AAAAAA"/>
              <w:bottom w:val="single" w:sz="6" w:space="0" w:color="AAAAAA"/>
              <w:right w:val="single" w:sz="6" w:space="0" w:color="AAAAAA"/>
            </w:tcBorders>
            <w:shd w:val="clear" w:color="auto" w:fill="C6D9F1"/>
            <w:vAlign w:val="center"/>
            <w:hideMark/>
          </w:tcPr>
          <w:p w14:paraId="34DE2A3D" w14:textId="77777777" w:rsidR="007E7145" w:rsidRPr="007E7145" w:rsidRDefault="007E7145" w:rsidP="007E7145">
            <w:pPr>
              <w:spacing w:after="0" w:line="240" w:lineRule="auto"/>
              <w:jc w:val="center"/>
              <w:textAlignment w:val="baseline"/>
              <w:divId w:val="127287038"/>
              <w:rPr>
                <w:rFonts w:ascii="Times New Roman" w:eastAsia="Times New Roman" w:hAnsi="Times New Roman" w:cs="Times New Roman"/>
                <w:sz w:val="24"/>
                <w:szCs w:val="24"/>
                <w:lang w:val="en-GB" w:eastAsia="en-GB"/>
              </w:rPr>
            </w:pPr>
            <w:r w:rsidRPr="007E7145">
              <w:rPr>
                <w:rFonts w:eastAsia="Times New Roman" w:cs="Open Sans"/>
                <w:b/>
                <w:bCs/>
                <w:color w:val="000000"/>
                <w:sz w:val="22"/>
                <w:szCs w:val="22"/>
                <w:lang w:eastAsia="en-GB"/>
              </w:rPr>
              <w:t xml:space="preserve">Districts in the Province of </w:t>
            </w:r>
            <w:proofErr w:type="spellStart"/>
            <w:r w:rsidRPr="007E7145">
              <w:rPr>
                <w:rFonts w:eastAsia="Times New Roman" w:cs="Open Sans"/>
                <w:b/>
                <w:bCs/>
                <w:color w:val="000000"/>
                <w:sz w:val="22"/>
                <w:szCs w:val="22"/>
                <w:lang w:eastAsia="en-GB"/>
              </w:rPr>
              <w:t>Calvacros</w:t>
            </w:r>
            <w:proofErr w:type="spellEnd"/>
            <w:r w:rsidRPr="007E7145">
              <w:rPr>
                <w:rFonts w:eastAsia="Times New Roman" w:cs="Open Sans"/>
                <w:color w:val="000000"/>
                <w:sz w:val="22"/>
                <w:szCs w:val="22"/>
                <w:lang w:val="en-GB" w:eastAsia="en-GB"/>
              </w:rPr>
              <w:t> </w:t>
            </w:r>
          </w:p>
        </w:tc>
      </w:tr>
      <w:tr w:rsidR="007E7145" w:rsidRPr="007E7145" w14:paraId="04F7F062" w14:textId="77777777" w:rsidTr="007E7145">
        <w:trPr>
          <w:trHeight w:val="300"/>
          <w:jc w:val="center"/>
        </w:trPr>
        <w:tc>
          <w:tcPr>
            <w:tcW w:w="1860" w:type="dxa"/>
            <w:tcBorders>
              <w:top w:val="single" w:sz="6" w:space="0" w:color="AAAAAA"/>
              <w:left w:val="single" w:sz="6" w:space="0" w:color="AAAAAA"/>
              <w:bottom w:val="single" w:sz="6" w:space="0" w:color="AAAAAA"/>
              <w:right w:val="single" w:sz="6" w:space="0" w:color="AAAAAA"/>
            </w:tcBorders>
            <w:shd w:val="clear" w:color="auto" w:fill="C6D9F1"/>
            <w:vAlign w:val="center"/>
            <w:hideMark/>
          </w:tcPr>
          <w:p w14:paraId="117185B8" w14:textId="77777777" w:rsidR="007E7145" w:rsidRPr="007E7145" w:rsidRDefault="007E7145" w:rsidP="007E7145">
            <w:pPr>
              <w:spacing w:after="0" w:line="240" w:lineRule="auto"/>
              <w:jc w:val="center"/>
              <w:textAlignment w:val="baseline"/>
              <w:rPr>
                <w:rFonts w:ascii="Times New Roman" w:eastAsia="Times New Roman" w:hAnsi="Times New Roman" w:cs="Times New Roman"/>
                <w:sz w:val="24"/>
                <w:szCs w:val="24"/>
                <w:lang w:val="en-GB" w:eastAsia="en-GB"/>
              </w:rPr>
            </w:pPr>
            <w:r w:rsidRPr="007E7145">
              <w:rPr>
                <w:rFonts w:eastAsia="Times New Roman" w:cs="Open Sans"/>
                <w:b/>
                <w:bCs/>
                <w:color w:val="000000"/>
                <w:sz w:val="22"/>
                <w:szCs w:val="22"/>
                <w:lang w:eastAsia="en-GB"/>
              </w:rPr>
              <w:t>District</w:t>
            </w:r>
            <w:r w:rsidRPr="007E7145">
              <w:rPr>
                <w:rFonts w:eastAsia="Times New Roman" w:cs="Open Sans"/>
                <w:color w:val="000000"/>
                <w:sz w:val="22"/>
                <w:szCs w:val="22"/>
                <w:lang w:val="en-GB" w:eastAsia="en-GB"/>
              </w:rPr>
              <w:t> </w:t>
            </w:r>
          </w:p>
        </w:tc>
        <w:tc>
          <w:tcPr>
            <w:tcW w:w="1500" w:type="dxa"/>
            <w:tcBorders>
              <w:top w:val="single" w:sz="6" w:space="0" w:color="AAAAAA"/>
              <w:left w:val="single" w:sz="6" w:space="0" w:color="AAAAAA"/>
              <w:bottom w:val="single" w:sz="6" w:space="0" w:color="AAAAAA"/>
              <w:right w:val="single" w:sz="6" w:space="0" w:color="AAAAAA"/>
            </w:tcBorders>
            <w:shd w:val="clear" w:color="auto" w:fill="C6D9F1"/>
            <w:vAlign w:val="center"/>
            <w:hideMark/>
          </w:tcPr>
          <w:p w14:paraId="4B23AFD2" w14:textId="77777777" w:rsidR="007E7145" w:rsidRPr="007E7145" w:rsidRDefault="007E7145" w:rsidP="007E7145">
            <w:pPr>
              <w:spacing w:after="0" w:line="240" w:lineRule="auto"/>
              <w:jc w:val="center"/>
              <w:textAlignment w:val="baseline"/>
              <w:rPr>
                <w:rFonts w:ascii="Times New Roman" w:eastAsia="Times New Roman" w:hAnsi="Times New Roman" w:cs="Times New Roman"/>
                <w:sz w:val="24"/>
                <w:szCs w:val="24"/>
                <w:lang w:val="en-GB" w:eastAsia="en-GB"/>
              </w:rPr>
            </w:pPr>
            <w:r w:rsidRPr="007E7145">
              <w:rPr>
                <w:rFonts w:eastAsia="Times New Roman" w:cs="Open Sans"/>
                <w:b/>
                <w:bCs/>
                <w:color w:val="000000"/>
                <w:sz w:val="22"/>
                <w:szCs w:val="22"/>
                <w:lang w:eastAsia="en-GB"/>
              </w:rPr>
              <w:t>Population</w:t>
            </w:r>
            <w:r w:rsidRPr="007E7145">
              <w:rPr>
                <w:rFonts w:eastAsia="Times New Roman" w:cs="Open Sans"/>
                <w:color w:val="000000"/>
                <w:sz w:val="22"/>
                <w:szCs w:val="22"/>
                <w:lang w:val="en-GB" w:eastAsia="en-GB"/>
              </w:rPr>
              <w:t> </w:t>
            </w:r>
          </w:p>
        </w:tc>
        <w:tc>
          <w:tcPr>
            <w:tcW w:w="1785" w:type="dxa"/>
            <w:tcBorders>
              <w:top w:val="single" w:sz="6" w:space="0" w:color="AAAAAA"/>
              <w:left w:val="single" w:sz="6" w:space="0" w:color="AAAAAA"/>
              <w:bottom w:val="single" w:sz="6" w:space="0" w:color="AAAAAA"/>
              <w:right w:val="single" w:sz="6" w:space="0" w:color="AAAAAA"/>
            </w:tcBorders>
            <w:shd w:val="clear" w:color="auto" w:fill="C6D9F1"/>
            <w:vAlign w:val="center"/>
            <w:hideMark/>
          </w:tcPr>
          <w:p w14:paraId="331CEC2C" w14:textId="77777777" w:rsidR="007E7145" w:rsidRPr="007E7145" w:rsidRDefault="007E7145" w:rsidP="007E7145">
            <w:pPr>
              <w:spacing w:after="0" w:line="240" w:lineRule="auto"/>
              <w:jc w:val="center"/>
              <w:textAlignment w:val="baseline"/>
              <w:rPr>
                <w:rFonts w:ascii="Times New Roman" w:eastAsia="Times New Roman" w:hAnsi="Times New Roman" w:cs="Times New Roman"/>
                <w:sz w:val="24"/>
                <w:szCs w:val="24"/>
                <w:lang w:val="en-GB" w:eastAsia="en-GB"/>
              </w:rPr>
            </w:pPr>
            <w:r w:rsidRPr="007E7145">
              <w:rPr>
                <w:rFonts w:eastAsia="Times New Roman" w:cs="Open Sans"/>
                <w:b/>
                <w:bCs/>
                <w:color w:val="000000"/>
                <w:sz w:val="22"/>
                <w:szCs w:val="22"/>
                <w:lang w:eastAsia="en-GB"/>
              </w:rPr>
              <w:t>Area (sq kms)</w:t>
            </w:r>
            <w:r w:rsidRPr="007E7145">
              <w:rPr>
                <w:rFonts w:eastAsia="Times New Roman" w:cs="Open Sans"/>
                <w:color w:val="000000"/>
                <w:sz w:val="22"/>
                <w:szCs w:val="22"/>
                <w:lang w:val="en-GB" w:eastAsia="en-GB"/>
              </w:rPr>
              <w:t> </w:t>
            </w:r>
          </w:p>
        </w:tc>
        <w:tc>
          <w:tcPr>
            <w:tcW w:w="1815" w:type="dxa"/>
            <w:tcBorders>
              <w:top w:val="single" w:sz="6" w:space="0" w:color="AAAAAA"/>
              <w:left w:val="single" w:sz="6" w:space="0" w:color="AAAAAA"/>
              <w:bottom w:val="single" w:sz="6" w:space="0" w:color="AAAAAA"/>
              <w:right w:val="single" w:sz="6" w:space="0" w:color="AAAAAA"/>
            </w:tcBorders>
            <w:shd w:val="clear" w:color="auto" w:fill="C6D9F1"/>
            <w:vAlign w:val="center"/>
            <w:hideMark/>
          </w:tcPr>
          <w:p w14:paraId="779D2880" w14:textId="77777777" w:rsidR="007E7145" w:rsidRPr="007E7145" w:rsidRDefault="007E7145" w:rsidP="007E7145">
            <w:pPr>
              <w:spacing w:after="0" w:line="240" w:lineRule="auto"/>
              <w:jc w:val="center"/>
              <w:textAlignment w:val="baseline"/>
              <w:rPr>
                <w:rFonts w:ascii="Times New Roman" w:eastAsia="Times New Roman" w:hAnsi="Times New Roman" w:cs="Times New Roman"/>
                <w:sz w:val="24"/>
                <w:szCs w:val="24"/>
                <w:lang w:val="en-GB" w:eastAsia="en-GB"/>
              </w:rPr>
            </w:pPr>
            <w:r w:rsidRPr="007E7145">
              <w:rPr>
                <w:rFonts w:eastAsia="Times New Roman" w:cs="Open Sans"/>
                <w:b/>
                <w:bCs/>
                <w:color w:val="000000"/>
                <w:sz w:val="22"/>
                <w:szCs w:val="22"/>
                <w:lang w:eastAsia="en-GB"/>
              </w:rPr>
              <w:t># of Boroughs</w:t>
            </w:r>
            <w:r w:rsidRPr="007E7145">
              <w:rPr>
                <w:rFonts w:eastAsia="Times New Roman" w:cs="Open Sans"/>
                <w:color w:val="000000"/>
                <w:sz w:val="22"/>
                <w:szCs w:val="22"/>
                <w:lang w:val="en-GB" w:eastAsia="en-GB"/>
              </w:rPr>
              <w:t> </w:t>
            </w:r>
          </w:p>
        </w:tc>
        <w:tc>
          <w:tcPr>
            <w:tcW w:w="1305" w:type="dxa"/>
            <w:tcBorders>
              <w:top w:val="single" w:sz="6" w:space="0" w:color="AAAAAA"/>
              <w:left w:val="single" w:sz="6" w:space="0" w:color="AAAAAA"/>
              <w:bottom w:val="single" w:sz="6" w:space="0" w:color="AAAAAA"/>
              <w:right w:val="single" w:sz="6" w:space="0" w:color="AAAAAA"/>
            </w:tcBorders>
            <w:shd w:val="clear" w:color="auto" w:fill="C6D9F1"/>
            <w:vAlign w:val="center"/>
            <w:hideMark/>
          </w:tcPr>
          <w:p w14:paraId="6327B281" w14:textId="77777777" w:rsidR="007E7145" w:rsidRPr="007E7145" w:rsidRDefault="007E7145" w:rsidP="007E7145">
            <w:pPr>
              <w:spacing w:after="0" w:line="240" w:lineRule="auto"/>
              <w:jc w:val="center"/>
              <w:textAlignment w:val="baseline"/>
              <w:rPr>
                <w:rFonts w:ascii="Times New Roman" w:eastAsia="Times New Roman" w:hAnsi="Times New Roman" w:cs="Times New Roman"/>
                <w:sz w:val="24"/>
                <w:szCs w:val="24"/>
                <w:lang w:val="en-GB" w:eastAsia="en-GB"/>
              </w:rPr>
            </w:pPr>
            <w:r w:rsidRPr="007E7145">
              <w:rPr>
                <w:rFonts w:eastAsia="Times New Roman" w:cs="Open Sans"/>
                <w:b/>
                <w:bCs/>
                <w:color w:val="000000"/>
                <w:sz w:val="22"/>
                <w:szCs w:val="22"/>
                <w:lang w:eastAsia="en-GB"/>
              </w:rPr>
              <w:t>Capital</w:t>
            </w:r>
            <w:r w:rsidRPr="007E7145">
              <w:rPr>
                <w:rFonts w:eastAsia="Times New Roman" w:cs="Open Sans"/>
                <w:color w:val="000000"/>
                <w:sz w:val="22"/>
                <w:szCs w:val="22"/>
                <w:lang w:val="en-GB" w:eastAsia="en-GB"/>
              </w:rPr>
              <w:t> </w:t>
            </w:r>
          </w:p>
        </w:tc>
      </w:tr>
      <w:tr w:rsidR="007E7145" w:rsidRPr="007E7145" w14:paraId="7B3AA2A1" w14:textId="77777777" w:rsidTr="007E7145">
        <w:trPr>
          <w:trHeight w:val="300"/>
          <w:jc w:val="center"/>
        </w:trPr>
        <w:tc>
          <w:tcPr>
            <w:tcW w:w="1860" w:type="dxa"/>
            <w:tcBorders>
              <w:top w:val="single" w:sz="6" w:space="0" w:color="AAAAAA"/>
              <w:left w:val="single" w:sz="6" w:space="0" w:color="AAAAAA"/>
              <w:bottom w:val="single" w:sz="6" w:space="0" w:color="AAAAAA"/>
              <w:right w:val="single" w:sz="6" w:space="0" w:color="AAAAAA"/>
            </w:tcBorders>
            <w:shd w:val="clear" w:color="auto" w:fill="F9F9F9"/>
            <w:vAlign w:val="center"/>
            <w:hideMark/>
          </w:tcPr>
          <w:p w14:paraId="36CD9A32" w14:textId="77777777" w:rsidR="007E7145" w:rsidRPr="007E7145" w:rsidRDefault="007E7145" w:rsidP="007E7145">
            <w:pPr>
              <w:spacing w:after="0" w:line="240" w:lineRule="auto"/>
              <w:jc w:val="center"/>
              <w:textAlignment w:val="baseline"/>
              <w:rPr>
                <w:rFonts w:ascii="Times New Roman" w:eastAsia="Times New Roman" w:hAnsi="Times New Roman" w:cs="Times New Roman"/>
                <w:sz w:val="24"/>
                <w:szCs w:val="24"/>
                <w:lang w:val="en-GB" w:eastAsia="en-GB"/>
              </w:rPr>
            </w:pPr>
            <w:r w:rsidRPr="007E7145">
              <w:rPr>
                <w:rFonts w:eastAsia="Times New Roman" w:cs="Open Sans"/>
                <w:color w:val="000000"/>
                <w:sz w:val="22"/>
                <w:szCs w:val="22"/>
                <w:lang w:eastAsia="en-GB"/>
              </w:rPr>
              <w:t>May</w:t>
            </w:r>
            <w:r w:rsidRPr="007E7145">
              <w:rPr>
                <w:rFonts w:eastAsia="Times New Roman" w:cs="Open Sans"/>
                <w:color w:val="000000"/>
                <w:sz w:val="22"/>
                <w:szCs w:val="22"/>
                <w:lang w:val="en-GB" w:eastAsia="en-GB"/>
              </w:rPr>
              <w:t> </w:t>
            </w:r>
          </w:p>
        </w:tc>
        <w:tc>
          <w:tcPr>
            <w:tcW w:w="1500" w:type="dxa"/>
            <w:tcBorders>
              <w:top w:val="single" w:sz="6" w:space="0" w:color="AAAAAA"/>
              <w:left w:val="single" w:sz="6" w:space="0" w:color="AAAAAA"/>
              <w:bottom w:val="single" w:sz="6" w:space="0" w:color="AAAAAA"/>
              <w:right w:val="single" w:sz="6" w:space="0" w:color="AAAAAA"/>
            </w:tcBorders>
            <w:shd w:val="clear" w:color="auto" w:fill="F9F9F9"/>
            <w:vAlign w:val="center"/>
            <w:hideMark/>
          </w:tcPr>
          <w:p w14:paraId="08A14BA8" w14:textId="77777777" w:rsidR="007E7145" w:rsidRPr="007E7145" w:rsidRDefault="007E7145" w:rsidP="007E7145">
            <w:pPr>
              <w:spacing w:after="0" w:line="240" w:lineRule="auto"/>
              <w:jc w:val="center"/>
              <w:textAlignment w:val="baseline"/>
              <w:rPr>
                <w:rFonts w:ascii="Times New Roman" w:eastAsia="Times New Roman" w:hAnsi="Times New Roman" w:cs="Times New Roman"/>
                <w:sz w:val="24"/>
                <w:szCs w:val="24"/>
                <w:lang w:val="en-GB" w:eastAsia="en-GB"/>
              </w:rPr>
            </w:pPr>
            <w:r w:rsidRPr="007E7145">
              <w:rPr>
                <w:rFonts w:eastAsia="Times New Roman" w:cs="Open Sans"/>
                <w:color w:val="000000"/>
                <w:sz w:val="22"/>
                <w:szCs w:val="22"/>
                <w:lang w:eastAsia="en-GB"/>
              </w:rPr>
              <w:t>550,031</w:t>
            </w:r>
            <w:r w:rsidRPr="007E7145">
              <w:rPr>
                <w:rFonts w:eastAsia="Times New Roman" w:cs="Open Sans"/>
                <w:color w:val="000000"/>
                <w:sz w:val="22"/>
                <w:szCs w:val="22"/>
                <w:lang w:val="en-GB" w:eastAsia="en-GB"/>
              </w:rPr>
              <w:t> </w:t>
            </w:r>
          </w:p>
        </w:tc>
        <w:tc>
          <w:tcPr>
            <w:tcW w:w="1785" w:type="dxa"/>
            <w:tcBorders>
              <w:top w:val="single" w:sz="6" w:space="0" w:color="AAAAAA"/>
              <w:left w:val="single" w:sz="6" w:space="0" w:color="AAAAAA"/>
              <w:bottom w:val="single" w:sz="6" w:space="0" w:color="AAAAAA"/>
              <w:right w:val="single" w:sz="6" w:space="0" w:color="AAAAAA"/>
            </w:tcBorders>
            <w:shd w:val="clear" w:color="auto" w:fill="F9F9F9"/>
            <w:vAlign w:val="center"/>
            <w:hideMark/>
          </w:tcPr>
          <w:p w14:paraId="2EE01731" w14:textId="77777777" w:rsidR="007E7145" w:rsidRPr="007E7145" w:rsidRDefault="007E7145" w:rsidP="007E7145">
            <w:pPr>
              <w:spacing w:after="0" w:line="240" w:lineRule="auto"/>
              <w:jc w:val="center"/>
              <w:textAlignment w:val="baseline"/>
              <w:rPr>
                <w:rFonts w:ascii="Times New Roman" w:eastAsia="Times New Roman" w:hAnsi="Times New Roman" w:cs="Times New Roman"/>
                <w:sz w:val="24"/>
                <w:szCs w:val="24"/>
                <w:lang w:val="en-GB" w:eastAsia="en-GB"/>
              </w:rPr>
            </w:pPr>
            <w:r w:rsidRPr="007E7145">
              <w:rPr>
                <w:rFonts w:eastAsia="Times New Roman" w:cs="Open Sans"/>
                <w:color w:val="000000"/>
                <w:sz w:val="22"/>
                <w:szCs w:val="22"/>
                <w:lang w:eastAsia="en-GB"/>
              </w:rPr>
              <w:t>119,859</w:t>
            </w:r>
            <w:r w:rsidRPr="007E7145">
              <w:rPr>
                <w:rFonts w:eastAsia="Times New Roman" w:cs="Open Sans"/>
                <w:color w:val="000000"/>
                <w:sz w:val="22"/>
                <w:szCs w:val="22"/>
                <w:lang w:val="en-GB" w:eastAsia="en-GB"/>
              </w:rPr>
              <w:t> </w:t>
            </w:r>
          </w:p>
        </w:tc>
        <w:tc>
          <w:tcPr>
            <w:tcW w:w="1815" w:type="dxa"/>
            <w:tcBorders>
              <w:top w:val="single" w:sz="6" w:space="0" w:color="AAAAAA"/>
              <w:left w:val="single" w:sz="6" w:space="0" w:color="AAAAAA"/>
              <w:bottom w:val="single" w:sz="6" w:space="0" w:color="AAAAAA"/>
              <w:right w:val="single" w:sz="6" w:space="0" w:color="AAAAAA"/>
            </w:tcBorders>
            <w:shd w:val="clear" w:color="auto" w:fill="F9F9F9"/>
            <w:vAlign w:val="center"/>
            <w:hideMark/>
          </w:tcPr>
          <w:p w14:paraId="65E67E40" w14:textId="77777777" w:rsidR="007E7145" w:rsidRPr="007E7145" w:rsidRDefault="007E7145" w:rsidP="007E7145">
            <w:pPr>
              <w:spacing w:after="0" w:line="240" w:lineRule="auto"/>
              <w:jc w:val="center"/>
              <w:textAlignment w:val="baseline"/>
              <w:rPr>
                <w:rFonts w:ascii="Times New Roman" w:eastAsia="Times New Roman" w:hAnsi="Times New Roman" w:cs="Times New Roman"/>
                <w:sz w:val="24"/>
                <w:szCs w:val="24"/>
                <w:lang w:val="en-GB" w:eastAsia="en-GB"/>
              </w:rPr>
            </w:pPr>
            <w:r w:rsidRPr="007E7145">
              <w:rPr>
                <w:rFonts w:eastAsia="Times New Roman" w:cs="Open Sans"/>
                <w:color w:val="000000"/>
                <w:sz w:val="22"/>
                <w:szCs w:val="22"/>
                <w:lang w:eastAsia="en-GB"/>
              </w:rPr>
              <w:t>13</w:t>
            </w:r>
            <w:r w:rsidRPr="007E7145">
              <w:rPr>
                <w:rFonts w:eastAsia="Times New Roman" w:cs="Open Sans"/>
                <w:color w:val="000000"/>
                <w:sz w:val="22"/>
                <w:szCs w:val="22"/>
                <w:lang w:val="en-GB" w:eastAsia="en-GB"/>
              </w:rPr>
              <w:t> </w:t>
            </w:r>
          </w:p>
        </w:tc>
        <w:tc>
          <w:tcPr>
            <w:tcW w:w="1305" w:type="dxa"/>
            <w:tcBorders>
              <w:top w:val="single" w:sz="6" w:space="0" w:color="AAAAAA"/>
              <w:left w:val="single" w:sz="6" w:space="0" w:color="AAAAAA"/>
              <w:bottom w:val="single" w:sz="6" w:space="0" w:color="AAAAAA"/>
              <w:right w:val="single" w:sz="6" w:space="0" w:color="AAAAAA"/>
            </w:tcBorders>
            <w:shd w:val="clear" w:color="auto" w:fill="F9F9F9"/>
            <w:vAlign w:val="center"/>
            <w:hideMark/>
          </w:tcPr>
          <w:p w14:paraId="56865A14" w14:textId="77777777" w:rsidR="007E7145" w:rsidRPr="007E7145" w:rsidRDefault="007E7145" w:rsidP="007E7145">
            <w:pPr>
              <w:spacing w:after="0" w:line="240" w:lineRule="auto"/>
              <w:jc w:val="center"/>
              <w:textAlignment w:val="baseline"/>
              <w:rPr>
                <w:rFonts w:ascii="Times New Roman" w:eastAsia="Times New Roman" w:hAnsi="Times New Roman" w:cs="Times New Roman"/>
                <w:sz w:val="24"/>
                <w:szCs w:val="24"/>
                <w:lang w:val="en-GB" w:eastAsia="en-GB"/>
              </w:rPr>
            </w:pPr>
            <w:proofErr w:type="spellStart"/>
            <w:r w:rsidRPr="007E7145">
              <w:rPr>
                <w:rFonts w:eastAsia="Times New Roman" w:cs="Open Sans"/>
                <w:color w:val="000000"/>
                <w:sz w:val="22"/>
                <w:szCs w:val="22"/>
                <w:lang w:eastAsia="en-GB"/>
              </w:rPr>
              <w:t>Hibter</w:t>
            </w:r>
            <w:proofErr w:type="spellEnd"/>
            <w:r w:rsidRPr="007E7145">
              <w:rPr>
                <w:rFonts w:eastAsia="Times New Roman" w:cs="Open Sans"/>
                <w:color w:val="000000"/>
                <w:sz w:val="22"/>
                <w:szCs w:val="22"/>
                <w:lang w:val="en-GB" w:eastAsia="en-GB"/>
              </w:rPr>
              <w:t> </w:t>
            </w:r>
          </w:p>
        </w:tc>
      </w:tr>
      <w:tr w:rsidR="007E7145" w:rsidRPr="007E7145" w14:paraId="060E1E42" w14:textId="77777777" w:rsidTr="007E7145">
        <w:trPr>
          <w:trHeight w:val="300"/>
          <w:jc w:val="center"/>
        </w:trPr>
        <w:tc>
          <w:tcPr>
            <w:tcW w:w="1860" w:type="dxa"/>
            <w:tcBorders>
              <w:top w:val="single" w:sz="6" w:space="0" w:color="AAAAAA"/>
              <w:left w:val="single" w:sz="6" w:space="0" w:color="AAAAAA"/>
              <w:bottom w:val="single" w:sz="6" w:space="0" w:color="AAAAAA"/>
              <w:right w:val="single" w:sz="6" w:space="0" w:color="AAAAAA"/>
            </w:tcBorders>
            <w:shd w:val="clear" w:color="auto" w:fill="F9F9F9"/>
            <w:vAlign w:val="center"/>
            <w:hideMark/>
          </w:tcPr>
          <w:p w14:paraId="137DF3E0" w14:textId="77777777" w:rsidR="007E7145" w:rsidRPr="007E7145" w:rsidRDefault="007E7145" w:rsidP="007E7145">
            <w:pPr>
              <w:spacing w:after="0" w:line="240" w:lineRule="auto"/>
              <w:jc w:val="center"/>
              <w:textAlignment w:val="baseline"/>
              <w:rPr>
                <w:rFonts w:ascii="Times New Roman" w:eastAsia="Times New Roman" w:hAnsi="Times New Roman" w:cs="Times New Roman"/>
                <w:sz w:val="24"/>
                <w:szCs w:val="24"/>
                <w:lang w:val="en-GB" w:eastAsia="en-GB"/>
              </w:rPr>
            </w:pPr>
            <w:r w:rsidRPr="007E7145">
              <w:rPr>
                <w:rFonts w:eastAsia="Times New Roman" w:cs="Open Sans"/>
                <w:color w:val="000000"/>
                <w:sz w:val="22"/>
                <w:szCs w:val="22"/>
                <w:lang w:eastAsia="en-GB"/>
              </w:rPr>
              <w:t>Low Amsterdam</w:t>
            </w:r>
            <w:r w:rsidRPr="007E7145">
              <w:rPr>
                <w:rFonts w:eastAsia="Times New Roman" w:cs="Open Sans"/>
                <w:color w:val="000000"/>
                <w:sz w:val="22"/>
                <w:szCs w:val="22"/>
                <w:lang w:val="en-GB" w:eastAsia="en-GB"/>
              </w:rPr>
              <w:t> </w:t>
            </w:r>
          </w:p>
        </w:tc>
        <w:tc>
          <w:tcPr>
            <w:tcW w:w="1500" w:type="dxa"/>
            <w:tcBorders>
              <w:top w:val="single" w:sz="6" w:space="0" w:color="AAAAAA"/>
              <w:left w:val="single" w:sz="6" w:space="0" w:color="AAAAAA"/>
              <w:bottom w:val="single" w:sz="6" w:space="0" w:color="AAAAAA"/>
              <w:right w:val="single" w:sz="6" w:space="0" w:color="AAAAAA"/>
            </w:tcBorders>
            <w:shd w:val="clear" w:color="auto" w:fill="F9F9F9"/>
            <w:vAlign w:val="center"/>
            <w:hideMark/>
          </w:tcPr>
          <w:p w14:paraId="620195BD" w14:textId="77777777" w:rsidR="007E7145" w:rsidRPr="007E7145" w:rsidRDefault="007E7145" w:rsidP="007E7145">
            <w:pPr>
              <w:spacing w:after="0" w:line="240" w:lineRule="auto"/>
              <w:jc w:val="center"/>
              <w:textAlignment w:val="baseline"/>
              <w:rPr>
                <w:rFonts w:ascii="Times New Roman" w:eastAsia="Times New Roman" w:hAnsi="Times New Roman" w:cs="Times New Roman"/>
                <w:sz w:val="24"/>
                <w:szCs w:val="24"/>
                <w:lang w:val="en-GB" w:eastAsia="en-GB"/>
              </w:rPr>
            </w:pPr>
            <w:r w:rsidRPr="007E7145">
              <w:rPr>
                <w:rFonts w:eastAsia="Times New Roman" w:cs="Open Sans"/>
                <w:color w:val="000000"/>
                <w:sz w:val="22"/>
                <w:szCs w:val="22"/>
                <w:lang w:eastAsia="en-GB"/>
              </w:rPr>
              <w:t>104,667</w:t>
            </w:r>
            <w:r w:rsidRPr="007E7145">
              <w:rPr>
                <w:rFonts w:eastAsia="Times New Roman" w:cs="Open Sans"/>
                <w:color w:val="000000"/>
                <w:sz w:val="22"/>
                <w:szCs w:val="22"/>
                <w:lang w:val="en-GB" w:eastAsia="en-GB"/>
              </w:rPr>
              <w:t> </w:t>
            </w:r>
          </w:p>
        </w:tc>
        <w:tc>
          <w:tcPr>
            <w:tcW w:w="1785" w:type="dxa"/>
            <w:tcBorders>
              <w:top w:val="single" w:sz="6" w:space="0" w:color="AAAAAA"/>
              <w:left w:val="single" w:sz="6" w:space="0" w:color="AAAAAA"/>
              <w:bottom w:val="single" w:sz="6" w:space="0" w:color="AAAAAA"/>
              <w:right w:val="single" w:sz="6" w:space="0" w:color="AAAAAA"/>
            </w:tcBorders>
            <w:shd w:val="clear" w:color="auto" w:fill="F9F9F9"/>
            <w:vAlign w:val="center"/>
            <w:hideMark/>
          </w:tcPr>
          <w:p w14:paraId="71DA6ACB" w14:textId="77777777" w:rsidR="007E7145" w:rsidRPr="007E7145" w:rsidRDefault="007E7145" w:rsidP="007E7145">
            <w:pPr>
              <w:spacing w:after="0" w:line="240" w:lineRule="auto"/>
              <w:jc w:val="center"/>
              <w:textAlignment w:val="baseline"/>
              <w:rPr>
                <w:rFonts w:ascii="Times New Roman" w:eastAsia="Times New Roman" w:hAnsi="Times New Roman" w:cs="Times New Roman"/>
                <w:sz w:val="24"/>
                <w:szCs w:val="24"/>
                <w:lang w:val="en-GB" w:eastAsia="en-GB"/>
              </w:rPr>
            </w:pPr>
            <w:r w:rsidRPr="007E7145">
              <w:rPr>
                <w:rFonts w:eastAsia="Times New Roman" w:cs="Open Sans"/>
                <w:color w:val="000000"/>
                <w:sz w:val="22"/>
                <w:szCs w:val="22"/>
                <w:lang w:eastAsia="en-GB"/>
              </w:rPr>
              <w:t>18,764</w:t>
            </w:r>
            <w:r w:rsidRPr="007E7145">
              <w:rPr>
                <w:rFonts w:eastAsia="Times New Roman" w:cs="Open Sans"/>
                <w:color w:val="000000"/>
                <w:sz w:val="22"/>
                <w:szCs w:val="22"/>
                <w:lang w:val="en-GB" w:eastAsia="en-GB"/>
              </w:rPr>
              <w:t> </w:t>
            </w:r>
          </w:p>
        </w:tc>
        <w:tc>
          <w:tcPr>
            <w:tcW w:w="1815" w:type="dxa"/>
            <w:tcBorders>
              <w:top w:val="single" w:sz="6" w:space="0" w:color="AAAAAA"/>
              <w:left w:val="single" w:sz="6" w:space="0" w:color="AAAAAA"/>
              <w:bottom w:val="single" w:sz="6" w:space="0" w:color="AAAAAA"/>
              <w:right w:val="single" w:sz="6" w:space="0" w:color="AAAAAA"/>
            </w:tcBorders>
            <w:shd w:val="clear" w:color="auto" w:fill="F9F9F9"/>
            <w:vAlign w:val="center"/>
            <w:hideMark/>
          </w:tcPr>
          <w:p w14:paraId="633FE69B" w14:textId="77777777" w:rsidR="007E7145" w:rsidRPr="007E7145" w:rsidRDefault="007E7145" w:rsidP="007E7145">
            <w:pPr>
              <w:spacing w:after="0" w:line="240" w:lineRule="auto"/>
              <w:jc w:val="center"/>
              <w:textAlignment w:val="baseline"/>
              <w:rPr>
                <w:rFonts w:ascii="Times New Roman" w:eastAsia="Times New Roman" w:hAnsi="Times New Roman" w:cs="Times New Roman"/>
                <w:sz w:val="24"/>
                <w:szCs w:val="24"/>
                <w:lang w:val="en-GB" w:eastAsia="en-GB"/>
              </w:rPr>
            </w:pPr>
            <w:r w:rsidRPr="007E7145">
              <w:rPr>
                <w:rFonts w:eastAsia="Times New Roman" w:cs="Open Sans"/>
                <w:color w:val="000000"/>
                <w:sz w:val="22"/>
                <w:szCs w:val="22"/>
                <w:lang w:eastAsia="en-GB"/>
              </w:rPr>
              <w:t>6</w:t>
            </w:r>
            <w:r w:rsidRPr="007E7145">
              <w:rPr>
                <w:rFonts w:eastAsia="Times New Roman" w:cs="Open Sans"/>
                <w:color w:val="000000"/>
                <w:sz w:val="22"/>
                <w:szCs w:val="22"/>
                <w:lang w:val="en-GB" w:eastAsia="en-GB"/>
              </w:rPr>
              <w:t> </w:t>
            </w:r>
          </w:p>
        </w:tc>
        <w:tc>
          <w:tcPr>
            <w:tcW w:w="1305" w:type="dxa"/>
            <w:tcBorders>
              <w:top w:val="single" w:sz="6" w:space="0" w:color="AAAAAA"/>
              <w:left w:val="single" w:sz="6" w:space="0" w:color="AAAAAA"/>
              <w:bottom w:val="single" w:sz="6" w:space="0" w:color="AAAAAA"/>
              <w:right w:val="single" w:sz="6" w:space="0" w:color="AAAAAA"/>
            </w:tcBorders>
            <w:shd w:val="clear" w:color="auto" w:fill="F9F9F9"/>
            <w:vAlign w:val="center"/>
            <w:hideMark/>
          </w:tcPr>
          <w:p w14:paraId="257EA1B3" w14:textId="77777777" w:rsidR="007E7145" w:rsidRPr="007E7145" w:rsidRDefault="007E7145" w:rsidP="007E7145">
            <w:pPr>
              <w:spacing w:after="0" w:line="240" w:lineRule="auto"/>
              <w:jc w:val="center"/>
              <w:textAlignment w:val="baseline"/>
              <w:rPr>
                <w:rFonts w:ascii="Times New Roman" w:eastAsia="Times New Roman" w:hAnsi="Times New Roman" w:cs="Times New Roman"/>
                <w:sz w:val="24"/>
                <w:szCs w:val="24"/>
                <w:lang w:val="en-GB" w:eastAsia="en-GB"/>
              </w:rPr>
            </w:pPr>
            <w:r w:rsidRPr="007E7145">
              <w:rPr>
                <w:rFonts w:eastAsia="Times New Roman" w:cs="Open Sans"/>
                <w:color w:val="000000"/>
                <w:sz w:val="22"/>
                <w:szCs w:val="22"/>
                <w:lang w:eastAsia="en-GB"/>
              </w:rPr>
              <w:t>Yuri</w:t>
            </w:r>
            <w:r w:rsidRPr="007E7145">
              <w:rPr>
                <w:rFonts w:eastAsia="Times New Roman" w:cs="Open Sans"/>
                <w:color w:val="000000"/>
                <w:sz w:val="22"/>
                <w:szCs w:val="22"/>
                <w:lang w:val="en-GB" w:eastAsia="en-GB"/>
              </w:rPr>
              <w:t> </w:t>
            </w:r>
          </w:p>
        </w:tc>
      </w:tr>
      <w:tr w:rsidR="007E7145" w:rsidRPr="007E7145" w14:paraId="67FF26FB" w14:textId="77777777" w:rsidTr="007E7145">
        <w:trPr>
          <w:trHeight w:val="300"/>
          <w:jc w:val="center"/>
        </w:trPr>
        <w:tc>
          <w:tcPr>
            <w:tcW w:w="1860" w:type="dxa"/>
            <w:tcBorders>
              <w:top w:val="single" w:sz="6" w:space="0" w:color="AAAAAA"/>
              <w:left w:val="single" w:sz="6" w:space="0" w:color="AAAAAA"/>
              <w:bottom w:val="single" w:sz="6" w:space="0" w:color="AAAAAA"/>
              <w:right w:val="single" w:sz="6" w:space="0" w:color="AAAAAA"/>
            </w:tcBorders>
            <w:shd w:val="clear" w:color="auto" w:fill="F9F9F9"/>
            <w:vAlign w:val="center"/>
            <w:hideMark/>
          </w:tcPr>
          <w:p w14:paraId="66AB6F5D" w14:textId="77777777" w:rsidR="007E7145" w:rsidRPr="007E7145" w:rsidRDefault="007E7145" w:rsidP="007E7145">
            <w:pPr>
              <w:spacing w:after="0" w:line="240" w:lineRule="auto"/>
              <w:jc w:val="center"/>
              <w:textAlignment w:val="baseline"/>
              <w:rPr>
                <w:rFonts w:ascii="Times New Roman" w:eastAsia="Times New Roman" w:hAnsi="Times New Roman" w:cs="Times New Roman"/>
                <w:sz w:val="24"/>
                <w:szCs w:val="24"/>
                <w:lang w:val="en-GB" w:eastAsia="en-GB"/>
              </w:rPr>
            </w:pPr>
            <w:r w:rsidRPr="007E7145">
              <w:rPr>
                <w:rFonts w:eastAsia="Times New Roman" w:cs="Open Sans"/>
                <w:color w:val="000000"/>
                <w:sz w:val="22"/>
                <w:szCs w:val="22"/>
                <w:lang w:eastAsia="en-GB"/>
              </w:rPr>
              <w:t>Date Mara</w:t>
            </w:r>
            <w:r w:rsidRPr="007E7145">
              <w:rPr>
                <w:rFonts w:eastAsia="Times New Roman" w:cs="Open Sans"/>
                <w:color w:val="000000"/>
                <w:sz w:val="22"/>
                <w:szCs w:val="22"/>
                <w:lang w:val="en-GB" w:eastAsia="en-GB"/>
              </w:rPr>
              <w:t> </w:t>
            </w:r>
          </w:p>
        </w:tc>
        <w:tc>
          <w:tcPr>
            <w:tcW w:w="1500" w:type="dxa"/>
            <w:tcBorders>
              <w:top w:val="single" w:sz="6" w:space="0" w:color="AAAAAA"/>
              <w:left w:val="single" w:sz="6" w:space="0" w:color="AAAAAA"/>
              <w:bottom w:val="single" w:sz="6" w:space="0" w:color="AAAAAA"/>
              <w:right w:val="single" w:sz="6" w:space="0" w:color="AAAAAA"/>
            </w:tcBorders>
            <w:shd w:val="clear" w:color="auto" w:fill="F9F9F9"/>
            <w:vAlign w:val="center"/>
            <w:hideMark/>
          </w:tcPr>
          <w:p w14:paraId="59DC3520" w14:textId="77777777" w:rsidR="007E7145" w:rsidRPr="007E7145" w:rsidRDefault="007E7145" w:rsidP="007E7145">
            <w:pPr>
              <w:spacing w:after="0" w:line="240" w:lineRule="auto"/>
              <w:jc w:val="center"/>
              <w:textAlignment w:val="baseline"/>
              <w:rPr>
                <w:rFonts w:ascii="Times New Roman" w:eastAsia="Times New Roman" w:hAnsi="Times New Roman" w:cs="Times New Roman"/>
                <w:sz w:val="24"/>
                <w:szCs w:val="24"/>
                <w:lang w:val="en-GB" w:eastAsia="en-GB"/>
              </w:rPr>
            </w:pPr>
            <w:r w:rsidRPr="007E7145">
              <w:rPr>
                <w:rFonts w:eastAsia="Times New Roman" w:cs="Open Sans"/>
                <w:color w:val="000000"/>
                <w:sz w:val="22"/>
                <w:szCs w:val="22"/>
                <w:lang w:eastAsia="en-GB"/>
              </w:rPr>
              <w:t>4,971</w:t>
            </w:r>
            <w:r w:rsidRPr="007E7145">
              <w:rPr>
                <w:rFonts w:eastAsia="Times New Roman" w:cs="Open Sans"/>
                <w:color w:val="000000"/>
                <w:sz w:val="22"/>
                <w:szCs w:val="22"/>
                <w:lang w:val="en-GB" w:eastAsia="en-GB"/>
              </w:rPr>
              <w:t> </w:t>
            </w:r>
          </w:p>
        </w:tc>
        <w:tc>
          <w:tcPr>
            <w:tcW w:w="1785" w:type="dxa"/>
            <w:tcBorders>
              <w:top w:val="single" w:sz="6" w:space="0" w:color="AAAAAA"/>
              <w:left w:val="single" w:sz="6" w:space="0" w:color="AAAAAA"/>
              <w:bottom w:val="single" w:sz="6" w:space="0" w:color="AAAAAA"/>
              <w:right w:val="single" w:sz="6" w:space="0" w:color="AAAAAA"/>
            </w:tcBorders>
            <w:shd w:val="clear" w:color="auto" w:fill="F9F9F9"/>
            <w:vAlign w:val="center"/>
            <w:hideMark/>
          </w:tcPr>
          <w:p w14:paraId="6FEEED81" w14:textId="77777777" w:rsidR="007E7145" w:rsidRPr="007E7145" w:rsidRDefault="007E7145" w:rsidP="007E7145">
            <w:pPr>
              <w:spacing w:after="0" w:line="240" w:lineRule="auto"/>
              <w:jc w:val="center"/>
              <w:textAlignment w:val="baseline"/>
              <w:rPr>
                <w:rFonts w:ascii="Times New Roman" w:eastAsia="Times New Roman" w:hAnsi="Times New Roman" w:cs="Times New Roman"/>
                <w:sz w:val="24"/>
                <w:szCs w:val="24"/>
                <w:lang w:val="en-GB" w:eastAsia="en-GB"/>
              </w:rPr>
            </w:pPr>
            <w:r w:rsidRPr="007E7145">
              <w:rPr>
                <w:rFonts w:eastAsia="Times New Roman" w:cs="Open Sans"/>
                <w:color w:val="000000"/>
                <w:sz w:val="22"/>
                <w:szCs w:val="22"/>
                <w:lang w:eastAsia="en-GB"/>
              </w:rPr>
              <w:t>46,619</w:t>
            </w:r>
            <w:r w:rsidRPr="007E7145">
              <w:rPr>
                <w:rFonts w:eastAsia="Times New Roman" w:cs="Open Sans"/>
                <w:color w:val="000000"/>
                <w:sz w:val="22"/>
                <w:szCs w:val="22"/>
                <w:lang w:val="en-GB" w:eastAsia="en-GB"/>
              </w:rPr>
              <w:t> </w:t>
            </w:r>
          </w:p>
        </w:tc>
        <w:tc>
          <w:tcPr>
            <w:tcW w:w="1815" w:type="dxa"/>
            <w:tcBorders>
              <w:top w:val="single" w:sz="6" w:space="0" w:color="AAAAAA"/>
              <w:left w:val="single" w:sz="6" w:space="0" w:color="AAAAAA"/>
              <w:bottom w:val="single" w:sz="6" w:space="0" w:color="AAAAAA"/>
              <w:right w:val="single" w:sz="6" w:space="0" w:color="AAAAAA"/>
            </w:tcBorders>
            <w:shd w:val="clear" w:color="auto" w:fill="F9F9F9"/>
            <w:vAlign w:val="center"/>
            <w:hideMark/>
          </w:tcPr>
          <w:p w14:paraId="3C1A68BF" w14:textId="77777777" w:rsidR="007E7145" w:rsidRPr="007E7145" w:rsidRDefault="007E7145" w:rsidP="007E7145">
            <w:pPr>
              <w:spacing w:after="0" w:line="240" w:lineRule="auto"/>
              <w:jc w:val="center"/>
              <w:textAlignment w:val="baseline"/>
              <w:rPr>
                <w:rFonts w:ascii="Times New Roman" w:eastAsia="Times New Roman" w:hAnsi="Times New Roman" w:cs="Times New Roman"/>
                <w:sz w:val="24"/>
                <w:szCs w:val="24"/>
                <w:lang w:val="en-GB" w:eastAsia="en-GB"/>
              </w:rPr>
            </w:pPr>
            <w:r w:rsidRPr="007E7145">
              <w:rPr>
                <w:rFonts w:eastAsia="Times New Roman" w:cs="Open Sans"/>
                <w:color w:val="000000"/>
                <w:sz w:val="22"/>
                <w:szCs w:val="22"/>
                <w:lang w:eastAsia="en-GB"/>
              </w:rPr>
              <w:t>6</w:t>
            </w:r>
            <w:r w:rsidRPr="007E7145">
              <w:rPr>
                <w:rFonts w:eastAsia="Times New Roman" w:cs="Open Sans"/>
                <w:color w:val="000000"/>
                <w:sz w:val="22"/>
                <w:szCs w:val="22"/>
                <w:lang w:val="en-GB" w:eastAsia="en-GB"/>
              </w:rPr>
              <w:t> </w:t>
            </w:r>
          </w:p>
        </w:tc>
        <w:tc>
          <w:tcPr>
            <w:tcW w:w="1305" w:type="dxa"/>
            <w:tcBorders>
              <w:top w:val="single" w:sz="6" w:space="0" w:color="AAAAAA"/>
              <w:left w:val="single" w:sz="6" w:space="0" w:color="AAAAAA"/>
              <w:bottom w:val="single" w:sz="6" w:space="0" w:color="AAAAAA"/>
              <w:right w:val="single" w:sz="6" w:space="0" w:color="AAAAAA"/>
            </w:tcBorders>
            <w:shd w:val="clear" w:color="auto" w:fill="F9F9F9"/>
            <w:vAlign w:val="center"/>
            <w:hideMark/>
          </w:tcPr>
          <w:p w14:paraId="5C313D07" w14:textId="77777777" w:rsidR="007E7145" w:rsidRPr="007E7145" w:rsidRDefault="007E7145" w:rsidP="007E7145">
            <w:pPr>
              <w:spacing w:after="0" w:line="240" w:lineRule="auto"/>
              <w:jc w:val="center"/>
              <w:textAlignment w:val="baseline"/>
              <w:rPr>
                <w:rFonts w:ascii="Times New Roman" w:eastAsia="Times New Roman" w:hAnsi="Times New Roman" w:cs="Times New Roman"/>
                <w:sz w:val="24"/>
                <w:szCs w:val="24"/>
                <w:lang w:val="en-GB" w:eastAsia="en-GB"/>
              </w:rPr>
            </w:pPr>
            <w:r w:rsidRPr="007E7145">
              <w:rPr>
                <w:rFonts w:eastAsia="Times New Roman" w:cs="Open Sans"/>
                <w:color w:val="000000"/>
                <w:sz w:val="22"/>
                <w:szCs w:val="22"/>
                <w:lang w:eastAsia="en-GB"/>
              </w:rPr>
              <w:t>St Loren</w:t>
            </w:r>
            <w:r w:rsidRPr="007E7145">
              <w:rPr>
                <w:rFonts w:eastAsia="Times New Roman" w:cs="Open Sans"/>
                <w:color w:val="000000"/>
                <w:sz w:val="22"/>
                <w:szCs w:val="22"/>
                <w:lang w:val="en-GB" w:eastAsia="en-GB"/>
              </w:rPr>
              <w:t> </w:t>
            </w:r>
          </w:p>
        </w:tc>
      </w:tr>
      <w:tr w:rsidR="007E7145" w:rsidRPr="007E7145" w14:paraId="18B35937" w14:textId="77777777" w:rsidTr="007E7145">
        <w:trPr>
          <w:trHeight w:val="300"/>
          <w:jc w:val="center"/>
        </w:trPr>
        <w:tc>
          <w:tcPr>
            <w:tcW w:w="1860" w:type="dxa"/>
            <w:tcBorders>
              <w:top w:val="single" w:sz="6" w:space="0" w:color="AAAAAA"/>
              <w:left w:val="single" w:sz="6" w:space="0" w:color="AAAAAA"/>
              <w:bottom w:val="single" w:sz="6" w:space="0" w:color="AAAAAA"/>
              <w:right w:val="single" w:sz="6" w:space="0" w:color="AAAAAA"/>
            </w:tcBorders>
            <w:shd w:val="clear" w:color="auto" w:fill="F9F9F9"/>
            <w:vAlign w:val="center"/>
            <w:hideMark/>
          </w:tcPr>
          <w:p w14:paraId="42876B89" w14:textId="77777777" w:rsidR="007E7145" w:rsidRPr="007E7145" w:rsidRDefault="007E7145" w:rsidP="007E7145">
            <w:pPr>
              <w:spacing w:after="0" w:line="240" w:lineRule="auto"/>
              <w:jc w:val="center"/>
              <w:textAlignment w:val="baseline"/>
              <w:rPr>
                <w:rFonts w:ascii="Times New Roman" w:eastAsia="Times New Roman" w:hAnsi="Times New Roman" w:cs="Times New Roman"/>
                <w:sz w:val="24"/>
                <w:szCs w:val="24"/>
                <w:lang w:val="en-GB" w:eastAsia="en-GB"/>
              </w:rPr>
            </w:pPr>
            <w:r w:rsidRPr="007E7145">
              <w:rPr>
                <w:rFonts w:eastAsia="Times New Roman" w:cs="Open Sans"/>
                <w:color w:val="000000"/>
                <w:sz w:val="22"/>
                <w:szCs w:val="22"/>
                <w:lang w:eastAsia="en-GB"/>
              </w:rPr>
              <w:t>Lorena</w:t>
            </w:r>
            <w:r w:rsidRPr="007E7145">
              <w:rPr>
                <w:rFonts w:eastAsia="Times New Roman" w:cs="Open Sans"/>
                <w:color w:val="000000"/>
                <w:sz w:val="22"/>
                <w:szCs w:val="22"/>
                <w:lang w:val="en-GB" w:eastAsia="en-GB"/>
              </w:rPr>
              <w:t> </w:t>
            </w:r>
          </w:p>
        </w:tc>
        <w:tc>
          <w:tcPr>
            <w:tcW w:w="1500" w:type="dxa"/>
            <w:tcBorders>
              <w:top w:val="single" w:sz="6" w:space="0" w:color="AAAAAA"/>
              <w:left w:val="single" w:sz="6" w:space="0" w:color="AAAAAA"/>
              <w:bottom w:val="single" w:sz="6" w:space="0" w:color="AAAAAA"/>
              <w:right w:val="single" w:sz="6" w:space="0" w:color="AAAAAA"/>
            </w:tcBorders>
            <w:shd w:val="clear" w:color="auto" w:fill="F9F9F9"/>
            <w:vAlign w:val="center"/>
            <w:hideMark/>
          </w:tcPr>
          <w:p w14:paraId="60354660" w14:textId="77777777" w:rsidR="007E7145" w:rsidRPr="007E7145" w:rsidRDefault="007E7145" w:rsidP="007E7145">
            <w:pPr>
              <w:spacing w:after="0" w:line="240" w:lineRule="auto"/>
              <w:jc w:val="center"/>
              <w:textAlignment w:val="baseline"/>
              <w:rPr>
                <w:rFonts w:ascii="Times New Roman" w:eastAsia="Times New Roman" w:hAnsi="Times New Roman" w:cs="Times New Roman"/>
                <w:sz w:val="24"/>
                <w:szCs w:val="24"/>
                <w:lang w:val="en-GB" w:eastAsia="en-GB"/>
              </w:rPr>
            </w:pPr>
            <w:r w:rsidRPr="007E7145">
              <w:rPr>
                <w:rFonts w:eastAsia="Times New Roman" w:cs="Open Sans"/>
                <w:color w:val="000000"/>
                <w:sz w:val="22"/>
                <w:szCs w:val="22"/>
                <w:lang w:eastAsia="en-GB"/>
              </w:rPr>
              <w:t>62,165</w:t>
            </w:r>
            <w:r w:rsidRPr="007E7145">
              <w:rPr>
                <w:rFonts w:eastAsia="Times New Roman" w:cs="Open Sans"/>
                <w:color w:val="000000"/>
                <w:sz w:val="22"/>
                <w:szCs w:val="22"/>
                <w:lang w:val="en-GB" w:eastAsia="en-GB"/>
              </w:rPr>
              <w:t> </w:t>
            </w:r>
          </w:p>
        </w:tc>
        <w:tc>
          <w:tcPr>
            <w:tcW w:w="1785" w:type="dxa"/>
            <w:tcBorders>
              <w:top w:val="single" w:sz="6" w:space="0" w:color="AAAAAA"/>
              <w:left w:val="single" w:sz="6" w:space="0" w:color="AAAAAA"/>
              <w:bottom w:val="single" w:sz="6" w:space="0" w:color="AAAAAA"/>
              <w:right w:val="single" w:sz="6" w:space="0" w:color="AAAAAA"/>
            </w:tcBorders>
            <w:shd w:val="clear" w:color="auto" w:fill="F9F9F9"/>
            <w:vAlign w:val="center"/>
            <w:hideMark/>
          </w:tcPr>
          <w:p w14:paraId="76D9C862" w14:textId="77777777" w:rsidR="007E7145" w:rsidRPr="007E7145" w:rsidRDefault="007E7145" w:rsidP="007E7145">
            <w:pPr>
              <w:spacing w:after="0" w:line="240" w:lineRule="auto"/>
              <w:jc w:val="center"/>
              <w:textAlignment w:val="baseline"/>
              <w:rPr>
                <w:rFonts w:ascii="Times New Roman" w:eastAsia="Times New Roman" w:hAnsi="Times New Roman" w:cs="Times New Roman"/>
                <w:sz w:val="24"/>
                <w:szCs w:val="24"/>
                <w:lang w:val="en-GB" w:eastAsia="en-GB"/>
              </w:rPr>
            </w:pPr>
            <w:r w:rsidRPr="007E7145">
              <w:rPr>
                <w:rFonts w:eastAsia="Times New Roman" w:cs="Open Sans"/>
                <w:color w:val="000000"/>
                <w:sz w:val="22"/>
                <w:szCs w:val="22"/>
                <w:lang w:eastAsia="en-GB"/>
              </w:rPr>
              <w:t>67,434</w:t>
            </w:r>
            <w:r w:rsidRPr="007E7145">
              <w:rPr>
                <w:rFonts w:eastAsia="Times New Roman" w:cs="Open Sans"/>
                <w:color w:val="000000"/>
                <w:sz w:val="22"/>
                <w:szCs w:val="22"/>
                <w:lang w:val="en-GB" w:eastAsia="en-GB"/>
              </w:rPr>
              <w:t> </w:t>
            </w:r>
          </w:p>
        </w:tc>
        <w:tc>
          <w:tcPr>
            <w:tcW w:w="1815" w:type="dxa"/>
            <w:tcBorders>
              <w:top w:val="single" w:sz="6" w:space="0" w:color="AAAAAA"/>
              <w:left w:val="single" w:sz="6" w:space="0" w:color="AAAAAA"/>
              <w:bottom w:val="single" w:sz="6" w:space="0" w:color="AAAAAA"/>
              <w:right w:val="single" w:sz="6" w:space="0" w:color="AAAAAA"/>
            </w:tcBorders>
            <w:shd w:val="clear" w:color="auto" w:fill="F9F9F9"/>
            <w:vAlign w:val="center"/>
            <w:hideMark/>
          </w:tcPr>
          <w:p w14:paraId="1BE94CF1" w14:textId="77777777" w:rsidR="007E7145" w:rsidRPr="007E7145" w:rsidRDefault="007E7145" w:rsidP="007E7145">
            <w:pPr>
              <w:spacing w:after="0" w:line="240" w:lineRule="auto"/>
              <w:jc w:val="center"/>
              <w:textAlignment w:val="baseline"/>
              <w:rPr>
                <w:rFonts w:ascii="Times New Roman" w:eastAsia="Times New Roman" w:hAnsi="Times New Roman" w:cs="Times New Roman"/>
                <w:sz w:val="24"/>
                <w:szCs w:val="24"/>
                <w:lang w:val="en-GB" w:eastAsia="en-GB"/>
              </w:rPr>
            </w:pPr>
            <w:r w:rsidRPr="007E7145">
              <w:rPr>
                <w:rFonts w:eastAsia="Times New Roman" w:cs="Open Sans"/>
                <w:color w:val="000000"/>
                <w:sz w:val="22"/>
                <w:szCs w:val="22"/>
                <w:lang w:eastAsia="en-GB"/>
              </w:rPr>
              <w:t>5</w:t>
            </w:r>
            <w:r w:rsidRPr="007E7145">
              <w:rPr>
                <w:rFonts w:eastAsia="Times New Roman" w:cs="Open Sans"/>
                <w:color w:val="000000"/>
                <w:sz w:val="22"/>
                <w:szCs w:val="22"/>
                <w:lang w:val="en-GB" w:eastAsia="en-GB"/>
              </w:rPr>
              <w:t> </w:t>
            </w:r>
          </w:p>
        </w:tc>
        <w:tc>
          <w:tcPr>
            <w:tcW w:w="1305" w:type="dxa"/>
            <w:tcBorders>
              <w:top w:val="single" w:sz="6" w:space="0" w:color="AAAAAA"/>
              <w:left w:val="single" w:sz="6" w:space="0" w:color="AAAAAA"/>
              <w:bottom w:val="single" w:sz="6" w:space="0" w:color="AAAAAA"/>
              <w:right w:val="single" w:sz="6" w:space="0" w:color="AAAAAA"/>
            </w:tcBorders>
            <w:shd w:val="clear" w:color="auto" w:fill="F9F9F9"/>
            <w:vAlign w:val="center"/>
            <w:hideMark/>
          </w:tcPr>
          <w:p w14:paraId="60397E69" w14:textId="77777777" w:rsidR="007E7145" w:rsidRPr="007E7145" w:rsidRDefault="0076265E" w:rsidP="007E7145">
            <w:pPr>
              <w:spacing w:after="0" w:line="240" w:lineRule="auto"/>
              <w:jc w:val="center"/>
              <w:textAlignment w:val="baseline"/>
              <w:rPr>
                <w:rFonts w:ascii="Times New Roman" w:eastAsia="Times New Roman" w:hAnsi="Times New Roman" w:cs="Times New Roman"/>
                <w:sz w:val="24"/>
                <w:szCs w:val="24"/>
                <w:lang w:val="en-GB" w:eastAsia="en-GB"/>
              </w:rPr>
            </w:pPr>
            <w:hyperlink r:id="rId13" w:tgtFrame="_blank" w:history="1">
              <w:proofErr w:type="spellStart"/>
              <w:r w:rsidR="007E7145" w:rsidRPr="007E7145">
                <w:rPr>
                  <w:rFonts w:eastAsia="Times New Roman" w:cs="Open Sans"/>
                  <w:color w:val="000000"/>
                  <w:sz w:val="22"/>
                  <w:szCs w:val="22"/>
                  <w:lang w:eastAsia="en-GB"/>
                </w:rPr>
                <w:t>Nauta</w:t>
              </w:r>
              <w:proofErr w:type="spellEnd"/>
            </w:hyperlink>
            <w:r w:rsidR="007E7145" w:rsidRPr="007E7145">
              <w:rPr>
                <w:rFonts w:eastAsia="Times New Roman" w:cs="Open Sans"/>
                <w:color w:val="000000"/>
                <w:sz w:val="22"/>
                <w:szCs w:val="22"/>
                <w:lang w:val="en-GB" w:eastAsia="en-GB"/>
              </w:rPr>
              <w:t> </w:t>
            </w:r>
          </w:p>
        </w:tc>
      </w:tr>
      <w:tr w:rsidR="007E7145" w:rsidRPr="007E7145" w14:paraId="1FFFFE24" w14:textId="77777777" w:rsidTr="007E7145">
        <w:trPr>
          <w:trHeight w:val="300"/>
          <w:jc w:val="center"/>
        </w:trPr>
        <w:tc>
          <w:tcPr>
            <w:tcW w:w="1860" w:type="dxa"/>
            <w:tcBorders>
              <w:top w:val="single" w:sz="6" w:space="0" w:color="AAAAAA"/>
              <w:left w:val="single" w:sz="6" w:space="0" w:color="AAAAAA"/>
              <w:bottom w:val="single" w:sz="6" w:space="0" w:color="AAAAAA"/>
              <w:right w:val="single" w:sz="6" w:space="0" w:color="AAAAAA"/>
            </w:tcBorders>
            <w:shd w:val="clear" w:color="auto" w:fill="F9F9F9"/>
            <w:vAlign w:val="center"/>
            <w:hideMark/>
          </w:tcPr>
          <w:p w14:paraId="33724901" w14:textId="77777777" w:rsidR="007E7145" w:rsidRPr="007E7145" w:rsidRDefault="007E7145" w:rsidP="007E7145">
            <w:pPr>
              <w:spacing w:after="0" w:line="240" w:lineRule="auto"/>
              <w:jc w:val="center"/>
              <w:textAlignment w:val="baseline"/>
              <w:rPr>
                <w:rFonts w:ascii="Times New Roman" w:eastAsia="Times New Roman" w:hAnsi="Times New Roman" w:cs="Times New Roman"/>
                <w:sz w:val="24"/>
                <w:szCs w:val="24"/>
                <w:lang w:val="en-GB" w:eastAsia="en-GB"/>
              </w:rPr>
            </w:pPr>
            <w:r w:rsidRPr="007E7145">
              <w:rPr>
                <w:rFonts w:eastAsia="Times New Roman" w:cs="Open Sans"/>
                <w:color w:val="000000"/>
                <w:sz w:val="22"/>
                <w:szCs w:val="22"/>
                <w:lang w:eastAsia="en-GB"/>
              </w:rPr>
              <w:t>Mariscal</w:t>
            </w:r>
            <w:r w:rsidRPr="007E7145">
              <w:rPr>
                <w:rFonts w:eastAsia="Times New Roman" w:cs="Open Sans"/>
                <w:color w:val="000000"/>
                <w:sz w:val="22"/>
                <w:szCs w:val="22"/>
                <w:lang w:val="en-GB" w:eastAsia="en-GB"/>
              </w:rPr>
              <w:t> </w:t>
            </w:r>
          </w:p>
        </w:tc>
        <w:tc>
          <w:tcPr>
            <w:tcW w:w="1500" w:type="dxa"/>
            <w:tcBorders>
              <w:top w:val="single" w:sz="6" w:space="0" w:color="AAAAAA"/>
              <w:left w:val="single" w:sz="6" w:space="0" w:color="AAAAAA"/>
              <w:bottom w:val="single" w:sz="6" w:space="0" w:color="AAAAAA"/>
              <w:right w:val="single" w:sz="6" w:space="0" w:color="AAAAAA"/>
            </w:tcBorders>
            <w:shd w:val="clear" w:color="auto" w:fill="F9F9F9"/>
            <w:vAlign w:val="center"/>
            <w:hideMark/>
          </w:tcPr>
          <w:p w14:paraId="426783C7" w14:textId="77777777" w:rsidR="007E7145" w:rsidRPr="007E7145" w:rsidRDefault="007E7145" w:rsidP="007E7145">
            <w:pPr>
              <w:spacing w:after="0" w:line="240" w:lineRule="auto"/>
              <w:jc w:val="center"/>
              <w:textAlignment w:val="baseline"/>
              <w:rPr>
                <w:rFonts w:ascii="Times New Roman" w:eastAsia="Times New Roman" w:hAnsi="Times New Roman" w:cs="Times New Roman"/>
                <w:sz w:val="24"/>
                <w:szCs w:val="24"/>
                <w:lang w:val="en-GB" w:eastAsia="en-GB"/>
              </w:rPr>
            </w:pPr>
            <w:r w:rsidRPr="007E7145">
              <w:rPr>
                <w:rFonts w:eastAsia="Times New Roman" w:cs="Open Sans"/>
                <w:color w:val="000000"/>
                <w:sz w:val="22"/>
                <w:szCs w:val="22"/>
                <w:lang w:eastAsia="en-GB"/>
              </w:rPr>
              <w:t>54,829</w:t>
            </w:r>
            <w:r w:rsidRPr="007E7145">
              <w:rPr>
                <w:rFonts w:eastAsia="Times New Roman" w:cs="Open Sans"/>
                <w:color w:val="000000"/>
                <w:sz w:val="22"/>
                <w:szCs w:val="22"/>
                <w:lang w:val="en-GB" w:eastAsia="en-GB"/>
              </w:rPr>
              <w:t> </w:t>
            </w:r>
          </w:p>
        </w:tc>
        <w:tc>
          <w:tcPr>
            <w:tcW w:w="1785" w:type="dxa"/>
            <w:tcBorders>
              <w:top w:val="single" w:sz="6" w:space="0" w:color="AAAAAA"/>
              <w:left w:val="single" w:sz="6" w:space="0" w:color="AAAAAA"/>
              <w:bottom w:val="single" w:sz="6" w:space="0" w:color="AAAAAA"/>
              <w:right w:val="single" w:sz="6" w:space="0" w:color="AAAAAA"/>
            </w:tcBorders>
            <w:shd w:val="clear" w:color="auto" w:fill="F9F9F9"/>
            <w:vAlign w:val="center"/>
            <w:hideMark/>
          </w:tcPr>
          <w:p w14:paraId="18375006" w14:textId="77777777" w:rsidR="007E7145" w:rsidRPr="007E7145" w:rsidRDefault="007E7145" w:rsidP="007E7145">
            <w:pPr>
              <w:spacing w:after="0" w:line="240" w:lineRule="auto"/>
              <w:jc w:val="center"/>
              <w:textAlignment w:val="baseline"/>
              <w:rPr>
                <w:rFonts w:ascii="Times New Roman" w:eastAsia="Times New Roman" w:hAnsi="Times New Roman" w:cs="Times New Roman"/>
                <w:sz w:val="24"/>
                <w:szCs w:val="24"/>
                <w:lang w:val="en-GB" w:eastAsia="en-GB"/>
              </w:rPr>
            </w:pPr>
            <w:r w:rsidRPr="007E7145">
              <w:rPr>
                <w:rFonts w:eastAsia="Times New Roman" w:cs="Open Sans"/>
                <w:color w:val="000000"/>
                <w:sz w:val="22"/>
                <w:szCs w:val="22"/>
                <w:lang w:eastAsia="en-GB"/>
              </w:rPr>
              <w:t>37,413</w:t>
            </w:r>
            <w:r w:rsidRPr="007E7145">
              <w:rPr>
                <w:rFonts w:eastAsia="Times New Roman" w:cs="Open Sans"/>
                <w:color w:val="000000"/>
                <w:sz w:val="22"/>
                <w:szCs w:val="22"/>
                <w:lang w:val="en-GB" w:eastAsia="en-GB"/>
              </w:rPr>
              <w:t> </w:t>
            </w:r>
          </w:p>
        </w:tc>
        <w:tc>
          <w:tcPr>
            <w:tcW w:w="1815" w:type="dxa"/>
            <w:tcBorders>
              <w:top w:val="single" w:sz="6" w:space="0" w:color="AAAAAA"/>
              <w:left w:val="single" w:sz="6" w:space="0" w:color="AAAAAA"/>
              <w:bottom w:val="single" w:sz="6" w:space="0" w:color="AAAAAA"/>
              <w:right w:val="single" w:sz="6" w:space="0" w:color="AAAAAA"/>
            </w:tcBorders>
            <w:shd w:val="clear" w:color="auto" w:fill="F9F9F9"/>
            <w:vAlign w:val="center"/>
            <w:hideMark/>
          </w:tcPr>
          <w:p w14:paraId="1D05AAC8" w14:textId="77777777" w:rsidR="007E7145" w:rsidRPr="007E7145" w:rsidRDefault="007E7145" w:rsidP="007E7145">
            <w:pPr>
              <w:spacing w:after="0" w:line="240" w:lineRule="auto"/>
              <w:jc w:val="center"/>
              <w:textAlignment w:val="baseline"/>
              <w:rPr>
                <w:rFonts w:ascii="Times New Roman" w:eastAsia="Times New Roman" w:hAnsi="Times New Roman" w:cs="Times New Roman"/>
                <w:sz w:val="24"/>
                <w:szCs w:val="24"/>
                <w:lang w:val="en-GB" w:eastAsia="en-GB"/>
              </w:rPr>
            </w:pPr>
            <w:r w:rsidRPr="007E7145">
              <w:rPr>
                <w:rFonts w:eastAsia="Times New Roman" w:cs="Open Sans"/>
                <w:color w:val="000000"/>
                <w:sz w:val="22"/>
                <w:szCs w:val="22"/>
                <w:lang w:eastAsia="en-GB"/>
              </w:rPr>
              <w:t>4</w:t>
            </w:r>
            <w:r w:rsidRPr="007E7145">
              <w:rPr>
                <w:rFonts w:eastAsia="Times New Roman" w:cs="Open Sans"/>
                <w:color w:val="000000"/>
                <w:sz w:val="22"/>
                <w:szCs w:val="22"/>
                <w:lang w:val="en-GB" w:eastAsia="en-GB"/>
              </w:rPr>
              <w:t> </w:t>
            </w:r>
          </w:p>
        </w:tc>
        <w:tc>
          <w:tcPr>
            <w:tcW w:w="1305" w:type="dxa"/>
            <w:tcBorders>
              <w:top w:val="single" w:sz="6" w:space="0" w:color="AAAAAA"/>
              <w:left w:val="single" w:sz="6" w:space="0" w:color="AAAAAA"/>
              <w:bottom w:val="single" w:sz="6" w:space="0" w:color="AAAAAA"/>
              <w:right w:val="single" w:sz="6" w:space="0" w:color="AAAAAA"/>
            </w:tcBorders>
            <w:shd w:val="clear" w:color="auto" w:fill="F9F9F9"/>
            <w:vAlign w:val="center"/>
            <w:hideMark/>
          </w:tcPr>
          <w:p w14:paraId="7D7581C3" w14:textId="77777777" w:rsidR="007E7145" w:rsidRPr="007E7145" w:rsidRDefault="007E7145" w:rsidP="007E7145">
            <w:pPr>
              <w:spacing w:after="0" w:line="240" w:lineRule="auto"/>
              <w:jc w:val="center"/>
              <w:textAlignment w:val="baseline"/>
              <w:rPr>
                <w:rFonts w:ascii="Times New Roman" w:eastAsia="Times New Roman" w:hAnsi="Times New Roman" w:cs="Times New Roman"/>
                <w:sz w:val="24"/>
                <w:szCs w:val="24"/>
                <w:lang w:val="en-GB" w:eastAsia="en-GB"/>
              </w:rPr>
            </w:pPr>
            <w:proofErr w:type="spellStart"/>
            <w:r w:rsidRPr="007E7145">
              <w:rPr>
                <w:rFonts w:eastAsia="Times New Roman" w:cs="Open Sans"/>
                <w:color w:val="000000"/>
                <w:sz w:val="22"/>
                <w:szCs w:val="22"/>
                <w:lang w:eastAsia="en-GB"/>
              </w:rPr>
              <w:t>Horso</w:t>
            </w:r>
            <w:proofErr w:type="spellEnd"/>
            <w:r w:rsidRPr="007E7145">
              <w:rPr>
                <w:rFonts w:eastAsia="Times New Roman" w:cs="Open Sans"/>
                <w:color w:val="000000"/>
                <w:sz w:val="22"/>
                <w:szCs w:val="22"/>
                <w:lang w:val="en-GB" w:eastAsia="en-GB"/>
              </w:rPr>
              <w:t> </w:t>
            </w:r>
          </w:p>
        </w:tc>
      </w:tr>
      <w:tr w:rsidR="007E7145" w:rsidRPr="007E7145" w14:paraId="3699AE0D" w14:textId="77777777" w:rsidTr="007E7145">
        <w:trPr>
          <w:trHeight w:val="300"/>
          <w:jc w:val="center"/>
        </w:trPr>
        <w:tc>
          <w:tcPr>
            <w:tcW w:w="1860" w:type="dxa"/>
            <w:tcBorders>
              <w:top w:val="single" w:sz="6" w:space="0" w:color="AAAAAA"/>
              <w:left w:val="single" w:sz="6" w:space="0" w:color="AAAAAA"/>
              <w:bottom w:val="single" w:sz="6" w:space="0" w:color="AAAAAA"/>
              <w:right w:val="single" w:sz="6" w:space="0" w:color="AAAAAA"/>
            </w:tcBorders>
            <w:shd w:val="clear" w:color="auto" w:fill="F9F9F9"/>
            <w:vAlign w:val="center"/>
            <w:hideMark/>
          </w:tcPr>
          <w:p w14:paraId="3AC57EEC" w14:textId="77777777" w:rsidR="007E7145" w:rsidRPr="007E7145" w:rsidRDefault="007E7145" w:rsidP="007E7145">
            <w:pPr>
              <w:spacing w:after="0" w:line="240" w:lineRule="auto"/>
              <w:jc w:val="center"/>
              <w:textAlignment w:val="baseline"/>
              <w:rPr>
                <w:rFonts w:ascii="Times New Roman" w:eastAsia="Times New Roman" w:hAnsi="Times New Roman" w:cs="Times New Roman"/>
                <w:sz w:val="24"/>
                <w:szCs w:val="24"/>
                <w:lang w:val="en-GB" w:eastAsia="en-GB"/>
              </w:rPr>
            </w:pPr>
            <w:proofErr w:type="spellStart"/>
            <w:r w:rsidRPr="007E7145">
              <w:rPr>
                <w:rFonts w:eastAsia="Times New Roman" w:cs="Open Sans"/>
                <w:color w:val="000000"/>
                <w:sz w:val="22"/>
                <w:szCs w:val="22"/>
                <w:lang w:eastAsia="en-GB"/>
              </w:rPr>
              <w:t>Rekena</w:t>
            </w:r>
            <w:proofErr w:type="spellEnd"/>
            <w:r w:rsidRPr="007E7145">
              <w:rPr>
                <w:rFonts w:eastAsia="Times New Roman" w:cs="Open Sans"/>
                <w:color w:val="000000"/>
                <w:sz w:val="22"/>
                <w:szCs w:val="22"/>
                <w:lang w:val="en-GB" w:eastAsia="en-GB"/>
              </w:rPr>
              <w:t> </w:t>
            </w:r>
          </w:p>
        </w:tc>
        <w:tc>
          <w:tcPr>
            <w:tcW w:w="1500" w:type="dxa"/>
            <w:tcBorders>
              <w:top w:val="single" w:sz="6" w:space="0" w:color="AAAAAA"/>
              <w:left w:val="single" w:sz="6" w:space="0" w:color="AAAAAA"/>
              <w:bottom w:val="single" w:sz="6" w:space="0" w:color="AAAAAA"/>
              <w:right w:val="single" w:sz="6" w:space="0" w:color="AAAAAA"/>
            </w:tcBorders>
            <w:shd w:val="clear" w:color="auto" w:fill="F9F9F9"/>
            <w:vAlign w:val="center"/>
            <w:hideMark/>
          </w:tcPr>
          <w:p w14:paraId="45A30764" w14:textId="77777777" w:rsidR="007E7145" w:rsidRPr="007E7145" w:rsidRDefault="007E7145" w:rsidP="007E7145">
            <w:pPr>
              <w:spacing w:after="0" w:line="240" w:lineRule="auto"/>
              <w:jc w:val="center"/>
              <w:textAlignment w:val="baseline"/>
              <w:rPr>
                <w:rFonts w:ascii="Times New Roman" w:eastAsia="Times New Roman" w:hAnsi="Times New Roman" w:cs="Times New Roman"/>
                <w:sz w:val="24"/>
                <w:szCs w:val="24"/>
                <w:lang w:val="en-GB" w:eastAsia="en-GB"/>
              </w:rPr>
            </w:pPr>
            <w:r w:rsidRPr="007E7145">
              <w:rPr>
                <w:rFonts w:eastAsia="Times New Roman" w:cs="Open Sans"/>
                <w:color w:val="000000"/>
                <w:sz w:val="22"/>
                <w:szCs w:val="22"/>
                <w:lang w:eastAsia="en-GB"/>
              </w:rPr>
              <w:t>65,692</w:t>
            </w:r>
            <w:r w:rsidRPr="007E7145">
              <w:rPr>
                <w:rFonts w:eastAsia="Times New Roman" w:cs="Open Sans"/>
                <w:color w:val="000000"/>
                <w:sz w:val="22"/>
                <w:szCs w:val="22"/>
                <w:lang w:val="en-GB" w:eastAsia="en-GB"/>
              </w:rPr>
              <w:t> </w:t>
            </w:r>
          </w:p>
        </w:tc>
        <w:tc>
          <w:tcPr>
            <w:tcW w:w="1785" w:type="dxa"/>
            <w:tcBorders>
              <w:top w:val="single" w:sz="6" w:space="0" w:color="AAAAAA"/>
              <w:left w:val="single" w:sz="6" w:space="0" w:color="AAAAAA"/>
              <w:bottom w:val="single" w:sz="6" w:space="0" w:color="AAAAAA"/>
              <w:right w:val="single" w:sz="6" w:space="0" w:color="AAAAAA"/>
            </w:tcBorders>
            <w:shd w:val="clear" w:color="auto" w:fill="F9F9F9"/>
            <w:vAlign w:val="center"/>
            <w:hideMark/>
          </w:tcPr>
          <w:p w14:paraId="1A5F5123" w14:textId="77777777" w:rsidR="007E7145" w:rsidRPr="007E7145" w:rsidRDefault="007E7145" w:rsidP="007E7145">
            <w:pPr>
              <w:spacing w:after="0" w:line="240" w:lineRule="auto"/>
              <w:jc w:val="center"/>
              <w:textAlignment w:val="baseline"/>
              <w:rPr>
                <w:rFonts w:ascii="Times New Roman" w:eastAsia="Times New Roman" w:hAnsi="Times New Roman" w:cs="Times New Roman"/>
                <w:sz w:val="24"/>
                <w:szCs w:val="24"/>
                <w:lang w:val="en-GB" w:eastAsia="en-GB"/>
              </w:rPr>
            </w:pPr>
            <w:r w:rsidRPr="007E7145">
              <w:rPr>
                <w:rFonts w:eastAsia="Times New Roman" w:cs="Open Sans"/>
                <w:color w:val="000000"/>
                <w:sz w:val="22"/>
                <w:szCs w:val="22"/>
                <w:lang w:eastAsia="en-GB"/>
              </w:rPr>
              <w:t>49,477</w:t>
            </w:r>
            <w:r w:rsidRPr="007E7145">
              <w:rPr>
                <w:rFonts w:eastAsia="Times New Roman" w:cs="Open Sans"/>
                <w:color w:val="000000"/>
                <w:sz w:val="22"/>
                <w:szCs w:val="22"/>
                <w:lang w:val="en-GB" w:eastAsia="en-GB"/>
              </w:rPr>
              <w:t> </w:t>
            </w:r>
          </w:p>
        </w:tc>
        <w:tc>
          <w:tcPr>
            <w:tcW w:w="1815" w:type="dxa"/>
            <w:tcBorders>
              <w:top w:val="single" w:sz="6" w:space="0" w:color="AAAAAA"/>
              <w:left w:val="single" w:sz="6" w:space="0" w:color="AAAAAA"/>
              <w:bottom w:val="single" w:sz="6" w:space="0" w:color="AAAAAA"/>
              <w:right w:val="single" w:sz="6" w:space="0" w:color="AAAAAA"/>
            </w:tcBorders>
            <w:shd w:val="clear" w:color="auto" w:fill="F9F9F9"/>
            <w:vAlign w:val="center"/>
            <w:hideMark/>
          </w:tcPr>
          <w:p w14:paraId="55B85BF8" w14:textId="77777777" w:rsidR="007E7145" w:rsidRPr="007E7145" w:rsidRDefault="007E7145" w:rsidP="007E7145">
            <w:pPr>
              <w:spacing w:after="0" w:line="240" w:lineRule="auto"/>
              <w:jc w:val="center"/>
              <w:textAlignment w:val="baseline"/>
              <w:rPr>
                <w:rFonts w:ascii="Times New Roman" w:eastAsia="Times New Roman" w:hAnsi="Times New Roman" w:cs="Times New Roman"/>
                <w:sz w:val="24"/>
                <w:szCs w:val="24"/>
                <w:lang w:val="en-GB" w:eastAsia="en-GB"/>
              </w:rPr>
            </w:pPr>
            <w:r w:rsidRPr="007E7145">
              <w:rPr>
                <w:rFonts w:eastAsia="Times New Roman" w:cs="Open Sans"/>
                <w:color w:val="000000"/>
                <w:sz w:val="22"/>
                <w:szCs w:val="22"/>
                <w:lang w:eastAsia="en-GB"/>
              </w:rPr>
              <w:t>11</w:t>
            </w:r>
            <w:r w:rsidRPr="007E7145">
              <w:rPr>
                <w:rFonts w:eastAsia="Times New Roman" w:cs="Open Sans"/>
                <w:color w:val="000000"/>
                <w:sz w:val="22"/>
                <w:szCs w:val="22"/>
                <w:lang w:val="en-GB" w:eastAsia="en-GB"/>
              </w:rPr>
              <w:t> </w:t>
            </w:r>
          </w:p>
        </w:tc>
        <w:tc>
          <w:tcPr>
            <w:tcW w:w="1305" w:type="dxa"/>
            <w:tcBorders>
              <w:top w:val="single" w:sz="6" w:space="0" w:color="AAAAAA"/>
              <w:left w:val="single" w:sz="6" w:space="0" w:color="AAAAAA"/>
              <w:bottom w:val="single" w:sz="6" w:space="0" w:color="AAAAAA"/>
              <w:right w:val="single" w:sz="6" w:space="0" w:color="AAAAAA"/>
            </w:tcBorders>
            <w:shd w:val="clear" w:color="auto" w:fill="F9F9F9"/>
            <w:vAlign w:val="center"/>
            <w:hideMark/>
          </w:tcPr>
          <w:p w14:paraId="1CAD1209" w14:textId="77777777" w:rsidR="007E7145" w:rsidRPr="007E7145" w:rsidRDefault="007E7145" w:rsidP="007E7145">
            <w:pPr>
              <w:spacing w:after="0" w:line="240" w:lineRule="auto"/>
              <w:jc w:val="center"/>
              <w:textAlignment w:val="baseline"/>
              <w:rPr>
                <w:rFonts w:ascii="Times New Roman" w:eastAsia="Times New Roman" w:hAnsi="Times New Roman" w:cs="Times New Roman"/>
                <w:sz w:val="24"/>
                <w:szCs w:val="24"/>
                <w:lang w:val="en-GB" w:eastAsia="en-GB"/>
              </w:rPr>
            </w:pPr>
            <w:proofErr w:type="spellStart"/>
            <w:r w:rsidRPr="007E7145">
              <w:rPr>
                <w:rFonts w:eastAsia="Times New Roman" w:cs="Open Sans"/>
                <w:color w:val="000000"/>
                <w:sz w:val="22"/>
                <w:szCs w:val="22"/>
                <w:lang w:eastAsia="en-GB"/>
              </w:rPr>
              <w:t>Rekena</w:t>
            </w:r>
            <w:proofErr w:type="spellEnd"/>
            <w:r w:rsidRPr="007E7145">
              <w:rPr>
                <w:rFonts w:eastAsia="Times New Roman" w:cs="Open Sans"/>
                <w:color w:val="000000"/>
                <w:sz w:val="22"/>
                <w:szCs w:val="22"/>
                <w:lang w:val="en-GB" w:eastAsia="en-GB"/>
              </w:rPr>
              <w:t> </w:t>
            </w:r>
          </w:p>
        </w:tc>
      </w:tr>
      <w:tr w:rsidR="007E7145" w:rsidRPr="007E7145" w14:paraId="56BE60EF" w14:textId="77777777" w:rsidTr="007E7145">
        <w:trPr>
          <w:trHeight w:val="300"/>
          <w:jc w:val="center"/>
        </w:trPr>
        <w:tc>
          <w:tcPr>
            <w:tcW w:w="1860" w:type="dxa"/>
            <w:tcBorders>
              <w:top w:val="single" w:sz="6" w:space="0" w:color="AAAAAA"/>
              <w:left w:val="single" w:sz="6" w:space="0" w:color="AAAAAA"/>
              <w:bottom w:val="single" w:sz="6" w:space="0" w:color="AAAAAA"/>
              <w:right w:val="single" w:sz="6" w:space="0" w:color="AAAAAA"/>
            </w:tcBorders>
            <w:shd w:val="clear" w:color="auto" w:fill="F9F9F9"/>
            <w:vAlign w:val="center"/>
            <w:hideMark/>
          </w:tcPr>
          <w:p w14:paraId="40B6E6D7" w14:textId="77777777" w:rsidR="007E7145" w:rsidRPr="007E7145" w:rsidRDefault="007E7145" w:rsidP="007E7145">
            <w:pPr>
              <w:spacing w:after="0" w:line="240" w:lineRule="auto"/>
              <w:jc w:val="center"/>
              <w:textAlignment w:val="baseline"/>
              <w:rPr>
                <w:rFonts w:ascii="Times New Roman" w:eastAsia="Times New Roman" w:hAnsi="Times New Roman" w:cs="Times New Roman"/>
                <w:sz w:val="24"/>
                <w:szCs w:val="24"/>
                <w:lang w:val="en-GB" w:eastAsia="en-GB"/>
              </w:rPr>
            </w:pPr>
            <w:r w:rsidRPr="007E7145">
              <w:rPr>
                <w:rFonts w:eastAsia="Times New Roman" w:cs="Open Sans"/>
                <w:color w:val="000000"/>
                <w:sz w:val="22"/>
                <w:szCs w:val="22"/>
                <w:lang w:eastAsia="en-GB"/>
              </w:rPr>
              <w:t>Uca</w:t>
            </w:r>
            <w:r w:rsidRPr="007E7145">
              <w:rPr>
                <w:rFonts w:eastAsia="Times New Roman" w:cs="Open Sans"/>
                <w:color w:val="000000"/>
                <w:sz w:val="22"/>
                <w:szCs w:val="22"/>
                <w:lang w:val="en-GB" w:eastAsia="en-GB"/>
              </w:rPr>
              <w:t> </w:t>
            </w:r>
          </w:p>
        </w:tc>
        <w:tc>
          <w:tcPr>
            <w:tcW w:w="1500" w:type="dxa"/>
            <w:tcBorders>
              <w:top w:val="single" w:sz="6" w:space="0" w:color="AAAAAA"/>
              <w:left w:val="single" w:sz="6" w:space="0" w:color="AAAAAA"/>
              <w:bottom w:val="single" w:sz="6" w:space="0" w:color="AAAAAA"/>
              <w:right w:val="single" w:sz="6" w:space="0" w:color="AAAAAA"/>
            </w:tcBorders>
            <w:shd w:val="clear" w:color="auto" w:fill="F9F9F9"/>
            <w:vAlign w:val="center"/>
            <w:hideMark/>
          </w:tcPr>
          <w:p w14:paraId="43C28FD6" w14:textId="77777777" w:rsidR="007E7145" w:rsidRPr="007E7145" w:rsidRDefault="007E7145" w:rsidP="007E7145">
            <w:pPr>
              <w:spacing w:after="0" w:line="240" w:lineRule="auto"/>
              <w:jc w:val="center"/>
              <w:textAlignment w:val="baseline"/>
              <w:rPr>
                <w:rFonts w:ascii="Times New Roman" w:eastAsia="Times New Roman" w:hAnsi="Times New Roman" w:cs="Times New Roman"/>
                <w:sz w:val="24"/>
                <w:szCs w:val="24"/>
                <w:lang w:val="en-GB" w:eastAsia="en-GB"/>
              </w:rPr>
            </w:pPr>
            <w:r w:rsidRPr="007E7145">
              <w:rPr>
                <w:rFonts w:eastAsia="Times New Roman" w:cs="Open Sans"/>
                <w:color w:val="000000"/>
                <w:sz w:val="22"/>
                <w:szCs w:val="22"/>
                <w:lang w:eastAsia="en-GB"/>
              </w:rPr>
              <w:t>61,816</w:t>
            </w:r>
            <w:r w:rsidRPr="007E7145">
              <w:rPr>
                <w:rFonts w:eastAsia="Times New Roman" w:cs="Open Sans"/>
                <w:color w:val="000000"/>
                <w:sz w:val="22"/>
                <w:szCs w:val="22"/>
                <w:lang w:val="en-GB" w:eastAsia="en-GB"/>
              </w:rPr>
              <w:t> </w:t>
            </w:r>
          </w:p>
        </w:tc>
        <w:tc>
          <w:tcPr>
            <w:tcW w:w="1785" w:type="dxa"/>
            <w:tcBorders>
              <w:top w:val="single" w:sz="6" w:space="0" w:color="AAAAAA"/>
              <w:left w:val="single" w:sz="6" w:space="0" w:color="AAAAAA"/>
              <w:bottom w:val="single" w:sz="6" w:space="0" w:color="AAAAAA"/>
              <w:right w:val="single" w:sz="6" w:space="0" w:color="AAAAAA"/>
            </w:tcBorders>
            <w:shd w:val="clear" w:color="auto" w:fill="F9F9F9"/>
            <w:vAlign w:val="center"/>
            <w:hideMark/>
          </w:tcPr>
          <w:p w14:paraId="1A14D465" w14:textId="77777777" w:rsidR="007E7145" w:rsidRPr="007E7145" w:rsidRDefault="007E7145" w:rsidP="007E7145">
            <w:pPr>
              <w:spacing w:after="0" w:line="240" w:lineRule="auto"/>
              <w:jc w:val="center"/>
              <w:textAlignment w:val="baseline"/>
              <w:rPr>
                <w:rFonts w:ascii="Times New Roman" w:eastAsia="Times New Roman" w:hAnsi="Times New Roman" w:cs="Times New Roman"/>
                <w:sz w:val="24"/>
                <w:szCs w:val="24"/>
                <w:lang w:val="en-GB" w:eastAsia="en-GB"/>
              </w:rPr>
            </w:pPr>
            <w:r w:rsidRPr="007E7145">
              <w:rPr>
                <w:rFonts w:eastAsia="Times New Roman" w:cs="Open Sans"/>
                <w:color w:val="000000"/>
                <w:sz w:val="22"/>
                <w:szCs w:val="22"/>
                <w:lang w:eastAsia="en-GB"/>
              </w:rPr>
              <w:t>29,293</w:t>
            </w:r>
            <w:r w:rsidRPr="007E7145">
              <w:rPr>
                <w:rFonts w:eastAsia="Times New Roman" w:cs="Open Sans"/>
                <w:color w:val="000000"/>
                <w:sz w:val="22"/>
                <w:szCs w:val="22"/>
                <w:lang w:val="en-GB" w:eastAsia="en-GB"/>
              </w:rPr>
              <w:t> </w:t>
            </w:r>
          </w:p>
        </w:tc>
        <w:tc>
          <w:tcPr>
            <w:tcW w:w="1815" w:type="dxa"/>
            <w:tcBorders>
              <w:top w:val="single" w:sz="6" w:space="0" w:color="AAAAAA"/>
              <w:left w:val="single" w:sz="6" w:space="0" w:color="AAAAAA"/>
              <w:bottom w:val="single" w:sz="6" w:space="0" w:color="AAAAAA"/>
              <w:right w:val="single" w:sz="6" w:space="0" w:color="AAAAAA"/>
            </w:tcBorders>
            <w:shd w:val="clear" w:color="auto" w:fill="F9F9F9"/>
            <w:vAlign w:val="center"/>
            <w:hideMark/>
          </w:tcPr>
          <w:p w14:paraId="2C24DD64" w14:textId="77777777" w:rsidR="007E7145" w:rsidRPr="007E7145" w:rsidRDefault="007E7145" w:rsidP="007E7145">
            <w:pPr>
              <w:spacing w:after="0" w:line="240" w:lineRule="auto"/>
              <w:jc w:val="center"/>
              <w:textAlignment w:val="baseline"/>
              <w:rPr>
                <w:rFonts w:ascii="Times New Roman" w:eastAsia="Times New Roman" w:hAnsi="Times New Roman" w:cs="Times New Roman"/>
                <w:sz w:val="24"/>
                <w:szCs w:val="24"/>
                <w:lang w:val="en-GB" w:eastAsia="en-GB"/>
              </w:rPr>
            </w:pPr>
            <w:r w:rsidRPr="007E7145">
              <w:rPr>
                <w:rFonts w:eastAsia="Times New Roman" w:cs="Open Sans"/>
                <w:color w:val="000000"/>
                <w:sz w:val="22"/>
                <w:szCs w:val="22"/>
                <w:lang w:eastAsia="en-GB"/>
              </w:rPr>
              <w:t>7</w:t>
            </w:r>
            <w:r w:rsidRPr="007E7145">
              <w:rPr>
                <w:rFonts w:eastAsia="Times New Roman" w:cs="Open Sans"/>
                <w:color w:val="000000"/>
                <w:sz w:val="22"/>
                <w:szCs w:val="22"/>
                <w:lang w:val="en-GB" w:eastAsia="en-GB"/>
              </w:rPr>
              <w:t> </w:t>
            </w:r>
          </w:p>
        </w:tc>
        <w:tc>
          <w:tcPr>
            <w:tcW w:w="1305" w:type="dxa"/>
            <w:tcBorders>
              <w:top w:val="single" w:sz="6" w:space="0" w:color="AAAAAA"/>
              <w:left w:val="single" w:sz="6" w:space="0" w:color="AAAAAA"/>
              <w:bottom w:val="single" w:sz="6" w:space="0" w:color="AAAAAA"/>
              <w:right w:val="single" w:sz="6" w:space="0" w:color="AAAAAA"/>
            </w:tcBorders>
            <w:shd w:val="clear" w:color="auto" w:fill="F9F9F9"/>
            <w:vAlign w:val="center"/>
            <w:hideMark/>
          </w:tcPr>
          <w:p w14:paraId="1D4E0FBC" w14:textId="77777777" w:rsidR="007E7145" w:rsidRPr="007E7145" w:rsidRDefault="007E7145" w:rsidP="007E7145">
            <w:pPr>
              <w:spacing w:after="0" w:line="240" w:lineRule="auto"/>
              <w:jc w:val="center"/>
              <w:textAlignment w:val="baseline"/>
              <w:rPr>
                <w:rFonts w:ascii="Times New Roman" w:eastAsia="Times New Roman" w:hAnsi="Times New Roman" w:cs="Times New Roman"/>
                <w:sz w:val="24"/>
                <w:szCs w:val="24"/>
                <w:lang w:val="en-GB" w:eastAsia="en-GB"/>
              </w:rPr>
            </w:pPr>
            <w:proofErr w:type="spellStart"/>
            <w:r w:rsidRPr="007E7145">
              <w:rPr>
                <w:rFonts w:eastAsia="Times New Roman" w:cs="Open Sans"/>
                <w:color w:val="000000"/>
                <w:sz w:val="22"/>
                <w:szCs w:val="22"/>
                <w:lang w:eastAsia="en-GB"/>
              </w:rPr>
              <w:t>Contama</w:t>
            </w:r>
            <w:proofErr w:type="spellEnd"/>
            <w:r w:rsidRPr="007E7145">
              <w:rPr>
                <w:rFonts w:eastAsia="Times New Roman" w:cs="Open Sans"/>
                <w:color w:val="000000"/>
                <w:sz w:val="22"/>
                <w:szCs w:val="22"/>
                <w:lang w:val="en-GB" w:eastAsia="en-GB"/>
              </w:rPr>
              <w:t> </w:t>
            </w:r>
          </w:p>
        </w:tc>
      </w:tr>
      <w:tr w:rsidR="007E7145" w:rsidRPr="007E7145" w14:paraId="5D2044AA" w14:textId="77777777" w:rsidTr="007E7145">
        <w:trPr>
          <w:trHeight w:val="300"/>
          <w:jc w:val="center"/>
        </w:trPr>
        <w:tc>
          <w:tcPr>
            <w:tcW w:w="1860" w:type="dxa"/>
            <w:tcBorders>
              <w:top w:val="single" w:sz="6" w:space="0" w:color="AAAAAA"/>
              <w:left w:val="single" w:sz="6" w:space="0" w:color="AAAAAA"/>
              <w:bottom w:val="single" w:sz="6" w:space="0" w:color="AAAAAA"/>
              <w:right w:val="single" w:sz="6" w:space="0" w:color="AAAAAA"/>
            </w:tcBorders>
            <w:shd w:val="clear" w:color="auto" w:fill="F9F9F9"/>
            <w:vAlign w:val="center"/>
            <w:hideMark/>
          </w:tcPr>
          <w:p w14:paraId="60998F28" w14:textId="77777777" w:rsidR="007E7145" w:rsidRPr="007E7145" w:rsidRDefault="007E7145" w:rsidP="007E7145">
            <w:pPr>
              <w:spacing w:after="0" w:line="240" w:lineRule="auto"/>
              <w:jc w:val="center"/>
              <w:textAlignment w:val="baseline"/>
              <w:rPr>
                <w:rFonts w:ascii="Times New Roman" w:eastAsia="Times New Roman" w:hAnsi="Times New Roman" w:cs="Times New Roman"/>
                <w:sz w:val="24"/>
                <w:szCs w:val="24"/>
                <w:lang w:val="en-GB" w:eastAsia="en-GB"/>
              </w:rPr>
            </w:pPr>
            <w:r w:rsidRPr="007E7145">
              <w:rPr>
                <w:rFonts w:eastAsia="Times New Roman" w:cs="Open Sans"/>
                <w:color w:val="000000"/>
                <w:sz w:val="22"/>
                <w:szCs w:val="22"/>
                <w:lang w:eastAsia="en-GB"/>
              </w:rPr>
              <w:t>Putu</w:t>
            </w:r>
            <w:r w:rsidRPr="007E7145">
              <w:rPr>
                <w:rFonts w:eastAsia="Times New Roman" w:cs="Open Sans"/>
                <w:color w:val="000000"/>
                <w:sz w:val="17"/>
                <w:szCs w:val="17"/>
                <w:vertAlign w:val="superscript"/>
                <w:lang w:eastAsia="en-GB"/>
              </w:rPr>
              <w:t>1</w:t>
            </w:r>
            <w:r w:rsidRPr="007E7145">
              <w:rPr>
                <w:rFonts w:eastAsia="Times New Roman" w:cs="Open Sans"/>
                <w:color w:val="000000"/>
                <w:sz w:val="22"/>
                <w:szCs w:val="22"/>
                <w:lang w:val="en-GB" w:eastAsia="en-GB"/>
              </w:rPr>
              <w:t> </w:t>
            </w:r>
          </w:p>
        </w:tc>
        <w:tc>
          <w:tcPr>
            <w:tcW w:w="1500" w:type="dxa"/>
            <w:tcBorders>
              <w:top w:val="single" w:sz="6" w:space="0" w:color="AAAAAA"/>
              <w:left w:val="single" w:sz="6" w:space="0" w:color="AAAAAA"/>
              <w:bottom w:val="single" w:sz="6" w:space="0" w:color="AAAAAA"/>
              <w:right w:val="single" w:sz="6" w:space="0" w:color="AAAAAA"/>
            </w:tcBorders>
            <w:shd w:val="clear" w:color="auto" w:fill="F9F9F9"/>
            <w:vAlign w:val="center"/>
            <w:hideMark/>
          </w:tcPr>
          <w:p w14:paraId="7E15E5AB" w14:textId="77777777" w:rsidR="007E7145" w:rsidRPr="007E7145" w:rsidRDefault="007E7145" w:rsidP="007E7145">
            <w:pPr>
              <w:spacing w:after="0" w:line="240" w:lineRule="auto"/>
              <w:jc w:val="center"/>
              <w:textAlignment w:val="baseline"/>
              <w:rPr>
                <w:rFonts w:ascii="Times New Roman" w:eastAsia="Times New Roman" w:hAnsi="Times New Roman" w:cs="Times New Roman"/>
                <w:sz w:val="24"/>
                <w:szCs w:val="24"/>
                <w:lang w:val="en-GB" w:eastAsia="en-GB"/>
              </w:rPr>
            </w:pPr>
            <w:r w:rsidRPr="007E7145">
              <w:rPr>
                <w:rFonts w:eastAsia="Times New Roman" w:cs="Open Sans"/>
                <w:color w:val="000000"/>
                <w:sz w:val="22"/>
                <w:szCs w:val="22"/>
                <w:lang w:eastAsia="en-GB"/>
              </w:rPr>
              <w:t>80,000</w:t>
            </w:r>
            <w:r w:rsidRPr="007E7145">
              <w:rPr>
                <w:rFonts w:eastAsia="Times New Roman" w:cs="Open Sans"/>
                <w:color w:val="000000"/>
                <w:sz w:val="22"/>
                <w:szCs w:val="22"/>
                <w:lang w:val="en-GB" w:eastAsia="en-GB"/>
              </w:rPr>
              <w:t> </w:t>
            </w:r>
          </w:p>
        </w:tc>
        <w:tc>
          <w:tcPr>
            <w:tcW w:w="1785" w:type="dxa"/>
            <w:tcBorders>
              <w:top w:val="single" w:sz="6" w:space="0" w:color="AAAAAA"/>
              <w:left w:val="single" w:sz="6" w:space="0" w:color="AAAAAA"/>
              <w:bottom w:val="single" w:sz="6" w:space="0" w:color="AAAAAA"/>
              <w:right w:val="single" w:sz="6" w:space="0" w:color="AAAAAA"/>
            </w:tcBorders>
            <w:shd w:val="clear" w:color="auto" w:fill="F9F9F9"/>
            <w:vAlign w:val="center"/>
            <w:hideMark/>
          </w:tcPr>
          <w:p w14:paraId="2918BFCB" w14:textId="77777777" w:rsidR="007E7145" w:rsidRPr="007E7145" w:rsidRDefault="007E7145" w:rsidP="007E7145">
            <w:pPr>
              <w:spacing w:after="0" w:line="240" w:lineRule="auto"/>
              <w:jc w:val="center"/>
              <w:textAlignment w:val="baseline"/>
              <w:rPr>
                <w:rFonts w:ascii="Times New Roman" w:eastAsia="Times New Roman" w:hAnsi="Times New Roman" w:cs="Times New Roman"/>
                <w:sz w:val="24"/>
                <w:szCs w:val="24"/>
                <w:lang w:val="en-GB" w:eastAsia="en-GB"/>
              </w:rPr>
            </w:pPr>
            <w:r w:rsidRPr="007E7145">
              <w:rPr>
                <w:rFonts w:eastAsia="Times New Roman" w:cs="Open Sans"/>
                <w:color w:val="000000"/>
                <w:sz w:val="22"/>
                <w:szCs w:val="22"/>
                <w:lang w:eastAsia="en-GB"/>
              </w:rPr>
              <w:t>45,927</w:t>
            </w:r>
            <w:r w:rsidRPr="007E7145">
              <w:rPr>
                <w:rFonts w:eastAsia="Times New Roman" w:cs="Open Sans"/>
                <w:color w:val="000000"/>
                <w:sz w:val="22"/>
                <w:szCs w:val="22"/>
                <w:lang w:val="en-GB" w:eastAsia="en-GB"/>
              </w:rPr>
              <w:t> </w:t>
            </w:r>
          </w:p>
        </w:tc>
        <w:tc>
          <w:tcPr>
            <w:tcW w:w="1815" w:type="dxa"/>
            <w:tcBorders>
              <w:top w:val="single" w:sz="6" w:space="0" w:color="AAAAAA"/>
              <w:left w:val="single" w:sz="6" w:space="0" w:color="AAAAAA"/>
              <w:bottom w:val="single" w:sz="6" w:space="0" w:color="AAAAAA"/>
              <w:right w:val="single" w:sz="6" w:space="0" w:color="AAAAAA"/>
            </w:tcBorders>
            <w:shd w:val="clear" w:color="auto" w:fill="F9F9F9"/>
            <w:vAlign w:val="center"/>
            <w:hideMark/>
          </w:tcPr>
          <w:p w14:paraId="35828D2A" w14:textId="77777777" w:rsidR="007E7145" w:rsidRPr="007E7145" w:rsidRDefault="007E7145" w:rsidP="007E7145">
            <w:pPr>
              <w:spacing w:after="0" w:line="240" w:lineRule="auto"/>
              <w:jc w:val="center"/>
              <w:textAlignment w:val="baseline"/>
              <w:rPr>
                <w:rFonts w:ascii="Times New Roman" w:eastAsia="Times New Roman" w:hAnsi="Times New Roman" w:cs="Times New Roman"/>
                <w:sz w:val="24"/>
                <w:szCs w:val="24"/>
                <w:lang w:val="en-GB" w:eastAsia="en-GB"/>
              </w:rPr>
            </w:pPr>
            <w:r w:rsidRPr="007E7145">
              <w:rPr>
                <w:rFonts w:eastAsia="Times New Roman" w:cs="Open Sans"/>
                <w:color w:val="000000"/>
                <w:sz w:val="22"/>
                <w:szCs w:val="22"/>
                <w:lang w:eastAsia="en-GB"/>
              </w:rPr>
              <w:t>4</w:t>
            </w:r>
            <w:r w:rsidRPr="007E7145">
              <w:rPr>
                <w:rFonts w:eastAsia="Times New Roman" w:cs="Open Sans"/>
                <w:color w:val="000000"/>
                <w:sz w:val="22"/>
                <w:szCs w:val="22"/>
                <w:lang w:val="en-GB" w:eastAsia="en-GB"/>
              </w:rPr>
              <w:t> </w:t>
            </w:r>
          </w:p>
        </w:tc>
        <w:tc>
          <w:tcPr>
            <w:tcW w:w="1305" w:type="dxa"/>
            <w:tcBorders>
              <w:top w:val="single" w:sz="6" w:space="0" w:color="AAAAAA"/>
              <w:left w:val="single" w:sz="6" w:space="0" w:color="AAAAAA"/>
              <w:bottom w:val="single" w:sz="6" w:space="0" w:color="AAAAAA"/>
              <w:right w:val="single" w:sz="6" w:space="0" w:color="AAAAAA"/>
            </w:tcBorders>
            <w:shd w:val="clear" w:color="auto" w:fill="F9F9F9"/>
            <w:vAlign w:val="center"/>
            <w:hideMark/>
          </w:tcPr>
          <w:p w14:paraId="6C6E437F" w14:textId="77777777" w:rsidR="007E7145" w:rsidRPr="007E7145" w:rsidRDefault="007E7145" w:rsidP="007E7145">
            <w:pPr>
              <w:spacing w:after="0" w:line="240" w:lineRule="auto"/>
              <w:jc w:val="center"/>
              <w:textAlignment w:val="baseline"/>
              <w:rPr>
                <w:rFonts w:ascii="Times New Roman" w:eastAsia="Times New Roman" w:hAnsi="Times New Roman" w:cs="Times New Roman"/>
                <w:sz w:val="24"/>
                <w:szCs w:val="24"/>
                <w:lang w:val="en-GB" w:eastAsia="en-GB"/>
              </w:rPr>
            </w:pPr>
            <w:r w:rsidRPr="007E7145">
              <w:rPr>
                <w:rFonts w:eastAsia="Times New Roman" w:cs="Open Sans"/>
                <w:color w:val="000000"/>
                <w:sz w:val="22"/>
                <w:szCs w:val="22"/>
                <w:lang w:eastAsia="en-GB"/>
              </w:rPr>
              <w:t>St Anthony</w:t>
            </w:r>
            <w:r w:rsidRPr="007E7145">
              <w:rPr>
                <w:rFonts w:eastAsia="Times New Roman" w:cs="Open Sans"/>
                <w:color w:val="000000"/>
                <w:sz w:val="22"/>
                <w:szCs w:val="22"/>
                <w:lang w:val="en-GB" w:eastAsia="en-GB"/>
              </w:rPr>
              <w:t> </w:t>
            </w:r>
          </w:p>
        </w:tc>
      </w:tr>
      <w:tr w:rsidR="007E7145" w:rsidRPr="007E7145" w14:paraId="0D3113AA" w14:textId="77777777" w:rsidTr="007E7145">
        <w:trPr>
          <w:trHeight w:val="300"/>
          <w:jc w:val="center"/>
        </w:trPr>
        <w:tc>
          <w:tcPr>
            <w:tcW w:w="1860" w:type="dxa"/>
            <w:tcBorders>
              <w:top w:val="single" w:sz="6" w:space="0" w:color="AAAAAA"/>
              <w:left w:val="single" w:sz="6" w:space="0" w:color="AAAAAA"/>
              <w:bottom w:val="single" w:sz="6" w:space="0" w:color="AAAAAA"/>
              <w:right w:val="single" w:sz="6" w:space="0" w:color="AAAAAA"/>
            </w:tcBorders>
            <w:shd w:val="clear" w:color="auto" w:fill="F9F9F9"/>
            <w:vAlign w:val="center"/>
            <w:hideMark/>
          </w:tcPr>
          <w:p w14:paraId="39F70C65" w14:textId="77777777" w:rsidR="007E7145" w:rsidRPr="007E7145" w:rsidRDefault="007E7145" w:rsidP="007E7145">
            <w:pPr>
              <w:spacing w:after="0" w:line="240" w:lineRule="auto"/>
              <w:jc w:val="center"/>
              <w:textAlignment w:val="baseline"/>
              <w:rPr>
                <w:rFonts w:ascii="Times New Roman" w:eastAsia="Times New Roman" w:hAnsi="Times New Roman" w:cs="Times New Roman"/>
                <w:sz w:val="24"/>
                <w:szCs w:val="24"/>
                <w:lang w:val="en-GB" w:eastAsia="en-GB"/>
              </w:rPr>
            </w:pPr>
            <w:r w:rsidRPr="007E7145">
              <w:rPr>
                <w:rFonts w:eastAsia="Times New Roman" w:cs="Open Sans"/>
                <w:b/>
                <w:bCs/>
                <w:i/>
                <w:iCs/>
                <w:color w:val="000000"/>
                <w:sz w:val="22"/>
                <w:szCs w:val="22"/>
                <w:lang w:eastAsia="en-GB"/>
              </w:rPr>
              <w:t>Totals</w:t>
            </w:r>
            <w:r w:rsidRPr="007E7145">
              <w:rPr>
                <w:rFonts w:eastAsia="Times New Roman" w:cs="Open Sans"/>
                <w:color w:val="000000"/>
                <w:sz w:val="22"/>
                <w:szCs w:val="22"/>
                <w:lang w:val="en-GB" w:eastAsia="en-GB"/>
              </w:rPr>
              <w:t> </w:t>
            </w:r>
          </w:p>
        </w:tc>
        <w:tc>
          <w:tcPr>
            <w:tcW w:w="1500" w:type="dxa"/>
            <w:tcBorders>
              <w:top w:val="single" w:sz="6" w:space="0" w:color="AAAAAA"/>
              <w:left w:val="single" w:sz="6" w:space="0" w:color="AAAAAA"/>
              <w:bottom w:val="single" w:sz="6" w:space="0" w:color="AAAAAA"/>
              <w:right w:val="single" w:sz="6" w:space="0" w:color="AAAAAA"/>
            </w:tcBorders>
            <w:shd w:val="clear" w:color="auto" w:fill="F9F9F9"/>
            <w:vAlign w:val="center"/>
            <w:hideMark/>
          </w:tcPr>
          <w:p w14:paraId="55A341FA" w14:textId="77777777" w:rsidR="007E7145" w:rsidRPr="007E7145" w:rsidRDefault="007E7145" w:rsidP="007E7145">
            <w:pPr>
              <w:spacing w:after="0" w:line="240" w:lineRule="auto"/>
              <w:jc w:val="center"/>
              <w:textAlignment w:val="baseline"/>
              <w:rPr>
                <w:rFonts w:ascii="Times New Roman" w:eastAsia="Times New Roman" w:hAnsi="Times New Roman" w:cs="Times New Roman"/>
                <w:sz w:val="24"/>
                <w:szCs w:val="24"/>
                <w:lang w:val="en-GB" w:eastAsia="en-GB"/>
              </w:rPr>
            </w:pPr>
            <w:r w:rsidRPr="007E7145">
              <w:rPr>
                <w:rFonts w:eastAsia="Times New Roman" w:cs="Open Sans"/>
                <w:b/>
                <w:bCs/>
                <w:i/>
                <w:iCs/>
                <w:color w:val="000000"/>
                <w:sz w:val="22"/>
                <w:szCs w:val="22"/>
                <w:shd w:val="clear" w:color="auto" w:fill="E1E3E6"/>
                <w:lang w:eastAsia="en-GB"/>
              </w:rPr>
              <w:t>984,171</w:t>
            </w:r>
            <w:r w:rsidRPr="007E7145">
              <w:rPr>
                <w:rFonts w:eastAsia="Times New Roman" w:cs="Open Sans"/>
                <w:color w:val="000000"/>
                <w:sz w:val="22"/>
                <w:szCs w:val="22"/>
                <w:lang w:val="en-GB" w:eastAsia="en-GB"/>
              </w:rPr>
              <w:t> </w:t>
            </w:r>
          </w:p>
        </w:tc>
        <w:tc>
          <w:tcPr>
            <w:tcW w:w="1785" w:type="dxa"/>
            <w:tcBorders>
              <w:top w:val="single" w:sz="6" w:space="0" w:color="AAAAAA"/>
              <w:left w:val="single" w:sz="6" w:space="0" w:color="AAAAAA"/>
              <w:bottom w:val="single" w:sz="6" w:space="0" w:color="AAAAAA"/>
              <w:right w:val="single" w:sz="6" w:space="0" w:color="AAAAAA"/>
            </w:tcBorders>
            <w:shd w:val="clear" w:color="auto" w:fill="F9F9F9"/>
            <w:vAlign w:val="center"/>
            <w:hideMark/>
          </w:tcPr>
          <w:p w14:paraId="7326F201" w14:textId="77777777" w:rsidR="007E7145" w:rsidRPr="007E7145" w:rsidRDefault="007E7145" w:rsidP="007E7145">
            <w:pPr>
              <w:spacing w:after="0" w:line="240" w:lineRule="auto"/>
              <w:jc w:val="center"/>
              <w:textAlignment w:val="baseline"/>
              <w:rPr>
                <w:rFonts w:ascii="Times New Roman" w:eastAsia="Times New Roman" w:hAnsi="Times New Roman" w:cs="Times New Roman"/>
                <w:sz w:val="24"/>
                <w:szCs w:val="24"/>
                <w:lang w:val="en-GB" w:eastAsia="en-GB"/>
              </w:rPr>
            </w:pPr>
            <w:r w:rsidRPr="007E7145">
              <w:rPr>
                <w:rFonts w:eastAsia="Times New Roman" w:cs="Open Sans"/>
                <w:b/>
                <w:bCs/>
                <w:i/>
                <w:iCs/>
                <w:color w:val="000000"/>
                <w:sz w:val="22"/>
                <w:szCs w:val="22"/>
                <w:shd w:val="clear" w:color="auto" w:fill="E1E3E6"/>
                <w:lang w:eastAsia="en-GB"/>
              </w:rPr>
              <w:t>414,786</w:t>
            </w:r>
            <w:r w:rsidRPr="007E7145">
              <w:rPr>
                <w:rFonts w:eastAsia="Times New Roman" w:cs="Open Sans"/>
                <w:color w:val="000000"/>
                <w:sz w:val="22"/>
                <w:szCs w:val="22"/>
                <w:lang w:val="en-GB" w:eastAsia="en-GB"/>
              </w:rPr>
              <w:t> </w:t>
            </w:r>
          </w:p>
        </w:tc>
        <w:tc>
          <w:tcPr>
            <w:tcW w:w="1815" w:type="dxa"/>
            <w:tcBorders>
              <w:top w:val="single" w:sz="6" w:space="0" w:color="AAAAAA"/>
              <w:left w:val="single" w:sz="6" w:space="0" w:color="AAAAAA"/>
              <w:bottom w:val="single" w:sz="6" w:space="0" w:color="AAAAAA"/>
              <w:right w:val="single" w:sz="6" w:space="0" w:color="AAAAAA"/>
            </w:tcBorders>
            <w:shd w:val="clear" w:color="auto" w:fill="F9F9F9"/>
            <w:vAlign w:val="center"/>
            <w:hideMark/>
          </w:tcPr>
          <w:p w14:paraId="381EF691" w14:textId="77777777" w:rsidR="007E7145" w:rsidRPr="007E7145" w:rsidRDefault="007E7145" w:rsidP="007E7145">
            <w:pPr>
              <w:spacing w:after="0" w:line="240" w:lineRule="auto"/>
              <w:jc w:val="center"/>
              <w:textAlignment w:val="baseline"/>
              <w:rPr>
                <w:rFonts w:ascii="Times New Roman" w:eastAsia="Times New Roman" w:hAnsi="Times New Roman" w:cs="Times New Roman"/>
                <w:sz w:val="24"/>
                <w:szCs w:val="24"/>
                <w:lang w:val="en-GB" w:eastAsia="en-GB"/>
              </w:rPr>
            </w:pPr>
            <w:r w:rsidRPr="007E7145">
              <w:rPr>
                <w:rFonts w:eastAsia="Times New Roman" w:cs="Open Sans"/>
                <w:b/>
                <w:bCs/>
                <w:i/>
                <w:iCs/>
                <w:color w:val="000000"/>
                <w:sz w:val="22"/>
                <w:szCs w:val="22"/>
                <w:shd w:val="clear" w:color="auto" w:fill="E1E3E6"/>
                <w:lang w:eastAsia="en-GB"/>
              </w:rPr>
              <w:t>56</w:t>
            </w:r>
            <w:r w:rsidRPr="007E7145">
              <w:rPr>
                <w:rFonts w:eastAsia="Times New Roman" w:cs="Open Sans"/>
                <w:color w:val="000000"/>
                <w:sz w:val="22"/>
                <w:szCs w:val="22"/>
                <w:lang w:val="en-GB" w:eastAsia="en-GB"/>
              </w:rPr>
              <w:t> </w:t>
            </w:r>
          </w:p>
        </w:tc>
        <w:tc>
          <w:tcPr>
            <w:tcW w:w="1305" w:type="dxa"/>
            <w:tcBorders>
              <w:top w:val="single" w:sz="6" w:space="0" w:color="AAAAAA"/>
              <w:left w:val="single" w:sz="6" w:space="0" w:color="AAAAAA"/>
              <w:bottom w:val="single" w:sz="6" w:space="0" w:color="AAAAAA"/>
              <w:right w:val="single" w:sz="6" w:space="0" w:color="AAAAAA"/>
            </w:tcBorders>
            <w:shd w:val="clear" w:color="auto" w:fill="F9F9F9"/>
            <w:vAlign w:val="center"/>
            <w:hideMark/>
          </w:tcPr>
          <w:p w14:paraId="16E5E93A" w14:textId="77777777" w:rsidR="007E7145" w:rsidRPr="007E7145" w:rsidRDefault="007E7145" w:rsidP="007E7145">
            <w:pPr>
              <w:spacing w:after="0" w:line="240" w:lineRule="auto"/>
              <w:jc w:val="center"/>
              <w:textAlignment w:val="baseline"/>
              <w:rPr>
                <w:rFonts w:ascii="Times New Roman" w:eastAsia="Times New Roman" w:hAnsi="Times New Roman" w:cs="Times New Roman"/>
                <w:sz w:val="24"/>
                <w:szCs w:val="24"/>
                <w:lang w:val="en-GB" w:eastAsia="en-GB"/>
              </w:rPr>
            </w:pPr>
            <w:r w:rsidRPr="007E7145">
              <w:rPr>
                <w:rFonts w:eastAsia="Times New Roman" w:cs="Open Sans"/>
                <w:color w:val="000000"/>
                <w:sz w:val="22"/>
                <w:szCs w:val="22"/>
                <w:lang w:val="en-GB" w:eastAsia="en-GB"/>
              </w:rPr>
              <w:t> </w:t>
            </w:r>
          </w:p>
        </w:tc>
      </w:tr>
    </w:tbl>
    <w:p w14:paraId="2ECC2013" w14:textId="77777777" w:rsidR="007E7145" w:rsidRPr="007E7145" w:rsidRDefault="007E7145" w:rsidP="007E7145">
      <w:pPr>
        <w:spacing w:after="0" w:line="240" w:lineRule="auto"/>
        <w:textAlignment w:val="baseline"/>
        <w:rPr>
          <w:rFonts w:ascii="Segoe UI" w:eastAsia="Times New Roman" w:hAnsi="Segoe UI" w:cs="Segoe UI"/>
          <w:sz w:val="18"/>
          <w:lang w:val="en-GB" w:eastAsia="en-GB"/>
        </w:rPr>
      </w:pPr>
      <w:r w:rsidRPr="007E7145">
        <w:rPr>
          <w:rFonts w:eastAsia="Times New Roman" w:cs="Open Sans"/>
          <w:sz w:val="22"/>
          <w:szCs w:val="22"/>
          <w:lang w:val="en-GB" w:eastAsia="en-GB"/>
        </w:rPr>
        <w:t> </w:t>
      </w:r>
    </w:p>
    <w:p w14:paraId="67F73F08" w14:textId="77777777" w:rsidR="007E7145" w:rsidRPr="007E7145" w:rsidRDefault="007E7145" w:rsidP="007E7145">
      <w:pPr>
        <w:spacing w:after="0" w:line="240" w:lineRule="auto"/>
        <w:textAlignment w:val="baseline"/>
        <w:rPr>
          <w:rFonts w:ascii="Segoe UI" w:eastAsia="Times New Roman" w:hAnsi="Segoe UI" w:cs="Segoe UI"/>
          <w:sz w:val="18"/>
          <w:lang w:val="en-GB" w:eastAsia="en-GB"/>
        </w:rPr>
      </w:pPr>
      <w:r w:rsidRPr="007E7145">
        <w:rPr>
          <w:rFonts w:eastAsia="Times New Roman" w:cs="Open Sans"/>
          <w:b/>
          <w:bCs/>
          <w:color w:val="C00000"/>
          <w:sz w:val="22"/>
          <w:szCs w:val="22"/>
          <w:lang w:eastAsia="en-GB"/>
        </w:rPr>
        <w:t>Livelihoods</w:t>
      </w:r>
      <w:r w:rsidRPr="007E7145">
        <w:rPr>
          <w:rFonts w:eastAsia="Times New Roman" w:cs="Open Sans"/>
          <w:color w:val="C00000"/>
          <w:sz w:val="22"/>
          <w:szCs w:val="22"/>
          <w:lang w:val="en-GB" w:eastAsia="en-GB"/>
        </w:rPr>
        <w:t> </w:t>
      </w:r>
    </w:p>
    <w:p w14:paraId="133A16B6" w14:textId="6F110CFB" w:rsidR="007E7145" w:rsidRPr="007E7145" w:rsidRDefault="007E7145" w:rsidP="007E7145">
      <w:pPr>
        <w:spacing w:after="0" w:line="240" w:lineRule="auto"/>
        <w:textAlignment w:val="baseline"/>
        <w:rPr>
          <w:rFonts w:ascii="Segoe UI" w:eastAsia="Times New Roman" w:hAnsi="Segoe UI" w:cs="Segoe UI"/>
          <w:sz w:val="18"/>
          <w:lang w:val="en-GB" w:eastAsia="en-GB"/>
        </w:rPr>
      </w:pPr>
      <w:r w:rsidRPr="007E7145">
        <w:rPr>
          <w:rFonts w:eastAsia="Times New Roman" w:cs="Open Sans"/>
          <w:i/>
          <w:iCs/>
          <w:sz w:val="22"/>
          <w:szCs w:val="22"/>
          <w:lang w:eastAsia="en-GB"/>
        </w:rPr>
        <w:t>Agriculture:</w:t>
      </w:r>
      <w:r w:rsidRPr="007E7145">
        <w:rPr>
          <w:rFonts w:eastAsia="Times New Roman" w:cs="Open Sans"/>
          <w:sz w:val="22"/>
          <w:szCs w:val="22"/>
          <w:lang w:eastAsia="en-GB"/>
        </w:rPr>
        <w:t xml:space="preserve"> </w:t>
      </w:r>
      <w:proofErr w:type="spellStart"/>
      <w:r w:rsidRPr="007E7145">
        <w:rPr>
          <w:rFonts w:eastAsia="Times New Roman" w:cs="Open Sans"/>
          <w:i/>
          <w:iCs/>
          <w:sz w:val="24"/>
          <w:szCs w:val="24"/>
          <w:lang w:eastAsia="en-GB"/>
        </w:rPr>
        <w:t>Calvacros</w:t>
      </w:r>
      <w:proofErr w:type="spellEnd"/>
      <w:r w:rsidRPr="007E7145">
        <w:rPr>
          <w:rFonts w:eastAsia="Times New Roman" w:cs="Open Sans"/>
          <w:sz w:val="22"/>
          <w:szCs w:val="22"/>
          <w:lang w:eastAsia="en-GB"/>
        </w:rPr>
        <w:t xml:space="preserve"> is a major economic power in Baruna. Of the 368,851,956 hectares of the </w:t>
      </w:r>
      <w:proofErr w:type="spellStart"/>
      <w:r w:rsidRPr="007E7145">
        <w:rPr>
          <w:rFonts w:eastAsia="Times New Roman" w:cs="Open Sans"/>
          <w:i/>
          <w:iCs/>
          <w:sz w:val="24"/>
          <w:szCs w:val="24"/>
          <w:lang w:eastAsia="en-GB"/>
        </w:rPr>
        <w:t>Calvacros</w:t>
      </w:r>
      <w:proofErr w:type="spellEnd"/>
      <w:r w:rsidRPr="007E7145">
        <w:rPr>
          <w:rFonts w:eastAsia="Times New Roman" w:cs="Open Sans"/>
          <w:i/>
          <w:iCs/>
          <w:sz w:val="24"/>
          <w:szCs w:val="24"/>
          <w:lang w:eastAsia="en-GB"/>
        </w:rPr>
        <w:t xml:space="preserve"> </w:t>
      </w:r>
      <w:r w:rsidRPr="007E7145">
        <w:rPr>
          <w:rFonts w:eastAsia="Times New Roman" w:cs="Open Sans"/>
          <w:sz w:val="22"/>
          <w:szCs w:val="22"/>
          <w:lang w:eastAsia="en-GB"/>
        </w:rPr>
        <w:t xml:space="preserve">area, 26,062,315 hectares are destining to agriculture. Agricultural production makes up the main subsistence </w:t>
      </w:r>
      <w:r w:rsidR="00C71371" w:rsidRPr="007E7145">
        <w:rPr>
          <w:rFonts w:eastAsia="Times New Roman" w:cs="Open Sans"/>
          <w:sz w:val="22"/>
          <w:szCs w:val="22"/>
          <w:lang w:eastAsia="en-GB"/>
        </w:rPr>
        <w:t>activity and</w:t>
      </w:r>
      <w:r w:rsidRPr="007E7145">
        <w:rPr>
          <w:rFonts w:eastAsia="Times New Roman" w:cs="Open Sans"/>
          <w:sz w:val="22"/>
          <w:szCs w:val="22"/>
          <w:lang w:eastAsia="en-GB"/>
        </w:rPr>
        <w:t xml:space="preserve"> is characterized by </w:t>
      </w:r>
      <w:proofErr w:type="spellStart"/>
      <w:r w:rsidRPr="007E7145">
        <w:rPr>
          <w:rFonts w:eastAsia="Times New Roman" w:cs="Open Sans"/>
          <w:sz w:val="22"/>
          <w:szCs w:val="22"/>
          <w:lang w:eastAsia="en-GB"/>
        </w:rPr>
        <w:t>it’s</w:t>
      </w:r>
      <w:proofErr w:type="spellEnd"/>
      <w:r w:rsidRPr="007E7145">
        <w:rPr>
          <w:rFonts w:eastAsia="Times New Roman" w:cs="Open Sans"/>
          <w:sz w:val="22"/>
          <w:szCs w:val="22"/>
          <w:lang w:eastAsia="en-GB"/>
        </w:rPr>
        <w:t xml:space="preserve"> damaging “cut and burn” approach. The production is aimed at "local consumption" and "regional domestic supply." </w:t>
      </w:r>
      <w:r w:rsidRPr="007E7145">
        <w:rPr>
          <w:rFonts w:eastAsia="Times New Roman" w:cs="Open Sans"/>
          <w:sz w:val="22"/>
          <w:szCs w:val="22"/>
          <w:lang w:val="en-GB" w:eastAsia="en-GB"/>
        </w:rPr>
        <w:t> </w:t>
      </w:r>
    </w:p>
    <w:p w14:paraId="368600CF" w14:textId="77777777" w:rsidR="007E7145" w:rsidRPr="007E7145" w:rsidRDefault="007E7145" w:rsidP="007E7145">
      <w:pPr>
        <w:spacing w:after="0" w:line="240" w:lineRule="auto"/>
        <w:textAlignment w:val="baseline"/>
        <w:rPr>
          <w:rFonts w:ascii="Segoe UI" w:eastAsia="Times New Roman" w:hAnsi="Segoe UI" w:cs="Segoe UI"/>
          <w:sz w:val="18"/>
          <w:lang w:val="en-GB" w:eastAsia="en-GB"/>
        </w:rPr>
      </w:pPr>
      <w:r w:rsidRPr="007E7145">
        <w:rPr>
          <w:rFonts w:eastAsia="Times New Roman" w:cs="Open Sans"/>
          <w:sz w:val="22"/>
          <w:szCs w:val="22"/>
          <w:lang w:val="en-GB" w:eastAsia="en-GB"/>
        </w:rPr>
        <w:t> </w:t>
      </w:r>
    </w:p>
    <w:p w14:paraId="4DD9E3FC" w14:textId="77777777" w:rsidR="007E7145" w:rsidRPr="007E7145" w:rsidRDefault="007E7145" w:rsidP="007E7145">
      <w:pPr>
        <w:spacing w:after="0" w:line="240" w:lineRule="auto"/>
        <w:textAlignment w:val="baseline"/>
        <w:rPr>
          <w:rFonts w:ascii="Segoe UI" w:eastAsia="Times New Roman" w:hAnsi="Segoe UI" w:cs="Segoe UI"/>
          <w:sz w:val="18"/>
          <w:lang w:val="en-GB" w:eastAsia="en-GB"/>
        </w:rPr>
      </w:pPr>
      <w:r w:rsidRPr="007E7145">
        <w:rPr>
          <w:rFonts w:eastAsia="Times New Roman" w:cs="Open Sans"/>
          <w:sz w:val="22"/>
          <w:szCs w:val="22"/>
          <w:lang w:eastAsia="en-GB"/>
        </w:rPr>
        <w:t xml:space="preserve">Main produce </w:t>
      </w:r>
      <w:proofErr w:type="gramStart"/>
      <w:r w:rsidRPr="007E7145">
        <w:rPr>
          <w:rFonts w:eastAsia="Times New Roman" w:cs="Open Sans"/>
          <w:sz w:val="22"/>
          <w:szCs w:val="22"/>
          <w:lang w:eastAsia="en-GB"/>
        </w:rPr>
        <w:t>include:</w:t>
      </w:r>
      <w:proofErr w:type="gramEnd"/>
      <w:r w:rsidRPr="007E7145">
        <w:rPr>
          <w:rFonts w:eastAsia="Times New Roman" w:cs="Open Sans"/>
          <w:sz w:val="22"/>
          <w:szCs w:val="22"/>
          <w:lang w:eastAsia="en-GB"/>
        </w:rPr>
        <w:t xml:space="preserve"> beans (Phaseolus vulgaris), cassava (Manihot esculenta), banana (Musa × paradisiaca), lemon (lemon) and orange; High Amsterdam also produces corn (</w:t>
      </w:r>
      <w:proofErr w:type="spellStart"/>
      <w:r w:rsidRPr="007E7145">
        <w:rPr>
          <w:rFonts w:eastAsia="Times New Roman" w:cs="Open Sans"/>
          <w:sz w:val="22"/>
          <w:szCs w:val="22"/>
          <w:lang w:eastAsia="en-GB"/>
        </w:rPr>
        <w:t>Zea</w:t>
      </w:r>
      <w:proofErr w:type="spellEnd"/>
      <w:r w:rsidRPr="007E7145">
        <w:rPr>
          <w:rFonts w:eastAsia="Times New Roman" w:cs="Open Sans"/>
          <w:sz w:val="22"/>
          <w:szCs w:val="22"/>
          <w:lang w:eastAsia="en-GB"/>
        </w:rPr>
        <w:t xml:space="preserve"> mays) and rice (Oryza sativa); District </w:t>
      </w:r>
      <w:proofErr w:type="spellStart"/>
      <w:r w:rsidRPr="007E7145">
        <w:rPr>
          <w:rFonts w:eastAsia="Times New Roman" w:cs="Open Sans"/>
          <w:sz w:val="22"/>
          <w:szCs w:val="22"/>
          <w:lang w:eastAsia="en-GB"/>
        </w:rPr>
        <w:t>Rekena</w:t>
      </w:r>
      <w:proofErr w:type="spellEnd"/>
      <w:r w:rsidRPr="007E7145">
        <w:rPr>
          <w:rFonts w:eastAsia="Times New Roman" w:cs="Open Sans"/>
          <w:sz w:val="22"/>
          <w:szCs w:val="22"/>
          <w:lang w:eastAsia="en-GB"/>
        </w:rPr>
        <w:t xml:space="preserve"> produce beans, bananas and cassava.</w:t>
      </w:r>
      <w:r w:rsidRPr="007E7145">
        <w:rPr>
          <w:rFonts w:eastAsia="Times New Roman" w:cs="Open Sans"/>
          <w:sz w:val="22"/>
          <w:szCs w:val="22"/>
          <w:lang w:val="en-GB" w:eastAsia="en-GB"/>
        </w:rPr>
        <w:t> </w:t>
      </w:r>
    </w:p>
    <w:p w14:paraId="3B0C0BC5" w14:textId="77777777" w:rsidR="007E7145" w:rsidRPr="007E7145" w:rsidRDefault="007E7145" w:rsidP="007E7145">
      <w:pPr>
        <w:spacing w:after="0" w:line="240" w:lineRule="auto"/>
        <w:textAlignment w:val="baseline"/>
        <w:rPr>
          <w:rFonts w:ascii="Segoe UI" w:eastAsia="Times New Roman" w:hAnsi="Segoe UI" w:cs="Segoe UI"/>
          <w:sz w:val="18"/>
          <w:lang w:val="en-GB" w:eastAsia="en-GB"/>
        </w:rPr>
      </w:pPr>
      <w:r w:rsidRPr="007E7145">
        <w:rPr>
          <w:rFonts w:eastAsia="Times New Roman" w:cs="Open Sans"/>
          <w:sz w:val="22"/>
          <w:szCs w:val="22"/>
          <w:lang w:val="en-GB" w:eastAsia="en-GB"/>
        </w:rPr>
        <w:t> </w:t>
      </w:r>
    </w:p>
    <w:p w14:paraId="582C5A82" w14:textId="1499B0C7" w:rsidR="007E7145" w:rsidRPr="007E7145" w:rsidRDefault="007E7145" w:rsidP="007E7145">
      <w:pPr>
        <w:spacing w:after="0" w:line="240" w:lineRule="auto"/>
        <w:textAlignment w:val="baseline"/>
        <w:rPr>
          <w:rFonts w:ascii="Segoe UI" w:eastAsia="Times New Roman" w:hAnsi="Segoe UI" w:cs="Segoe UI"/>
          <w:sz w:val="18"/>
          <w:lang w:val="en-GB" w:eastAsia="en-GB"/>
        </w:rPr>
      </w:pPr>
      <w:r w:rsidRPr="007E7145">
        <w:rPr>
          <w:noProof/>
          <w:lang w:val="en-GB"/>
        </w:rPr>
        <w:drawing>
          <wp:inline distT="0" distB="0" distL="0" distR="0" wp14:anchorId="3AA3AB45" wp14:editId="0954C86D">
            <wp:extent cx="6120130" cy="1119505"/>
            <wp:effectExtent l="0" t="0" r="0" b="4445"/>
            <wp:docPr id="504364677" name="Picture 504364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20130" cy="1119505"/>
                    </a:xfrm>
                    <a:prstGeom prst="rect">
                      <a:avLst/>
                    </a:prstGeom>
                    <a:noFill/>
                    <a:ln>
                      <a:noFill/>
                    </a:ln>
                  </pic:spPr>
                </pic:pic>
              </a:graphicData>
            </a:graphic>
          </wp:inline>
        </w:drawing>
      </w:r>
      <w:r w:rsidRPr="007E7145">
        <w:rPr>
          <w:rFonts w:eastAsia="Times New Roman" w:cs="Open Sans"/>
          <w:sz w:val="22"/>
          <w:szCs w:val="22"/>
          <w:lang w:val="en-GB" w:eastAsia="en-GB"/>
        </w:rPr>
        <w:t> </w:t>
      </w:r>
    </w:p>
    <w:p w14:paraId="3D040917" w14:textId="76C5C83F" w:rsidR="007E7145" w:rsidRPr="007E7145" w:rsidRDefault="007E7145" w:rsidP="007E7145">
      <w:pPr>
        <w:spacing w:after="0" w:line="240" w:lineRule="auto"/>
        <w:textAlignment w:val="baseline"/>
        <w:rPr>
          <w:rFonts w:ascii="Segoe UI" w:eastAsia="Times New Roman" w:hAnsi="Segoe UI" w:cs="Segoe UI"/>
          <w:sz w:val="18"/>
          <w:lang w:val="en-GB" w:eastAsia="en-GB"/>
        </w:rPr>
      </w:pPr>
      <w:r w:rsidRPr="007E7145">
        <w:rPr>
          <w:rFonts w:eastAsia="Times New Roman" w:cs="Open Sans"/>
          <w:sz w:val="22"/>
          <w:szCs w:val="22"/>
          <w:lang w:val="en-GB" w:eastAsia="en-GB"/>
        </w:rPr>
        <w:t> </w:t>
      </w:r>
      <w:r w:rsidRPr="007E7145">
        <w:rPr>
          <w:rFonts w:eastAsia="Times New Roman" w:cs="Open Sans"/>
          <w:i/>
          <w:iCs/>
          <w:sz w:val="22"/>
          <w:szCs w:val="22"/>
          <w:lang w:eastAsia="en-GB"/>
        </w:rPr>
        <w:t>Fishing:</w:t>
      </w:r>
      <w:r w:rsidRPr="007E7145">
        <w:rPr>
          <w:rFonts w:eastAsia="Times New Roman" w:cs="Open Sans"/>
          <w:sz w:val="22"/>
          <w:szCs w:val="22"/>
          <w:lang w:eastAsia="en-GB"/>
        </w:rPr>
        <w:t xml:space="preserve"> Fishing is a valuable resource in the region.  The fishing pattern is oriented to the craft to "supply and marketing”. </w:t>
      </w:r>
      <w:proofErr w:type="spellStart"/>
      <w:r w:rsidRPr="007E7145">
        <w:rPr>
          <w:rFonts w:eastAsia="Times New Roman" w:cs="Open Sans"/>
          <w:sz w:val="22"/>
          <w:szCs w:val="22"/>
          <w:lang w:eastAsia="en-GB"/>
        </w:rPr>
        <w:t>Calvacros</w:t>
      </w:r>
      <w:proofErr w:type="spellEnd"/>
      <w:r w:rsidRPr="007E7145">
        <w:rPr>
          <w:rFonts w:eastAsia="Times New Roman" w:cs="Open Sans"/>
          <w:sz w:val="22"/>
          <w:szCs w:val="22"/>
          <w:lang w:eastAsia="en-GB"/>
        </w:rPr>
        <w:t xml:space="preserve"> rivers contain around 697 species of fish, but only 16 of these are commercialized by </w:t>
      </w:r>
      <w:proofErr w:type="spellStart"/>
      <w:r w:rsidRPr="007E7145">
        <w:rPr>
          <w:rFonts w:eastAsia="Times New Roman" w:cs="Open Sans"/>
          <w:sz w:val="22"/>
          <w:szCs w:val="22"/>
          <w:lang w:eastAsia="en-GB"/>
        </w:rPr>
        <w:t>Calvacrosis</w:t>
      </w:r>
      <w:proofErr w:type="spellEnd"/>
      <w:r w:rsidRPr="007E7145">
        <w:rPr>
          <w:rFonts w:eastAsia="Times New Roman" w:cs="Open Sans"/>
          <w:sz w:val="22"/>
          <w:szCs w:val="22"/>
          <w:lang w:eastAsia="en-GB"/>
        </w:rPr>
        <w:t>. </w:t>
      </w:r>
      <w:r w:rsidRPr="007E7145">
        <w:rPr>
          <w:rFonts w:eastAsia="Times New Roman" w:cs="Open Sans"/>
          <w:sz w:val="22"/>
          <w:szCs w:val="22"/>
          <w:lang w:val="en-GB" w:eastAsia="en-GB"/>
        </w:rPr>
        <w:t> </w:t>
      </w:r>
    </w:p>
    <w:p w14:paraId="5EDD7A6A" w14:textId="77777777" w:rsidR="007E7145" w:rsidRPr="007E7145" w:rsidRDefault="007E7145" w:rsidP="007E7145">
      <w:pPr>
        <w:spacing w:after="0" w:line="240" w:lineRule="auto"/>
        <w:textAlignment w:val="baseline"/>
        <w:rPr>
          <w:rFonts w:ascii="Segoe UI" w:eastAsia="Times New Roman" w:hAnsi="Segoe UI" w:cs="Segoe UI"/>
          <w:sz w:val="18"/>
          <w:lang w:val="en-GB" w:eastAsia="en-GB"/>
        </w:rPr>
      </w:pPr>
      <w:r w:rsidRPr="007E7145">
        <w:rPr>
          <w:rFonts w:eastAsia="Times New Roman" w:cs="Open Sans"/>
          <w:sz w:val="22"/>
          <w:szCs w:val="22"/>
          <w:lang w:val="en-GB" w:eastAsia="en-GB"/>
        </w:rPr>
        <w:t> </w:t>
      </w:r>
    </w:p>
    <w:p w14:paraId="71AE2426" w14:textId="6DF0DC51" w:rsidR="007E7145" w:rsidRPr="007E7145" w:rsidRDefault="007E7145" w:rsidP="007E7145">
      <w:pPr>
        <w:spacing w:after="0" w:line="240" w:lineRule="auto"/>
        <w:textAlignment w:val="baseline"/>
        <w:rPr>
          <w:rFonts w:ascii="Segoe UI" w:eastAsia="Times New Roman" w:hAnsi="Segoe UI" w:cs="Segoe UI"/>
          <w:sz w:val="18"/>
          <w:lang w:val="en-GB" w:eastAsia="en-GB"/>
        </w:rPr>
      </w:pPr>
      <w:r w:rsidRPr="007E7145">
        <w:rPr>
          <w:noProof/>
          <w:lang w:val="en-GB"/>
        </w:rPr>
        <w:lastRenderedPageBreak/>
        <w:drawing>
          <wp:inline distT="0" distB="0" distL="0" distR="0" wp14:anchorId="33EE5753" wp14:editId="5CE590CC">
            <wp:extent cx="6120130" cy="1070610"/>
            <wp:effectExtent l="0" t="0" r="0" b="0"/>
            <wp:docPr id="504364676" name="Picture 504364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20130" cy="1070610"/>
                    </a:xfrm>
                    <a:prstGeom prst="rect">
                      <a:avLst/>
                    </a:prstGeom>
                    <a:noFill/>
                    <a:ln>
                      <a:noFill/>
                    </a:ln>
                  </pic:spPr>
                </pic:pic>
              </a:graphicData>
            </a:graphic>
          </wp:inline>
        </w:drawing>
      </w:r>
      <w:r w:rsidRPr="007E7145">
        <w:rPr>
          <w:rFonts w:eastAsia="Times New Roman" w:cs="Open Sans"/>
          <w:sz w:val="22"/>
          <w:szCs w:val="22"/>
          <w:lang w:val="en-GB" w:eastAsia="en-GB"/>
        </w:rPr>
        <w:t> </w:t>
      </w:r>
    </w:p>
    <w:p w14:paraId="6386E402" w14:textId="1467381A" w:rsidR="007E7145" w:rsidRPr="007E7145" w:rsidRDefault="007E7145" w:rsidP="007E7145">
      <w:pPr>
        <w:spacing w:after="0" w:line="240" w:lineRule="auto"/>
        <w:textAlignment w:val="baseline"/>
        <w:rPr>
          <w:rFonts w:ascii="Segoe UI" w:eastAsia="Times New Roman" w:hAnsi="Segoe UI" w:cs="Segoe UI"/>
          <w:sz w:val="18"/>
          <w:lang w:val="en-GB" w:eastAsia="en-GB"/>
        </w:rPr>
      </w:pPr>
      <w:r w:rsidRPr="007E7145">
        <w:rPr>
          <w:rFonts w:eastAsia="Times New Roman" w:cs="Open Sans"/>
          <w:i/>
          <w:iCs/>
          <w:sz w:val="22"/>
          <w:szCs w:val="22"/>
          <w:lang w:eastAsia="en-GB"/>
        </w:rPr>
        <w:t>Livestock:</w:t>
      </w:r>
      <w:r w:rsidRPr="007E7145">
        <w:rPr>
          <w:rFonts w:eastAsia="Times New Roman" w:cs="Open Sans"/>
          <w:sz w:val="22"/>
          <w:szCs w:val="22"/>
          <w:lang w:eastAsia="en-GB"/>
        </w:rPr>
        <w:t xml:space="preserve"> The livestock sector suffers from the low quality of grass and other feed resources, which requires high financing to create the optimal means to sustain good cattle. Despite these limitations, meat production rose to 59%, and it is estimated that production will keep on rising. Production of pig meat, beef, </w:t>
      </w:r>
      <w:r w:rsidR="00C71371" w:rsidRPr="007E7145">
        <w:rPr>
          <w:rFonts w:eastAsia="Times New Roman" w:cs="Open Sans"/>
          <w:sz w:val="22"/>
          <w:szCs w:val="22"/>
          <w:lang w:eastAsia="en-GB"/>
        </w:rPr>
        <w:t>sheep,</w:t>
      </w:r>
      <w:r w:rsidRPr="007E7145">
        <w:rPr>
          <w:rFonts w:eastAsia="Times New Roman" w:cs="Open Sans"/>
          <w:sz w:val="22"/>
          <w:szCs w:val="22"/>
          <w:lang w:eastAsia="en-GB"/>
        </w:rPr>
        <w:t xml:space="preserve"> and water buffalo is optimistic, but </w:t>
      </w:r>
      <w:proofErr w:type="gramStart"/>
      <w:r w:rsidRPr="007E7145">
        <w:rPr>
          <w:rFonts w:eastAsia="Times New Roman" w:cs="Open Sans"/>
          <w:sz w:val="22"/>
          <w:szCs w:val="22"/>
          <w:lang w:eastAsia="en-GB"/>
        </w:rPr>
        <w:t>has to</w:t>
      </w:r>
      <w:proofErr w:type="gramEnd"/>
      <w:r w:rsidRPr="007E7145">
        <w:rPr>
          <w:rFonts w:eastAsia="Times New Roman" w:cs="Open Sans"/>
          <w:sz w:val="22"/>
          <w:szCs w:val="22"/>
          <w:lang w:eastAsia="en-GB"/>
        </w:rPr>
        <w:t xml:space="preserve"> deal with the changing climate in </w:t>
      </w:r>
      <w:proofErr w:type="spellStart"/>
      <w:r w:rsidRPr="007E7145">
        <w:rPr>
          <w:rFonts w:eastAsia="Times New Roman" w:cs="Open Sans"/>
          <w:sz w:val="22"/>
          <w:szCs w:val="22"/>
          <w:lang w:eastAsia="en-GB"/>
        </w:rPr>
        <w:t>Calvacros</w:t>
      </w:r>
      <w:proofErr w:type="spellEnd"/>
      <w:r w:rsidRPr="007E7145">
        <w:rPr>
          <w:rFonts w:eastAsia="Times New Roman" w:cs="Open Sans"/>
          <w:sz w:val="22"/>
          <w:szCs w:val="22"/>
          <w:lang w:eastAsia="en-GB"/>
        </w:rPr>
        <w:t>. The most noticeable symptoms include dehydration due to high temperatures, which decreases production of Milk and its derivatives, as well as a high prevalence of transmittable diseases in animals due to poor health. </w:t>
      </w:r>
      <w:r w:rsidRPr="007E7145">
        <w:rPr>
          <w:rFonts w:eastAsia="Times New Roman" w:cs="Open Sans"/>
          <w:sz w:val="22"/>
          <w:szCs w:val="22"/>
          <w:lang w:val="en-GB" w:eastAsia="en-GB"/>
        </w:rPr>
        <w:t> </w:t>
      </w:r>
    </w:p>
    <w:p w14:paraId="48E61637" w14:textId="77777777" w:rsidR="007E7145" w:rsidRPr="007E7145" w:rsidRDefault="007E7145" w:rsidP="007E7145">
      <w:pPr>
        <w:spacing w:after="0" w:line="240" w:lineRule="auto"/>
        <w:textAlignment w:val="baseline"/>
        <w:rPr>
          <w:rFonts w:ascii="Segoe UI" w:eastAsia="Times New Roman" w:hAnsi="Segoe UI" w:cs="Segoe UI"/>
          <w:sz w:val="18"/>
          <w:lang w:val="en-GB" w:eastAsia="en-GB"/>
        </w:rPr>
      </w:pPr>
      <w:r w:rsidRPr="007E7145">
        <w:rPr>
          <w:rFonts w:eastAsia="Times New Roman" w:cs="Open Sans"/>
          <w:sz w:val="22"/>
          <w:szCs w:val="22"/>
          <w:lang w:val="en-GB" w:eastAsia="en-GB"/>
        </w:rPr>
        <w:t> </w:t>
      </w:r>
    </w:p>
    <w:p w14:paraId="3DEF0EA0" w14:textId="524682D6" w:rsidR="007E7145" w:rsidRPr="007E7145" w:rsidRDefault="007E7145" w:rsidP="007E7145">
      <w:pPr>
        <w:spacing w:after="0" w:line="240" w:lineRule="auto"/>
        <w:textAlignment w:val="baseline"/>
        <w:rPr>
          <w:rFonts w:ascii="Segoe UI" w:eastAsia="Times New Roman" w:hAnsi="Segoe UI" w:cs="Segoe UI"/>
          <w:sz w:val="18"/>
          <w:lang w:val="en-GB" w:eastAsia="en-GB"/>
        </w:rPr>
      </w:pPr>
      <w:r w:rsidRPr="007E7145">
        <w:rPr>
          <w:noProof/>
          <w:lang w:val="en-GB"/>
        </w:rPr>
        <w:drawing>
          <wp:inline distT="0" distB="0" distL="0" distR="0" wp14:anchorId="5998DC26" wp14:editId="017DCDA2">
            <wp:extent cx="6120130" cy="1057910"/>
            <wp:effectExtent l="0" t="0" r="0" b="8890"/>
            <wp:docPr id="504364675" name="Picture 504364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20130" cy="1057910"/>
                    </a:xfrm>
                    <a:prstGeom prst="rect">
                      <a:avLst/>
                    </a:prstGeom>
                    <a:noFill/>
                    <a:ln>
                      <a:noFill/>
                    </a:ln>
                  </pic:spPr>
                </pic:pic>
              </a:graphicData>
            </a:graphic>
          </wp:inline>
        </w:drawing>
      </w:r>
      <w:r w:rsidRPr="007E7145">
        <w:rPr>
          <w:rFonts w:eastAsia="Times New Roman" w:cs="Open Sans"/>
          <w:sz w:val="22"/>
          <w:szCs w:val="22"/>
          <w:lang w:val="en-GB" w:eastAsia="en-GB"/>
        </w:rPr>
        <w:t> </w:t>
      </w:r>
    </w:p>
    <w:p w14:paraId="393BD9B9" w14:textId="2B9E78A5" w:rsidR="007E7145" w:rsidRPr="007E7145" w:rsidRDefault="007E7145" w:rsidP="007E7145">
      <w:pPr>
        <w:spacing w:after="0" w:line="240" w:lineRule="auto"/>
        <w:textAlignment w:val="baseline"/>
        <w:rPr>
          <w:rFonts w:ascii="Segoe UI" w:eastAsia="Times New Roman" w:hAnsi="Segoe UI" w:cs="Segoe UI"/>
          <w:sz w:val="18"/>
          <w:lang w:val="en-GB" w:eastAsia="en-GB"/>
        </w:rPr>
      </w:pPr>
      <w:r w:rsidRPr="007E7145">
        <w:rPr>
          <w:rFonts w:eastAsia="Times New Roman" w:cs="Open Sans"/>
          <w:sz w:val="22"/>
          <w:szCs w:val="22"/>
          <w:lang w:val="en-GB" w:eastAsia="en-GB"/>
        </w:rPr>
        <w:t> </w:t>
      </w:r>
      <w:r w:rsidR="0069506E" w:rsidRPr="007E7145">
        <w:rPr>
          <w:noProof/>
          <w:lang w:val="en-GB"/>
        </w:rPr>
        <w:drawing>
          <wp:anchor distT="0" distB="0" distL="114300" distR="114300" simplePos="0" relativeHeight="251658240" behindDoc="0" locked="0" layoutInCell="1" allowOverlap="1" wp14:anchorId="58428534" wp14:editId="40A00B4F">
            <wp:simplePos x="0" y="0"/>
            <wp:positionH relativeFrom="column">
              <wp:posOffset>-1270</wp:posOffset>
            </wp:positionH>
            <wp:positionV relativeFrom="paragraph">
              <wp:posOffset>191135</wp:posOffset>
            </wp:positionV>
            <wp:extent cx="2209165" cy="1553845"/>
            <wp:effectExtent l="0" t="0" r="0" b="0"/>
            <wp:wrapSquare wrapText="bothSides"/>
            <wp:docPr id="504364674" name="Picture 504364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209165" cy="155384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7E7145">
        <w:rPr>
          <w:rFonts w:eastAsia="Times New Roman" w:cs="Open Sans"/>
          <w:b/>
          <w:bCs/>
          <w:color w:val="C00000"/>
          <w:sz w:val="22"/>
          <w:szCs w:val="22"/>
          <w:lang w:eastAsia="en-GB"/>
        </w:rPr>
        <w:t xml:space="preserve">History of Hazards and Disasters in </w:t>
      </w:r>
      <w:proofErr w:type="spellStart"/>
      <w:r w:rsidRPr="007E7145">
        <w:rPr>
          <w:rFonts w:eastAsia="Times New Roman" w:cs="Open Sans"/>
          <w:b/>
          <w:bCs/>
          <w:color w:val="C00000"/>
          <w:sz w:val="22"/>
          <w:szCs w:val="22"/>
          <w:lang w:eastAsia="en-GB"/>
        </w:rPr>
        <w:t>Calvacros</w:t>
      </w:r>
      <w:proofErr w:type="spellEnd"/>
      <w:r w:rsidRPr="007E7145">
        <w:rPr>
          <w:rFonts w:eastAsia="Times New Roman" w:cs="Open Sans"/>
          <w:color w:val="C00000"/>
          <w:sz w:val="22"/>
          <w:szCs w:val="22"/>
          <w:lang w:val="en-GB" w:eastAsia="en-GB"/>
        </w:rPr>
        <w:t> </w:t>
      </w:r>
    </w:p>
    <w:p w14:paraId="01F646E2" w14:textId="68DF7742" w:rsidR="007E7145" w:rsidRPr="007E7145" w:rsidRDefault="007E7145" w:rsidP="007E7145">
      <w:pPr>
        <w:spacing w:after="0" w:line="240" w:lineRule="auto"/>
        <w:textAlignment w:val="baseline"/>
        <w:rPr>
          <w:rFonts w:ascii="Segoe UI" w:eastAsia="Times New Roman" w:hAnsi="Segoe UI" w:cs="Segoe UI"/>
          <w:sz w:val="18"/>
          <w:lang w:val="en-GB" w:eastAsia="en-GB"/>
        </w:rPr>
      </w:pPr>
      <w:r w:rsidRPr="007E7145">
        <w:rPr>
          <w:rFonts w:eastAsia="Times New Roman" w:cs="Open Sans"/>
          <w:sz w:val="22"/>
          <w:szCs w:val="22"/>
          <w:lang w:val="en-GB" w:eastAsia="en-GB"/>
        </w:rPr>
        <w:t> </w:t>
      </w:r>
      <w:r w:rsidRPr="007E7145">
        <w:rPr>
          <w:rFonts w:eastAsia="Times New Roman" w:cs="Open Sans"/>
          <w:i/>
          <w:iCs/>
          <w:sz w:val="22"/>
          <w:szCs w:val="22"/>
          <w:lang w:eastAsia="en-GB"/>
        </w:rPr>
        <w:t>Floods:</w:t>
      </w:r>
      <w:r w:rsidRPr="007E7145">
        <w:rPr>
          <w:rFonts w:eastAsia="Times New Roman" w:cs="Open Sans"/>
          <w:sz w:val="22"/>
          <w:szCs w:val="22"/>
          <w:lang w:eastAsia="en-GB"/>
        </w:rPr>
        <w:t xml:space="preserve"> The main natural hazard in </w:t>
      </w:r>
      <w:proofErr w:type="spellStart"/>
      <w:r w:rsidRPr="007E7145">
        <w:rPr>
          <w:rFonts w:eastAsia="Times New Roman" w:cs="Open Sans"/>
          <w:sz w:val="22"/>
          <w:szCs w:val="22"/>
          <w:lang w:eastAsia="en-GB"/>
        </w:rPr>
        <w:t>Calvacros</w:t>
      </w:r>
      <w:proofErr w:type="spellEnd"/>
      <w:r w:rsidRPr="007E7145">
        <w:rPr>
          <w:rFonts w:eastAsia="Times New Roman" w:cs="Open Sans"/>
          <w:sz w:val="22"/>
          <w:szCs w:val="22"/>
          <w:lang w:eastAsia="en-GB"/>
        </w:rPr>
        <w:t xml:space="preserve"> is flooding. In 2022, major flooding occurred in Hipster, and the Northeast of the province. The floods of 2022 were regarded as the worst disaster in the country to date. Wet weather in </w:t>
      </w:r>
      <w:proofErr w:type="spellStart"/>
      <w:r w:rsidRPr="007E7145">
        <w:rPr>
          <w:rFonts w:eastAsia="Times New Roman" w:cs="Open Sans"/>
          <w:sz w:val="22"/>
          <w:szCs w:val="22"/>
          <w:lang w:eastAsia="en-GB"/>
        </w:rPr>
        <w:t>Calvacros</w:t>
      </w:r>
      <w:proofErr w:type="spellEnd"/>
      <w:r w:rsidRPr="007E7145">
        <w:rPr>
          <w:rFonts w:eastAsia="Times New Roman" w:cs="Open Sans"/>
          <w:sz w:val="22"/>
          <w:szCs w:val="22"/>
          <w:lang w:eastAsia="en-GB"/>
        </w:rPr>
        <w:t xml:space="preserve"> took showers and drizzle, causing damage and flooding for a period of 5 months. The rainy weather continued until early </w:t>
      </w:r>
      <w:r w:rsidR="00C71371" w:rsidRPr="007E7145">
        <w:rPr>
          <w:rFonts w:eastAsia="Times New Roman" w:cs="Open Sans"/>
          <w:sz w:val="22"/>
          <w:szCs w:val="22"/>
          <w:lang w:eastAsia="en-GB"/>
        </w:rPr>
        <w:t>2023 and</w:t>
      </w:r>
      <w:r w:rsidRPr="007E7145">
        <w:rPr>
          <w:rFonts w:eastAsia="Times New Roman" w:cs="Open Sans"/>
          <w:sz w:val="22"/>
          <w:szCs w:val="22"/>
          <w:lang w:eastAsia="en-GB"/>
        </w:rPr>
        <w:t xml:space="preserve"> increased the level of water in the Amsterdam. In this disaster a total of 19,209 families were directly affected by losing everything. 26,000 hectares of farmland were flooded. </w:t>
      </w:r>
      <w:r w:rsidRPr="007E7145">
        <w:rPr>
          <w:rFonts w:eastAsia="Times New Roman" w:cs="Open Sans"/>
          <w:sz w:val="22"/>
          <w:szCs w:val="22"/>
          <w:lang w:val="en-GB" w:eastAsia="en-GB"/>
        </w:rPr>
        <w:t> </w:t>
      </w:r>
    </w:p>
    <w:p w14:paraId="600A0A11" w14:textId="77777777" w:rsidR="007E7145" w:rsidRPr="007E7145" w:rsidRDefault="007E7145" w:rsidP="007E7145">
      <w:pPr>
        <w:spacing w:after="0" w:line="240" w:lineRule="auto"/>
        <w:textAlignment w:val="baseline"/>
        <w:rPr>
          <w:rFonts w:ascii="Segoe UI" w:eastAsia="Times New Roman" w:hAnsi="Segoe UI" w:cs="Segoe UI"/>
          <w:sz w:val="18"/>
          <w:lang w:val="en-GB" w:eastAsia="en-GB"/>
        </w:rPr>
      </w:pPr>
      <w:r w:rsidRPr="007E7145">
        <w:rPr>
          <w:rFonts w:eastAsia="Times New Roman" w:cs="Open Sans"/>
          <w:sz w:val="22"/>
          <w:szCs w:val="22"/>
          <w:lang w:val="en-GB" w:eastAsia="en-GB"/>
        </w:rPr>
        <w:t> </w:t>
      </w:r>
    </w:p>
    <w:p w14:paraId="7C311055" w14:textId="77777777" w:rsidR="007E7145" w:rsidRPr="007E7145" w:rsidRDefault="007E7145" w:rsidP="007E7145">
      <w:pPr>
        <w:spacing w:after="0" w:line="240" w:lineRule="auto"/>
        <w:textAlignment w:val="baseline"/>
        <w:rPr>
          <w:rFonts w:ascii="Segoe UI" w:eastAsia="Times New Roman" w:hAnsi="Segoe UI" w:cs="Segoe UI"/>
          <w:sz w:val="18"/>
          <w:lang w:val="en-GB" w:eastAsia="en-GB"/>
        </w:rPr>
      </w:pPr>
      <w:r w:rsidRPr="007E7145">
        <w:rPr>
          <w:rFonts w:eastAsia="Times New Roman" w:cs="Open Sans"/>
          <w:sz w:val="22"/>
          <w:szCs w:val="22"/>
          <w:lang w:eastAsia="en-GB"/>
        </w:rPr>
        <w:t xml:space="preserve">Most recently, floods hit northern </w:t>
      </w:r>
      <w:proofErr w:type="spellStart"/>
      <w:r w:rsidRPr="007E7145">
        <w:rPr>
          <w:rFonts w:eastAsia="Times New Roman" w:cs="Open Sans"/>
          <w:sz w:val="22"/>
          <w:szCs w:val="22"/>
          <w:lang w:eastAsia="en-GB"/>
        </w:rPr>
        <w:t>Calvacros</w:t>
      </w:r>
      <w:proofErr w:type="spellEnd"/>
      <w:r w:rsidRPr="007E7145">
        <w:rPr>
          <w:rFonts w:eastAsia="Times New Roman" w:cs="Open Sans"/>
          <w:sz w:val="22"/>
          <w:szCs w:val="22"/>
          <w:lang w:eastAsia="en-GB"/>
        </w:rPr>
        <w:t xml:space="preserve"> province in July 2024 and again two months ago.  Small cholera outbreaks are common in the aftermath of the floods. To date </w:t>
      </w:r>
      <w:proofErr w:type="spellStart"/>
      <w:r w:rsidRPr="007E7145">
        <w:rPr>
          <w:rFonts w:eastAsia="Times New Roman" w:cs="Open Sans"/>
          <w:sz w:val="22"/>
          <w:szCs w:val="22"/>
          <w:lang w:eastAsia="en-GB"/>
        </w:rPr>
        <w:t>Calvacros</w:t>
      </w:r>
      <w:proofErr w:type="spellEnd"/>
      <w:r w:rsidRPr="007E7145">
        <w:rPr>
          <w:rFonts w:eastAsia="Times New Roman" w:cs="Open Sans"/>
          <w:sz w:val="22"/>
          <w:szCs w:val="22"/>
          <w:lang w:eastAsia="en-GB"/>
        </w:rPr>
        <w:t xml:space="preserve"> has not fully recovered from these disasters.</w:t>
      </w:r>
      <w:r w:rsidRPr="007E7145">
        <w:rPr>
          <w:rFonts w:eastAsia="Times New Roman" w:cs="Open Sans"/>
          <w:sz w:val="22"/>
          <w:szCs w:val="22"/>
          <w:lang w:val="en-GB" w:eastAsia="en-GB"/>
        </w:rPr>
        <w:t> </w:t>
      </w:r>
    </w:p>
    <w:p w14:paraId="014C7BC7" w14:textId="77777777" w:rsidR="007E7145" w:rsidRPr="007E7145" w:rsidRDefault="007E7145" w:rsidP="007E7145">
      <w:pPr>
        <w:spacing w:after="0" w:line="240" w:lineRule="auto"/>
        <w:textAlignment w:val="baseline"/>
        <w:rPr>
          <w:rFonts w:ascii="Segoe UI" w:eastAsia="Times New Roman" w:hAnsi="Segoe UI" w:cs="Segoe UI"/>
          <w:sz w:val="18"/>
          <w:lang w:val="en-GB" w:eastAsia="en-GB"/>
        </w:rPr>
      </w:pPr>
      <w:r w:rsidRPr="007E7145">
        <w:rPr>
          <w:rFonts w:eastAsia="Times New Roman" w:cs="Open Sans"/>
          <w:sz w:val="22"/>
          <w:szCs w:val="22"/>
          <w:lang w:val="en-GB" w:eastAsia="en-GB"/>
        </w:rPr>
        <w:t> </w:t>
      </w:r>
    </w:p>
    <w:p w14:paraId="6E352E2C" w14:textId="77777777" w:rsidR="007E7145" w:rsidRPr="007E7145" w:rsidRDefault="007E7145" w:rsidP="007E7145">
      <w:pPr>
        <w:spacing w:after="0" w:line="240" w:lineRule="auto"/>
        <w:textAlignment w:val="baseline"/>
        <w:rPr>
          <w:rFonts w:ascii="Segoe UI" w:eastAsia="Times New Roman" w:hAnsi="Segoe UI" w:cs="Segoe UI"/>
          <w:sz w:val="18"/>
          <w:lang w:val="en-GB" w:eastAsia="en-GB"/>
        </w:rPr>
      </w:pPr>
      <w:r w:rsidRPr="007E7145">
        <w:rPr>
          <w:rFonts w:eastAsia="Times New Roman" w:cs="Open Sans"/>
          <w:sz w:val="22"/>
          <w:szCs w:val="22"/>
          <w:lang w:val="en-GB" w:eastAsia="en-GB"/>
        </w:rPr>
        <w:t> </w:t>
      </w:r>
    </w:p>
    <w:p w14:paraId="093946A0" w14:textId="77777777" w:rsidR="007E7145" w:rsidRPr="007E7145" w:rsidRDefault="007E7145" w:rsidP="007E7145">
      <w:pPr>
        <w:spacing w:after="0" w:line="240" w:lineRule="auto"/>
        <w:textAlignment w:val="baseline"/>
        <w:rPr>
          <w:rFonts w:ascii="Segoe UI" w:eastAsia="Times New Roman" w:hAnsi="Segoe UI" w:cs="Segoe UI"/>
          <w:sz w:val="18"/>
          <w:lang w:val="en-GB" w:eastAsia="en-GB"/>
        </w:rPr>
      </w:pPr>
      <w:r w:rsidRPr="007E7145">
        <w:rPr>
          <w:rFonts w:eastAsia="Times New Roman" w:cs="Open Sans"/>
          <w:b/>
          <w:bCs/>
          <w:i/>
          <w:iCs/>
          <w:sz w:val="22"/>
          <w:szCs w:val="22"/>
          <w:lang w:eastAsia="en-GB"/>
        </w:rPr>
        <w:t>Temperature:</w:t>
      </w:r>
      <w:r w:rsidRPr="007E7145">
        <w:rPr>
          <w:rFonts w:eastAsia="Times New Roman" w:cs="Open Sans"/>
          <w:sz w:val="22"/>
          <w:szCs w:val="22"/>
          <w:lang w:eastAsia="en-GB"/>
        </w:rPr>
        <w:t xml:space="preserve"> Other natural hazards are heat waves where temperatures can reach over 37 °C (99 °F) with a heat index of 45 °C (113 °F) which is caused by the low humidity on clear days. Cold waves are also an important hazard in </w:t>
      </w:r>
      <w:proofErr w:type="spellStart"/>
      <w:r w:rsidRPr="007E7145">
        <w:rPr>
          <w:rFonts w:eastAsia="Times New Roman" w:cs="Open Sans"/>
          <w:sz w:val="22"/>
          <w:szCs w:val="22"/>
          <w:lang w:eastAsia="en-GB"/>
        </w:rPr>
        <w:t>Calvacros</w:t>
      </w:r>
      <w:proofErr w:type="spellEnd"/>
      <w:r w:rsidRPr="007E7145">
        <w:rPr>
          <w:rFonts w:eastAsia="Times New Roman" w:cs="Open Sans"/>
          <w:sz w:val="22"/>
          <w:szCs w:val="22"/>
          <w:lang w:eastAsia="en-GB"/>
        </w:rPr>
        <w:t xml:space="preserve">: cold air from the tip of the continent driven by the dynamics of the atmosphere comes to town and causes a drop in temperature, moderate </w:t>
      </w:r>
      <w:proofErr w:type="gramStart"/>
      <w:r w:rsidRPr="007E7145">
        <w:rPr>
          <w:rFonts w:eastAsia="Times New Roman" w:cs="Open Sans"/>
          <w:sz w:val="22"/>
          <w:szCs w:val="22"/>
          <w:lang w:eastAsia="en-GB"/>
        </w:rPr>
        <w:t>rainfall</w:t>
      </w:r>
      <w:proofErr w:type="gramEnd"/>
      <w:r w:rsidRPr="007E7145">
        <w:rPr>
          <w:rFonts w:eastAsia="Times New Roman" w:cs="Open Sans"/>
          <w:sz w:val="22"/>
          <w:szCs w:val="22"/>
          <w:lang w:eastAsia="en-GB"/>
        </w:rPr>
        <w:t xml:space="preserve"> and thunderstorms. Lowest ever recorded temperature in </w:t>
      </w:r>
      <w:proofErr w:type="spellStart"/>
      <w:r w:rsidRPr="007E7145">
        <w:rPr>
          <w:rFonts w:eastAsia="Times New Roman" w:cs="Open Sans"/>
          <w:sz w:val="22"/>
          <w:szCs w:val="22"/>
          <w:lang w:eastAsia="en-GB"/>
        </w:rPr>
        <w:lastRenderedPageBreak/>
        <w:t>Calvacros</w:t>
      </w:r>
      <w:proofErr w:type="spellEnd"/>
      <w:r w:rsidRPr="007E7145">
        <w:rPr>
          <w:rFonts w:eastAsia="Times New Roman" w:cs="Open Sans"/>
          <w:sz w:val="22"/>
          <w:szCs w:val="22"/>
          <w:lang w:eastAsia="en-GB"/>
        </w:rPr>
        <w:t xml:space="preserve"> was 12°C. Anything below 15°C causes severe respiratory problems and hypothermia to inhabitants. The trade winds also cause gales reaching 60 km/h. </w:t>
      </w:r>
      <w:r w:rsidRPr="007E7145">
        <w:rPr>
          <w:rFonts w:eastAsia="Times New Roman" w:cs="Open Sans"/>
          <w:sz w:val="22"/>
          <w:szCs w:val="22"/>
          <w:lang w:val="en-GB" w:eastAsia="en-GB"/>
        </w:rPr>
        <w:t> </w:t>
      </w:r>
    </w:p>
    <w:p w14:paraId="755711B5" w14:textId="77777777" w:rsidR="007E7145" w:rsidRPr="007E7145" w:rsidRDefault="007E7145" w:rsidP="007E7145">
      <w:pPr>
        <w:spacing w:after="0" w:line="240" w:lineRule="auto"/>
        <w:textAlignment w:val="baseline"/>
        <w:rPr>
          <w:rFonts w:ascii="Segoe UI" w:eastAsia="Times New Roman" w:hAnsi="Segoe UI" w:cs="Segoe UI"/>
          <w:sz w:val="18"/>
          <w:lang w:val="en-GB" w:eastAsia="en-GB"/>
        </w:rPr>
      </w:pPr>
      <w:r w:rsidRPr="007E7145">
        <w:rPr>
          <w:rFonts w:eastAsia="Times New Roman" w:cs="Open Sans"/>
          <w:sz w:val="22"/>
          <w:szCs w:val="22"/>
          <w:lang w:val="en-GB" w:eastAsia="en-GB"/>
        </w:rPr>
        <w:t> </w:t>
      </w:r>
    </w:p>
    <w:p w14:paraId="284F45B1" w14:textId="77777777" w:rsidR="007E7145" w:rsidRPr="007E7145" w:rsidRDefault="007E7145" w:rsidP="007E7145">
      <w:pPr>
        <w:spacing w:after="0" w:line="240" w:lineRule="auto"/>
        <w:textAlignment w:val="baseline"/>
        <w:rPr>
          <w:rFonts w:ascii="Segoe UI" w:eastAsia="Times New Roman" w:hAnsi="Segoe UI" w:cs="Segoe UI"/>
          <w:sz w:val="18"/>
          <w:lang w:val="en-GB" w:eastAsia="en-GB"/>
        </w:rPr>
      </w:pPr>
      <w:r w:rsidRPr="007E7145">
        <w:rPr>
          <w:rFonts w:eastAsia="Times New Roman" w:cs="Open Sans"/>
          <w:sz w:val="22"/>
          <w:szCs w:val="22"/>
          <w:lang w:val="en-GB" w:eastAsia="en-GB"/>
        </w:rPr>
        <w:t> </w:t>
      </w:r>
    </w:p>
    <w:p w14:paraId="04315160" w14:textId="093FE695" w:rsidR="007E7145" w:rsidRPr="007E7145" w:rsidRDefault="007E7145" w:rsidP="007E7145">
      <w:pPr>
        <w:spacing w:after="0" w:line="240" w:lineRule="auto"/>
        <w:textAlignment w:val="baseline"/>
        <w:rPr>
          <w:rFonts w:ascii="Segoe UI" w:eastAsia="Times New Roman" w:hAnsi="Segoe UI" w:cs="Segoe UI"/>
          <w:sz w:val="18"/>
          <w:lang w:val="en-GB" w:eastAsia="en-GB"/>
        </w:rPr>
      </w:pPr>
      <w:r w:rsidRPr="007E7145">
        <w:rPr>
          <w:noProof/>
          <w:lang w:val="en-GB"/>
        </w:rPr>
        <w:drawing>
          <wp:inline distT="0" distB="0" distL="0" distR="0" wp14:anchorId="293D2CA3" wp14:editId="4C7395A0">
            <wp:extent cx="6120130" cy="1289685"/>
            <wp:effectExtent l="0" t="0" r="0" b="5715"/>
            <wp:docPr id="504364672" name="Picture 504364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20130" cy="1289685"/>
                    </a:xfrm>
                    <a:prstGeom prst="rect">
                      <a:avLst/>
                    </a:prstGeom>
                    <a:noFill/>
                    <a:ln>
                      <a:noFill/>
                    </a:ln>
                  </pic:spPr>
                </pic:pic>
              </a:graphicData>
            </a:graphic>
          </wp:inline>
        </w:drawing>
      </w:r>
      <w:r w:rsidRPr="007E7145">
        <w:rPr>
          <w:rFonts w:eastAsia="Times New Roman" w:cs="Open Sans"/>
          <w:sz w:val="22"/>
          <w:szCs w:val="22"/>
          <w:lang w:val="en-GB" w:eastAsia="en-GB"/>
        </w:rPr>
        <w:t> </w:t>
      </w:r>
    </w:p>
    <w:p w14:paraId="7B5FD0D4" w14:textId="448B9536" w:rsidR="007E7145" w:rsidRDefault="007E7145" w:rsidP="007E7145">
      <w:pPr>
        <w:spacing w:after="0" w:line="240" w:lineRule="auto"/>
        <w:textAlignment w:val="baseline"/>
        <w:rPr>
          <w:rFonts w:eastAsia="Times New Roman" w:cs="Open Sans"/>
          <w:sz w:val="22"/>
          <w:szCs w:val="22"/>
          <w:lang w:val="en-GB" w:eastAsia="en-GB"/>
        </w:rPr>
      </w:pPr>
      <w:r w:rsidRPr="007E7145">
        <w:rPr>
          <w:rFonts w:eastAsia="Times New Roman" w:cs="Open Sans"/>
          <w:b/>
          <w:bCs/>
          <w:i/>
          <w:iCs/>
          <w:sz w:val="22"/>
          <w:szCs w:val="22"/>
          <w:lang w:eastAsia="en-GB"/>
        </w:rPr>
        <w:t>Earthquakes:</w:t>
      </w:r>
      <w:r w:rsidRPr="007E7145">
        <w:rPr>
          <w:rFonts w:eastAsia="Times New Roman" w:cs="Open Sans"/>
          <w:sz w:val="22"/>
          <w:szCs w:val="22"/>
          <w:lang w:eastAsia="en-GB"/>
        </w:rPr>
        <w:t xml:space="preserve"> </w:t>
      </w:r>
      <w:proofErr w:type="spellStart"/>
      <w:r w:rsidRPr="007E7145">
        <w:rPr>
          <w:rFonts w:eastAsia="Times New Roman" w:cs="Open Sans"/>
          <w:sz w:val="22"/>
          <w:szCs w:val="22"/>
          <w:lang w:eastAsia="en-GB"/>
        </w:rPr>
        <w:t>Calvacros</w:t>
      </w:r>
      <w:proofErr w:type="spellEnd"/>
      <w:r w:rsidRPr="007E7145">
        <w:rPr>
          <w:rFonts w:eastAsia="Times New Roman" w:cs="Open Sans"/>
          <w:sz w:val="22"/>
          <w:szCs w:val="22"/>
          <w:lang w:eastAsia="en-GB"/>
        </w:rPr>
        <w:t xml:space="preserve"> is located in </w:t>
      </w:r>
      <w:proofErr w:type="gramStart"/>
      <w:r w:rsidRPr="007E7145">
        <w:rPr>
          <w:rFonts w:eastAsia="Times New Roman" w:cs="Open Sans"/>
          <w:sz w:val="22"/>
          <w:szCs w:val="22"/>
          <w:lang w:eastAsia="en-GB"/>
        </w:rPr>
        <w:t>Region</w:t>
      </w:r>
      <w:proofErr w:type="gramEnd"/>
      <w:r w:rsidRPr="007E7145">
        <w:rPr>
          <w:rFonts w:eastAsia="Times New Roman" w:cs="Open Sans"/>
          <w:sz w:val="22"/>
          <w:szCs w:val="22"/>
          <w:lang w:eastAsia="en-GB"/>
        </w:rPr>
        <w:t xml:space="preserve"> 3 of Systematic Regionalization Map of Baruna, which means that the city has a low coefficient seismic value, although the 2017 Baruna earthquake, 700kms south of Hipster was felt in the city as a small and unexpected jolt.</w:t>
      </w:r>
      <w:r w:rsidRPr="007E7145">
        <w:rPr>
          <w:rFonts w:eastAsia="Times New Roman" w:cs="Open Sans"/>
          <w:sz w:val="22"/>
          <w:szCs w:val="22"/>
          <w:lang w:val="en-GB" w:eastAsia="en-GB"/>
        </w:rPr>
        <w:t> </w:t>
      </w:r>
    </w:p>
    <w:p w14:paraId="503C8708" w14:textId="77777777" w:rsidR="006670D4" w:rsidRDefault="006670D4" w:rsidP="007E7145">
      <w:pPr>
        <w:spacing w:after="0" w:line="240" w:lineRule="auto"/>
        <w:textAlignment w:val="baseline"/>
        <w:rPr>
          <w:rFonts w:eastAsia="Times New Roman" w:cs="Open Sans"/>
          <w:sz w:val="22"/>
          <w:szCs w:val="22"/>
          <w:lang w:val="en-GB" w:eastAsia="en-GB"/>
        </w:rPr>
      </w:pPr>
    </w:p>
    <w:p w14:paraId="7A107788" w14:textId="77777777" w:rsidR="00170580" w:rsidRDefault="00170580">
      <w:pPr>
        <w:spacing w:after="160"/>
        <w:rPr>
          <w:rFonts w:eastAsia="Times New Roman" w:cs="Open Sans"/>
          <w:sz w:val="22"/>
          <w:szCs w:val="22"/>
          <w:lang w:val="en-GB" w:eastAsia="en-GB"/>
        </w:rPr>
        <w:sectPr w:rsidR="00170580" w:rsidSect="00216A18">
          <w:headerReference w:type="default" r:id="rId19"/>
          <w:footerReference w:type="default" r:id="rId20"/>
          <w:pgSz w:w="11906" w:h="16838"/>
          <w:pgMar w:top="1701" w:right="1134" w:bottom="1701" w:left="1134" w:header="709" w:footer="709" w:gutter="0"/>
          <w:cols w:space="708"/>
          <w:docGrid w:linePitch="360"/>
        </w:sectPr>
      </w:pPr>
    </w:p>
    <w:p w14:paraId="25AB5CAD" w14:textId="30D2EFB3" w:rsidR="007575DD" w:rsidRDefault="007575DD" w:rsidP="00474090">
      <w:pPr>
        <w:spacing w:after="160"/>
        <w:rPr>
          <w:rFonts w:eastAsia="Times New Roman" w:cs="Open Sans"/>
          <w:color w:val="FFFFFF" w:themeColor="background1"/>
          <w:sz w:val="22"/>
          <w:szCs w:val="22"/>
          <w:lang w:eastAsia="en-GB"/>
        </w:rPr>
      </w:pPr>
      <w:r>
        <w:rPr>
          <w:noProof/>
        </w:rPr>
        <w:lastRenderedPageBreak/>
        <mc:AlternateContent>
          <mc:Choice Requires="wps">
            <w:drawing>
              <wp:anchor distT="0" distB="0" distL="114300" distR="114300" simplePos="0" relativeHeight="251657215" behindDoc="1" locked="0" layoutInCell="1" allowOverlap="1" wp14:anchorId="0D154E11" wp14:editId="708881F9">
                <wp:simplePos x="0" y="0"/>
                <wp:positionH relativeFrom="column">
                  <wp:posOffset>-714912</wp:posOffset>
                </wp:positionH>
                <wp:positionV relativeFrom="paragraph">
                  <wp:posOffset>-14654</wp:posOffset>
                </wp:positionV>
                <wp:extent cx="7728487" cy="3193366"/>
                <wp:effectExtent l="0" t="0" r="6350" b="7620"/>
                <wp:wrapNone/>
                <wp:docPr id="10" name="Graphic 10"/>
                <wp:cNvGraphicFramePr/>
                <a:graphic xmlns:a="http://schemas.openxmlformats.org/drawingml/2006/main">
                  <a:graphicData uri="http://schemas.microsoft.com/office/word/2010/wordprocessingShape">
                    <wps:wsp>
                      <wps:cNvSpPr/>
                      <wps:spPr>
                        <a:xfrm>
                          <a:off x="0" y="0"/>
                          <a:ext cx="7728487" cy="3193366"/>
                        </a:xfrm>
                        <a:custGeom>
                          <a:avLst/>
                          <a:gdLst/>
                          <a:ahLst/>
                          <a:cxnLst/>
                          <a:rect l="l" t="t" r="r" b="b"/>
                          <a:pathLst>
                            <a:path w="7560309" h="2592070">
                              <a:moveTo>
                                <a:pt x="7559992" y="0"/>
                              </a:moveTo>
                              <a:lnTo>
                                <a:pt x="0" y="0"/>
                              </a:lnTo>
                              <a:lnTo>
                                <a:pt x="0" y="2592006"/>
                              </a:lnTo>
                              <a:lnTo>
                                <a:pt x="7559992" y="2592006"/>
                              </a:lnTo>
                              <a:lnTo>
                                <a:pt x="7559992" y="0"/>
                              </a:lnTo>
                              <a:close/>
                            </a:path>
                          </a:pathLst>
                        </a:custGeom>
                        <a:solidFill>
                          <a:srgbClr val="00339F"/>
                        </a:solidFill>
                      </wps:spPr>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B5ADD8" id="Graphic 10" o:spid="_x0000_s1026" style="position:absolute;margin-left:-56.3pt;margin-top:-1.15pt;width:608.55pt;height:251.45pt;z-index:-25165926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560309,25920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" path="m7559992,l,,,2592006r7559992,l7559992,xe" fillcolor="#00339f" stroked="f">
                <v:path arrowok="t"/>
              </v:shape>
            </w:pict>
          </mc:Fallback>
        </mc:AlternateContent>
      </w:r>
    </w:p>
    <w:p w14:paraId="54FF866B" w14:textId="77777777" w:rsidR="002A6837" w:rsidRDefault="002A6837" w:rsidP="00474090">
      <w:pPr>
        <w:spacing w:after="160"/>
        <w:rPr>
          <w:rFonts w:eastAsia="Times New Roman" w:cs="Open Sans"/>
          <w:color w:val="FFFFFF" w:themeColor="background1"/>
          <w:sz w:val="36"/>
          <w:szCs w:val="36"/>
          <w:lang w:eastAsia="en-GB"/>
        </w:rPr>
      </w:pPr>
    </w:p>
    <w:p w14:paraId="139C6ED4" w14:textId="3FEF28DD" w:rsidR="00474090" w:rsidRPr="00474090" w:rsidRDefault="00474090" w:rsidP="00474090">
      <w:pPr>
        <w:spacing w:after="160"/>
        <w:rPr>
          <w:rFonts w:eastAsia="Times New Roman" w:cs="Open Sans"/>
          <w:color w:val="FFFFFF" w:themeColor="background1"/>
          <w:sz w:val="36"/>
          <w:szCs w:val="36"/>
          <w:lang w:eastAsia="en-GB"/>
        </w:rPr>
      </w:pPr>
      <w:r w:rsidRPr="00474090">
        <w:rPr>
          <w:rFonts w:eastAsia="Times New Roman" w:cs="Open Sans"/>
          <w:color w:val="FFFFFF" w:themeColor="background1"/>
          <w:sz w:val="36"/>
          <w:szCs w:val="36"/>
          <w:lang w:eastAsia="en-GB"/>
        </w:rPr>
        <w:t>BARUNA</w:t>
      </w:r>
    </w:p>
    <w:p w14:paraId="73547AED" w14:textId="5AD59C0E" w:rsidR="00474090" w:rsidRPr="00474090" w:rsidRDefault="00474090" w:rsidP="00474090">
      <w:pPr>
        <w:spacing w:after="160"/>
        <w:rPr>
          <w:rFonts w:eastAsia="Times New Roman" w:cs="Open Sans"/>
          <w:b/>
          <w:color w:val="FFFFFF" w:themeColor="background1"/>
          <w:sz w:val="36"/>
          <w:szCs w:val="36"/>
          <w:lang w:eastAsia="en-GB"/>
        </w:rPr>
      </w:pPr>
      <w:r w:rsidRPr="00474090">
        <w:rPr>
          <w:rFonts w:eastAsia="Times New Roman" w:cs="Open Sans"/>
          <w:b/>
          <w:color w:val="FFFFFF" w:themeColor="background1"/>
          <w:sz w:val="36"/>
          <w:szCs w:val="36"/>
          <w:lang w:eastAsia="en-GB"/>
        </w:rPr>
        <w:t>FLOOD RESPONSE | COMMUNITY NEEDS IDENTIFICATION (CNI)</w:t>
      </w:r>
    </w:p>
    <w:p w14:paraId="0AFCD3FB" w14:textId="77777777" w:rsidR="00474090" w:rsidRPr="00474090" w:rsidRDefault="00474090" w:rsidP="00474090">
      <w:pPr>
        <w:spacing w:after="160"/>
        <w:rPr>
          <w:rFonts w:eastAsia="Times New Roman" w:cs="Open Sans"/>
          <w:color w:val="FFFFFF" w:themeColor="background1"/>
          <w:sz w:val="22"/>
          <w:szCs w:val="22"/>
          <w:lang w:eastAsia="en-GB"/>
        </w:rPr>
      </w:pPr>
      <w:r w:rsidRPr="00474090">
        <w:rPr>
          <w:rFonts w:eastAsia="Times New Roman" w:cs="Open Sans"/>
          <w:color w:val="FFFFFF" w:themeColor="background1"/>
          <w:sz w:val="22"/>
          <w:szCs w:val="22"/>
          <w:lang w:eastAsia="en-GB"/>
        </w:rPr>
        <w:t>ROUND 1 | DATA COLLECTED: MAY - JUNE 2023</w:t>
      </w:r>
    </w:p>
    <w:p w14:paraId="205CFDA8" w14:textId="7AD4C68E" w:rsidR="00474090" w:rsidRPr="00474090" w:rsidRDefault="00474090" w:rsidP="00474090">
      <w:pPr>
        <w:spacing w:after="160"/>
        <w:rPr>
          <w:rFonts w:eastAsia="Times New Roman" w:cs="Open Sans"/>
          <w:color w:val="FFFFFF" w:themeColor="background1"/>
          <w:sz w:val="22"/>
          <w:szCs w:val="22"/>
          <w:lang w:eastAsia="en-GB"/>
        </w:rPr>
      </w:pPr>
    </w:p>
    <w:p w14:paraId="2A7BD5B9" w14:textId="4EAFA9CA" w:rsidR="00474090" w:rsidRPr="00474090" w:rsidRDefault="00474090" w:rsidP="003B78AD">
      <w:pPr>
        <w:spacing w:after="160"/>
        <w:jc w:val="center"/>
        <w:rPr>
          <w:rFonts w:eastAsia="Times New Roman" w:cs="Open Sans"/>
          <w:color w:val="FFFFFF" w:themeColor="background1"/>
          <w:sz w:val="22"/>
          <w:szCs w:val="22"/>
          <w:lang w:eastAsia="en-GB"/>
        </w:rPr>
      </w:pPr>
      <w:r w:rsidRPr="00474090">
        <w:rPr>
          <w:rFonts w:eastAsia="Times New Roman" w:cs="Open Sans"/>
          <w:color w:val="FFFFFF" w:themeColor="background1"/>
          <w:sz w:val="22"/>
          <w:szCs w:val="22"/>
          <w:lang w:eastAsia="en-GB"/>
        </w:rPr>
        <w:t>PROVINCIAL REPORT: CALVACROS REGION</w:t>
      </w:r>
    </w:p>
    <w:p w14:paraId="6964A35B" w14:textId="7C8BC2B7" w:rsidR="003D266D" w:rsidRDefault="002A6837">
      <w:pPr>
        <w:spacing w:after="160"/>
        <w:rPr>
          <w:rFonts w:eastAsia="Times New Roman" w:cs="Open Sans"/>
          <w:sz w:val="22"/>
          <w:szCs w:val="22"/>
          <w:lang w:val="en-GB" w:eastAsia="en-GB"/>
        </w:rPr>
      </w:pPr>
      <w:r>
        <w:rPr>
          <w:noProof/>
        </w:rPr>
        <w:drawing>
          <wp:anchor distT="0" distB="0" distL="114300" distR="114300" simplePos="0" relativeHeight="251660289" behindDoc="0" locked="0" layoutInCell="1" allowOverlap="1" wp14:anchorId="243F41EF" wp14:editId="58CDC9B1">
            <wp:simplePos x="0" y="0"/>
            <wp:positionH relativeFrom="column">
              <wp:posOffset>-629920</wp:posOffset>
            </wp:positionH>
            <wp:positionV relativeFrom="paragraph">
              <wp:posOffset>302455</wp:posOffset>
            </wp:positionV>
            <wp:extent cx="7728487" cy="5852160"/>
            <wp:effectExtent l="0" t="0" r="6350" b="0"/>
            <wp:wrapNone/>
            <wp:docPr id="9" name="Image 9"/>
            <wp:cNvGraphicFramePr/>
            <a:graphic xmlns:a="http://schemas.openxmlformats.org/drawingml/2006/main">
              <a:graphicData uri="http://schemas.openxmlformats.org/drawingml/2006/picture">
                <pic:pic xmlns:pic="http://schemas.openxmlformats.org/drawingml/2006/picture">
                  <pic:nvPicPr>
                    <pic:cNvPr id="9" name="Image 9"/>
                    <pic:cNvPicPr/>
                  </pic:nvPicPr>
                  <pic:blipFill>
                    <a:blip r:embed="rId21" cstate="print"/>
                    <a:stretch>
                      <a:fillRect/>
                    </a:stretch>
                  </pic:blipFill>
                  <pic:spPr>
                    <a:xfrm>
                      <a:off x="0" y="0"/>
                      <a:ext cx="7728487" cy="5852160"/>
                    </a:xfrm>
                    <a:prstGeom prst="rect">
                      <a:avLst/>
                    </a:prstGeom>
                  </pic:spPr>
                </pic:pic>
              </a:graphicData>
            </a:graphic>
            <wp14:sizeRelH relativeFrom="margin">
              <wp14:pctWidth>0</wp14:pctWidth>
            </wp14:sizeRelH>
            <wp14:sizeRelV relativeFrom="margin">
              <wp14:pctHeight>0</wp14:pctHeight>
            </wp14:sizeRelV>
          </wp:anchor>
        </w:drawing>
      </w:r>
    </w:p>
    <w:p w14:paraId="47DB162A" w14:textId="3CD37E2C" w:rsidR="006670D4" w:rsidRPr="007E7145" w:rsidRDefault="006670D4" w:rsidP="007E7145">
      <w:pPr>
        <w:spacing w:after="0" w:line="240" w:lineRule="auto"/>
        <w:textAlignment w:val="baseline"/>
        <w:rPr>
          <w:rFonts w:ascii="Segoe UI" w:eastAsia="Times New Roman" w:hAnsi="Segoe UI" w:cs="Segoe UI"/>
          <w:sz w:val="18"/>
          <w:lang w:val="en-GB" w:eastAsia="en-GB"/>
        </w:rPr>
      </w:pPr>
    </w:p>
    <w:p w14:paraId="25DB3FB7" w14:textId="488DA1FA" w:rsidR="007E7145" w:rsidRDefault="007E7145" w:rsidP="007E7145">
      <w:pPr>
        <w:spacing w:after="0" w:line="240" w:lineRule="auto"/>
        <w:textAlignment w:val="baseline"/>
        <w:rPr>
          <w:rFonts w:ascii="Cambria" w:eastAsia="Times New Roman" w:hAnsi="Cambria" w:cs="Segoe UI"/>
          <w:sz w:val="22"/>
          <w:szCs w:val="22"/>
          <w:lang w:val="en-GB" w:eastAsia="en-GB"/>
        </w:rPr>
      </w:pPr>
      <w:r w:rsidRPr="007E7145">
        <w:rPr>
          <w:rFonts w:ascii="Cambria" w:eastAsia="Times New Roman" w:hAnsi="Cambria" w:cs="Segoe UI"/>
          <w:sz w:val="22"/>
          <w:szCs w:val="22"/>
          <w:lang w:val="en-GB" w:eastAsia="en-GB"/>
        </w:rPr>
        <w:t> </w:t>
      </w:r>
    </w:p>
    <w:p w14:paraId="605CCE4F" w14:textId="7BBD3C6C" w:rsidR="00EE25ED" w:rsidRPr="007E7145" w:rsidRDefault="00EE25ED" w:rsidP="007E7145">
      <w:pPr>
        <w:spacing w:after="0" w:line="240" w:lineRule="auto"/>
        <w:textAlignment w:val="baseline"/>
        <w:rPr>
          <w:rFonts w:ascii="Segoe UI" w:eastAsia="Times New Roman" w:hAnsi="Segoe UI" w:cs="Segoe UI"/>
          <w:sz w:val="18"/>
          <w:lang w:val="en-GB" w:eastAsia="en-GB"/>
        </w:rPr>
      </w:pPr>
    </w:p>
    <w:p w14:paraId="101DC68F" w14:textId="77777777" w:rsidR="00EE25ED" w:rsidRDefault="007E7145" w:rsidP="007E7145">
      <w:pPr>
        <w:spacing w:after="0" w:line="240" w:lineRule="auto"/>
        <w:textAlignment w:val="baseline"/>
        <w:rPr>
          <w:rFonts w:ascii="Cambria" w:eastAsia="Times New Roman" w:hAnsi="Cambria" w:cs="Segoe UI"/>
          <w:sz w:val="22"/>
          <w:szCs w:val="22"/>
          <w:lang w:val="en-GB" w:eastAsia="en-GB"/>
        </w:rPr>
      </w:pPr>
      <w:r w:rsidRPr="007E7145">
        <w:rPr>
          <w:rFonts w:ascii="Cambria" w:eastAsia="Times New Roman" w:hAnsi="Cambria" w:cs="Segoe UI"/>
          <w:sz w:val="22"/>
          <w:szCs w:val="22"/>
          <w:lang w:val="en-GB" w:eastAsia="en-GB"/>
        </w:rPr>
        <w:t> </w:t>
      </w:r>
    </w:p>
    <w:p w14:paraId="63E65B0B" w14:textId="77777777" w:rsidR="00EE25ED" w:rsidRDefault="00EE25ED" w:rsidP="007E7145">
      <w:pPr>
        <w:spacing w:after="0" w:line="240" w:lineRule="auto"/>
        <w:textAlignment w:val="baseline"/>
        <w:rPr>
          <w:rFonts w:ascii="Cambria" w:eastAsia="Times New Roman" w:hAnsi="Cambria" w:cs="Segoe UI"/>
          <w:sz w:val="22"/>
          <w:szCs w:val="22"/>
          <w:lang w:val="en-GB" w:eastAsia="en-GB"/>
        </w:rPr>
      </w:pPr>
    </w:p>
    <w:p w14:paraId="7FFACF82" w14:textId="77777777" w:rsidR="00EE25ED" w:rsidRDefault="00EE25ED" w:rsidP="007E7145">
      <w:pPr>
        <w:spacing w:after="0" w:line="240" w:lineRule="auto"/>
        <w:textAlignment w:val="baseline"/>
        <w:rPr>
          <w:rFonts w:ascii="Cambria" w:eastAsia="Times New Roman" w:hAnsi="Cambria" w:cs="Segoe UI"/>
          <w:sz w:val="22"/>
          <w:szCs w:val="22"/>
          <w:lang w:val="en-GB" w:eastAsia="en-GB"/>
        </w:rPr>
      </w:pPr>
    </w:p>
    <w:p w14:paraId="60F9B78D" w14:textId="77777777" w:rsidR="00EE25ED" w:rsidRDefault="00EE25ED" w:rsidP="007E7145">
      <w:pPr>
        <w:spacing w:after="0" w:line="240" w:lineRule="auto"/>
        <w:textAlignment w:val="baseline"/>
        <w:rPr>
          <w:rFonts w:ascii="Segoe UI" w:eastAsia="Times New Roman" w:hAnsi="Segoe UI" w:cs="Segoe UI"/>
          <w:sz w:val="18"/>
          <w:lang w:val="en-GB" w:eastAsia="en-GB"/>
        </w:rPr>
      </w:pPr>
    </w:p>
    <w:p w14:paraId="0B3F70B4" w14:textId="77777777" w:rsidR="00EE25ED" w:rsidRDefault="00EE25ED" w:rsidP="007E7145">
      <w:pPr>
        <w:spacing w:after="0" w:line="240" w:lineRule="auto"/>
        <w:textAlignment w:val="baseline"/>
        <w:rPr>
          <w:rFonts w:ascii="Segoe UI" w:eastAsia="Times New Roman" w:hAnsi="Segoe UI" w:cs="Segoe UI"/>
          <w:sz w:val="18"/>
          <w:lang w:val="en-GB" w:eastAsia="en-GB"/>
        </w:rPr>
      </w:pPr>
    </w:p>
    <w:p w14:paraId="16B2A16B" w14:textId="77777777" w:rsidR="00EE25ED" w:rsidRDefault="00EE25ED" w:rsidP="007E7145">
      <w:pPr>
        <w:spacing w:after="0" w:line="240" w:lineRule="auto"/>
        <w:textAlignment w:val="baseline"/>
        <w:rPr>
          <w:rFonts w:ascii="Segoe UI" w:eastAsia="Times New Roman" w:hAnsi="Segoe UI" w:cs="Segoe UI"/>
          <w:sz w:val="18"/>
          <w:lang w:val="en-GB" w:eastAsia="en-GB"/>
        </w:rPr>
      </w:pPr>
    </w:p>
    <w:p w14:paraId="0BEBAD5C" w14:textId="77777777" w:rsidR="00EE25ED" w:rsidRDefault="00EE25ED" w:rsidP="007E7145">
      <w:pPr>
        <w:spacing w:after="0" w:line="240" w:lineRule="auto"/>
        <w:textAlignment w:val="baseline"/>
        <w:rPr>
          <w:rFonts w:ascii="Segoe UI" w:eastAsia="Times New Roman" w:hAnsi="Segoe UI" w:cs="Segoe UI"/>
          <w:sz w:val="18"/>
          <w:lang w:val="en-GB" w:eastAsia="en-GB"/>
        </w:rPr>
      </w:pPr>
    </w:p>
    <w:p w14:paraId="4FEBCADF" w14:textId="77777777" w:rsidR="00EE25ED" w:rsidRDefault="00EE25ED" w:rsidP="007E7145">
      <w:pPr>
        <w:spacing w:after="0" w:line="240" w:lineRule="auto"/>
        <w:textAlignment w:val="baseline"/>
        <w:rPr>
          <w:rFonts w:ascii="Segoe UI" w:eastAsia="Times New Roman" w:hAnsi="Segoe UI" w:cs="Segoe UI"/>
          <w:sz w:val="18"/>
          <w:lang w:val="en-GB" w:eastAsia="en-GB"/>
        </w:rPr>
      </w:pPr>
    </w:p>
    <w:p w14:paraId="665FE7F2" w14:textId="77777777" w:rsidR="00EE25ED" w:rsidRDefault="00EE25ED" w:rsidP="007E7145">
      <w:pPr>
        <w:spacing w:after="0" w:line="240" w:lineRule="auto"/>
        <w:textAlignment w:val="baseline"/>
        <w:rPr>
          <w:rFonts w:ascii="Segoe UI" w:eastAsia="Times New Roman" w:hAnsi="Segoe UI" w:cs="Segoe UI"/>
          <w:sz w:val="18"/>
          <w:lang w:val="en-GB" w:eastAsia="en-GB"/>
        </w:rPr>
      </w:pPr>
    </w:p>
    <w:p w14:paraId="53CF649B" w14:textId="77777777" w:rsidR="00EE25ED" w:rsidRDefault="00EE25ED" w:rsidP="007E7145">
      <w:pPr>
        <w:spacing w:after="0" w:line="240" w:lineRule="auto"/>
        <w:textAlignment w:val="baseline"/>
        <w:rPr>
          <w:rFonts w:ascii="Segoe UI" w:eastAsia="Times New Roman" w:hAnsi="Segoe UI" w:cs="Segoe UI"/>
          <w:sz w:val="18"/>
          <w:lang w:val="en-GB" w:eastAsia="en-GB"/>
        </w:rPr>
      </w:pPr>
    </w:p>
    <w:p w14:paraId="3381DB6A" w14:textId="77777777" w:rsidR="00EE25ED" w:rsidRDefault="00EE25ED" w:rsidP="007E7145">
      <w:pPr>
        <w:spacing w:after="0" w:line="240" w:lineRule="auto"/>
        <w:textAlignment w:val="baseline"/>
        <w:rPr>
          <w:rFonts w:ascii="Segoe UI" w:eastAsia="Times New Roman" w:hAnsi="Segoe UI" w:cs="Segoe UI"/>
          <w:sz w:val="18"/>
          <w:lang w:val="en-GB" w:eastAsia="en-GB"/>
        </w:rPr>
      </w:pPr>
    </w:p>
    <w:p w14:paraId="6D166700" w14:textId="77777777" w:rsidR="00EE25ED" w:rsidRDefault="00EE25ED" w:rsidP="007E7145">
      <w:pPr>
        <w:spacing w:after="0" w:line="240" w:lineRule="auto"/>
        <w:textAlignment w:val="baseline"/>
        <w:rPr>
          <w:rFonts w:ascii="Segoe UI" w:eastAsia="Times New Roman" w:hAnsi="Segoe UI" w:cs="Segoe UI"/>
          <w:sz w:val="18"/>
          <w:lang w:val="en-GB" w:eastAsia="en-GB"/>
        </w:rPr>
      </w:pPr>
    </w:p>
    <w:p w14:paraId="665E3C69" w14:textId="77777777" w:rsidR="00EE25ED" w:rsidRDefault="00EE25ED" w:rsidP="007E7145">
      <w:pPr>
        <w:spacing w:after="0" w:line="240" w:lineRule="auto"/>
        <w:textAlignment w:val="baseline"/>
        <w:rPr>
          <w:rFonts w:ascii="Segoe UI" w:eastAsia="Times New Roman" w:hAnsi="Segoe UI" w:cs="Segoe UI"/>
          <w:sz w:val="18"/>
          <w:lang w:val="en-GB" w:eastAsia="en-GB"/>
        </w:rPr>
      </w:pPr>
    </w:p>
    <w:p w14:paraId="6DAA7C4A" w14:textId="77777777" w:rsidR="00EE25ED" w:rsidRDefault="00EE25ED" w:rsidP="007E7145">
      <w:pPr>
        <w:spacing w:after="0" w:line="240" w:lineRule="auto"/>
        <w:textAlignment w:val="baseline"/>
        <w:rPr>
          <w:rFonts w:ascii="Segoe UI" w:eastAsia="Times New Roman" w:hAnsi="Segoe UI" w:cs="Segoe UI"/>
          <w:sz w:val="18"/>
          <w:lang w:val="en-GB" w:eastAsia="en-GB"/>
        </w:rPr>
      </w:pPr>
    </w:p>
    <w:p w14:paraId="1B2357DA" w14:textId="77777777" w:rsidR="008620A2" w:rsidRPr="00EA4026" w:rsidRDefault="008620A2" w:rsidP="008620A2">
      <w:pPr>
        <w:pStyle w:val="BodyText"/>
        <w:spacing w:before="32" w:line="232" w:lineRule="auto"/>
        <w:ind w:left="147" w:right="984"/>
        <w:jc w:val="both"/>
      </w:pPr>
      <w:r w:rsidRPr="00EA4026">
        <w:t>The opinions expressed in the report are those of the authors and do not necessarily reflect the views of the Baruna Organization for Migration (BOM). The designations employed and the presentation of material throughout</w:t>
      </w:r>
      <w:r w:rsidRPr="00EA4026">
        <w:rPr>
          <w:spacing w:val="-5"/>
        </w:rPr>
        <w:t xml:space="preserve"> </w:t>
      </w:r>
      <w:r w:rsidRPr="00EA4026">
        <w:t>the</w:t>
      </w:r>
      <w:r w:rsidRPr="00EA4026">
        <w:rPr>
          <w:spacing w:val="-5"/>
        </w:rPr>
        <w:t xml:space="preserve"> </w:t>
      </w:r>
      <w:r w:rsidRPr="00EA4026">
        <w:t>report</w:t>
      </w:r>
      <w:r w:rsidRPr="00EA4026">
        <w:rPr>
          <w:spacing w:val="-5"/>
        </w:rPr>
        <w:t xml:space="preserve"> </w:t>
      </w:r>
      <w:r w:rsidRPr="00EA4026">
        <w:t>do</w:t>
      </w:r>
      <w:r w:rsidRPr="00EA4026">
        <w:rPr>
          <w:spacing w:val="-5"/>
        </w:rPr>
        <w:t xml:space="preserve"> </w:t>
      </w:r>
      <w:r w:rsidRPr="00EA4026">
        <w:t>not</w:t>
      </w:r>
      <w:r w:rsidRPr="00EA4026">
        <w:rPr>
          <w:spacing w:val="-5"/>
        </w:rPr>
        <w:t xml:space="preserve"> </w:t>
      </w:r>
      <w:r w:rsidRPr="00EA4026">
        <w:t>imply</w:t>
      </w:r>
      <w:r w:rsidRPr="00EA4026">
        <w:rPr>
          <w:spacing w:val="-5"/>
        </w:rPr>
        <w:t xml:space="preserve"> </w:t>
      </w:r>
      <w:r w:rsidRPr="00EA4026">
        <w:t>the</w:t>
      </w:r>
      <w:r w:rsidRPr="00EA4026">
        <w:rPr>
          <w:spacing w:val="-5"/>
        </w:rPr>
        <w:t xml:space="preserve"> </w:t>
      </w:r>
      <w:r w:rsidRPr="00EA4026">
        <w:t>expression</w:t>
      </w:r>
      <w:r w:rsidRPr="00EA4026">
        <w:rPr>
          <w:spacing w:val="-5"/>
        </w:rPr>
        <w:t xml:space="preserve"> </w:t>
      </w:r>
      <w:r w:rsidRPr="00EA4026">
        <w:t>of</w:t>
      </w:r>
      <w:r w:rsidRPr="00EA4026">
        <w:rPr>
          <w:spacing w:val="-5"/>
        </w:rPr>
        <w:t xml:space="preserve"> </w:t>
      </w:r>
      <w:r w:rsidRPr="00EA4026">
        <w:t>any</w:t>
      </w:r>
      <w:r w:rsidRPr="00EA4026">
        <w:rPr>
          <w:spacing w:val="-5"/>
        </w:rPr>
        <w:t xml:space="preserve"> </w:t>
      </w:r>
      <w:r w:rsidRPr="00EA4026">
        <w:t>opinion</w:t>
      </w:r>
      <w:r w:rsidRPr="00EA4026">
        <w:rPr>
          <w:spacing w:val="-5"/>
        </w:rPr>
        <w:t xml:space="preserve"> </w:t>
      </w:r>
      <w:r w:rsidRPr="00EA4026">
        <w:t>whatsoever</w:t>
      </w:r>
      <w:r w:rsidRPr="00EA4026">
        <w:rPr>
          <w:spacing w:val="-5"/>
        </w:rPr>
        <w:t xml:space="preserve"> </w:t>
      </w:r>
      <w:r w:rsidRPr="00EA4026">
        <w:t>on</w:t>
      </w:r>
      <w:r w:rsidRPr="00EA4026">
        <w:rPr>
          <w:spacing w:val="-5"/>
        </w:rPr>
        <w:t xml:space="preserve"> </w:t>
      </w:r>
      <w:r w:rsidRPr="00EA4026">
        <w:t>the</w:t>
      </w:r>
      <w:r w:rsidRPr="00EA4026">
        <w:rPr>
          <w:spacing w:val="-5"/>
        </w:rPr>
        <w:t xml:space="preserve"> </w:t>
      </w:r>
      <w:r w:rsidRPr="00EA4026">
        <w:t>part</w:t>
      </w:r>
      <w:r w:rsidRPr="00EA4026">
        <w:rPr>
          <w:spacing w:val="-5"/>
        </w:rPr>
        <w:t xml:space="preserve"> </w:t>
      </w:r>
      <w:r w:rsidRPr="00EA4026">
        <w:t>of</w:t>
      </w:r>
      <w:r w:rsidRPr="00EA4026">
        <w:rPr>
          <w:spacing w:val="-5"/>
        </w:rPr>
        <w:t xml:space="preserve"> </w:t>
      </w:r>
      <w:r w:rsidRPr="00EA4026">
        <w:t>BOM</w:t>
      </w:r>
      <w:r w:rsidRPr="00EA4026">
        <w:rPr>
          <w:spacing w:val="-5"/>
        </w:rPr>
        <w:t xml:space="preserve"> </w:t>
      </w:r>
      <w:r w:rsidRPr="00EA4026">
        <w:t>concerning</w:t>
      </w:r>
      <w:r w:rsidRPr="00EA4026">
        <w:rPr>
          <w:spacing w:val="-5"/>
        </w:rPr>
        <w:t xml:space="preserve"> </w:t>
      </w:r>
      <w:r w:rsidRPr="00EA4026">
        <w:t xml:space="preserve">the legal status of any country, territory, </w:t>
      </w:r>
      <w:proofErr w:type="gramStart"/>
      <w:r w:rsidRPr="00EA4026">
        <w:t>city</w:t>
      </w:r>
      <w:proofErr w:type="gramEnd"/>
      <w:r w:rsidRPr="00EA4026">
        <w:t xml:space="preserve"> or area, or of its authorities, or concerning its frontiers or boundaries.</w:t>
      </w:r>
    </w:p>
    <w:p w14:paraId="35EE1745" w14:textId="77777777" w:rsidR="008620A2" w:rsidRPr="00EA4026" w:rsidRDefault="008620A2" w:rsidP="008620A2">
      <w:pPr>
        <w:pStyle w:val="BodyText"/>
        <w:spacing w:before="258" w:line="232" w:lineRule="auto"/>
        <w:ind w:left="147" w:right="984"/>
        <w:jc w:val="both"/>
      </w:pPr>
      <w:r w:rsidRPr="00EA4026">
        <w:t xml:space="preserve">BOM is committed to the principle that humane and orderly migration benefits migrants and society. As an </w:t>
      </w:r>
      <w:r w:rsidRPr="00EA4026">
        <w:rPr>
          <w:spacing w:val="-2"/>
        </w:rPr>
        <w:t>intergovernmental organization, BOM acts with</w:t>
      </w:r>
      <w:r w:rsidRPr="00EA4026">
        <w:rPr>
          <w:spacing w:val="-4"/>
        </w:rPr>
        <w:t xml:space="preserve"> </w:t>
      </w:r>
      <w:r w:rsidRPr="00EA4026">
        <w:rPr>
          <w:spacing w:val="-2"/>
        </w:rPr>
        <w:t>its partners in the</w:t>
      </w:r>
      <w:r w:rsidRPr="00EA4026">
        <w:rPr>
          <w:spacing w:val="-4"/>
        </w:rPr>
        <w:t xml:space="preserve"> </w:t>
      </w:r>
      <w:r w:rsidRPr="00EA4026">
        <w:rPr>
          <w:spacing w:val="-2"/>
        </w:rPr>
        <w:t>international</w:t>
      </w:r>
      <w:r w:rsidRPr="00EA4026">
        <w:rPr>
          <w:spacing w:val="-4"/>
        </w:rPr>
        <w:t xml:space="preserve"> </w:t>
      </w:r>
      <w:r w:rsidRPr="00EA4026">
        <w:rPr>
          <w:spacing w:val="-2"/>
        </w:rPr>
        <w:t>community</w:t>
      </w:r>
      <w:r w:rsidRPr="00EA4026">
        <w:rPr>
          <w:spacing w:val="-4"/>
        </w:rPr>
        <w:t xml:space="preserve"> </w:t>
      </w:r>
      <w:r w:rsidRPr="00EA4026">
        <w:rPr>
          <w:spacing w:val="-2"/>
        </w:rPr>
        <w:t>to assist in the</w:t>
      </w:r>
      <w:r w:rsidRPr="00EA4026">
        <w:rPr>
          <w:spacing w:val="-4"/>
        </w:rPr>
        <w:t xml:space="preserve"> </w:t>
      </w:r>
      <w:r w:rsidRPr="00EA4026">
        <w:rPr>
          <w:spacing w:val="-2"/>
        </w:rPr>
        <w:t>meeting of</w:t>
      </w:r>
      <w:r w:rsidRPr="00EA4026">
        <w:rPr>
          <w:spacing w:val="-6"/>
        </w:rPr>
        <w:t xml:space="preserve"> </w:t>
      </w:r>
      <w:r w:rsidRPr="00EA4026">
        <w:rPr>
          <w:spacing w:val="-2"/>
        </w:rPr>
        <w:t>operational</w:t>
      </w:r>
      <w:r w:rsidRPr="00EA4026">
        <w:rPr>
          <w:spacing w:val="-6"/>
        </w:rPr>
        <w:t xml:space="preserve"> </w:t>
      </w:r>
      <w:r w:rsidRPr="00EA4026">
        <w:rPr>
          <w:spacing w:val="-2"/>
        </w:rPr>
        <w:t>challenges</w:t>
      </w:r>
      <w:r w:rsidRPr="00EA4026">
        <w:rPr>
          <w:spacing w:val="-6"/>
        </w:rPr>
        <w:t xml:space="preserve"> </w:t>
      </w:r>
      <w:r w:rsidRPr="00EA4026">
        <w:rPr>
          <w:spacing w:val="-2"/>
        </w:rPr>
        <w:t>of</w:t>
      </w:r>
      <w:r w:rsidRPr="00EA4026">
        <w:rPr>
          <w:spacing w:val="-6"/>
        </w:rPr>
        <w:t xml:space="preserve"> </w:t>
      </w:r>
      <w:r w:rsidRPr="00EA4026">
        <w:rPr>
          <w:spacing w:val="-2"/>
        </w:rPr>
        <w:t>migration;</w:t>
      </w:r>
      <w:r w:rsidRPr="00EA4026">
        <w:rPr>
          <w:spacing w:val="-6"/>
        </w:rPr>
        <w:t xml:space="preserve"> </w:t>
      </w:r>
      <w:r w:rsidRPr="00EA4026">
        <w:rPr>
          <w:spacing w:val="-2"/>
        </w:rPr>
        <w:t>advance</w:t>
      </w:r>
      <w:r w:rsidRPr="00EA4026">
        <w:rPr>
          <w:spacing w:val="-6"/>
        </w:rPr>
        <w:t xml:space="preserve"> </w:t>
      </w:r>
      <w:r w:rsidRPr="00EA4026">
        <w:rPr>
          <w:spacing w:val="-2"/>
        </w:rPr>
        <w:t>understanding</w:t>
      </w:r>
      <w:r w:rsidRPr="00EA4026">
        <w:rPr>
          <w:spacing w:val="-7"/>
        </w:rPr>
        <w:t xml:space="preserve"> </w:t>
      </w:r>
      <w:r w:rsidRPr="00EA4026">
        <w:rPr>
          <w:spacing w:val="-2"/>
        </w:rPr>
        <w:t>of</w:t>
      </w:r>
      <w:r w:rsidRPr="00EA4026">
        <w:rPr>
          <w:spacing w:val="-6"/>
        </w:rPr>
        <w:t xml:space="preserve"> </w:t>
      </w:r>
      <w:r w:rsidRPr="00EA4026">
        <w:rPr>
          <w:spacing w:val="-2"/>
        </w:rPr>
        <w:t>migration</w:t>
      </w:r>
      <w:r w:rsidRPr="00EA4026">
        <w:rPr>
          <w:spacing w:val="-6"/>
        </w:rPr>
        <w:t xml:space="preserve"> </w:t>
      </w:r>
      <w:r w:rsidRPr="00EA4026">
        <w:rPr>
          <w:spacing w:val="-2"/>
        </w:rPr>
        <w:t>issues;</w:t>
      </w:r>
      <w:r w:rsidRPr="00EA4026">
        <w:rPr>
          <w:spacing w:val="-7"/>
        </w:rPr>
        <w:t xml:space="preserve"> </w:t>
      </w:r>
      <w:r w:rsidRPr="00EA4026">
        <w:rPr>
          <w:spacing w:val="-2"/>
        </w:rPr>
        <w:t>encourage</w:t>
      </w:r>
      <w:r w:rsidRPr="00EA4026">
        <w:rPr>
          <w:spacing w:val="-6"/>
        </w:rPr>
        <w:t xml:space="preserve"> </w:t>
      </w:r>
      <w:r w:rsidRPr="00EA4026">
        <w:rPr>
          <w:spacing w:val="-2"/>
        </w:rPr>
        <w:t>social</w:t>
      </w:r>
      <w:r w:rsidRPr="00EA4026">
        <w:rPr>
          <w:spacing w:val="-6"/>
        </w:rPr>
        <w:t xml:space="preserve"> </w:t>
      </w:r>
      <w:r w:rsidRPr="00EA4026">
        <w:rPr>
          <w:spacing w:val="-2"/>
        </w:rPr>
        <w:t>and</w:t>
      </w:r>
      <w:r w:rsidRPr="00EA4026">
        <w:rPr>
          <w:spacing w:val="-6"/>
        </w:rPr>
        <w:t xml:space="preserve"> </w:t>
      </w:r>
      <w:r w:rsidRPr="00EA4026">
        <w:rPr>
          <w:spacing w:val="-2"/>
        </w:rPr>
        <w:t xml:space="preserve">economic </w:t>
      </w:r>
      <w:r w:rsidRPr="00EA4026">
        <w:t>development through migration; and uphold the human dignity and well-being of migrants.</w:t>
      </w:r>
    </w:p>
    <w:p w14:paraId="09F55109" w14:textId="77777777" w:rsidR="008620A2" w:rsidRDefault="008620A2">
      <w:pPr>
        <w:spacing w:after="160"/>
        <w:rPr>
          <w:rFonts w:ascii="Segoe UI" w:eastAsia="Times New Roman" w:hAnsi="Segoe UI" w:cs="Segoe UI"/>
          <w:sz w:val="18"/>
          <w:lang w:val="en-GB" w:eastAsia="en-GB"/>
        </w:rPr>
      </w:pPr>
      <w:r>
        <w:rPr>
          <w:rFonts w:ascii="Segoe UI" w:eastAsia="Times New Roman" w:hAnsi="Segoe UI" w:cs="Segoe UI"/>
          <w:sz w:val="18"/>
          <w:lang w:val="en-GB" w:eastAsia="en-GB"/>
        </w:rPr>
        <w:br w:type="page"/>
      </w:r>
    </w:p>
    <w:p w14:paraId="2B87B921" w14:textId="77777777" w:rsidR="00170580" w:rsidRDefault="00170580" w:rsidP="00170580">
      <w:pPr>
        <w:pStyle w:val="BodyText"/>
        <w:spacing w:before="32" w:line="232" w:lineRule="auto"/>
        <w:ind w:left="147" w:right="984"/>
        <w:jc w:val="both"/>
      </w:pPr>
    </w:p>
    <w:p w14:paraId="305D6788" w14:textId="77777777" w:rsidR="002A6837" w:rsidRDefault="002A6837" w:rsidP="00170580">
      <w:pPr>
        <w:pStyle w:val="BodyText"/>
        <w:spacing w:before="32" w:line="232" w:lineRule="auto"/>
        <w:ind w:left="147" w:right="984"/>
        <w:jc w:val="both"/>
      </w:pPr>
    </w:p>
    <w:p w14:paraId="370A43C4" w14:textId="2BA31C77" w:rsidR="00170580" w:rsidRPr="00EA4026" w:rsidRDefault="00170580" w:rsidP="00170580">
      <w:pPr>
        <w:pStyle w:val="BodyText"/>
        <w:spacing w:before="32" w:line="232" w:lineRule="auto"/>
        <w:ind w:left="147" w:right="984"/>
        <w:jc w:val="both"/>
      </w:pPr>
      <w:r w:rsidRPr="00EA4026">
        <w:t>The opinions expressed in the report are those of the authors and do not necessarily reflect the views of the Baruna Organization for Migration (BOM). The designations employed and the presentation of material throughout</w:t>
      </w:r>
      <w:r w:rsidRPr="00EA4026">
        <w:rPr>
          <w:spacing w:val="-5"/>
        </w:rPr>
        <w:t xml:space="preserve"> </w:t>
      </w:r>
      <w:r w:rsidRPr="00EA4026">
        <w:t>the</w:t>
      </w:r>
      <w:r w:rsidRPr="00EA4026">
        <w:rPr>
          <w:spacing w:val="-5"/>
        </w:rPr>
        <w:t xml:space="preserve"> </w:t>
      </w:r>
      <w:r w:rsidRPr="00EA4026">
        <w:t>report</w:t>
      </w:r>
      <w:r w:rsidRPr="00EA4026">
        <w:rPr>
          <w:spacing w:val="-5"/>
        </w:rPr>
        <w:t xml:space="preserve"> </w:t>
      </w:r>
      <w:r w:rsidRPr="00EA4026">
        <w:t>do</w:t>
      </w:r>
      <w:r w:rsidRPr="00EA4026">
        <w:rPr>
          <w:spacing w:val="-5"/>
        </w:rPr>
        <w:t xml:space="preserve"> </w:t>
      </w:r>
      <w:r w:rsidRPr="00EA4026">
        <w:t>not</w:t>
      </w:r>
      <w:r w:rsidRPr="00EA4026">
        <w:rPr>
          <w:spacing w:val="-5"/>
        </w:rPr>
        <w:t xml:space="preserve"> </w:t>
      </w:r>
      <w:r w:rsidRPr="00EA4026">
        <w:t>imply</w:t>
      </w:r>
      <w:r w:rsidRPr="00EA4026">
        <w:rPr>
          <w:spacing w:val="-5"/>
        </w:rPr>
        <w:t xml:space="preserve"> </w:t>
      </w:r>
      <w:r w:rsidRPr="00EA4026">
        <w:t>the</w:t>
      </w:r>
      <w:r w:rsidRPr="00EA4026">
        <w:rPr>
          <w:spacing w:val="-5"/>
        </w:rPr>
        <w:t xml:space="preserve"> </w:t>
      </w:r>
      <w:r w:rsidRPr="00EA4026">
        <w:t>expression</w:t>
      </w:r>
      <w:r w:rsidRPr="00EA4026">
        <w:rPr>
          <w:spacing w:val="-5"/>
        </w:rPr>
        <w:t xml:space="preserve"> </w:t>
      </w:r>
      <w:r w:rsidRPr="00EA4026">
        <w:t>of</w:t>
      </w:r>
      <w:r w:rsidRPr="00EA4026">
        <w:rPr>
          <w:spacing w:val="-5"/>
        </w:rPr>
        <w:t xml:space="preserve"> </w:t>
      </w:r>
      <w:r w:rsidRPr="00EA4026">
        <w:t>any</w:t>
      </w:r>
      <w:r w:rsidRPr="00EA4026">
        <w:rPr>
          <w:spacing w:val="-5"/>
        </w:rPr>
        <w:t xml:space="preserve"> </w:t>
      </w:r>
      <w:r w:rsidRPr="00EA4026">
        <w:t>opinion</w:t>
      </w:r>
      <w:r w:rsidRPr="00EA4026">
        <w:rPr>
          <w:spacing w:val="-5"/>
        </w:rPr>
        <w:t xml:space="preserve"> </w:t>
      </w:r>
      <w:r w:rsidRPr="00EA4026">
        <w:t>whatsoever</w:t>
      </w:r>
      <w:r w:rsidRPr="00EA4026">
        <w:rPr>
          <w:spacing w:val="-5"/>
        </w:rPr>
        <w:t xml:space="preserve"> </w:t>
      </w:r>
      <w:r w:rsidRPr="00EA4026">
        <w:t>on</w:t>
      </w:r>
      <w:r w:rsidRPr="00EA4026">
        <w:rPr>
          <w:spacing w:val="-5"/>
        </w:rPr>
        <w:t xml:space="preserve"> </w:t>
      </w:r>
      <w:r w:rsidRPr="00EA4026">
        <w:t>the</w:t>
      </w:r>
      <w:r w:rsidRPr="00EA4026">
        <w:rPr>
          <w:spacing w:val="-5"/>
        </w:rPr>
        <w:t xml:space="preserve"> </w:t>
      </w:r>
      <w:r w:rsidRPr="00EA4026">
        <w:t>part</w:t>
      </w:r>
      <w:r w:rsidRPr="00EA4026">
        <w:rPr>
          <w:spacing w:val="-5"/>
        </w:rPr>
        <w:t xml:space="preserve"> </w:t>
      </w:r>
      <w:r w:rsidRPr="00EA4026">
        <w:t>of</w:t>
      </w:r>
      <w:r w:rsidRPr="00EA4026">
        <w:rPr>
          <w:spacing w:val="-5"/>
        </w:rPr>
        <w:t xml:space="preserve"> </w:t>
      </w:r>
      <w:r w:rsidRPr="00EA4026">
        <w:t>BOM</w:t>
      </w:r>
      <w:r w:rsidRPr="00EA4026">
        <w:rPr>
          <w:spacing w:val="-5"/>
        </w:rPr>
        <w:t xml:space="preserve"> </w:t>
      </w:r>
      <w:r w:rsidRPr="00EA4026">
        <w:t>concerning</w:t>
      </w:r>
      <w:r w:rsidRPr="00EA4026">
        <w:rPr>
          <w:spacing w:val="-5"/>
        </w:rPr>
        <w:t xml:space="preserve"> </w:t>
      </w:r>
      <w:r w:rsidRPr="00EA4026">
        <w:t xml:space="preserve">the legal status of any country, territory, </w:t>
      </w:r>
      <w:proofErr w:type="gramStart"/>
      <w:r w:rsidRPr="00EA4026">
        <w:t>city</w:t>
      </w:r>
      <w:proofErr w:type="gramEnd"/>
      <w:r w:rsidRPr="00EA4026">
        <w:t xml:space="preserve"> or area, or of its authorities, or concerning its frontiers or boundaries.</w:t>
      </w:r>
    </w:p>
    <w:p w14:paraId="1FD678E4" w14:textId="77777777" w:rsidR="00170580" w:rsidRDefault="00170580" w:rsidP="00170580">
      <w:pPr>
        <w:pStyle w:val="BodyText"/>
        <w:spacing w:before="258" w:line="232" w:lineRule="auto"/>
        <w:ind w:left="147" w:right="984"/>
        <w:jc w:val="both"/>
      </w:pPr>
      <w:r w:rsidRPr="00EA4026">
        <w:t xml:space="preserve">BOM is committed to the principle that humane and orderly migration benefits migrants and society. As an </w:t>
      </w:r>
      <w:r w:rsidRPr="00EA4026">
        <w:rPr>
          <w:spacing w:val="-2"/>
        </w:rPr>
        <w:t>intergovernmental organization, BOM acts with</w:t>
      </w:r>
      <w:r w:rsidRPr="00EA4026">
        <w:rPr>
          <w:spacing w:val="-4"/>
        </w:rPr>
        <w:t xml:space="preserve"> </w:t>
      </w:r>
      <w:r w:rsidRPr="00EA4026">
        <w:rPr>
          <w:spacing w:val="-2"/>
        </w:rPr>
        <w:t>its partners in the</w:t>
      </w:r>
      <w:r w:rsidRPr="00EA4026">
        <w:rPr>
          <w:spacing w:val="-4"/>
        </w:rPr>
        <w:t xml:space="preserve"> </w:t>
      </w:r>
      <w:r w:rsidRPr="00EA4026">
        <w:rPr>
          <w:spacing w:val="-2"/>
        </w:rPr>
        <w:t>international</w:t>
      </w:r>
      <w:r w:rsidRPr="00EA4026">
        <w:rPr>
          <w:spacing w:val="-4"/>
        </w:rPr>
        <w:t xml:space="preserve"> </w:t>
      </w:r>
      <w:r w:rsidRPr="00EA4026">
        <w:rPr>
          <w:spacing w:val="-2"/>
        </w:rPr>
        <w:t>community</w:t>
      </w:r>
      <w:r w:rsidRPr="00EA4026">
        <w:rPr>
          <w:spacing w:val="-4"/>
        </w:rPr>
        <w:t xml:space="preserve"> </w:t>
      </w:r>
      <w:r w:rsidRPr="00EA4026">
        <w:rPr>
          <w:spacing w:val="-2"/>
        </w:rPr>
        <w:t>to assist in the</w:t>
      </w:r>
      <w:r w:rsidRPr="00EA4026">
        <w:rPr>
          <w:spacing w:val="-4"/>
        </w:rPr>
        <w:t xml:space="preserve"> </w:t>
      </w:r>
      <w:r w:rsidRPr="00EA4026">
        <w:rPr>
          <w:spacing w:val="-2"/>
        </w:rPr>
        <w:t>meeting of</w:t>
      </w:r>
      <w:r w:rsidRPr="00EA4026">
        <w:rPr>
          <w:spacing w:val="-6"/>
        </w:rPr>
        <w:t xml:space="preserve"> </w:t>
      </w:r>
      <w:r w:rsidRPr="00EA4026">
        <w:rPr>
          <w:spacing w:val="-2"/>
        </w:rPr>
        <w:t>operational</w:t>
      </w:r>
      <w:r w:rsidRPr="00EA4026">
        <w:rPr>
          <w:spacing w:val="-6"/>
        </w:rPr>
        <w:t xml:space="preserve"> </w:t>
      </w:r>
      <w:r w:rsidRPr="00EA4026">
        <w:rPr>
          <w:spacing w:val="-2"/>
        </w:rPr>
        <w:t>challenges</w:t>
      </w:r>
      <w:r w:rsidRPr="00EA4026">
        <w:rPr>
          <w:spacing w:val="-6"/>
        </w:rPr>
        <w:t xml:space="preserve"> </w:t>
      </w:r>
      <w:r w:rsidRPr="00EA4026">
        <w:rPr>
          <w:spacing w:val="-2"/>
        </w:rPr>
        <w:t>of</w:t>
      </w:r>
      <w:r w:rsidRPr="00EA4026">
        <w:rPr>
          <w:spacing w:val="-6"/>
        </w:rPr>
        <w:t xml:space="preserve"> </w:t>
      </w:r>
      <w:r w:rsidRPr="00EA4026">
        <w:rPr>
          <w:spacing w:val="-2"/>
        </w:rPr>
        <w:t>migration;</w:t>
      </w:r>
      <w:r w:rsidRPr="00EA4026">
        <w:rPr>
          <w:spacing w:val="-6"/>
        </w:rPr>
        <w:t xml:space="preserve"> </w:t>
      </w:r>
      <w:r w:rsidRPr="00EA4026">
        <w:rPr>
          <w:spacing w:val="-2"/>
        </w:rPr>
        <w:t>advance</w:t>
      </w:r>
      <w:r w:rsidRPr="00EA4026">
        <w:rPr>
          <w:spacing w:val="-6"/>
        </w:rPr>
        <w:t xml:space="preserve"> </w:t>
      </w:r>
      <w:r w:rsidRPr="00EA4026">
        <w:rPr>
          <w:spacing w:val="-2"/>
        </w:rPr>
        <w:t>understanding</w:t>
      </w:r>
      <w:r w:rsidRPr="00EA4026">
        <w:rPr>
          <w:spacing w:val="-7"/>
        </w:rPr>
        <w:t xml:space="preserve"> </w:t>
      </w:r>
      <w:r w:rsidRPr="00EA4026">
        <w:rPr>
          <w:spacing w:val="-2"/>
        </w:rPr>
        <w:t>of</w:t>
      </w:r>
      <w:r w:rsidRPr="00EA4026">
        <w:rPr>
          <w:spacing w:val="-6"/>
        </w:rPr>
        <w:t xml:space="preserve"> </w:t>
      </w:r>
      <w:r w:rsidRPr="00EA4026">
        <w:rPr>
          <w:spacing w:val="-2"/>
        </w:rPr>
        <w:t>migration</w:t>
      </w:r>
      <w:r w:rsidRPr="00EA4026">
        <w:rPr>
          <w:spacing w:val="-6"/>
        </w:rPr>
        <w:t xml:space="preserve"> </w:t>
      </w:r>
      <w:r w:rsidRPr="00EA4026">
        <w:rPr>
          <w:spacing w:val="-2"/>
        </w:rPr>
        <w:t>issues;</w:t>
      </w:r>
      <w:r w:rsidRPr="00EA4026">
        <w:rPr>
          <w:spacing w:val="-7"/>
        </w:rPr>
        <w:t xml:space="preserve"> </w:t>
      </w:r>
      <w:r w:rsidRPr="00EA4026">
        <w:rPr>
          <w:spacing w:val="-2"/>
        </w:rPr>
        <w:t>encourage</w:t>
      </w:r>
      <w:r w:rsidRPr="00EA4026">
        <w:rPr>
          <w:spacing w:val="-6"/>
        </w:rPr>
        <w:t xml:space="preserve"> </w:t>
      </w:r>
      <w:r w:rsidRPr="00EA4026">
        <w:rPr>
          <w:spacing w:val="-2"/>
        </w:rPr>
        <w:t>social</w:t>
      </w:r>
      <w:r w:rsidRPr="00EA4026">
        <w:rPr>
          <w:spacing w:val="-6"/>
        </w:rPr>
        <w:t xml:space="preserve"> </w:t>
      </w:r>
      <w:r w:rsidRPr="00EA4026">
        <w:rPr>
          <w:spacing w:val="-2"/>
        </w:rPr>
        <w:t>and</w:t>
      </w:r>
      <w:r w:rsidRPr="00EA4026">
        <w:rPr>
          <w:spacing w:val="-6"/>
        </w:rPr>
        <w:t xml:space="preserve"> </w:t>
      </w:r>
      <w:r w:rsidRPr="00EA4026">
        <w:rPr>
          <w:spacing w:val="-2"/>
        </w:rPr>
        <w:t xml:space="preserve">economic </w:t>
      </w:r>
      <w:r w:rsidRPr="00EA4026">
        <w:t>development through migration; and uphold the human dignity and well-being of migrants.</w:t>
      </w:r>
    </w:p>
    <w:p w14:paraId="57B2CA81" w14:textId="77777777" w:rsidR="00500788" w:rsidRDefault="00500788" w:rsidP="00170580">
      <w:pPr>
        <w:pStyle w:val="BodyText"/>
        <w:spacing w:before="258" w:line="232" w:lineRule="auto"/>
        <w:ind w:left="147" w:right="984"/>
        <w:jc w:val="both"/>
      </w:pPr>
    </w:p>
    <w:p w14:paraId="4E732638" w14:textId="77777777" w:rsidR="00654E0F" w:rsidRDefault="00654E0F" w:rsidP="00654E0F">
      <w:pPr>
        <w:pStyle w:val="Heading4"/>
        <w:spacing w:before="0"/>
        <w:jc w:val="both"/>
        <w:rPr>
          <w:b w:val="0"/>
          <w:bCs/>
          <w:i w:val="0"/>
          <w:iCs w:val="0"/>
          <w:spacing w:val="-4"/>
        </w:rPr>
      </w:pPr>
    </w:p>
    <w:p w14:paraId="11DA51B1" w14:textId="77777777" w:rsidR="00654E0F" w:rsidRDefault="00654E0F" w:rsidP="00654E0F">
      <w:pPr>
        <w:pStyle w:val="Heading4"/>
        <w:spacing w:before="0"/>
        <w:jc w:val="both"/>
        <w:rPr>
          <w:b w:val="0"/>
          <w:bCs/>
          <w:i w:val="0"/>
          <w:iCs w:val="0"/>
          <w:spacing w:val="-4"/>
        </w:rPr>
      </w:pPr>
    </w:p>
    <w:p w14:paraId="6037E69B" w14:textId="77777777" w:rsidR="00654E0F" w:rsidRPr="00654E0F" w:rsidRDefault="00654E0F" w:rsidP="00654E0F"/>
    <w:p w14:paraId="54A0391E" w14:textId="77777777" w:rsidR="00654E0F" w:rsidRPr="00654E0F" w:rsidRDefault="00654E0F" w:rsidP="00654E0F"/>
    <w:p w14:paraId="6F3BCDC0" w14:textId="77777777" w:rsidR="00654E0F" w:rsidRDefault="00654E0F" w:rsidP="00654E0F">
      <w:pPr>
        <w:pStyle w:val="Heading4"/>
        <w:spacing w:before="0"/>
        <w:jc w:val="both"/>
        <w:rPr>
          <w:b w:val="0"/>
          <w:bCs/>
          <w:i w:val="0"/>
          <w:iCs w:val="0"/>
          <w:spacing w:val="-4"/>
        </w:rPr>
      </w:pPr>
    </w:p>
    <w:p w14:paraId="70916B15" w14:textId="77777777" w:rsidR="002A6837" w:rsidRDefault="002A6837" w:rsidP="00654E0F">
      <w:pPr>
        <w:pStyle w:val="Heading4"/>
        <w:spacing w:before="0"/>
        <w:jc w:val="both"/>
        <w:rPr>
          <w:b w:val="0"/>
          <w:bCs/>
          <w:i w:val="0"/>
          <w:iCs w:val="0"/>
          <w:spacing w:val="-4"/>
        </w:rPr>
      </w:pPr>
    </w:p>
    <w:p w14:paraId="64532390" w14:textId="77777777" w:rsidR="002A6837" w:rsidRDefault="002A6837" w:rsidP="00654E0F">
      <w:pPr>
        <w:pStyle w:val="Heading4"/>
        <w:spacing w:before="0"/>
        <w:jc w:val="both"/>
        <w:rPr>
          <w:b w:val="0"/>
          <w:bCs/>
          <w:i w:val="0"/>
          <w:iCs w:val="0"/>
          <w:spacing w:val="-4"/>
        </w:rPr>
      </w:pPr>
    </w:p>
    <w:p w14:paraId="5664F692" w14:textId="77777777" w:rsidR="002A6837" w:rsidRDefault="002A6837" w:rsidP="00654E0F">
      <w:pPr>
        <w:pStyle w:val="Heading4"/>
        <w:spacing w:before="0"/>
        <w:jc w:val="both"/>
        <w:rPr>
          <w:b w:val="0"/>
          <w:bCs/>
          <w:i w:val="0"/>
          <w:iCs w:val="0"/>
          <w:spacing w:val="-4"/>
        </w:rPr>
      </w:pPr>
    </w:p>
    <w:p w14:paraId="09D7C40F" w14:textId="77777777" w:rsidR="002A6837" w:rsidRDefault="002A6837" w:rsidP="00654E0F">
      <w:pPr>
        <w:pStyle w:val="Heading4"/>
        <w:spacing w:before="0"/>
        <w:jc w:val="both"/>
        <w:rPr>
          <w:b w:val="0"/>
          <w:bCs/>
          <w:i w:val="0"/>
          <w:iCs w:val="0"/>
          <w:spacing w:val="-4"/>
        </w:rPr>
      </w:pPr>
    </w:p>
    <w:p w14:paraId="67627DE4" w14:textId="77777777" w:rsidR="002A6837" w:rsidRDefault="002A6837" w:rsidP="00654E0F">
      <w:pPr>
        <w:pStyle w:val="Heading4"/>
        <w:spacing w:before="0"/>
        <w:jc w:val="both"/>
        <w:rPr>
          <w:b w:val="0"/>
          <w:bCs/>
          <w:i w:val="0"/>
          <w:iCs w:val="0"/>
          <w:spacing w:val="-4"/>
        </w:rPr>
      </w:pPr>
    </w:p>
    <w:p w14:paraId="1F63DD46" w14:textId="77777777" w:rsidR="002A6837" w:rsidRDefault="002A6837" w:rsidP="00654E0F">
      <w:pPr>
        <w:pStyle w:val="Heading4"/>
        <w:spacing w:before="0"/>
        <w:jc w:val="both"/>
        <w:rPr>
          <w:b w:val="0"/>
          <w:bCs/>
          <w:i w:val="0"/>
          <w:iCs w:val="0"/>
          <w:spacing w:val="-4"/>
        </w:rPr>
      </w:pPr>
    </w:p>
    <w:p w14:paraId="1B757DBF" w14:textId="77777777" w:rsidR="002A6837" w:rsidRDefault="002A6837" w:rsidP="00654E0F">
      <w:pPr>
        <w:pStyle w:val="Heading4"/>
        <w:spacing w:before="0"/>
        <w:jc w:val="both"/>
        <w:rPr>
          <w:b w:val="0"/>
          <w:bCs/>
          <w:i w:val="0"/>
          <w:iCs w:val="0"/>
          <w:spacing w:val="-4"/>
        </w:rPr>
      </w:pPr>
    </w:p>
    <w:p w14:paraId="2D8B4070" w14:textId="77777777" w:rsidR="002A6837" w:rsidRDefault="002A6837" w:rsidP="00654E0F">
      <w:pPr>
        <w:pStyle w:val="Heading4"/>
        <w:spacing w:before="0"/>
        <w:jc w:val="both"/>
        <w:rPr>
          <w:b w:val="0"/>
          <w:bCs/>
          <w:i w:val="0"/>
          <w:iCs w:val="0"/>
          <w:spacing w:val="-4"/>
        </w:rPr>
      </w:pPr>
    </w:p>
    <w:p w14:paraId="296F7EC5" w14:textId="77777777" w:rsidR="002A6837" w:rsidRDefault="002A6837" w:rsidP="00654E0F">
      <w:pPr>
        <w:pStyle w:val="Heading4"/>
        <w:spacing w:before="0"/>
        <w:jc w:val="both"/>
        <w:rPr>
          <w:b w:val="0"/>
          <w:bCs/>
          <w:i w:val="0"/>
          <w:iCs w:val="0"/>
          <w:spacing w:val="-4"/>
        </w:rPr>
      </w:pPr>
    </w:p>
    <w:p w14:paraId="1579475B" w14:textId="5233D497" w:rsidR="00500788" w:rsidRPr="00654E0F" w:rsidRDefault="00654E0F" w:rsidP="00654E0F">
      <w:pPr>
        <w:pStyle w:val="Heading4"/>
        <w:spacing w:before="0"/>
        <w:jc w:val="both"/>
        <w:rPr>
          <w:b w:val="0"/>
          <w:bCs/>
          <w:i w:val="0"/>
          <w:iCs w:val="0"/>
          <w:spacing w:val="-4"/>
        </w:rPr>
      </w:pPr>
      <w:r>
        <w:rPr>
          <w:b w:val="0"/>
          <w:bCs/>
          <w:i w:val="0"/>
          <w:iCs w:val="0"/>
          <w:spacing w:val="-4"/>
        </w:rPr>
        <w:t>C</w:t>
      </w:r>
      <w:r w:rsidR="00500788" w:rsidRPr="00500788">
        <w:rPr>
          <w:b w:val="0"/>
          <w:bCs/>
          <w:i w:val="0"/>
          <w:iCs w:val="0"/>
          <w:spacing w:val="-4"/>
        </w:rPr>
        <w:t>ONTACT</w:t>
      </w:r>
      <w:r w:rsidR="00500788" w:rsidRPr="00500788">
        <w:rPr>
          <w:b w:val="0"/>
          <w:bCs/>
          <w:i w:val="0"/>
          <w:iCs w:val="0"/>
          <w:spacing w:val="-9"/>
        </w:rPr>
        <w:t xml:space="preserve"> </w:t>
      </w:r>
      <w:r w:rsidR="00500788" w:rsidRPr="00500788">
        <w:rPr>
          <w:b w:val="0"/>
          <w:bCs/>
          <w:i w:val="0"/>
          <w:iCs w:val="0"/>
          <w:spacing w:val="-2"/>
        </w:rPr>
        <w:t>DETAILS</w:t>
      </w:r>
    </w:p>
    <w:p w14:paraId="68B32C3F" w14:textId="77777777" w:rsidR="00500788" w:rsidRPr="00EA4026" w:rsidRDefault="00500788" w:rsidP="00500788">
      <w:pPr>
        <w:pStyle w:val="BodyText"/>
        <w:spacing w:before="339" w:line="232" w:lineRule="auto"/>
        <w:ind w:left="1030" w:right="4234"/>
      </w:pPr>
      <w:r w:rsidRPr="00EA4026">
        <w:t>Baruna</w:t>
      </w:r>
      <w:r w:rsidRPr="00EA4026">
        <w:rPr>
          <w:spacing w:val="-13"/>
        </w:rPr>
        <w:t xml:space="preserve"> </w:t>
      </w:r>
      <w:r w:rsidRPr="00EA4026">
        <w:t>Organization</w:t>
      </w:r>
      <w:r w:rsidRPr="00EA4026">
        <w:rPr>
          <w:spacing w:val="-12"/>
        </w:rPr>
        <w:t xml:space="preserve"> </w:t>
      </w:r>
      <w:r w:rsidRPr="00EA4026">
        <w:t>for</w:t>
      </w:r>
      <w:r w:rsidRPr="00EA4026">
        <w:rPr>
          <w:spacing w:val="-13"/>
        </w:rPr>
        <w:t xml:space="preserve"> </w:t>
      </w:r>
      <w:r w:rsidRPr="00EA4026">
        <w:t>Migration</w:t>
      </w:r>
      <w:r w:rsidRPr="00EA4026">
        <w:rPr>
          <w:spacing w:val="-12"/>
        </w:rPr>
        <w:t xml:space="preserve"> </w:t>
      </w:r>
      <w:r w:rsidRPr="00EA4026">
        <w:t>(BOM)</w:t>
      </w:r>
      <w:r w:rsidRPr="00EA4026">
        <w:rPr>
          <w:spacing w:val="-13"/>
        </w:rPr>
        <w:t xml:space="preserve"> </w:t>
      </w:r>
    </w:p>
    <w:p w14:paraId="3CB563F3" w14:textId="77777777" w:rsidR="00500788" w:rsidRPr="00EA4026" w:rsidRDefault="00500788" w:rsidP="00500788">
      <w:pPr>
        <w:pStyle w:val="BodyText"/>
        <w:spacing w:line="260" w:lineRule="exact"/>
        <w:ind w:left="1030"/>
      </w:pPr>
      <w:r w:rsidRPr="00EA4026">
        <w:rPr>
          <w:spacing w:val="-2"/>
        </w:rPr>
        <w:t>Tel:</w:t>
      </w:r>
      <w:r w:rsidRPr="00EA4026">
        <w:rPr>
          <w:spacing w:val="20"/>
        </w:rPr>
        <w:t xml:space="preserve"> </w:t>
      </w:r>
      <w:r w:rsidRPr="00EA4026">
        <w:rPr>
          <w:spacing w:val="-2"/>
        </w:rPr>
        <w:t>+12-34.123.4567-</w:t>
      </w:r>
      <w:r w:rsidRPr="00EA4026">
        <w:rPr>
          <w:spacing w:val="-5"/>
        </w:rPr>
        <w:t>89</w:t>
      </w:r>
    </w:p>
    <w:p w14:paraId="15C82CCF" w14:textId="77777777" w:rsidR="00500788" w:rsidRPr="00EA4026" w:rsidRDefault="00500788" w:rsidP="00500788">
      <w:pPr>
        <w:pStyle w:val="BodyText"/>
        <w:spacing w:before="2" w:line="232" w:lineRule="auto"/>
        <w:ind w:left="1030" w:right="6601"/>
      </w:pPr>
      <w:r w:rsidRPr="00EA4026">
        <w:t xml:space="preserve">Email: </w:t>
      </w:r>
      <w:hyperlink r:id="rId22">
        <w:r w:rsidRPr="00EA4026">
          <w:t>BOMislamabad@BOM.int</w:t>
        </w:r>
      </w:hyperlink>
      <w:r w:rsidRPr="00EA4026">
        <w:t xml:space="preserve"> </w:t>
      </w:r>
      <w:r w:rsidRPr="00EA4026">
        <w:rPr>
          <w:spacing w:val="-2"/>
        </w:rPr>
        <w:t>Website:</w:t>
      </w:r>
      <w:r w:rsidRPr="00EA4026">
        <w:rPr>
          <w:spacing w:val="-9"/>
        </w:rPr>
        <w:t xml:space="preserve"> </w:t>
      </w:r>
      <w:hyperlink r:id="rId23" w:history="1">
        <w:r w:rsidRPr="00EA4026">
          <w:rPr>
            <w:rStyle w:val="Hyperlink"/>
            <w:spacing w:val="-2"/>
          </w:rPr>
          <w:t>www.baruna.bom.int</w:t>
        </w:r>
      </w:hyperlink>
    </w:p>
    <w:p w14:paraId="3B6BB846" w14:textId="77777777" w:rsidR="00500788" w:rsidRPr="00EA4026" w:rsidRDefault="00500788" w:rsidP="00500788">
      <w:pPr>
        <w:pStyle w:val="BodyText"/>
        <w:spacing w:before="13"/>
      </w:pPr>
    </w:p>
    <w:p w14:paraId="2E891C50" w14:textId="77777777" w:rsidR="00500788" w:rsidRPr="00EA4026" w:rsidRDefault="00500788" w:rsidP="00500788">
      <w:pPr>
        <w:pStyle w:val="BodyText"/>
        <w:spacing w:line="232" w:lineRule="auto"/>
        <w:ind w:left="1030" w:right="4234"/>
      </w:pPr>
      <w:r w:rsidRPr="00EA4026">
        <w:t xml:space="preserve">For more information, please visit the DTM </w:t>
      </w:r>
      <w:proofErr w:type="gramStart"/>
      <w:r w:rsidRPr="00EA4026">
        <w:t>Baruna  website</w:t>
      </w:r>
      <w:proofErr w:type="gramEnd"/>
      <w:r w:rsidRPr="00EA4026">
        <w:t xml:space="preserve"> or contact the DTM Baruna team:</w:t>
      </w:r>
    </w:p>
    <w:p w14:paraId="5D0FFC75" w14:textId="77777777" w:rsidR="00500788" w:rsidRPr="00EA4026" w:rsidRDefault="00500788" w:rsidP="00500788">
      <w:pPr>
        <w:pStyle w:val="BodyText"/>
        <w:spacing w:before="259" w:line="232" w:lineRule="auto"/>
        <w:ind w:left="1030" w:right="6601"/>
        <w:rPr>
          <w:spacing w:val="-2"/>
        </w:rPr>
      </w:pPr>
      <w:r w:rsidRPr="00EA4026">
        <w:rPr>
          <w:spacing w:val="-2"/>
        </w:rPr>
        <w:t xml:space="preserve">Website: </w:t>
      </w:r>
      <w:hyperlink r:id="rId24" w:history="1">
        <w:r w:rsidRPr="00EA4026">
          <w:rPr>
            <w:rStyle w:val="Hyperlink"/>
            <w:spacing w:val="-2"/>
          </w:rPr>
          <w:t>www.dtm.bom.int/baruna</w:t>
        </w:r>
      </w:hyperlink>
    </w:p>
    <w:p w14:paraId="4954F4B6" w14:textId="77777777" w:rsidR="00500788" w:rsidRPr="00EA4026" w:rsidRDefault="00500788" w:rsidP="00500788">
      <w:pPr>
        <w:pStyle w:val="BodyText"/>
        <w:spacing w:before="259" w:line="232" w:lineRule="auto"/>
        <w:ind w:left="1030" w:right="6601"/>
      </w:pPr>
      <w:r w:rsidRPr="00EA4026">
        <w:t xml:space="preserve">Email: </w:t>
      </w:r>
      <w:hyperlink r:id="rId25" w:history="1">
        <w:r w:rsidRPr="00EA4026">
          <w:rPr>
            <w:rStyle w:val="Hyperlink"/>
          </w:rPr>
          <w:t>DTMBaruna@bom.int</w:t>
        </w:r>
      </w:hyperlink>
    </w:p>
    <w:p w14:paraId="4683D0AD" w14:textId="77777777" w:rsidR="00500788" w:rsidRPr="00EA4026" w:rsidRDefault="00500788" w:rsidP="00500788">
      <w:pPr>
        <w:pStyle w:val="BodyText"/>
        <w:spacing w:before="117"/>
        <w:rPr>
          <w:sz w:val="20"/>
        </w:rPr>
      </w:pPr>
      <w:r w:rsidRPr="00EA4026">
        <w:rPr>
          <w:noProof/>
        </w:rPr>
        <mc:AlternateContent>
          <mc:Choice Requires="wps">
            <w:drawing>
              <wp:anchor distT="0" distB="0" distL="0" distR="0" simplePos="0" relativeHeight="251662337" behindDoc="1" locked="0" layoutInCell="1" allowOverlap="1" wp14:anchorId="43A94D17" wp14:editId="50FF4D96">
                <wp:simplePos x="0" y="0"/>
                <wp:positionH relativeFrom="page">
                  <wp:posOffset>1162599</wp:posOffset>
                </wp:positionH>
                <wp:positionV relativeFrom="paragraph">
                  <wp:posOffset>244973</wp:posOffset>
                </wp:positionV>
                <wp:extent cx="3600450" cy="1270"/>
                <wp:effectExtent l="0" t="0" r="0" b="0"/>
                <wp:wrapTopAndBottom/>
                <wp:docPr id="16" name="Freeform: Shape 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600450" cy="1270"/>
                        </a:xfrm>
                        <a:custGeom>
                          <a:avLst/>
                          <a:gdLst/>
                          <a:ahLst/>
                          <a:cxnLst/>
                          <a:rect l="l" t="t" r="r" b="b"/>
                          <a:pathLst>
                            <a:path w="3600450">
                              <a:moveTo>
                                <a:pt x="0" y="0"/>
                              </a:moveTo>
                              <a:lnTo>
                                <a:pt x="3600005" y="0"/>
                              </a:lnTo>
                            </a:path>
                          </a:pathLst>
                        </a:custGeom>
                        <a:ln w="12700">
                          <a:solidFill>
                            <a:srgbClr val="999B9E"/>
                          </a:solidFill>
                          <a:prstDash val="solid"/>
                        </a:ln>
                      </wps:spPr>
                      <wps:bodyPr wrap="square" lIns="0" tIns="0" rIns="0" bIns="0" rtlCol="0">
                        <a:prstTxWarp prst="textNoShape">
                          <a:avLst/>
                        </a:prstTxWarp>
                        <a:noAutofit/>
                      </wps:bodyPr>
                    </wps:wsp>
                  </a:graphicData>
                </a:graphic>
              </wp:anchor>
            </w:drawing>
          </mc:Choice>
          <mc:Fallback>
            <w:pict>
              <v:shape w14:anchorId="7C68A6A6" id="Freeform: Shape 16" o:spid="_x0000_s1026" style="position:absolute;margin-left:91.55pt;margin-top:19.3pt;width:283.5pt;height:.1pt;z-index:-251654143;visibility:visible;mso-wrap-style:square;mso-wrap-distance-left:0;mso-wrap-distance-top:0;mso-wrap-distance-right:0;mso-wrap-distance-bottom:0;mso-position-horizontal:absolute;mso-position-horizontal-relative:page;mso-position-vertical:absolute;mso-position-vertical-relative:text;v-text-anchor:top" coordsize="360045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" path="m,l3600005,e" filled="f" strokecolor="#999b9e" strokeweight="1pt">
                <v:path arrowok="t"/>
                <w10:wrap type="topAndBottom" anchorx="page"/>
              </v:shape>
            </w:pict>
          </mc:Fallback>
        </mc:AlternateContent>
      </w:r>
    </w:p>
    <w:p w14:paraId="49E9448E" w14:textId="77777777" w:rsidR="00500788" w:rsidRPr="00EA4026" w:rsidRDefault="00500788" w:rsidP="00500788">
      <w:pPr>
        <w:pStyle w:val="BodyText"/>
        <w:spacing w:before="100"/>
        <w:ind w:left="970"/>
      </w:pPr>
      <w:r w:rsidRPr="00EA4026">
        <w:t>(c)</w:t>
      </w:r>
      <w:r w:rsidRPr="00EA4026">
        <w:rPr>
          <w:spacing w:val="-9"/>
        </w:rPr>
        <w:t xml:space="preserve"> </w:t>
      </w:r>
      <w:r>
        <w:t>2023</w:t>
      </w:r>
      <w:r w:rsidRPr="00EA4026">
        <w:rPr>
          <w:spacing w:val="-9"/>
        </w:rPr>
        <w:t xml:space="preserve"> </w:t>
      </w:r>
      <w:r w:rsidRPr="00EA4026">
        <w:t>Baruna Organization</w:t>
      </w:r>
      <w:r w:rsidRPr="00EA4026">
        <w:rPr>
          <w:spacing w:val="-9"/>
        </w:rPr>
        <w:t xml:space="preserve"> </w:t>
      </w:r>
      <w:r w:rsidRPr="00EA4026">
        <w:t>for</w:t>
      </w:r>
      <w:r w:rsidRPr="00EA4026">
        <w:rPr>
          <w:spacing w:val="-9"/>
        </w:rPr>
        <w:t xml:space="preserve"> </w:t>
      </w:r>
      <w:r w:rsidRPr="00EA4026">
        <w:t>Migration</w:t>
      </w:r>
      <w:r w:rsidRPr="00EA4026">
        <w:rPr>
          <w:spacing w:val="-9"/>
        </w:rPr>
        <w:t xml:space="preserve"> </w:t>
      </w:r>
      <w:r w:rsidRPr="00EA4026">
        <w:rPr>
          <w:spacing w:val="-2"/>
        </w:rPr>
        <w:t>(BOM)</w:t>
      </w:r>
    </w:p>
    <w:p w14:paraId="14F7CEE9" w14:textId="77777777" w:rsidR="00500788" w:rsidRPr="00EA4026" w:rsidRDefault="00500788" w:rsidP="00500788">
      <w:pPr>
        <w:pStyle w:val="BodyText"/>
        <w:spacing w:before="11"/>
        <w:rPr>
          <w:sz w:val="5"/>
        </w:rPr>
      </w:pPr>
      <w:r w:rsidRPr="00EA4026">
        <w:rPr>
          <w:noProof/>
        </w:rPr>
        <mc:AlternateContent>
          <mc:Choice Requires="wps">
            <w:drawing>
              <wp:anchor distT="0" distB="0" distL="0" distR="0" simplePos="0" relativeHeight="251663361" behindDoc="1" locked="0" layoutInCell="1" allowOverlap="1" wp14:anchorId="6D505259" wp14:editId="3D741EE3">
                <wp:simplePos x="0" y="0"/>
                <wp:positionH relativeFrom="page">
                  <wp:posOffset>1162599</wp:posOffset>
                </wp:positionH>
                <wp:positionV relativeFrom="paragraph">
                  <wp:posOffset>61087</wp:posOffset>
                </wp:positionV>
                <wp:extent cx="3600450" cy="1270"/>
                <wp:effectExtent l="0" t="0" r="0" b="0"/>
                <wp:wrapTopAndBottom/>
                <wp:docPr id="17" name="Freeform: Shape 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600450" cy="1270"/>
                        </a:xfrm>
                        <a:custGeom>
                          <a:avLst/>
                          <a:gdLst/>
                          <a:ahLst/>
                          <a:cxnLst/>
                          <a:rect l="l" t="t" r="r" b="b"/>
                          <a:pathLst>
                            <a:path w="3600450">
                              <a:moveTo>
                                <a:pt x="0" y="0"/>
                              </a:moveTo>
                              <a:lnTo>
                                <a:pt x="3600005" y="0"/>
                              </a:lnTo>
                            </a:path>
                          </a:pathLst>
                        </a:custGeom>
                        <a:ln w="12700">
                          <a:solidFill>
                            <a:srgbClr val="999B9E"/>
                          </a:solidFill>
                          <a:prstDash val="solid"/>
                        </a:ln>
                      </wps:spPr>
                      <wps:bodyPr wrap="square" lIns="0" tIns="0" rIns="0" bIns="0" rtlCol="0">
                        <a:prstTxWarp prst="textNoShape">
                          <a:avLst/>
                        </a:prstTxWarp>
                        <a:noAutofit/>
                      </wps:bodyPr>
                    </wps:wsp>
                  </a:graphicData>
                </a:graphic>
              </wp:anchor>
            </w:drawing>
          </mc:Choice>
          <mc:Fallback>
            <w:pict>
              <v:shape w14:anchorId="457EB735" id="Freeform: Shape 17" o:spid="_x0000_s1026" style="position:absolute;margin-left:91.55pt;margin-top:4.8pt;width:283.5pt;height:.1pt;z-index:-251653119;visibility:visible;mso-wrap-style:square;mso-wrap-distance-left:0;mso-wrap-distance-top:0;mso-wrap-distance-right:0;mso-wrap-distance-bottom:0;mso-position-horizontal:absolute;mso-position-horizontal-relative:page;mso-position-vertical:absolute;mso-position-vertical-relative:text;v-text-anchor:top" coordsize="360045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" path="m,l3600005,e" filled="f" strokecolor="#999b9e" strokeweight="1pt">
                <v:path arrowok="t"/>
                <w10:wrap type="topAndBottom" anchorx="page"/>
              </v:shape>
            </w:pict>
          </mc:Fallback>
        </mc:AlternateContent>
      </w:r>
    </w:p>
    <w:p w14:paraId="01C97386" w14:textId="77777777" w:rsidR="00500788" w:rsidRPr="00EA4026" w:rsidRDefault="00500788" w:rsidP="00500788">
      <w:pPr>
        <w:pStyle w:val="BodyText"/>
        <w:spacing w:before="70"/>
      </w:pPr>
    </w:p>
    <w:p w14:paraId="3B8FD2E0" w14:textId="4081AA2F" w:rsidR="00500788" w:rsidRPr="00EA4026" w:rsidRDefault="00500788" w:rsidP="00654E0F">
      <w:pPr>
        <w:pStyle w:val="BodyText"/>
        <w:spacing w:line="232" w:lineRule="auto"/>
        <w:ind w:left="970" w:right="4382"/>
        <w:jc w:val="both"/>
      </w:pPr>
      <w:r w:rsidRPr="00EA4026">
        <w:rPr>
          <w:spacing w:val="-2"/>
        </w:rPr>
        <w:t>All</w:t>
      </w:r>
      <w:r w:rsidRPr="00EA4026">
        <w:rPr>
          <w:spacing w:val="-9"/>
        </w:rPr>
        <w:t xml:space="preserve"> </w:t>
      </w:r>
      <w:r w:rsidRPr="00EA4026">
        <w:rPr>
          <w:spacing w:val="-2"/>
        </w:rPr>
        <w:t>rights</w:t>
      </w:r>
      <w:r w:rsidRPr="00EA4026">
        <w:rPr>
          <w:spacing w:val="-9"/>
        </w:rPr>
        <w:t xml:space="preserve"> </w:t>
      </w:r>
      <w:r w:rsidRPr="00EA4026">
        <w:rPr>
          <w:spacing w:val="-2"/>
        </w:rPr>
        <w:t>reserved.</w:t>
      </w:r>
      <w:r w:rsidRPr="00EA4026">
        <w:rPr>
          <w:spacing w:val="-9"/>
        </w:rPr>
        <w:t xml:space="preserve"> </w:t>
      </w:r>
      <w:r w:rsidRPr="00EA4026">
        <w:rPr>
          <w:spacing w:val="-2"/>
        </w:rPr>
        <w:t>No</w:t>
      </w:r>
      <w:r w:rsidRPr="00EA4026">
        <w:rPr>
          <w:spacing w:val="-9"/>
        </w:rPr>
        <w:t xml:space="preserve"> </w:t>
      </w:r>
      <w:r w:rsidRPr="00EA4026">
        <w:rPr>
          <w:spacing w:val="-2"/>
        </w:rPr>
        <w:t>part</w:t>
      </w:r>
      <w:r w:rsidRPr="00EA4026">
        <w:rPr>
          <w:spacing w:val="-9"/>
        </w:rPr>
        <w:t xml:space="preserve"> </w:t>
      </w:r>
      <w:r w:rsidRPr="00EA4026">
        <w:rPr>
          <w:spacing w:val="-2"/>
        </w:rPr>
        <w:t>of</w:t>
      </w:r>
      <w:r w:rsidRPr="00EA4026">
        <w:rPr>
          <w:spacing w:val="-9"/>
        </w:rPr>
        <w:t xml:space="preserve"> </w:t>
      </w:r>
      <w:r w:rsidRPr="00EA4026">
        <w:rPr>
          <w:spacing w:val="-2"/>
        </w:rPr>
        <w:t>this</w:t>
      </w:r>
      <w:r w:rsidRPr="00EA4026">
        <w:rPr>
          <w:spacing w:val="-10"/>
        </w:rPr>
        <w:t xml:space="preserve"> </w:t>
      </w:r>
      <w:r w:rsidRPr="00EA4026">
        <w:rPr>
          <w:spacing w:val="-2"/>
        </w:rPr>
        <w:t>publication</w:t>
      </w:r>
      <w:r w:rsidRPr="00EA4026">
        <w:rPr>
          <w:spacing w:val="-9"/>
        </w:rPr>
        <w:t xml:space="preserve"> </w:t>
      </w:r>
      <w:r w:rsidRPr="00EA4026">
        <w:rPr>
          <w:spacing w:val="-2"/>
        </w:rPr>
        <w:t>may</w:t>
      </w:r>
      <w:r w:rsidRPr="00EA4026">
        <w:rPr>
          <w:spacing w:val="-9"/>
        </w:rPr>
        <w:t xml:space="preserve"> </w:t>
      </w:r>
      <w:r w:rsidRPr="00EA4026">
        <w:rPr>
          <w:spacing w:val="-2"/>
        </w:rPr>
        <w:t>be</w:t>
      </w:r>
      <w:r w:rsidRPr="00EA4026">
        <w:rPr>
          <w:spacing w:val="-9"/>
        </w:rPr>
        <w:t xml:space="preserve"> </w:t>
      </w:r>
      <w:r w:rsidRPr="00EA4026">
        <w:rPr>
          <w:spacing w:val="-2"/>
        </w:rPr>
        <w:t xml:space="preserve">reproduced, </w:t>
      </w:r>
      <w:r w:rsidRPr="00EA4026">
        <w:t>stored in a retrieval system, or transmitted in any form or by</w:t>
      </w:r>
      <w:r w:rsidRPr="00EA4026">
        <w:rPr>
          <w:spacing w:val="40"/>
        </w:rPr>
        <w:t xml:space="preserve"> </w:t>
      </w:r>
      <w:r w:rsidRPr="00EA4026">
        <w:t>any means, electronic, mechanical, photocopying, recording, or otherwise without prior written permission of the publisher.</w:t>
      </w:r>
    </w:p>
    <w:p w14:paraId="6189B0A9" w14:textId="77777777" w:rsidR="008620A2" w:rsidRDefault="008620A2">
      <w:pPr>
        <w:spacing w:after="160"/>
        <w:rPr>
          <w:rFonts w:ascii="Segoe UI" w:eastAsia="Times New Roman" w:hAnsi="Segoe UI" w:cs="Segoe UI"/>
          <w:sz w:val="18"/>
          <w:lang w:val="en-GB" w:eastAsia="en-GB"/>
        </w:rPr>
      </w:pPr>
      <w:r>
        <w:rPr>
          <w:rFonts w:ascii="Segoe UI" w:eastAsia="Times New Roman" w:hAnsi="Segoe UI" w:cs="Segoe UI"/>
          <w:sz w:val="18"/>
          <w:lang w:val="en-GB" w:eastAsia="en-GB"/>
        </w:rPr>
        <w:br w:type="page"/>
      </w:r>
    </w:p>
    <w:p w14:paraId="334223B4" w14:textId="77777777" w:rsidR="008620A2" w:rsidRDefault="008620A2">
      <w:pPr>
        <w:spacing w:after="160"/>
        <w:rPr>
          <w:rFonts w:ascii="Segoe UI" w:eastAsia="Times New Roman" w:hAnsi="Segoe UI" w:cs="Segoe UI"/>
          <w:sz w:val="18"/>
          <w:lang w:val="en-GB" w:eastAsia="en-GB"/>
        </w:rPr>
      </w:pPr>
    </w:p>
    <w:p w14:paraId="432A86A3" w14:textId="77777777" w:rsidR="005E3138" w:rsidRPr="00EA4026" w:rsidRDefault="005E3138" w:rsidP="008E7005">
      <w:pPr>
        <w:pStyle w:val="Heading4"/>
        <w:numPr>
          <w:ilvl w:val="0"/>
          <w:numId w:val="158"/>
        </w:numPr>
        <w:tabs>
          <w:tab w:val="left" w:pos="465"/>
        </w:tabs>
        <w:ind w:left="465" w:hanging="318"/>
      </w:pPr>
      <w:r w:rsidRPr="00EA4026">
        <w:rPr>
          <w:noProof/>
        </w:rPr>
        <mc:AlternateContent>
          <mc:Choice Requires="wps">
            <w:drawing>
              <wp:anchor distT="0" distB="0" distL="0" distR="0" simplePos="0" relativeHeight="251688961" behindDoc="1" locked="0" layoutInCell="1" allowOverlap="1" wp14:anchorId="52F80CDF" wp14:editId="11129790">
                <wp:simplePos x="0" y="0"/>
                <wp:positionH relativeFrom="page">
                  <wp:posOffset>648299</wp:posOffset>
                </wp:positionH>
                <wp:positionV relativeFrom="paragraph">
                  <wp:posOffset>411612</wp:posOffset>
                </wp:positionV>
                <wp:extent cx="6271895" cy="1270"/>
                <wp:effectExtent l="0" t="0" r="0" b="0"/>
                <wp:wrapTopAndBottom/>
                <wp:docPr id="22" name="Freeform: Shape 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271895" cy="1270"/>
                        </a:xfrm>
                        <a:custGeom>
                          <a:avLst/>
                          <a:gdLst/>
                          <a:ahLst/>
                          <a:cxnLst/>
                          <a:rect l="l" t="t" r="r" b="b"/>
                          <a:pathLst>
                            <a:path w="6271895">
                              <a:moveTo>
                                <a:pt x="0" y="0"/>
                              </a:moveTo>
                              <a:lnTo>
                                <a:pt x="6271615" y="0"/>
                              </a:lnTo>
                            </a:path>
                          </a:pathLst>
                        </a:custGeom>
                        <a:ln w="12700">
                          <a:solidFill>
                            <a:srgbClr val="00339F"/>
                          </a:solidFill>
                          <a:prstDash val="solid"/>
                        </a:ln>
                      </wps:spPr>
                      <wps:bodyPr wrap="square" lIns="0" tIns="0" rIns="0" bIns="0" rtlCol="0">
                        <a:prstTxWarp prst="textNoShape">
                          <a:avLst/>
                        </a:prstTxWarp>
                        <a:noAutofit/>
                      </wps:bodyPr>
                    </wps:wsp>
                  </a:graphicData>
                </a:graphic>
              </wp:anchor>
            </w:drawing>
          </mc:Choice>
          <mc:Fallback>
            <w:pict>
              <v:shape w14:anchorId="183D88C6" id="Freeform: Shape 22" o:spid="_x0000_s1026" style="position:absolute;margin-left:51.05pt;margin-top:32.4pt;width:493.85pt;height:.1pt;z-index:-251627519;visibility:visible;mso-wrap-style:square;mso-wrap-distance-left:0;mso-wrap-distance-top:0;mso-wrap-distance-right:0;mso-wrap-distance-bottom:0;mso-position-horizontal:absolute;mso-position-horizontal-relative:page;mso-position-vertical:absolute;mso-position-vertical-relative:text;v-text-anchor:top" coordsize="627189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" path="m,l6271615,e" filled="f" strokecolor="#00339f" strokeweight="1pt">
                <v:path arrowok="t"/>
                <w10:wrap type="topAndBottom" anchorx="page"/>
              </v:shape>
            </w:pict>
          </mc:Fallback>
        </mc:AlternateContent>
      </w:r>
      <w:r w:rsidRPr="00EA4026">
        <w:t>DEFINITIONS</w:t>
      </w:r>
      <w:r w:rsidRPr="00EA4026">
        <w:rPr>
          <w:spacing w:val="-1"/>
        </w:rPr>
        <w:t xml:space="preserve"> </w:t>
      </w:r>
      <w:r w:rsidRPr="00EA4026">
        <w:t>AND</w:t>
      </w:r>
      <w:r w:rsidRPr="00EA4026">
        <w:rPr>
          <w:spacing w:val="-2"/>
        </w:rPr>
        <w:t xml:space="preserve"> ACRONYMS</w:t>
      </w:r>
    </w:p>
    <w:p w14:paraId="517BF74D" w14:textId="77777777" w:rsidR="005E3138" w:rsidRPr="00EA4026" w:rsidRDefault="005E3138" w:rsidP="005E3138">
      <w:pPr>
        <w:pStyle w:val="BodyText"/>
        <w:spacing w:before="39"/>
        <w:rPr>
          <w:rFonts w:ascii="Calibri"/>
          <w:b/>
          <w:sz w:val="24"/>
        </w:rPr>
      </w:pPr>
    </w:p>
    <w:p w14:paraId="1BCB27E1" w14:textId="77777777" w:rsidR="005E3138" w:rsidRPr="00EA4026" w:rsidRDefault="005E3138" w:rsidP="005E3138">
      <w:pPr>
        <w:ind w:left="147"/>
        <w:rPr>
          <w:rFonts w:ascii="Calibri"/>
          <w:sz w:val="24"/>
        </w:rPr>
      </w:pPr>
      <w:r w:rsidRPr="00EA4026">
        <w:rPr>
          <w:noProof/>
        </w:rPr>
        <mc:AlternateContent>
          <mc:Choice Requires="wpg">
            <w:drawing>
              <wp:anchor distT="0" distB="0" distL="0" distR="0" simplePos="0" relativeHeight="251689985" behindDoc="1" locked="0" layoutInCell="1" allowOverlap="1" wp14:anchorId="114D2CE8" wp14:editId="58C07F98">
                <wp:simplePos x="0" y="0"/>
                <wp:positionH relativeFrom="page">
                  <wp:posOffset>658820</wp:posOffset>
                </wp:positionH>
                <wp:positionV relativeFrom="paragraph">
                  <wp:posOffset>221396</wp:posOffset>
                </wp:positionV>
                <wp:extent cx="6258560" cy="12700"/>
                <wp:effectExtent l="0" t="0" r="0" b="0"/>
                <wp:wrapTopAndBottom/>
                <wp:docPr id="23"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58560" cy="12700"/>
                          <a:chOff x="0" y="0"/>
                          <a:chExt cx="6258560" cy="12700"/>
                        </a:xfrm>
                      </wpg:grpSpPr>
                      <wps:wsp>
                        <wps:cNvPr id="24" name="Graphic 24"/>
                        <wps:cNvSpPr/>
                        <wps:spPr>
                          <a:xfrm>
                            <a:off x="44430" y="6350"/>
                            <a:ext cx="6188710" cy="1270"/>
                          </a:xfrm>
                          <a:custGeom>
                            <a:avLst/>
                            <a:gdLst/>
                            <a:ahLst/>
                            <a:cxnLst/>
                            <a:rect l="l" t="t" r="r" b="b"/>
                            <a:pathLst>
                              <a:path w="6188710">
                                <a:moveTo>
                                  <a:pt x="0" y="0"/>
                                </a:moveTo>
                                <a:lnTo>
                                  <a:pt x="6188252" y="0"/>
                                </a:lnTo>
                              </a:path>
                            </a:pathLst>
                          </a:custGeom>
                          <a:ln w="12700">
                            <a:solidFill>
                              <a:srgbClr val="757679"/>
                            </a:solidFill>
                            <a:prstDash val="dot"/>
                          </a:ln>
                        </wps:spPr>
                        <wps:bodyPr wrap="square" lIns="0" tIns="0" rIns="0" bIns="0" rtlCol="0">
                          <a:prstTxWarp prst="textNoShape">
                            <a:avLst/>
                          </a:prstTxWarp>
                          <a:noAutofit/>
                        </wps:bodyPr>
                      </wps:wsp>
                      <wps:wsp>
                        <wps:cNvPr id="25" name="Graphic 25"/>
                        <wps:cNvSpPr/>
                        <wps:spPr>
                          <a:xfrm>
                            <a:off x="-7" y="3"/>
                            <a:ext cx="6258560" cy="12700"/>
                          </a:xfrm>
                          <a:custGeom>
                            <a:avLst/>
                            <a:gdLst/>
                            <a:ahLst/>
                            <a:cxnLst/>
                            <a:rect l="l" t="t" r="r" b="b"/>
                            <a:pathLst>
                              <a:path w="6258560" h="12700">
                                <a:moveTo>
                                  <a:pt x="12700" y="6350"/>
                                </a:moveTo>
                                <a:lnTo>
                                  <a:pt x="10845" y="1866"/>
                                </a:lnTo>
                                <a:lnTo>
                                  <a:pt x="6350" y="0"/>
                                </a:lnTo>
                                <a:lnTo>
                                  <a:pt x="1866" y="1866"/>
                                </a:lnTo>
                                <a:lnTo>
                                  <a:pt x="0" y="6350"/>
                                </a:lnTo>
                                <a:lnTo>
                                  <a:pt x="1866" y="10845"/>
                                </a:lnTo>
                                <a:lnTo>
                                  <a:pt x="6350" y="12700"/>
                                </a:lnTo>
                                <a:lnTo>
                                  <a:pt x="10845" y="10845"/>
                                </a:lnTo>
                                <a:lnTo>
                                  <a:pt x="12700" y="6350"/>
                                </a:lnTo>
                                <a:close/>
                              </a:path>
                              <a:path w="6258560" h="12700">
                                <a:moveTo>
                                  <a:pt x="6258077" y="6350"/>
                                </a:moveTo>
                                <a:lnTo>
                                  <a:pt x="6256223" y="1866"/>
                                </a:lnTo>
                                <a:lnTo>
                                  <a:pt x="6251727" y="0"/>
                                </a:lnTo>
                                <a:lnTo>
                                  <a:pt x="6247244" y="1866"/>
                                </a:lnTo>
                                <a:lnTo>
                                  <a:pt x="6245377" y="6350"/>
                                </a:lnTo>
                                <a:lnTo>
                                  <a:pt x="6247244" y="10845"/>
                                </a:lnTo>
                                <a:lnTo>
                                  <a:pt x="6251727" y="12700"/>
                                </a:lnTo>
                                <a:lnTo>
                                  <a:pt x="6256223" y="10845"/>
                                </a:lnTo>
                                <a:lnTo>
                                  <a:pt x="6258077" y="6350"/>
                                </a:lnTo>
                                <a:close/>
                              </a:path>
                            </a:pathLst>
                          </a:custGeom>
                          <a:solidFill>
                            <a:srgbClr val="757679"/>
                          </a:solidFill>
                        </wps:spPr>
                        <wps:bodyPr wrap="square" lIns="0" tIns="0" rIns="0" bIns="0" rtlCol="0">
                          <a:prstTxWarp prst="textNoShape">
                            <a:avLst/>
                          </a:prstTxWarp>
                          <a:noAutofit/>
                        </wps:bodyPr>
                      </wps:wsp>
                    </wpg:wgp>
                  </a:graphicData>
                </a:graphic>
              </wp:anchor>
            </w:drawing>
          </mc:Choice>
          <mc:Fallback>
            <w:pict>
              <v:group w14:anchorId="6AD5428F" id="Group 23" o:spid="_x0000_s1026" style="position:absolute;margin-left:51.9pt;margin-top:17.45pt;width:492.8pt;height:1pt;z-index:-251626495;mso-wrap-distance-left:0;mso-wrap-distance-right:0;mso-position-horizontal-relative:page" coordsize="62585,1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">
                <v:shape id="Graphic 24" o:spid="_x0000_s1027" style="position:absolute;left:444;top:63;width:61887;height:13;visibility:visible;mso-wrap-style:square;v-text-anchor:top" coordsize="618871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" path="m,l6188252,e" filled="f" strokecolor="#757679" strokeweight="1pt">
                  <v:stroke dashstyle="dot"/>
                  <v:path arrowok="t"/>
                </v:shape>
                <v:shape id="Graphic 25" o:spid="_x0000_s1028" style="position:absolute;width:62585;height:127;visibility:visible;mso-wrap-style:square;v-text-anchor:top" coordsize="625856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" path="m12700,6350l10845,1866,6350,,1866,1866,,6350r1866,4495l6350,12700r4495,-1855l12700,6350xem6258077,6350r-1854,-4484l6251727,r-4483,1866l6245377,6350r1867,4495l6251727,12700r4496,-1855l6258077,6350xe" fillcolor="#757679" stroked="f">
                  <v:path arrowok="t"/>
                </v:shape>
                <w10:wrap type="topAndBottom" anchorx="page"/>
              </v:group>
            </w:pict>
          </mc:Fallback>
        </mc:AlternateContent>
      </w:r>
      <w:r w:rsidRPr="00EA4026">
        <w:rPr>
          <w:rFonts w:ascii="Calibri"/>
          <w:spacing w:val="-2"/>
          <w:sz w:val="24"/>
        </w:rPr>
        <w:t>DEFINITIONS</w:t>
      </w:r>
    </w:p>
    <w:p w14:paraId="5BC5B396" w14:textId="77777777" w:rsidR="005E3138" w:rsidRPr="00EA4026" w:rsidRDefault="005E3138" w:rsidP="005E3138">
      <w:pPr>
        <w:pStyle w:val="Heading5"/>
        <w:spacing w:before="214"/>
        <w:ind w:left="151"/>
      </w:pPr>
      <w:r w:rsidRPr="00EA4026">
        <w:t>Temporary</w:t>
      </w:r>
      <w:r w:rsidRPr="00EA4026">
        <w:rPr>
          <w:spacing w:val="-13"/>
        </w:rPr>
        <w:t xml:space="preserve"> </w:t>
      </w:r>
      <w:r w:rsidRPr="00EA4026">
        <w:t>displaced</w:t>
      </w:r>
      <w:r w:rsidRPr="00EA4026">
        <w:rPr>
          <w:spacing w:val="-13"/>
        </w:rPr>
        <w:t xml:space="preserve"> </w:t>
      </w:r>
      <w:r w:rsidRPr="00EA4026">
        <w:t>persons</w:t>
      </w:r>
      <w:r w:rsidRPr="00EA4026">
        <w:rPr>
          <w:spacing w:val="-13"/>
        </w:rPr>
        <w:t xml:space="preserve"> </w:t>
      </w:r>
      <w:r w:rsidRPr="00EA4026">
        <w:rPr>
          <w:spacing w:val="-2"/>
        </w:rPr>
        <w:t>(TDPs)</w:t>
      </w:r>
    </w:p>
    <w:p w14:paraId="4A875AF5" w14:textId="77777777" w:rsidR="005E3138" w:rsidRPr="00EA4026" w:rsidRDefault="005E3138" w:rsidP="005E3138">
      <w:pPr>
        <w:pStyle w:val="BodyText"/>
        <w:spacing w:before="12" w:line="235" w:lineRule="auto"/>
        <w:ind w:left="143" w:right="978"/>
        <w:jc w:val="both"/>
      </w:pPr>
      <w:r w:rsidRPr="00EA4026">
        <w:t>Persons</w:t>
      </w:r>
      <w:r w:rsidRPr="00EA4026">
        <w:rPr>
          <w:spacing w:val="-12"/>
        </w:rPr>
        <w:t xml:space="preserve"> </w:t>
      </w:r>
      <w:r w:rsidRPr="00EA4026">
        <w:t>or</w:t>
      </w:r>
      <w:r w:rsidRPr="00EA4026">
        <w:rPr>
          <w:spacing w:val="-12"/>
        </w:rPr>
        <w:t xml:space="preserve"> </w:t>
      </w:r>
      <w:r w:rsidRPr="00EA4026">
        <w:t>groups</w:t>
      </w:r>
      <w:r w:rsidRPr="00EA4026">
        <w:rPr>
          <w:spacing w:val="-12"/>
        </w:rPr>
        <w:t xml:space="preserve"> </w:t>
      </w:r>
      <w:r w:rsidRPr="00EA4026">
        <w:t>of</w:t>
      </w:r>
      <w:r w:rsidRPr="00EA4026">
        <w:rPr>
          <w:spacing w:val="-12"/>
        </w:rPr>
        <w:t xml:space="preserve"> </w:t>
      </w:r>
      <w:r w:rsidRPr="00EA4026">
        <w:t>persons</w:t>
      </w:r>
      <w:r w:rsidRPr="00EA4026">
        <w:rPr>
          <w:spacing w:val="-12"/>
        </w:rPr>
        <w:t xml:space="preserve"> </w:t>
      </w:r>
      <w:r w:rsidRPr="00EA4026">
        <w:t>who</w:t>
      </w:r>
      <w:r w:rsidRPr="00EA4026">
        <w:rPr>
          <w:spacing w:val="-12"/>
        </w:rPr>
        <w:t xml:space="preserve"> </w:t>
      </w:r>
      <w:r w:rsidRPr="00EA4026">
        <w:t>have</w:t>
      </w:r>
      <w:r w:rsidRPr="00EA4026">
        <w:rPr>
          <w:spacing w:val="-12"/>
        </w:rPr>
        <w:t xml:space="preserve"> </w:t>
      </w:r>
      <w:r w:rsidRPr="00EA4026">
        <w:t>been</w:t>
      </w:r>
      <w:r w:rsidRPr="00EA4026">
        <w:rPr>
          <w:spacing w:val="-12"/>
        </w:rPr>
        <w:t xml:space="preserve"> </w:t>
      </w:r>
      <w:r w:rsidRPr="00EA4026">
        <w:t>forced</w:t>
      </w:r>
      <w:r w:rsidRPr="00EA4026">
        <w:rPr>
          <w:spacing w:val="-12"/>
        </w:rPr>
        <w:t xml:space="preserve"> </w:t>
      </w:r>
      <w:r w:rsidRPr="00EA4026">
        <w:t>or</w:t>
      </w:r>
      <w:r w:rsidRPr="00EA4026">
        <w:rPr>
          <w:spacing w:val="-12"/>
        </w:rPr>
        <w:t xml:space="preserve"> </w:t>
      </w:r>
      <w:r w:rsidRPr="00EA4026">
        <w:t>obliged</w:t>
      </w:r>
      <w:r w:rsidRPr="00EA4026">
        <w:rPr>
          <w:spacing w:val="-12"/>
        </w:rPr>
        <w:t xml:space="preserve"> </w:t>
      </w:r>
      <w:r w:rsidRPr="00EA4026">
        <w:t>to</w:t>
      </w:r>
      <w:r w:rsidRPr="00EA4026">
        <w:rPr>
          <w:spacing w:val="-12"/>
        </w:rPr>
        <w:t xml:space="preserve"> </w:t>
      </w:r>
      <w:r w:rsidRPr="00EA4026">
        <w:t>flee</w:t>
      </w:r>
      <w:r w:rsidRPr="00EA4026">
        <w:rPr>
          <w:spacing w:val="-12"/>
        </w:rPr>
        <w:t xml:space="preserve"> </w:t>
      </w:r>
      <w:r w:rsidRPr="00EA4026">
        <w:t>or</w:t>
      </w:r>
      <w:r w:rsidRPr="00EA4026">
        <w:rPr>
          <w:spacing w:val="-12"/>
        </w:rPr>
        <w:t xml:space="preserve"> </w:t>
      </w:r>
      <w:r w:rsidRPr="00EA4026">
        <w:t>to</w:t>
      </w:r>
      <w:r w:rsidRPr="00EA4026">
        <w:rPr>
          <w:spacing w:val="-12"/>
        </w:rPr>
        <w:t xml:space="preserve"> </w:t>
      </w:r>
      <w:r w:rsidRPr="00EA4026">
        <w:t>leave</w:t>
      </w:r>
      <w:r w:rsidRPr="00EA4026">
        <w:rPr>
          <w:spacing w:val="-12"/>
        </w:rPr>
        <w:t xml:space="preserve"> </w:t>
      </w:r>
      <w:r w:rsidRPr="00EA4026">
        <w:t>their</w:t>
      </w:r>
      <w:r w:rsidRPr="00EA4026">
        <w:rPr>
          <w:spacing w:val="-12"/>
        </w:rPr>
        <w:t xml:space="preserve"> </w:t>
      </w:r>
      <w:r w:rsidRPr="00EA4026">
        <w:t>homes</w:t>
      </w:r>
      <w:r w:rsidRPr="00EA4026">
        <w:rPr>
          <w:spacing w:val="-12"/>
        </w:rPr>
        <w:t xml:space="preserve"> </w:t>
      </w:r>
      <w:r w:rsidRPr="00EA4026">
        <w:t>or</w:t>
      </w:r>
      <w:r w:rsidRPr="00EA4026">
        <w:rPr>
          <w:spacing w:val="-12"/>
        </w:rPr>
        <w:t xml:space="preserve"> </w:t>
      </w:r>
      <w:r w:rsidRPr="00EA4026">
        <w:t>places</w:t>
      </w:r>
      <w:r w:rsidRPr="00EA4026">
        <w:rPr>
          <w:spacing w:val="-12"/>
        </w:rPr>
        <w:t xml:space="preserve"> </w:t>
      </w:r>
      <w:r w:rsidRPr="00EA4026">
        <w:t>of</w:t>
      </w:r>
      <w:r w:rsidRPr="00EA4026">
        <w:rPr>
          <w:spacing w:val="-12"/>
        </w:rPr>
        <w:t xml:space="preserve"> </w:t>
      </w:r>
      <w:r w:rsidRPr="00EA4026">
        <w:t xml:space="preserve">habitual residence, in particular </w:t>
      </w:r>
      <w:proofErr w:type="gramStart"/>
      <w:r w:rsidRPr="00EA4026">
        <w:t>as a result of</w:t>
      </w:r>
      <w:proofErr w:type="gramEnd"/>
      <w:r w:rsidRPr="00EA4026">
        <w:t xml:space="preserve"> or in order to avoid the effects of armed conflict, situations of generalized </w:t>
      </w:r>
      <w:r w:rsidRPr="00EA4026">
        <w:rPr>
          <w:spacing w:val="-2"/>
        </w:rPr>
        <w:t xml:space="preserve">violence, violations of human rights or natural hazards and disasters, and who have not crossed the internationally </w:t>
      </w:r>
      <w:r w:rsidRPr="00EA4026">
        <w:t>recognized borders of Baruna.</w:t>
      </w:r>
      <w:r w:rsidRPr="00EA4026">
        <w:rPr>
          <w:vertAlign w:val="superscript"/>
        </w:rPr>
        <w:t>1</w:t>
      </w:r>
    </w:p>
    <w:p w14:paraId="45B93E33" w14:textId="77777777" w:rsidR="005E3138" w:rsidRPr="00EA4026" w:rsidRDefault="005E3138" w:rsidP="005E3138">
      <w:pPr>
        <w:pStyle w:val="Heading5"/>
        <w:spacing w:before="101"/>
      </w:pPr>
      <w:r w:rsidRPr="00EA4026">
        <w:t>External</w:t>
      </w:r>
      <w:r w:rsidRPr="00EA4026">
        <w:rPr>
          <w:spacing w:val="-4"/>
        </w:rPr>
        <w:t xml:space="preserve"> TDPs</w:t>
      </w:r>
    </w:p>
    <w:p w14:paraId="6E93F228" w14:textId="77777777" w:rsidR="005E3138" w:rsidRPr="00EA4026" w:rsidRDefault="005E3138" w:rsidP="005E3138">
      <w:pPr>
        <w:pStyle w:val="BodyText"/>
        <w:spacing w:before="33" w:line="266" w:lineRule="exact"/>
        <w:ind w:left="143"/>
      </w:pPr>
      <w:r w:rsidRPr="00EA4026">
        <w:t>Persons</w:t>
      </w:r>
      <w:r w:rsidRPr="00EA4026">
        <w:rPr>
          <w:spacing w:val="-12"/>
        </w:rPr>
        <w:t xml:space="preserve"> </w:t>
      </w:r>
      <w:r w:rsidRPr="00EA4026">
        <w:t>or</w:t>
      </w:r>
      <w:r w:rsidRPr="00EA4026">
        <w:rPr>
          <w:spacing w:val="-12"/>
        </w:rPr>
        <w:t xml:space="preserve"> </w:t>
      </w:r>
      <w:r w:rsidRPr="00EA4026">
        <w:t>groups</w:t>
      </w:r>
      <w:r w:rsidRPr="00EA4026">
        <w:rPr>
          <w:spacing w:val="-12"/>
        </w:rPr>
        <w:t xml:space="preserve"> </w:t>
      </w:r>
      <w:r w:rsidRPr="00EA4026">
        <w:t>of</w:t>
      </w:r>
      <w:r w:rsidRPr="00EA4026">
        <w:rPr>
          <w:spacing w:val="-12"/>
        </w:rPr>
        <w:t xml:space="preserve"> </w:t>
      </w:r>
      <w:r w:rsidRPr="00EA4026">
        <w:t>persons</w:t>
      </w:r>
      <w:r w:rsidRPr="00EA4026">
        <w:rPr>
          <w:spacing w:val="-12"/>
        </w:rPr>
        <w:t xml:space="preserve"> </w:t>
      </w:r>
      <w:r w:rsidRPr="00EA4026">
        <w:t>who</w:t>
      </w:r>
      <w:r w:rsidRPr="00EA4026">
        <w:rPr>
          <w:spacing w:val="-12"/>
        </w:rPr>
        <w:t xml:space="preserve"> </w:t>
      </w:r>
      <w:r w:rsidRPr="00EA4026">
        <w:t>have</w:t>
      </w:r>
      <w:r w:rsidRPr="00EA4026">
        <w:rPr>
          <w:spacing w:val="-12"/>
        </w:rPr>
        <w:t xml:space="preserve"> </w:t>
      </w:r>
      <w:r w:rsidRPr="00EA4026">
        <w:t>been</w:t>
      </w:r>
      <w:r w:rsidRPr="00EA4026">
        <w:rPr>
          <w:spacing w:val="-12"/>
        </w:rPr>
        <w:t xml:space="preserve"> </w:t>
      </w:r>
      <w:r w:rsidRPr="00EA4026">
        <w:t>forced</w:t>
      </w:r>
      <w:r w:rsidRPr="00EA4026">
        <w:rPr>
          <w:spacing w:val="-12"/>
        </w:rPr>
        <w:t xml:space="preserve"> </w:t>
      </w:r>
      <w:r w:rsidRPr="00EA4026">
        <w:t>or</w:t>
      </w:r>
      <w:r w:rsidRPr="00EA4026">
        <w:rPr>
          <w:spacing w:val="-12"/>
        </w:rPr>
        <w:t xml:space="preserve"> </w:t>
      </w:r>
      <w:r w:rsidRPr="00EA4026">
        <w:t>obliged</w:t>
      </w:r>
      <w:r w:rsidRPr="00EA4026">
        <w:rPr>
          <w:spacing w:val="-12"/>
        </w:rPr>
        <w:t xml:space="preserve"> </w:t>
      </w:r>
      <w:r w:rsidRPr="00EA4026">
        <w:t>to</w:t>
      </w:r>
      <w:r w:rsidRPr="00EA4026">
        <w:rPr>
          <w:spacing w:val="-12"/>
        </w:rPr>
        <w:t xml:space="preserve"> </w:t>
      </w:r>
      <w:r w:rsidRPr="00EA4026">
        <w:t>flee</w:t>
      </w:r>
      <w:r w:rsidRPr="00EA4026">
        <w:rPr>
          <w:spacing w:val="-12"/>
        </w:rPr>
        <w:t xml:space="preserve"> </w:t>
      </w:r>
      <w:r w:rsidRPr="00EA4026">
        <w:t>or</w:t>
      </w:r>
      <w:r w:rsidRPr="00EA4026">
        <w:rPr>
          <w:spacing w:val="-12"/>
        </w:rPr>
        <w:t xml:space="preserve"> </w:t>
      </w:r>
      <w:r w:rsidRPr="00EA4026">
        <w:t>to</w:t>
      </w:r>
      <w:r w:rsidRPr="00EA4026">
        <w:rPr>
          <w:spacing w:val="-12"/>
        </w:rPr>
        <w:t xml:space="preserve"> </w:t>
      </w:r>
      <w:r w:rsidRPr="00EA4026">
        <w:t>leave</w:t>
      </w:r>
      <w:r w:rsidRPr="00EA4026">
        <w:rPr>
          <w:spacing w:val="-12"/>
        </w:rPr>
        <w:t xml:space="preserve"> </w:t>
      </w:r>
      <w:r w:rsidRPr="00EA4026">
        <w:t>their</w:t>
      </w:r>
      <w:r w:rsidRPr="00EA4026">
        <w:rPr>
          <w:spacing w:val="-12"/>
        </w:rPr>
        <w:t xml:space="preserve"> </w:t>
      </w:r>
      <w:r w:rsidRPr="00EA4026">
        <w:t>homes</w:t>
      </w:r>
      <w:r w:rsidRPr="00EA4026">
        <w:rPr>
          <w:spacing w:val="-12"/>
        </w:rPr>
        <w:t xml:space="preserve"> </w:t>
      </w:r>
      <w:r w:rsidRPr="00EA4026">
        <w:t>or</w:t>
      </w:r>
      <w:r w:rsidRPr="00EA4026">
        <w:rPr>
          <w:spacing w:val="-12"/>
        </w:rPr>
        <w:t xml:space="preserve"> </w:t>
      </w:r>
      <w:r w:rsidRPr="00EA4026">
        <w:t>places</w:t>
      </w:r>
      <w:r w:rsidRPr="00EA4026">
        <w:rPr>
          <w:spacing w:val="-12"/>
        </w:rPr>
        <w:t xml:space="preserve"> </w:t>
      </w:r>
      <w:r w:rsidRPr="00EA4026">
        <w:t>of</w:t>
      </w:r>
      <w:r w:rsidRPr="00EA4026">
        <w:rPr>
          <w:spacing w:val="-12"/>
        </w:rPr>
        <w:t xml:space="preserve"> </w:t>
      </w:r>
      <w:proofErr w:type="gramStart"/>
      <w:r w:rsidRPr="00EA4026">
        <w:rPr>
          <w:spacing w:val="-2"/>
        </w:rPr>
        <w:t>habitual</w:t>
      </w:r>
      <w:proofErr w:type="gramEnd"/>
    </w:p>
    <w:p w14:paraId="3CBDDB3F" w14:textId="77777777" w:rsidR="005E3138" w:rsidRPr="00EA4026" w:rsidRDefault="005E3138" w:rsidP="005E3138">
      <w:pPr>
        <w:pStyle w:val="BodyText"/>
        <w:spacing w:line="266" w:lineRule="exact"/>
        <w:ind w:left="143"/>
      </w:pPr>
      <w:r w:rsidRPr="00EA4026">
        <w:rPr>
          <w:spacing w:val="-4"/>
        </w:rPr>
        <w:t>residence</w:t>
      </w:r>
      <w:r w:rsidRPr="00EA4026">
        <w:rPr>
          <w:spacing w:val="-4"/>
          <w:vertAlign w:val="superscript"/>
        </w:rPr>
        <w:t>2</w:t>
      </w:r>
      <w:r w:rsidRPr="00EA4026">
        <w:rPr>
          <w:spacing w:val="-2"/>
        </w:rPr>
        <w:t xml:space="preserve"> </w:t>
      </w:r>
      <w:r w:rsidRPr="00EA4026">
        <w:rPr>
          <w:spacing w:val="-4"/>
        </w:rPr>
        <w:t>and</w:t>
      </w:r>
      <w:r w:rsidRPr="00EA4026">
        <w:rPr>
          <w:spacing w:val="-3"/>
        </w:rPr>
        <w:t xml:space="preserve"> </w:t>
      </w:r>
      <w:r w:rsidRPr="00EA4026">
        <w:rPr>
          <w:spacing w:val="-4"/>
        </w:rPr>
        <w:t>have</w:t>
      </w:r>
      <w:r w:rsidRPr="00EA4026">
        <w:rPr>
          <w:spacing w:val="-3"/>
        </w:rPr>
        <w:t xml:space="preserve"> </w:t>
      </w:r>
      <w:r w:rsidRPr="00EA4026">
        <w:rPr>
          <w:spacing w:val="-4"/>
        </w:rPr>
        <w:t>arrived</w:t>
      </w:r>
      <w:r w:rsidRPr="00EA4026">
        <w:rPr>
          <w:spacing w:val="-2"/>
        </w:rPr>
        <w:t xml:space="preserve"> </w:t>
      </w:r>
      <w:r w:rsidRPr="00EA4026">
        <w:rPr>
          <w:spacing w:val="-4"/>
        </w:rPr>
        <w:t>in</w:t>
      </w:r>
      <w:r w:rsidRPr="00EA4026">
        <w:rPr>
          <w:spacing w:val="-3"/>
        </w:rPr>
        <w:t xml:space="preserve"> </w:t>
      </w:r>
      <w:r w:rsidRPr="00EA4026">
        <w:rPr>
          <w:spacing w:val="-4"/>
        </w:rPr>
        <w:t>another</w:t>
      </w:r>
      <w:r w:rsidRPr="00EA4026">
        <w:rPr>
          <w:spacing w:val="-3"/>
        </w:rPr>
        <w:t xml:space="preserve"> </w:t>
      </w:r>
      <w:r w:rsidRPr="00EA4026">
        <w:rPr>
          <w:spacing w:val="-4"/>
        </w:rPr>
        <w:t>place</w:t>
      </w:r>
      <w:r w:rsidRPr="00EA4026">
        <w:rPr>
          <w:spacing w:val="-3"/>
        </w:rPr>
        <w:t xml:space="preserve"> </w:t>
      </w:r>
      <w:r w:rsidRPr="00EA4026">
        <w:rPr>
          <w:spacing w:val="-4"/>
        </w:rPr>
        <w:t>located</w:t>
      </w:r>
      <w:r w:rsidRPr="00EA4026">
        <w:rPr>
          <w:spacing w:val="-3"/>
        </w:rPr>
        <w:t xml:space="preserve"> </w:t>
      </w:r>
      <w:r w:rsidRPr="00EA4026">
        <w:rPr>
          <w:spacing w:val="-4"/>
        </w:rPr>
        <w:t>outside</w:t>
      </w:r>
      <w:r w:rsidRPr="00EA4026">
        <w:rPr>
          <w:spacing w:val="-2"/>
        </w:rPr>
        <w:t xml:space="preserve"> </w:t>
      </w:r>
      <w:r w:rsidRPr="00EA4026">
        <w:rPr>
          <w:spacing w:val="-4"/>
        </w:rPr>
        <w:t>of</w:t>
      </w:r>
      <w:r w:rsidRPr="00EA4026">
        <w:rPr>
          <w:spacing w:val="-3"/>
        </w:rPr>
        <w:t xml:space="preserve"> </w:t>
      </w:r>
      <w:r w:rsidRPr="00EA4026">
        <w:rPr>
          <w:spacing w:val="-4"/>
        </w:rPr>
        <w:t>their</w:t>
      </w:r>
      <w:r w:rsidRPr="00EA4026">
        <w:rPr>
          <w:spacing w:val="-3"/>
        </w:rPr>
        <w:t xml:space="preserve"> </w:t>
      </w:r>
      <w:r w:rsidRPr="00EA4026">
        <w:rPr>
          <w:spacing w:val="-4"/>
        </w:rPr>
        <w:t>own</w:t>
      </w:r>
      <w:r w:rsidRPr="00EA4026">
        <w:rPr>
          <w:spacing w:val="-3"/>
        </w:rPr>
        <w:t xml:space="preserve"> </w:t>
      </w:r>
      <w:r w:rsidRPr="00EA4026">
        <w:rPr>
          <w:spacing w:val="-4"/>
        </w:rPr>
        <w:t>settlement.</w:t>
      </w:r>
    </w:p>
    <w:p w14:paraId="5A90DD52" w14:textId="77777777" w:rsidR="005E3138" w:rsidRPr="00EA4026" w:rsidRDefault="005E3138" w:rsidP="005E3138">
      <w:pPr>
        <w:pStyle w:val="Heading5"/>
        <w:ind w:left="151"/>
      </w:pPr>
      <w:r w:rsidRPr="00EA4026">
        <w:t>Internal</w:t>
      </w:r>
      <w:r w:rsidRPr="00EA4026">
        <w:rPr>
          <w:spacing w:val="-7"/>
        </w:rPr>
        <w:t xml:space="preserve"> </w:t>
      </w:r>
      <w:r w:rsidRPr="00EA4026">
        <w:rPr>
          <w:spacing w:val="-4"/>
        </w:rPr>
        <w:t>TDPs</w:t>
      </w:r>
    </w:p>
    <w:p w14:paraId="0287800A" w14:textId="77777777" w:rsidR="005E3138" w:rsidRPr="00EA4026" w:rsidRDefault="005E3138" w:rsidP="005E3138">
      <w:pPr>
        <w:pStyle w:val="BodyText"/>
        <w:spacing w:before="40" w:line="266" w:lineRule="exact"/>
        <w:ind w:left="143"/>
      </w:pPr>
      <w:r w:rsidRPr="00EA4026">
        <w:t>Persons</w:t>
      </w:r>
      <w:r w:rsidRPr="00EA4026">
        <w:rPr>
          <w:spacing w:val="-11"/>
        </w:rPr>
        <w:t xml:space="preserve"> </w:t>
      </w:r>
      <w:r w:rsidRPr="00EA4026">
        <w:t>or</w:t>
      </w:r>
      <w:r w:rsidRPr="00EA4026">
        <w:rPr>
          <w:spacing w:val="-11"/>
        </w:rPr>
        <w:t xml:space="preserve"> </w:t>
      </w:r>
      <w:r w:rsidRPr="00EA4026">
        <w:t>groups</w:t>
      </w:r>
      <w:r w:rsidRPr="00EA4026">
        <w:rPr>
          <w:spacing w:val="-11"/>
        </w:rPr>
        <w:t xml:space="preserve"> </w:t>
      </w:r>
      <w:r w:rsidRPr="00EA4026">
        <w:t>of</w:t>
      </w:r>
      <w:r w:rsidRPr="00EA4026">
        <w:rPr>
          <w:spacing w:val="-11"/>
        </w:rPr>
        <w:t xml:space="preserve"> </w:t>
      </w:r>
      <w:r w:rsidRPr="00EA4026">
        <w:t>persons</w:t>
      </w:r>
      <w:r w:rsidRPr="00EA4026">
        <w:rPr>
          <w:spacing w:val="-11"/>
        </w:rPr>
        <w:t xml:space="preserve"> </w:t>
      </w:r>
      <w:r w:rsidRPr="00EA4026">
        <w:t>who</w:t>
      </w:r>
      <w:r w:rsidRPr="00EA4026">
        <w:rPr>
          <w:spacing w:val="-11"/>
        </w:rPr>
        <w:t xml:space="preserve"> </w:t>
      </w:r>
      <w:r w:rsidRPr="00EA4026">
        <w:t>have</w:t>
      </w:r>
      <w:r w:rsidRPr="00EA4026">
        <w:rPr>
          <w:spacing w:val="-11"/>
        </w:rPr>
        <w:t xml:space="preserve"> </w:t>
      </w:r>
      <w:r w:rsidRPr="00EA4026">
        <w:t>been</w:t>
      </w:r>
      <w:r w:rsidRPr="00EA4026">
        <w:rPr>
          <w:spacing w:val="-11"/>
        </w:rPr>
        <w:t xml:space="preserve"> </w:t>
      </w:r>
      <w:r w:rsidRPr="00EA4026">
        <w:t>forced</w:t>
      </w:r>
      <w:r w:rsidRPr="00EA4026">
        <w:rPr>
          <w:spacing w:val="-11"/>
        </w:rPr>
        <w:t xml:space="preserve"> </w:t>
      </w:r>
      <w:r w:rsidRPr="00EA4026">
        <w:t>or</w:t>
      </w:r>
      <w:r w:rsidRPr="00EA4026">
        <w:rPr>
          <w:spacing w:val="-11"/>
        </w:rPr>
        <w:t xml:space="preserve"> </w:t>
      </w:r>
      <w:r w:rsidRPr="00EA4026">
        <w:t>obliged</w:t>
      </w:r>
      <w:r w:rsidRPr="00EA4026">
        <w:rPr>
          <w:spacing w:val="-11"/>
        </w:rPr>
        <w:t xml:space="preserve"> </w:t>
      </w:r>
      <w:r w:rsidRPr="00EA4026">
        <w:t>to</w:t>
      </w:r>
      <w:r w:rsidRPr="00EA4026">
        <w:rPr>
          <w:spacing w:val="-11"/>
        </w:rPr>
        <w:t xml:space="preserve"> </w:t>
      </w:r>
      <w:r w:rsidRPr="00EA4026">
        <w:t>flee</w:t>
      </w:r>
      <w:r w:rsidRPr="00EA4026">
        <w:rPr>
          <w:spacing w:val="-11"/>
        </w:rPr>
        <w:t xml:space="preserve"> </w:t>
      </w:r>
      <w:r w:rsidRPr="00EA4026">
        <w:t>or</w:t>
      </w:r>
      <w:r w:rsidRPr="00EA4026">
        <w:rPr>
          <w:spacing w:val="-11"/>
        </w:rPr>
        <w:t xml:space="preserve"> </w:t>
      </w:r>
      <w:r w:rsidRPr="00EA4026">
        <w:t>to</w:t>
      </w:r>
      <w:r w:rsidRPr="00EA4026">
        <w:rPr>
          <w:spacing w:val="-11"/>
        </w:rPr>
        <w:t xml:space="preserve"> </w:t>
      </w:r>
      <w:r w:rsidRPr="00EA4026">
        <w:t>leave</w:t>
      </w:r>
      <w:r w:rsidRPr="00EA4026">
        <w:rPr>
          <w:spacing w:val="-11"/>
        </w:rPr>
        <w:t xml:space="preserve"> </w:t>
      </w:r>
      <w:r w:rsidRPr="00EA4026">
        <w:t>their</w:t>
      </w:r>
      <w:r w:rsidRPr="00EA4026">
        <w:rPr>
          <w:spacing w:val="-11"/>
        </w:rPr>
        <w:t xml:space="preserve"> </w:t>
      </w:r>
      <w:r w:rsidRPr="00EA4026">
        <w:t>homes</w:t>
      </w:r>
      <w:r w:rsidRPr="00EA4026">
        <w:rPr>
          <w:spacing w:val="-11"/>
        </w:rPr>
        <w:t xml:space="preserve"> </w:t>
      </w:r>
      <w:r w:rsidRPr="00EA4026">
        <w:t>or</w:t>
      </w:r>
      <w:r w:rsidRPr="00EA4026">
        <w:rPr>
          <w:spacing w:val="-11"/>
        </w:rPr>
        <w:t xml:space="preserve"> </w:t>
      </w:r>
      <w:r w:rsidRPr="00EA4026">
        <w:t>places</w:t>
      </w:r>
      <w:r w:rsidRPr="00EA4026">
        <w:rPr>
          <w:spacing w:val="-11"/>
        </w:rPr>
        <w:t xml:space="preserve"> </w:t>
      </w:r>
      <w:r w:rsidRPr="00EA4026">
        <w:t>of</w:t>
      </w:r>
      <w:r w:rsidRPr="00EA4026">
        <w:rPr>
          <w:spacing w:val="-11"/>
        </w:rPr>
        <w:t xml:space="preserve"> </w:t>
      </w:r>
      <w:proofErr w:type="gramStart"/>
      <w:r w:rsidRPr="00EA4026">
        <w:rPr>
          <w:spacing w:val="-2"/>
        </w:rPr>
        <w:t>habitual</w:t>
      </w:r>
      <w:proofErr w:type="gramEnd"/>
    </w:p>
    <w:p w14:paraId="2347ACAB" w14:textId="77777777" w:rsidR="005E3138" w:rsidRPr="00EA4026" w:rsidRDefault="005E3138" w:rsidP="005E3138">
      <w:pPr>
        <w:pStyle w:val="BodyText"/>
        <w:spacing w:line="266" w:lineRule="exact"/>
        <w:ind w:left="143"/>
      </w:pPr>
      <w:r w:rsidRPr="00EA4026">
        <w:rPr>
          <w:spacing w:val="-4"/>
        </w:rPr>
        <w:t>residence</w:t>
      </w:r>
      <w:r w:rsidRPr="00EA4026">
        <w:rPr>
          <w:spacing w:val="-4"/>
          <w:vertAlign w:val="superscript"/>
        </w:rPr>
        <w:t>3</w:t>
      </w:r>
      <w:r w:rsidRPr="00EA4026">
        <w:rPr>
          <w:spacing w:val="-2"/>
        </w:rPr>
        <w:t xml:space="preserve"> </w:t>
      </w:r>
      <w:r w:rsidRPr="00EA4026">
        <w:rPr>
          <w:spacing w:val="-4"/>
        </w:rPr>
        <w:t>and</w:t>
      </w:r>
      <w:r w:rsidRPr="00EA4026">
        <w:rPr>
          <w:spacing w:val="-3"/>
        </w:rPr>
        <w:t xml:space="preserve"> </w:t>
      </w:r>
      <w:r w:rsidRPr="00EA4026">
        <w:rPr>
          <w:spacing w:val="-4"/>
        </w:rPr>
        <w:t>have</w:t>
      </w:r>
      <w:r w:rsidRPr="00EA4026">
        <w:rPr>
          <w:spacing w:val="-3"/>
        </w:rPr>
        <w:t xml:space="preserve"> </w:t>
      </w:r>
      <w:r w:rsidRPr="00EA4026">
        <w:rPr>
          <w:spacing w:val="-4"/>
        </w:rPr>
        <w:t>arrived</w:t>
      </w:r>
      <w:r w:rsidRPr="00EA4026">
        <w:rPr>
          <w:spacing w:val="-2"/>
        </w:rPr>
        <w:t xml:space="preserve"> </w:t>
      </w:r>
      <w:r w:rsidRPr="00EA4026">
        <w:rPr>
          <w:spacing w:val="-4"/>
        </w:rPr>
        <w:t>in</w:t>
      </w:r>
      <w:r w:rsidRPr="00EA4026">
        <w:rPr>
          <w:spacing w:val="-3"/>
        </w:rPr>
        <w:t xml:space="preserve"> </w:t>
      </w:r>
      <w:r w:rsidRPr="00EA4026">
        <w:rPr>
          <w:spacing w:val="-4"/>
        </w:rPr>
        <w:t>another</w:t>
      </w:r>
      <w:r w:rsidRPr="00EA4026">
        <w:rPr>
          <w:spacing w:val="-3"/>
        </w:rPr>
        <w:t xml:space="preserve"> </w:t>
      </w:r>
      <w:r w:rsidRPr="00EA4026">
        <w:rPr>
          <w:spacing w:val="-4"/>
        </w:rPr>
        <w:t>place</w:t>
      </w:r>
      <w:r w:rsidRPr="00EA4026">
        <w:rPr>
          <w:spacing w:val="-3"/>
        </w:rPr>
        <w:t xml:space="preserve"> </w:t>
      </w:r>
      <w:r w:rsidRPr="00EA4026">
        <w:rPr>
          <w:spacing w:val="-4"/>
        </w:rPr>
        <w:t>located</w:t>
      </w:r>
      <w:r w:rsidRPr="00EA4026">
        <w:rPr>
          <w:spacing w:val="-2"/>
        </w:rPr>
        <w:t xml:space="preserve"> </w:t>
      </w:r>
      <w:r w:rsidRPr="00EA4026">
        <w:rPr>
          <w:spacing w:val="-4"/>
        </w:rPr>
        <w:t>inside</w:t>
      </w:r>
      <w:r w:rsidRPr="00EA4026">
        <w:rPr>
          <w:spacing w:val="-3"/>
        </w:rPr>
        <w:t xml:space="preserve"> </w:t>
      </w:r>
      <w:r w:rsidRPr="00EA4026">
        <w:rPr>
          <w:spacing w:val="-4"/>
        </w:rPr>
        <w:t>their</w:t>
      </w:r>
      <w:r w:rsidRPr="00EA4026">
        <w:rPr>
          <w:spacing w:val="-3"/>
        </w:rPr>
        <w:t xml:space="preserve"> </w:t>
      </w:r>
      <w:r w:rsidRPr="00EA4026">
        <w:rPr>
          <w:spacing w:val="-4"/>
        </w:rPr>
        <w:t>own</w:t>
      </w:r>
      <w:r w:rsidRPr="00EA4026">
        <w:rPr>
          <w:spacing w:val="-3"/>
        </w:rPr>
        <w:t xml:space="preserve"> </w:t>
      </w:r>
      <w:r w:rsidRPr="00EA4026">
        <w:rPr>
          <w:spacing w:val="-4"/>
        </w:rPr>
        <w:t>settlement.</w:t>
      </w:r>
    </w:p>
    <w:p w14:paraId="0FB7D5F9" w14:textId="77777777" w:rsidR="005E3138" w:rsidRPr="00EA4026" w:rsidRDefault="005E3138" w:rsidP="005E3138">
      <w:pPr>
        <w:pStyle w:val="Heading5"/>
      </w:pPr>
      <w:r w:rsidRPr="00EA4026">
        <w:t>Returning</w:t>
      </w:r>
      <w:r w:rsidRPr="00EA4026">
        <w:rPr>
          <w:spacing w:val="-13"/>
        </w:rPr>
        <w:t xml:space="preserve"> </w:t>
      </w:r>
      <w:r w:rsidRPr="00EA4026">
        <w:rPr>
          <w:spacing w:val="-4"/>
        </w:rPr>
        <w:t>TDPs</w:t>
      </w:r>
    </w:p>
    <w:p w14:paraId="1A985E44" w14:textId="77777777" w:rsidR="005E3138" w:rsidRPr="00EA4026" w:rsidRDefault="005E3138" w:rsidP="005E3138">
      <w:pPr>
        <w:pStyle w:val="BodyText"/>
        <w:spacing w:before="27" w:line="266" w:lineRule="exact"/>
        <w:ind w:left="143"/>
      </w:pPr>
      <w:r w:rsidRPr="00EA4026">
        <w:t>Persons</w:t>
      </w:r>
      <w:r w:rsidRPr="00EA4026">
        <w:rPr>
          <w:spacing w:val="-12"/>
        </w:rPr>
        <w:t xml:space="preserve"> </w:t>
      </w:r>
      <w:r w:rsidRPr="00EA4026">
        <w:t>or</w:t>
      </w:r>
      <w:r w:rsidRPr="00EA4026">
        <w:rPr>
          <w:spacing w:val="-12"/>
        </w:rPr>
        <w:t xml:space="preserve"> </w:t>
      </w:r>
      <w:r w:rsidRPr="00EA4026">
        <w:t>groups</w:t>
      </w:r>
      <w:r w:rsidRPr="00EA4026">
        <w:rPr>
          <w:spacing w:val="-12"/>
        </w:rPr>
        <w:t xml:space="preserve"> </w:t>
      </w:r>
      <w:r w:rsidRPr="00EA4026">
        <w:t>of</w:t>
      </w:r>
      <w:r w:rsidRPr="00EA4026">
        <w:rPr>
          <w:spacing w:val="-12"/>
        </w:rPr>
        <w:t xml:space="preserve"> </w:t>
      </w:r>
      <w:r w:rsidRPr="00EA4026">
        <w:t>persons</w:t>
      </w:r>
      <w:r w:rsidRPr="00EA4026">
        <w:rPr>
          <w:spacing w:val="-12"/>
        </w:rPr>
        <w:t xml:space="preserve"> </w:t>
      </w:r>
      <w:r w:rsidRPr="00EA4026">
        <w:t>who</w:t>
      </w:r>
      <w:r w:rsidRPr="00EA4026">
        <w:rPr>
          <w:spacing w:val="-12"/>
        </w:rPr>
        <w:t xml:space="preserve"> </w:t>
      </w:r>
      <w:r w:rsidRPr="00EA4026">
        <w:t>have</w:t>
      </w:r>
      <w:r w:rsidRPr="00EA4026">
        <w:rPr>
          <w:spacing w:val="-12"/>
        </w:rPr>
        <w:t xml:space="preserve"> </w:t>
      </w:r>
      <w:r w:rsidRPr="00EA4026">
        <w:t>been</w:t>
      </w:r>
      <w:r w:rsidRPr="00EA4026">
        <w:rPr>
          <w:spacing w:val="-12"/>
        </w:rPr>
        <w:t xml:space="preserve"> </w:t>
      </w:r>
      <w:r w:rsidRPr="00EA4026">
        <w:t>forced</w:t>
      </w:r>
      <w:r w:rsidRPr="00EA4026">
        <w:rPr>
          <w:spacing w:val="-12"/>
        </w:rPr>
        <w:t xml:space="preserve"> </w:t>
      </w:r>
      <w:r w:rsidRPr="00EA4026">
        <w:t>or</w:t>
      </w:r>
      <w:r w:rsidRPr="00EA4026">
        <w:rPr>
          <w:spacing w:val="-12"/>
        </w:rPr>
        <w:t xml:space="preserve"> </w:t>
      </w:r>
      <w:r w:rsidRPr="00EA4026">
        <w:t>obliged</w:t>
      </w:r>
      <w:r w:rsidRPr="00EA4026">
        <w:rPr>
          <w:spacing w:val="-12"/>
        </w:rPr>
        <w:t xml:space="preserve"> </w:t>
      </w:r>
      <w:r w:rsidRPr="00EA4026">
        <w:t>to</w:t>
      </w:r>
      <w:r w:rsidRPr="00EA4026">
        <w:rPr>
          <w:spacing w:val="-12"/>
        </w:rPr>
        <w:t xml:space="preserve"> </w:t>
      </w:r>
      <w:r w:rsidRPr="00EA4026">
        <w:t>flee</w:t>
      </w:r>
      <w:r w:rsidRPr="00EA4026">
        <w:rPr>
          <w:spacing w:val="-12"/>
        </w:rPr>
        <w:t xml:space="preserve"> </w:t>
      </w:r>
      <w:r w:rsidRPr="00EA4026">
        <w:t>or</w:t>
      </w:r>
      <w:r w:rsidRPr="00EA4026">
        <w:rPr>
          <w:spacing w:val="-12"/>
        </w:rPr>
        <w:t xml:space="preserve"> </w:t>
      </w:r>
      <w:r w:rsidRPr="00EA4026">
        <w:t>to</w:t>
      </w:r>
      <w:r w:rsidRPr="00EA4026">
        <w:rPr>
          <w:spacing w:val="-12"/>
        </w:rPr>
        <w:t xml:space="preserve"> </w:t>
      </w:r>
      <w:r w:rsidRPr="00EA4026">
        <w:t>leave</w:t>
      </w:r>
      <w:r w:rsidRPr="00EA4026">
        <w:rPr>
          <w:spacing w:val="-12"/>
        </w:rPr>
        <w:t xml:space="preserve"> </w:t>
      </w:r>
      <w:r w:rsidRPr="00EA4026">
        <w:t>their</w:t>
      </w:r>
      <w:r w:rsidRPr="00EA4026">
        <w:rPr>
          <w:spacing w:val="-12"/>
        </w:rPr>
        <w:t xml:space="preserve"> </w:t>
      </w:r>
      <w:r w:rsidRPr="00EA4026">
        <w:t>homes</w:t>
      </w:r>
      <w:r w:rsidRPr="00EA4026">
        <w:rPr>
          <w:spacing w:val="-12"/>
        </w:rPr>
        <w:t xml:space="preserve"> </w:t>
      </w:r>
      <w:r w:rsidRPr="00EA4026">
        <w:t>or</w:t>
      </w:r>
      <w:r w:rsidRPr="00EA4026">
        <w:rPr>
          <w:spacing w:val="-12"/>
        </w:rPr>
        <w:t xml:space="preserve"> </w:t>
      </w:r>
      <w:r w:rsidRPr="00EA4026">
        <w:t>places</w:t>
      </w:r>
      <w:r w:rsidRPr="00EA4026">
        <w:rPr>
          <w:spacing w:val="-12"/>
        </w:rPr>
        <w:t xml:space="preserve"> </w:t>
      </w:r>
      <w:r w:rsidRPr="00EA4026">
        <w:t>of</w:t>
      </w:r>
      <w:r w:rsidRPr="00EA4026">
        <w:rPr>
          <w:spacing w:val="-12"/>
        </w:rPr>
        <w:t xml:space="preserve"> </w:t>
      </w:r>
      <w:proofErr w:type="gramStart"/>
      <w:r w:rsidRPr="00EA4026">
        <w:rPr>
          <w:spacing w:val="-2"/>
        </w:rPr>
        <w:t>habitual</w:t>
      </w:r>
      <w:proofErr w:type="gramEnd"/>
    </w:p>
    <w:p w14:paraId="62652201" w14:textId="77777777" w:rsidR="005E3138" w:rsidRPr="00EA4026" w:rsidRDefault="005E3138" w:rsidP="005E3138">
      <w:pPr>
        <w:pStyle w:val="BodyText"/>
        <w:spacing w:line="266" w:lineRule="exact"/>
        <w:ind w:left="143"/>
      </w:pPr>
      <w:r w:rsidRPr="00EA4026">
        <w:rPr>
          <w:spacing w:val="-4"/>
        </w:rPr>
        <w:t>residence</w:t>
      </w:r>
      <w:r w:rsidRPr="00EA4026">
        <w:rPr>
          <w:spacing w:val="-4"/>
          <w:vertAlign w:val="superscript"/>
        </w:rPr>
        <w:t>4</w:t>
      </w:r>
      <w:r w:rsidRPr="00EA4026">
        <w:rPr>
          <w:spacing w:val="-2"/>
        </w:rPr>
        <w:t xml:space="preserve"> </w:t>
      </w:r>
      <w:r w:rsidRPr="00EA4026">
        <w:rPr>
          <w:spacing w:val="-4"/>
        </w:rPr>
        <w:t>in</w:t>
      </w:r>
      <w:r w:rsidRPr="00EA4026">
        <w:rPr>
          <w:spacing w:val="-2"/>
        </w:rPr>
        <w:t xml:space="preserve"> </w:t>
      </w:r>
      <w:r w:rsidRPr="00EA4026">
        <w:rPr>
          <w:spacing w:val="-4"/>
        </w:rPr>
        <w:t>the</w:t>
      </w:r>
      <w:r w:rsidRPr="00EA4026">
        <w:rPr>
          <w:spacing w:val="-2"/>
        </w:rPr>
        <w:t xml:space="preserve"> </w:t>
      </w:r>
      <w:r w:rsidRPr="00EA4026">
        <w:rPr>
          <w:spacing w:val="-4"/>
        </w:rPr>
        <w:t>assessed</w:t>
      </w:r>
      <w:r w:rsidRPr="00EA4026">
        <w:rPr>
          <w:spacing w:val="-2"/>
        </w:rPr>
        <w:t xml:space="preserve"> </w:t>
      </w:r>
      <w:r w:rsidRPr="00EA4026">
        <w:rPr>
          <w:spacing w:val="-4"/>
        </w:rPr>
        <w:t>locations</w:t>
      </w:r>
      <w:r w:rsidRPr="00EA4026">
        <w:rPr>
          <w:spacing w:val="-3"/>
        </w:rPr>
        <w:t xml:space="preserve"> </w:t>
      </w:r>
      <w:r w:rsidRPr="00EA4026">
        <w:rPr>
          <w:spacing w:val="-4"/>
        </w:rPr>
        <w:t>from</w:t>
      </w:r>
      <w:r w:rsidRPr="00EA4026">
        <w:rPr>
          <w:spacing w:val="-2"/>
        </w:rPr>
        <w:t xml:space="preserve"> </w:t>
      </w:r>
      <w:r w:rsidRPr="00EA4026">
        <w:rPr>
          <w:spacing w:val="-4"/>
        </w:rPr>
        <w:t>which</w:t>
      </w:r>
      <w:r w:rsidRPr="00EA4026">
        <w:rPr>
          <w:spacing w:val="-2"/>
        </w:rPr>
        <w:t xml:space="preserve"> </w:t>
      </w:r>
      <w:r w:rsidRPr="00EA4026">
        <w:rPr>
          <w:spacing w:val="-4"/>
        </w:rPr>
        <w:t>they</w:t>
      </w:r>
      <w:r w:rsidRPr="00EA4026">
        <w:rPr>
          <w:spacing w:val="-2"/>
        </w:rPr>
        <w:t xml:space="preserve"> </w:t>
      </w:r>
      <w:r w:rsidRPr="00EA4026">
        <w:rPr>
          <w:spacing w:val="-4"/>
        </w:rPr>
        <w:t>had</w:t>
      </w:r>
      <w:r w:rsidRPr="00EA4026">
        <w:rPr>
          <w:spacing w:val="-2"/>
        </w:rPr>
        <w:t xml:space="preserve"> </w:t>
      </w:r>
      <w:r w:rsidRPr="00EA4026">
        <w:rPr>
          <w:spacing w:val="-4"/>
        </w:rPr>
        <w:t>previously</w:t>
      </w:r>
      <w:r w:rsidRPr="00EA4026">
        <w:rPr>
          <w:spacing w:val="-3"/>
        </w:rPr>
        <w:t xml:space="preserve"> </w:t>
      </w:r>
      <w:r w:rsidRPr="00EA4026">
        <w:rPr>
          <w:spacing w:val="-4"/>
        </w:rPr>
        <w:t>fled</w:t>
      </w:r>
      <w:r w:rsidRPr="00EA4026">
        <w:rPr>
          <w:spacing w:val="-2"/>
        </w:rPr>
        <w:t xml:space="preserve"> </w:t>
      </w:r>
      <w:r w:rsidRPr="00EA4026">
        <w:rPr>
          <w:spacing w:val="-4"/>
        </w:rPr>
        <w:t>as</w:t>
      </w:r>
      <w:r w:rsidRPr="00EA4026">
        <w:rPr>
          <w:spacing w:val="-2"/>
        </w:rPr>
        <w:t xml:space="preserve"> </w:t>
      </w:r>
      <w:r w:rsidRPr="00EA4026">
        <w:rPr>
          <w:spacing w:val="-4"/>
        </w:rPr>
        <w:t>TDPs.</w:t>
      </w:r>
    </w:p>
    <w:p w14:paraId="5CD66F41" w14:textId="77777777" w:rsidR="005E3138" w:rsidRPr="00EA4026" w:rsidRDefault="005E3138" w:rsidP="005E3138">
      <w:pPr>
        <w:pStyle w:val="Heading5"/>
      </w:pPr>
      <w:r w:rsidRPr="00EA4026">
        <w:t>Access</w:t>
      </w:r>
      <w:r w:rsidRPr="00EA4026">
        <w:rPr>
          <w:spacing w:val="-2"/>
        </w:rPr>
        <w:t xml:space="preserve"> </w:t>
      </w:r>
      <w:r w:rsidRPr="00EA4026">
        <w:t>to</w:t>
      </w:r>
      <w:r w:rsidRPr="00EA4026">
        <w:rPr>
          <w:spacing w:val="-1"/>
        </w:rPr>
        <w:t xml:space="preserve"> </w:t>
      </w:r>
      <w:r w:rsidRPr="00EA4026">
        <w:rPr>
          <w:spacing w:val="-2"/>
        </w:rPr>
        <w:t>education</w:t>
      </w:r>
    </w:p>
    <w:p w14:paraId="29770A39" w14:textId="77777777" w:rsidR="005E3138" w:rsidRPr="00EA4026" w:rsidRDefault="005E3138" w:rsidP="005E3138">
      <w:pPr>
        <w:pStyle w:val="BodyText"/>
        <w:spacing w:before="51" w:line="235" w:lineRule="auto"/>
        <w:ind w:left="143" w:right="1102"/>
      </w:pPr>
      <w:r w:rsidRPr="00EA4026">
        <w:t>Access</w:t>
      </w:r>
      <w:r w:rsidRPr="00EA4026">
        <w:rPr>
          <w:spacing w:val="-6"/>
        </w:rPr>
        <w:t xml:space="preserve"> </w:t>
      </w:r>
      <w:r w:rsidRPr="00EA4026">
        <w:t>to</w:t>
      </w:r>
      <w:r w:rsidRPr="00EA4026">
        <w:rPr>
          <w:spacing w:val="-7"/>
        </w:rPr>
        <w:t xml:space="preserve"> </w:t>
      </w:r>
      <w:r w:rsidRPr="00EA4026">
        <w:t>education</w:t>
      </w:r>
      <w:r w:rsidRPr="00EA4026">
        <w:rPr>
          <w:spacing w:val="-6"/>
        </w:rPr>
        <w:t xml:space="preserve"> </w:t>
      </w:r>
      <w:r w:rsidRPr="00EA4026">
        <w:t>means</w:t>
      </w:r>
      <w:r w:rsidRPr="00EA4026">
        <w:rPr>
          <w:spacing w:val="-6"/>
        </w:rPr>
        <w:t xml:space="preserve"> </w:t>
      </w:r>
      <w:r w:rsidRPr="00EA4026">
        <w:t>having</w:t>
      </w:r>
      <w:r w:rsidRPr="00EA4026">
        <w:rPr>
          <w:spacing w:val="-6"/>
        </w:rPr>
        <w:t xml:space="preserve"> </w:t>
      </w:r>
      <w:r w:rsidRPr="00EA4026">
        <w:t>physical</w:t>
      </w:r>
      <w:r w:rsidRPr="00EA4026">
        <w:rPr>
          <w:spacing w:val="-6"/>
        </w:rPr>
        <w:t xml:space="preserve"> </w:t>
      </w:r>
      <w:r w:rsidRPr="00EA4026">
        <w:t>access</w:t>
      </w:r>
      <w:r w:rsidRPr="00EA4026">
        <w:rPr>
          <w:spacing w:val="-6"/>
        </w:rPr>
        <w:t xml:space="preserve"> </w:t>
      </w:r>
      <w:r w:rsidRPr="00EA4026">
        <w:t>to</w:t>
      </w:r>
      <w:r w:rsidRPr="00EA4026">
        <w:rPr>
          <w:spacing w:val="-7"/>
        </w:rPr>
        <w:t xml:space="preserve"> </w:t>
      </w:r>
      <w:r w:rsidRPr="00EA4026">
        <w:t>education</w:t>
      </w:r>
      <w:r w:rsidRPr="00EA4026">
        <w:rPr>
          <w:spacing w:val="-6"/>
        </w:rPr>
        <w:t xml:space="preserve"> </w:t>
      </w:r>
      <w:r w:rsidRPr="00EA4026">
        <w:t>facilities</w:t>
      </w:r>
      <w:r w:rsidRPr="00EA4026">
        <w:rPr>
          <w:spacing w:val="-6"/>
        </w:rPr>
        <w:t xml:space="preserve"> </w:t>
      </w:r>
      <w:r w:rsidRPr="00EA4026">
        <w:t>within</w:t>
      </w:r>
      <w:r w:rsidRPr="00EA4026">
        <w:rPr>
          <w:spacing w:val="-6"/>
        </w:rPr>
        <w:t xml:space="preserve"> </w:t>
      </w:r>
      <w:r w:rsidRPr="00EA4026">
        <w:t>two</w:t>
      </w:r>
      <w:r w:rsidRPr="00EA4026">
        <w:rPr>
          <w:spacing w:val="-7"/>
        </w:rPr>
        <w:t xml:space="preserve"> </w:t>
      </w:r>
      <w:proofErr w:type="spellStart"/>
      <w:r w:rsidRPr="00EA4026">
        <w:t>kilometres</w:t>
      </w:r>
      <w:proofErr w:type="spellEnd"/>
      <w:r w:rsidRPr="00EA4026">
        <w:rPr>
          <w:spacing w:val="-6"/>
        </w:rPr>
        <w:t xml:space="preserve"> </w:t>
      </w:r>
      <w:r w:rsidRPr="00EA4026">
        <w:t>of</w:t>
      </w:r>
      <w:r w:rsidRPr="00EA4026">
        <w:rPr>
          <w:spacing w:val="-6"/>
        </w:rPr>
        <w:t xml:space="preserve"> </w:t>
      </w:r>
      <w:r w:rsidRPr="00EA4026">
        <w:t xml:space="preserve">the </w:t>
      </w:r>
      <w:r w:rsidRPr="00EA4026">
        <w:rPr>
          <w:spacing w:val="-2"/>
        </w:rPr>
        <w:t>settlement.</w:t>
      </w:r>
    </w:p>
    <w:p w14:paraId="56CFFEFA" w14:textId="77777777" w:rsidR="005E3138" w:rsidRPr="00EA4026" w:rsidRDefault="005E3138" w:rsidP="005E3138">
      <w:pPr>
        <w:pStyle w:val="Heading5"/>
        <w:spacing w:before="99"/>
      </w:pPr>
      <w:r w:rsidRPr="00EA4026">
        <w:rPr>
          <w:spacing w:val="-2"/>
        </w:rPr>
        <w:t>Attendance</w:t>
      </w:r>
      <w:r w:rsidRPr="00EA4026">
        <w:rPr>
          <w:spacing w:val="-5"/>
        </w:rPr>
        <w:t xml:space="preserve"> </w:t>
      </w:r>
      <w:r w:rsidRPr="00EA4026">
        <w:rPr>
          <w:spacing w:val="-2"/>
        </w:rPr>
        <w:t>to</w:t>
      </w:r>
      <w:r w:rsidRPr="00EA4026">
        <w:rPr>
          <w:spacing w:val="-4"/>
        </w:rPr>
        <w:t xml:space="preserve"> </w:t>
      </w:r>
      <w:r w:rsidRPr="00EA4026">
        <w:rPr>
          <w:spacing w:val="-2"/>
        </w:rPr>
        <w:t>education</w:t>
      </w:r>
    </w:p>
    <w:p w14:paraId="0475A799" w14:textId="77777777" w:rsidR="005E3138" w:rsidRPr="00EA4026" w:rsidRDefault="005E3138" w:rsidP="005E3138">
      <w:pPr>
        <w:pStyle w:val="BodyText"/>
        <w:spacing w:before="47"/>
        <w:ind w:left="143"/>
      </w:pPr>
      <w:r w:rsidRPr="00EA4026">
        <w:t>Attendance</w:t>
      </w:r>
      <w:r w:rsidRPr="00EA4026">
        <w:rPr>
          <w:spacing w:val="-8"/>
        </w:rPr>
        <w:t xml:space="preserve"> </w:t>
      </w:r>
      <w:r w:rsidRPr="00EA4026">
        <w:t>to</w:t>
      </w:r>
      <w:r w:rsidRPr="00EA4026">
        <w:rPr>
          <w:spacing w:val="-8"/>
        </w:rPr>
        <w:t xml:space="preserve"> </w:t>
      </w:r>
      <w:r w:rsidRPr="00EA4026">
        <w:t>education</w:t>
      </w:r>
      <w:r w:rsidRPr="00EA4026">
        <w:rPr>
          <w:spacing w:val="-6"/>
        </w:rPr>
        <w:t xml:space="preserve"> </w:t>
      </w:r>
      <w:r w:rsidRPr="00EA4026">
        <w:t>means</w:t>
      </w:r>
      <w:r w:rsidRPr="00EA4026">
        <w:rPr>
          <w:spacing w:val="-7"/>
        </w:rPr>
        <w:t xml:space="preserve"> </w:t>
      </w:r>
      <w:r w:rsidRPr="00EA4026">
        <w:t>children</w:t>
      </w:r>
      <w:r w:rsidRPr="00EA4026">
        <w:rPr>
          <w:spacing w:val="-7"/>
        </w:rPr>
        <w:t xml:space="preserve"> </w:t>
      </w:r>
      <w:r w:rsidRPr="00EA4026">
        <w:t>physically</w:t>
      </w:r>
      <w:r w:rsidRPr="00EA4026">
        <w:rPr>
          <w:spacing w:val="-7"/>
        </w:rPr>
        <w:t xml:space="preserve"> </w:t>
      </w:r>
      <w:r w:rsidRPr="00EA4026">
        <w:t>attending</w:t>
      </w:r>
      <w:r w:rsidRPr="00EA4026">
        <w:rPr>
          <w:spacing w:val="-6"/>
        </w:rPr>
        <w:t xml:space="preserve"> </w:t>
      </w:r>
      <w:r w:rsidRPr="00EA4026">
        <w:t>classes</w:t>
      </w:r>
      <w:r w:rsidRPr="00EA4026">
        <w:rPr>
          <w:spacing w:val="-7"/>
        </w:rPr>
        <w:t xml:space="preserve"> </w:t>
      </w:r>
      <w:r w:rsidRPr="00EA4026">
        <w:t>on</w:t>
      </w:r>
      <w:r w:rsidRPr="00EA4026">
        <w:rPr>
          <w:spacing w:val="-7"/>
        </w:rPr>
        <w:t xml:space="preserve"> </w:t>
      </w:r>
      <w:r w:rsidRPr="00EA4026">
        <w:t>a</w:t>
      </w:r>
      <w:r w:rsidRPr="00EA4026">
        <w:rPr>
          <w:spacing w:val="-7"/>
        </w:rPr>
        <w:t xml:space="preserve"> </w:t>
      </w:r>
      <w:r w:rsidRPr="00EA4026">
        <w:t>regular</w:t>
      </w:r>
      <w:r w:rsidRPr="00EA4026">
        <w:rPr>
          <w:spacing w:val="-6"/>
        </w:rPr>
        <w:t xml:space="preserve"> </w:t>
      </w:r>
      <w:r w:rsidRPr="00EA4026">
        <w:rPr>
          <w:spacing w:val="-2"/>
        </w:rPr>
        <w:t>basis.</w:t>
      </w:r>
    </w:p>
    <w:p w14:paraId="30AB45D7" w14:textId="77777777" w:rsidR="005E3138" w:rsidRPr="00EA4026" w:rsidRDefault="005E3138" w:rsidP="005E3138">
      <w:pPr>
        <w:pStyle w:val="Heading5"/>
      </w:pPr>
      <w:r w:rsidRPr="00EA4026">
        <w:t>Community-Based</w:t>
      </w:r>
      <w:r w:rsidRPr="00EA4026">
        <w:rPr>
          <w:spacing w:val="-15"/>
        </w:rPr>
        <w:t xml:space="preserve"> </w:t>
      </w:r>
      <w:r w:rsidRPr="00EA4026">
        <w:t>Organization</w:t>
      </w:r>
      <w:r w:rsidRPr="00EA4026">
        <w:rPr>
          <w:spacing w:val="-15"/>
        </w:rPr>
        <w:t xml:space="preserve"> </w:t>
      </w:r>
      <w:r w:rsidRPr="00EA4026">
        <w:rPr>
          <w:spacing w:val="-2"/>
        </w:rPr>
        <w:t>(CBO)</w:t>
      </w:r>
    </w:p>
    <w:p w14:paraId="35A317DB" w14:textId="77777777" w:rsidR="005E3138" w:rsidRPr="00EA4026" w:rsidRDefault="005E3138" w:rsidP="005E3138">
      <w:pPr>
        <w:pStyle w:val="BodyText"/>
        <w:spacing w:before="51" w:line="235" w:lineRule="auto"/>
        <w:ind w:left="143" w:right="1102"/>
      </w:pPr>
      <w:r w:rsidRPr="00EA4026">
        <w:t>A</w:t>
      </w:r>
      <w:r w:rsidRPr="00EA4026">
        <w:rPr>
          <w:spacing w:val="-8"/>
        </w:rPr>
        <w:t xml:space="preserve"> </w:t>
      </w:r>
      <w:r w:rsidRPr="00EA4026">
        <w:t>non-profit,</w:t>
      </w:r>
      <w:r w:rsidRPr="00EA4026">
        <w:rPr>
          <w:spacing w:val="-7"/>
        </w:rPr>
        <w:t xml:space="preserve"> </w:t>
      </w:r>
      <w:r w:rsidRPr="00EA4026">
        <w:t>non-governmental,</w:t>
      </w:r>
      <w:r w:rsidRPr="00EA4026">
        <w:rPr>
          <w:spacing w:val="-7"/>
        </w:rPr>
        <w:t xml:space="preserve"> </w:t>
      </w:r>
      <w:r w:rsidRPr="00EA4026">
        <w:t>or</w:t>
      </w:r>
      <w:r w:rsidRPr="00EA4026">
        <w:rPr>
          <w:spacing w:val="-7"/>
        </w:rPr>
        <w:t xml:space="preserve"> </w:t>
      </w:r>
      <w:r w:rsidRPr="00EA4026">
        <w:t>charitable</w:t>
      </w:r>
      <w:r w:rsidRPr="00EA4026">
        <w:rPr>
          <w:spacing w:val="-8"/>
        </w:rPr>
        <w:t xml:space="preserve"> </w:t>
      </w:r>
      <w:r w:rsidRPr="00EA4026">
        <w:t>organization</w:t>
      </w:r>
      <w:r w:rsidRPr="00EA4026">
        <w:rPr>
          <w:spacing w:val="-7"/>
        </w:rPr>
        <w:t xml:space="preserve"> </w:t>
      </w:r>
      <w:r w:rsidRPr="00EA4026">
        <w:t>dedicated</w:t>
      </w:r>
      <w:r w:rsidRPr="00EA4026">
        <w:rPr>
          <w:spacing w:val="-7"/>
        </w:rPr>
        <w:t xml:space="preserve"> </w:t>
      </w:r>
      <w:r w:rsidRPr="00EA4026">
        <w:t>to</w:t>
      </w:r>
      <w:r w:rsidRPr="00EA4026">
        <w:rPr>
          <w:spacing w:val="-8"/>
        </w:rPr>
        <w:t xml:space="preserve"> </w:t>
      </w:r>
      <w:r w:rsidRPr="00EA4026">
        <w:t>advocating</w:t>
      </w:r>
      <w:r w:rsidRPr="00EA4026">
        <w:rPr>
          <w:spacing w:val="-7"/>
        </w:rPr>
        <w:t xml:space="preserve"> </w:t>
      </w:r>
      <w:r w:rsidRPr="00EA4026">
        <w:t>for</w:t>
      </w:r>
      <w:r w:rsidRPr="00EA4026">
        <w:rPr>
          <w:spacing w:val="-7"/>
        </w:rPr>
        <w:t xml:space="preserve"> </w:t>
      </w:r>
      <w:r w:rsidRPr="00EA4026">
        <w:t>the</w:t>
      </w:r>
      <w:r w:rsidRPr="00EA4026">
        <w:rPr>
          <w:spacing w:val="-8"/>
        </w:rPr>
        <w:t xml:space="preserve"> </w:t>
      </w:r>
      <w:r w:rsidRPr="00EA4026">
        <w:t>needs</w:t>
      </w:r>
      <w:r w:rsidRPr="00EA4026">
        <w:rPr>
          <w:spacing w:val="-7"/>
        </w:rPr>
        <w:t xml:space="preserve"> </w:t>
      </w:r>
      <w:r w:rsidRPr="00EA4026">
        <w:t>of</w:t>
      </w:r>
      <w:r w:rsidRPr="00EA4026">
        <w:rPr>
          <w:spacing w:val="-7"/>
        </w:rPr>
        <w:t xml:space="preserve"> </w:t>
      </w:r>
      <w:r w:rsidRPr="00EA4026">
        <w:t>the community and supporting the community with those needs.</w:t>
      </w:r>
    </w:p>
    <w:p w14:paraId="4CD702BA" w14:textId="77777777" w:rsidR="005E3138" w:rsidRPr="00EA4026" w:rsidRDefault="005E3138" w:rsidP="005E3138">
      <w:pPr>
        <w:pStyle w:val="Heading7"/>
        <w:spacing w:before="243"/>
        <w:ind w:left="143"/>
      </w:pPr>
      <w:r w:rsidRPr="00EA4026">
        <w:rPr>
          <w:noProof/>
        </w:rPr>
        <mc:AlternateContent>
          <mc:Choice Requires="wpg">
            <w:drawing>
              <wp:anchor distT="0" distB="0" distL="0" distR="0" simplePos="0" relativeHeight="251691009" behindDoc="1" locked="0" layoutInCell="1" allowOverlap="1" wp14:anchorId="6BEBD6B6" wp14:editId="519904EB">
                <wp:simplePos x="0" y="0"/>
                <wp:positionH relativeFrom="page">
                  <wp:posOffset>655800</wp:posOffset>
                </wp:positionH>
                <wp:positionV relativeFrom="paragraph">
                  <wp:posOffset>375767</wp:posOffset>
                </wp:positionV>
                <wp:extent cx="6258560" cy="12700"/>
                <wp:effectExtent l="0" t="0" r="0" b="0"/>
                <wp:wrapTopAndBottom/>
                <wp:docPr id="7" name="Group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58560" cy="12700"/>
                          <a:chOff x="0" y="0"/>
                          <a:chExt cx="6258560" cy="12700"/>
                        </a:xfrm>
                      </wpg:grpSpPr>
                      <wps:wsp>
                        <wps:cNvPr id="8" name="Graphic 27"/>
                        <wps:cNvSpPr/>
                        <wps:spPr>
                          <a:xfrm>
                            <a:off x="44430" y="6350"/>
                            <a:ext cx="6188710" cy="1270"/>
                          </a:xfrm>
                          <a:custGeom>
                            <a:avLst/>
                            <a:gdLst/>
                            <a:ahLst/>
                            <a:cxnLst/>
                            <a:rect l="l" t="t" r="r" b="b"/>
                            <a:pathLst>
                              <a:path w="6188710">
                                <a:moveTo>
                                  <a:pt x="0" y="0"/>
                                </a:moveTo>
                                <a:lnTo>
                                  <a:pt x="6188252" y="0"/>
                                </a:lnTo>
                              </a:path>
                            </a:pathLst>
                          </a:custGeom>
                          <a:ln w="12700">
                            <a:solidFill>
                              <a:srgbClr val="757679"/>
                            </a:solidFill>
                            <a:prstDash val="dot"/>
                          </a:ln>
                        </wps:spPr>
                        <wps:bodyPr wrap="square" lIns="0" tIns="0" rIns="0" bIns="0" rtlCol="0">
                          <a:prstTxWarp prst="textNoShape">
                            <a:avLst/>
                          </a:prstTxWarp>
                          <a:noAutofit/>
                        </wps:bodyPr>
                      </wps:wsp>
                      <wps:wsp>
                        <wps:cNvPr id="11" name="Graphic 28"/>
                        <wps:cNvSpPr/>
                        <wps:spPr>
                          <a:xfrm>
                            <a:off x="-10" y="9"/>
                            <a:ext cx="6258560" cy="12700"/>
                          </a:xfrm>
                          <a:custGeom>
                            <a:avLst/>
                            <a:gdLst/>
                            <a:ahLst/>
                            <a:cxnLst/>
                            <a:rect l="l" t="t" r="r" b="b"/>
                            <a:pathLst>
                              <a:path w="6258560" h="12700">
                                <a:moveTo>
                                  <a:pt x="12700" y="6350"/>
                                </a:moveTo>
                                <a:lnTo>
                                  <a:pt x="10845" y="1854"/>
                                </a:lnTo>
                                <a:lnTo>
                                  <a:pt x="6350" y="0"/>
                                </a:lnTo>
                                <a:lnTo>
                                  <a:pt x="1866" y="1854"/>
                                </a:lnTo>
                                <a:lnTo>
                                  <a:pt x="0" y="6350"/>
                                </a:lnTo>
                                <a:lnTo>
                                  <a:pt x="1866" y="10833"/>
                                </a:lnTo>
                                <a:lnTo>
                                  <a:pt x="6350" y="12700"/>
                                </a:lnTo>
                                <a:lnTo>
                                  <a:pt x="10845" y="10833"/>
                                </a:lnTo>
                                <a:lnTo>
                                  <a:pt x="12700" y="6350"/>
                                </a:lnTo>
                                <a:close/>
                              </a:path>
                              <a:path w="6258560" h="12700">
                                <a:moveTo>
                                  <a:pt x="6258077" y="6350"/>
                                </a:moveTo>
                                <a:lnTo>
                                  <a:pt x="6256223" y="1854"/>
                                </a:lnTo>
                                <a:lnTo>
                                  <a:pt x="6251727" y="0"/>
                                </a:lnTo>
                                <a:lnTo>
                                  <a:pt x="6247244" y="1854"/>
                                </a:lnTo>
                                <a:lnTo>
                                  <a:pt x="6245377" y="6350"/>
                                </a:lnTo>
                                <a:lnTo>
                                  <a:pt x="6247244" y="10833"/>
                                </a:lnTo>
                                <a:lnTo>
                                  <a:pt x="6251727" y="12700"/>
                                </a:lnTo>
                                <a:lnTo>
                                  <a:pt x="6256223" y="10833"/>
                                </a:lnTo>
                                <a:lnTo>
                                  <a:pt x="6258077" y="6350"/>
                                </a:lnTo>
                                <a:close/>
                              </a:path>
                            </a:pathLst>
                          </a:custGeom>
                          <a:solidFill>
                            <a:srgbClr val="757679"/>
                          </a:solidFill>
                        </wps:spPr>
                        <wps:bodyPr wrap="square" lIns="0" tIns="0" rIns="0" bIns="0" rtlCol="0">
                          <a:prstTxWarp prst="textNoShape">
                            <a:avLst/>
                          </a:prstTxWarp>
                          <a:noAutofit/>
                        </wps:bodyPr>
                      </wps:wsp>
                    </wpg:wgp>
                  </a:graphicData>
                </a:graphic>
              </wp:anchor>
            </w:drawing>
          </mc:Choice>
          <mc:Fallback>
            <w:pict>
              <v:group w14:anchorId="416F91D8" id="Group 7" o:spid="_x0000_s1026" style="position:absolute;margin-left:51.65pt;margin-top:29.6pt;width:492.8pt;height:1pt;z-index:-251625471;mso-wrap-distance-left:0;mso-wrap-distance-right:0;mso-position-horizontal-relative:page" coordsize="62585,1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">
                <v:shape id="Graphic 27" o:spid="_x0000_s1027" style="position:absolute;left:444;top:63;width:61887;height:13;visibility:visible;mso-wrap-style:square;v-text-anchor:top" coordsize="618871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" path="m,l6188252,e" filled="f" strokecolor="#757679" strokeweight="1pt">
                  <v:stroke dashstyle="dot"/>
                  <v:path arrowok="t"/>
                </v:shape>
                <v:shape id="Graphic 28" o:spid="_x0000_s1028" style="position:absolute;width:62585;height:127;visibility:visible;mso-wrap-style:square;v-text-anchor:top" coordsize="625856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" path="m12700,6350l10845,1854,6350,,1866,1854,,6350r1866,4483l6350,12700r4495,-1867l12700,6350xem6258077,6350r-1854,-4496l6251727,r-4483,1854l6245377,6350r1867,4483l6251727,12700r4496,-1867l6258077,6350xe" fillcolor="#757679" stroked="f">
                  <v:path arrowok="t"/>
                </v:shape>
                <w10:wrap type="topAndBottom" anchorx="page"/>
              </v:group>
            </w:pict>
          </mc:Fallback>
        </mc:AlternateContent>
      </w:r>
      <w:r w:rsidRPr="00EA4026">
        <w:rPr>
          <w:spacing w:val="-2"/>
        </w:rPr>
        <w:t>ACRONYMS</w:t>
      </w:r>
    </w:p>
    <w:p w14:paraId="6F906F10" w14:textId="77777777" w:rsidR="005E3138" w:rsidRPr="00EA4026" w:rsidRDefault="005E3138" w:rsidP="005E3138">
      <w:pPr>
        <w:pStyle w:val="BodyText"/>
        <w:tabs>
          <w:tab w:val="left" w:pos="1345"/>
        </w:tabs>
        <w:spacing w:before="262" w:line="297" w:lineRule="auto"/>
        <w:ind w:left="143" w:right="6830"/>
      </w:pPr>
      <w:r w:rsidRPr="00EA4026">
        <w:rPr>
          <w:rFonts w:ascii="Calibri"/>
          <w:b/>
          <w:spacing w:val="-4"/>
          <w:sz w:val="26"/>
        </w:rPr>
        <w:t>BMA</w:t>
      </w:r>
      <w:r w:rsidRPr="00EA4026">
        <w:rPr>
          <w:rFonts w:ascii="Calibri"/>
          <w:b/>
          <w:sz w:val="26"/>
        </w:rPr>
        <w:tab/>
      </w:r>
      <w:r w:rsidRPr="00EA4026">
        <w:t xml:space="preserve">Baseline Mobility Assessment </w:t>
      </w:r>
      <w:r w:rsidRPr="00EA4026">
        <w:rPr>
          <w:rFonts w:ascii="Calibri"/>
          <w:b/>
          <w:spacing w:val="-4"/>
          <w:sz w:val="26"/>
        </w:rPr>
        <w:t>CBO</w:t>
      </w:r>
      <w:r w:rsidRPr="00EA4026">
        <w:rPr>
          <w:rFonts w:ascii="Calibri"/>
          <w:b/>
          <w:sz w:val="26"/>
        </w:rPr>
        <w:tab/>
      </w:r>
      <w:r w:rsidRPr="00EA4026">
        <w:t xml:space="preserve">Community-Based Organization </w:t>
      </w:r>
      <w:r w:rsidRPr="00EA4026">
        <w:rPr>
          <w:rFonts w:ascii="Calibri"/>
          <w:b/>
          <w:spacing w:val="-4"/>
          <w:sz w:val="26"/>
        </w:rPr>
        <w:t>CNI</w:t>
      </w:r>
      <w:r w:rsidRPr="00EA4026">
        <w:rPr>
          <w:rFonts w:ascii="Calibri"/>
          <w:b/>
          <w:sz w:val="26"/>
        </w:rPr>
        <w:tab/>
      </w:r>
      <w:r w:rsidRPr="00EA4026">
        <w:t>Community</w:t>
      </w:r>
      <w:r w:rsidRPr="00EA4026">
        <w:rPr>
          <w:spacing w:val="-13"/>
        </w:rPr>
        <w:t xml:space="preserve"> </w:t>
      </w:r>
      <w:r w:rsidRPr="00EA4026">
        <w:t>Needs</w:t>
      </w:r>
      <w:r w:rsidRPr="00EA4026">
        <w:rPr>
          <w:spacing w:val="-12"/>
        </w:rPr>
        <w:t xml:space="preserve"> </w:t>
      </w:r>
      <w:r w:rsidRPr="00EA4026">
        <w:t xml:space="preserve">Identification </w:t>
      </w:r>
      <w:r w:rsidRPr="00EA4026">
        <w:rPr>
          <w:rFonts w:ascii="Calibri"/>
          <w:b/>
          <w:spacing w:val="-4"/>
          <w:sz w:val="26"/>
        </w:rPr>
        <w:t>DTM</w:t>
      </w:r>
      <w:r w:rsidRPr="00EA4026">
        <w:rPr>
          <w:rFonts w:ascii="Calibri"/>
          <w:b/>
          <w:sz w:val="26"/>
        </w:rPr>
        <w:tab/>
      </w:r>
      <w:r w:rsidRPr="00EA4026">
        <w:t>Displacement Tracking Matrix</w:t>
      </w:r>
    </w:p>
    <w:p w14:paraId="13019C52" w14:textId="77777777" w:rsidR="005E3138" w:rsidRPr="00EA4026" w:rsidRDefault="005E3138" w:rsidP="005E3138">
      <w:pPr>
        <w:pStyle w:val="BodyText"/>
        <w:tabs>
          <w:tab w:val="left" w:pos="1345"/>
        </w:tabs>
        <w:spacing w:line="313" w:lineRule="exact"/>
        <w:ind w:left="143"/>
      </w:pPr>
      <w:r w:rsidRPr="00EA4026">
        <w:rPr>
          <w:rFonts w:ascii="Calibri"/>
          <w:b/>
          <w:spacing w:val="-5"/>
          <w:sz w:val="26"/>
        </w:rPr>
        <w:t>BOM</w:t>
      </w:r>
      <w:r w:rsidRPr="00EA4026">
        <w:rPr>
          <w:rFonts w:ascii="Calibri"/>
          <w:b/>
          <w:sz w:val="26"/>
        </w:rPr>
        <w:tab/>
      </w:r>
      <w:r>
        <w:rPr>
          <w:spacing w:val="-2"/>
        </w:rPr>
        <w:t>Baruna</w:t>
      </w:r>
      <w:r w:rsidRPr="00EA4026">
        <w:rPr>
          <w:spacing w:val="5"/>
        </w:rPr>
        <w:t xml:space="preserve"> </w:t>
      </w:r>
      <w:r w:rsidRPr="00EA4026">
        <w:rPr>
          <w:spacing w:val="-2"/>
        </w:rPr>
        <w:t>Organization</w:t>
      </w:r>
      <w:r w:rsidRPr="00EA4026">
        <w:rPr>
          <w:spacing w:val="5"/>
        </w:rPr>
        <w:t xml:space="preserve"> </w:t>
      </w:r>
      <w:r w:rsidRPr="00EA4026">
        <w:rPr>
          <w:spacing w:val="-2"/>
        </w:rPr>
        <w:t>for</w:t>
      </w:r>
      <w:r w:rsidRPr="00EA4026">
        <w:rPr>
          <w:spacing w:val="5"/>
        </w:rPr>
        <w:t xml:space="preserve"> </w:t>
      </w:r>
      <w:r w:rsidRPr="00EA4026">
        <w:rPr>
          <w:spacing w:val="-2"/>
        </w:rPr>
        <w:t>Migration</w:t>
      </w:r>
    </w:p>
    <w:p w14:paraId="3FD6B1A8" w14:textId="77777777" w:rsidR="005E3138" w:rsidRPr="00EA4026" w:rsidRDefault="005E3138" w:rsidP="005E3138">
      <w:pPr>
        <w:pStyle w:val="BodyText"/>
        <w:tabs>
          <w:tab w:val="left" w:pos="1345"/>
        </w:tabs>
        <w:spacing w:before="75"/>
        <w:ind w:left="143"/>
      </w:pPr>
      <w:r w:rsidRPr="00EA4026">
        <w:rPr>
          <w:rFonts w:ascii="Calibri"/>
          <w:b/>
          <w:spacing w:val="-5"/>
          <w:sz w:val="26"/>
        </w:rPr>
        <w:t>KI</w:t>
      </w:r>
      <w:r w:rsidRPr="00EA4026">
        <w:rPr>
          <w:rFonts w:ascii="Calibri"/>
          <w:b/>
          <w:sz w:val="26"/>
        </w:rPr>
        <w:tab/>
      </w:r>
      <w:r w:rsidRPr="00EA4026">
        <w:t>key</w:t>
      </w:r>
      <w:r w:rsidRPr="00EA4026">
        <w:rPr>
          <w:spacing w:val="-10"/>
        </w:rPr>
        <w:t xml:space="preserve"> </w:t>
      </w:r>
      <w:r w:rsidRPr="00EA4026">
        <w:rPr>
          <w:spacing w:val="-2"/>
        </w:rPr>
        <w:t>informant</w:t>
      </w:r>
    </w:p>
    <w:p w14:paraId="2A6A58E4" w14:textId="77777777" w:rsidR="005E3138" w:rsidRPr="00EA4026" w:rsidRDefault="005E3138" w:rsidP="005E3138">
      <w:pPr>
        <w:pStyle w:val="BodyText"/>
        <w:tabs>
          <w:tab w:val="left" w:pos="1345"/>
        </w:tabs>
        <w:spacing w:before="75"/>
        <w:ind w:left="143"/>
      </w:pPr>
      <w:r w:rsidRPr="00EA4026">
        <w:rPr>
          <w:rFonts w:ascii="Calibri"/>
          <w:b/>
          <w:spacing w:val="-4"/>
          <w:sz w:val="26"/>
        </w:rPr>
        <w:t>NDMA</w:t>
      </w:r>
      <w:r w:rsidRPr="00EA4026">
        <w:rPr>
          <w:rFonts w:ascii="Calibri"/>
          <w:b/>
          <w:sz w:val="26"/>
        </w:rPr>
        <w:tab/>
      </w:r>
      <w:r w:rsidRPr="00EA4026">
        <w:t>National</w:t>
      </w:r>
      <w:r w:rsidRPr="00EA4026">
        <w:rPr>
          <w:spacing w:val="-7"/>
        </w:rPr>
        <w:t xml:space="preserve"> </w:t>
      </w:r>
      <w:r w:rsidRPr="00EA4026">
        <w:t>Disaster</w:t>
      </w:r>
      <w:r w:rsidRPr="00EA4026">
        <w:rPr>
          <w:spacing w:val="-7"/>
        </w:rPr>
        <w:t xml:space="preserve"> </w:t>
      </w:r>
      <w:r w:rsidRPr="00EA4026">
        <w:t>Management</w:t>
      </w:r>
      <w:r w:rsidRPr="00EA4026">
        <w:rPr>
          <w:spacing w:val="-7"/>
        </w:rPr>
        <w:t xml:space="preserve"> </w:t>
      </w:r>
      <w:r w:rsidRPr="00EA4026">
        <w:rPr>
          <w:spacing w:val="-2"/>
        </w:rPr>
        <w:t>Authority</w:t>
      </w:r>
    </w:p>
    <w:p w14:paraId="4CE0FB05" w14:textId="77777777" w:rsidR="005E3138" w:rsidRPr="00EA4026" w:rsidRDefault="005E3138" w:rsidP="005E3138">
      <w:pPr>
        <w:tabs>
          <w:tab w:val="left" w:pos="1345"/>
        </w:tabs>
        <w:spacing w:before="75"/>
        <w:ind w:left="143"/>
      </w:pPr>
      <w:r w:rsidRPr="00EA4026">
        <w:rPr>
          <w:rFonts w:ascii="Calibri"/>
          <w:b/>
          <w:spacing w:val="-5"/>
          <w:sz w:val="26"/>
        </w:rPr>
        <w:t>NFI</w:t>
      </w:r>
      <w:r w:rsidRPr="00EA4026">
        <w:rPr>
          <w:rFonts w:ascii="Calibri"/>
          <w:b/>
          <w:sz w:val="26"/>
        </w:rPr>
        <w:tab/>
      </w:r>
      <w:r w:rsidRPr="00EA4026">
        <w:t>Non-Food</w:t>
      </w:r>
      <w:r w:rsidRPr="00EA4026">
        <w:rPr>
          <w:spacing w:val="-6"/>
        </w:rPr>
        <w:t xml:space="preserve"> </w:t>
      </w:r>
      <w:r w:rsidRPr="00EA4026">
        <w:rPr>
          <w:spacing w:val="-4"/>
        </w:rPr>
        <w:t>Item</w:t>
      </w:r>
    </w:p>
    <w:p w14:paraId="6E0AC0A3" w14:textId="77777777" w:rsidR="005E3138" w:rsidRPr="00EA4026" w:rsidRDefault="005E3138" w:rsidP="005E3138">
      <w:pPr>
        <w:pStyle w:val="BodyText"/>
        <w:tabs>
          <w:tab w:val="left" w:pos="1345"/>
        </w:tabs>
        <w:spacing w:before="75"/>
        <w:ind w:left="143"/>
      </w:pPr>
      <w:r w:rsidRPr="00EA4026">
        <w:rPr>
          <w:rFonts w:ascii="Calibri"/>
          <w:b/>
          <w:spacing w:val="-4"/>
          <w:sz w:val="26"/>
        </w:rPr>
        <w:t>PDMA</w:t>
      </w:r>
      <w:r w:rsidRPr="00EA4026">
        <w:rPr>
          <w:rFonts w:ascii="Calibri"/>
          <w:b/>
          <w:sz w:val="26"/>
        </w:rPr>
        <w:tab/>
      </w:r>
      <w:r w:rsidRPr="00EA4026">
        <w:t>Provincial</w:t>
      </w:r>
      <w:r w:rsidRPr="00EA4026">
        <w:rPr>
          <w:spacing w:val="-8"/>
        </w:rPr>
        <w:t xml:space="preserve"> </w:t>
      </w:r>
      <w:r w:rsidRPr="00EA4026">
        <w:t>Disaster</w:t>
      </w:r>
      <w:r w:rsidRPr="00EA4026">
        <w:rPr>
          <w:spacing w:val="-7"/>
        </w:rPr>
        <w:t xml:space="preserve"> </w:t>
      </w:r>
      <w:r w:rsidRPr="00EA4026">
        <w:t>Management</w:t>
      </w:r>
      <w:r w:rsidRPr="00EA4026">
        <w:rPr>
          <w:spacing w:val="-7"/>
        </w:rPr>
        <w:t xml:space="preserve"> </w:t>
      </w:r>
      <w:r w:rsidRPr="00EA4026">
        <w:rPr>
          <w:spacing w:val="-2"/>
        </w:rPr>
        <w:t>Authority</w:t>
      </w:r>
    </w:p>
    <w:p w14:paraId="2D8D148B" w14:textId="77777777" w:rsidR="005E3138" w:rsidRPr="00EA4026" w:rsidRDefault="005E3138" w:rsidP="005E3138">
      <w:pPr>
        <w:pStyle w:val="BodyText"/>
        <w:tabs>
          <w:tab w:val="left" w:pos="1345"/>
        </w:tabs>
        <w:spacing w:before="75"/>
        <w:ind w:left="143"/>
      </w:pPr>
      <w:r w:rsidRPr="00EA4026">
        <w:rPr>
          <w:rFonts w:ascii="Calibri"/>
          <w:b/>
          <w:spacing w:val="-4"/>
          <w:sz w:val="26"/>
        </w:rPr>
        <w:t>WASH</w:t>
      </w:r>
      <w:r w:rsidRPr="00EA4026">
        <w:rPr>
          <w:rFonts w:ascii="Calibri"/>
          <w:b/>
          <w:sz w:val="26"/>
        </w:rPr>
        <w:tab/>
      </w:r>
      <w:r w:rsidRPr="00EA4026">
        <w:rPr>
          <w:spacing w:val="-2"/>
        </w:rPr>
        <w:t>Water,</w:t>
      </w:r>
      <w:r w:rsidRPr="00EA4026">
        <w:rPr>
          <w:spacing w:val="-3"/>
        </w:rPr>
        <w:t xml:space="preserve"> </w:t>
      </w:r>
      <w:r w:rsidRPr="00EA4026">
        <w:rPr>
          <w:spacing w:val="-2"/>
        </w:rPr>
        <w:t>Sanitation and</w:t>
      </w:r>
      <w:r w:rsidRPr="00EA4026">
        <w:rPr>
          <w:spacing w:val="-3"/>
        </w:rPr>
        <w:t xml:space="preserve"> </w:t>
      </w:r>
      <w:r w:rsidRPr="00EA4026">
        <w:rPr>
          <w:spacing w:val="-2"/>
        </w:rPr>
        <w:t>Hygiene</w:t>
      </w:r>
    </w:p>
    <w:p w14:paraId="1859DE8F" w14:textId="77777777" w:rsidR="005E3138" w:rsidRPr="00EA4026" w:rsidRDefault="005E3138" w:rsidP="005E3138">
      <w:pPr>
        <w:pStyle w:val="BodyText"/>
        <w:tabs>
          <w:tab w:val="left" w:pos="1345"/>
        </w:tabs>
        <w:spacing w:before="75"/>
        <w:ind w:left="143"/>
      </w:pPr>
      <w:r w:rsidRPr="00EA4026">
        <w:rPr>
          <w:rFonts w:ascii="Calibri"/>
          <w:b/>
          <w:spacing w:val="-5"/>
          <w:sz w:val="26"/>
        </w:rPr>
        <w:t>TDP</w:t>
      </w:r>
      <w:r w:rsidRPr="00EA4026">
        <w:rPr>
          <w:rFonts w:ascii="Calibri"/>
          <w:b/>
          <w:sz w:val="26"/>
        </w:rPr>
        <w:tab/>
      </w:r>
      <w:r w:rsidRPr="00EA4026">
        <w:t>Temporary</w:t>
      </w:r>
      <w:r w:rsidRPr="00EA4026">
        <w:rPr>
          <w:spacing w:val="-14"/>
        </w:rPr>
        <w:t xml:space="preserve"> </w:t>
      </w:r>
      <w:r w:rsidRPr="00EA4026">
        <w:t>Displaced</w:t>
      </w:r>
      <w:r w:rsidRPr="00EA4026">
        <w:rPr>
          <w:spacing w:val="-12"/>
        </w:rPr>
        <w:t xml:space="preserve"> </w:t>
      </w:r>
      <w:r w:rsidRPr="00EA4026">
        <w:rPr>
          <w:spacing w:val="-2"/>
        </w:rPr>
        <w:t>Person</w:t>
      </w:r>
    </w:p>
    <w:p w14:paraId="4ABBC10E" w14:textId="77777777" w:rsidR="005E3138" w:rsidRPr="00EA4026" w:rsidRDefault="005E3138" w:rsidP="00583D81">
      <w:pPr>
        <w:pStyle w:val="BodyText"/>
        <w:rPr>
          <w:sz w:val="16"/>
        </w:rPr>
      </w:pPr>
    </w:p>
    <w:p w14:paraId="1FEA1D44" w14:textId="77777777" w:rsidR="005E3138" w:rsidRPr="00583D81" w:rsidRDefault="005E3138" w:rsidP="00583D81">
      <w:pPr>
        <w:spacing w:after="0" w:line="240" w:lineRule="auto"/>
        <w:ind w:left="147"/>
        <w:rPr>
          <w:sz w:val="16"/>
          <w:szCs w:val="16"/>
        </w:rPr>
      </w:pPr>
      <w:r w:rsidRPr="00583D81">
        <w:rPr>
          <w:sz w:val="16"/>
          <w:szCs w:val="16"/>
          <w:vertAlign w:val="superscript"/>
        </w:rPr>
        <w:t>1</w:t>
      </w:r>
      <w:r w:rsidRPr="00583D81">
        <w:rPr>
          <w:spacing w:val="-6"/>
          <w:sz w:val="16"/>
          <w:szCs w:val="16"/>
        </w:rPr>
        <w:t xml:space="preserve"> </w:t>
      </w:r>
      <w:r w:rsidRPr="00583D81">
        <w:rPr>
          <w:sz w:val="16"/>
          <w:szCs w:val="16"/>
        </w:rPr>
        <w:t>Baruna Organization for Migration (BOM),</w:t>
      </w:r>
      <w:r w:rsidRPr="00583D81">
        <w:rPr>
          <w:spacing w:val="-4"/>
          <w:sz w:val="16"/>
          <w:szCs w:val="16"/>
        </w:rPr>
        <w:t xml:space="preserve"> </w:t>
      </w:r>
      <w:r w:rsidRPr="00583D81">
        <w:rPr>
          <w:sz w:val="16"/>
          <w:szCs w:val="16"/>
        </w:rPr>
        <w:t>2019.</w:t>
      </w:r>
      <w:r w:rsidRPr="00583D81">
        <w:rPr>
          <w:spacing w:val="-6"/>
          <w:sz w:val="16"/>
          <w:szCs w:val="16"/>
        </w:rPr>
        <w:t xml:space="preserve"> </w:t>
      </w:r>
      <w:r w:rsidRPr="00583D81">
        <w:rPr>
          <w:i/>
          <w:sz w:val="16"/>
          <w:szCs w:val="16"/>
        </w:rPr>
        <w:t>BOM</w:t>
      </w:r>
      <w:r w:rsidRPr="00583D81">
        <w:rPr>
          <w:i/>
          <w:spacing w:val="-5"/>
          <w:sz w:val="16"/>
          <w:szCs w:val="16"/>
        </w:rPr>
        <w:t xml:space="preserve"> </w:t>
      </w:r>
      <w:r w:rsidRPr="00583D81">
        <w:rPr>
          <w:i/>
          <w:sz w:val="16"/>
          <w:szCs w:val="16"/>
        </w:rPr>
        <w:t>Glossary</w:t>
      </w:r>
      <w:r w:rsidRPr="00583D81">
        <w:rPr>
          <w:i/>
          <w:spacing w:val="-4"/>
          <w:sz w:val="16"/>
          <w:szCs w:val="16"/>
        </w:rPr>
        <w:t xml:space="preserve"> </w:t>
      </w:r>
      <w:r w:rsidRPr="00583D81">
        <w:rPr>
          <w:i/>
          <w:sz w:val="16"/>
          <w:szCs w:val="16"/>
        </w:rPr>
        <w:t>(No.</w:t>
      </w:r>
      <w:r w:rsidRPr="00583D81">
        <w:rPr>
          <w:i/>
          <w:spacing w:val="-5"/>
          <w:sz w:val="16"/>
          <w:szCs w:val="16"/>
        </w:rPr>
        <w:t xml:space="preserve"> </w:t>
      </w:r>
      <w:r w:rsidRPr="00583D81">
        <w:rPr>
          <w:i/>
          <w:sz w:val="16"/>
          <w:szCs w:val="16"/>
        </w:rPr>
        <w:t>34)</w:t>
      </w:r>
      <w:r w:rsidRPr="00583D81">
        <w:rPr>
          <w:sz w:val="16"/>
          <w:szCs w:val="16"/>
        </w:rPr>
        <w:t>.</w:t>
      </w:r>
      <w:r w:rsidRPr="00583D81">
        <w:rPr>
          <w:spacing w:val="-4"/>
          <w:sz w:val="16"/>
          <w:szCs w:val="16"/>
        </w:rPr>
        <w:t xml:space="preserve"> </w:t>
      </w:r>
      <w:r w:rsidRPr="00583D81">
        <w:rPr>
          <w:sz w:val="16"/>
          <w:szCs w:val="16"/>
        </w:rPr>
        <w:t>Available</w:t>
      </w:r>
      <w:r w:rsidRPr="00583D81">
        <w:rPr>
          <w:spacing w:val="-5"/>
          <w:sz w:val="16"/>
          <w:szCs w:val="16"/>
        </w:rPr>
        <w:t xml:space="preserve"> </w:t>
      </w:r>
      <w:hyperlink r:id="rId26">
        <w:r w:rsidRPr="00583D81">
          <w:rPr>
            <w:sz w:val="16"/>
            <w:szCs w:val="16"/>
            <w:u w:val="single" w:color="205E9E"/>
          </w:rPr>
          <w:t>here</w:t>
        </w:r>
      </w:hyperlink>
      <w:r w:rsidRPr="00583D81">
        <w:rPr>
          <w:spacing w:val="-5"/>
          <w:sz w:val="16"/>
          <w:szCs w:val="16"/>
        </w:rPr>
        <w:t xml:space="preserve"> </w:t>
      </w:r>
      <w:r w:rsidRPr="00583D81">
        <w:rPr>
          <w:sz w:val="16"/>
          <w:szCs w:val="16"/>
        </w:rPr>
        <w:t>(Publication</w:t>
      </w:r>
      <w:r w:rsidRPr="00583D81">
        <w:rPr>
          <w:spacing w:val="-5"/>
          <w:sz w:val="16"/>
          <w:szCs w:val="16"/>
        </w:rPr>
        <w:t xml:space="preserve"> </w:t>
      </w:r>
      <w:r w:rsidRPr="00583D81">
        <w:rPr>
          <w:sz w:val="16"/>
          <w:szCs w:val="16"/>
        </w:rPr>
        <w:t>date:</w:t>
      </w:r>
      <w:r w:rsidRPr="00583D81">
        <w:rPr>
          <w:spacing w:val="-4"/>
          <w:sz w:val="16"/>
          <w:szCs w:val="16"/>
        </w:rPr>
        <w:t xml:space="preserve"> </w:t>
      </w:r>
      <w:r w:rsidRPr="00583D81">
        <w:rPr>
          <w:sz w:val="16"/>
          <w:szCs w:val="16"/>
        </w:rPr>
        <w:t>18</w:t>
      </w:r>
      <w:r w:rsidRPr="00583D81">
        <w:rPr>
          <w:spacing w:val="-4"/>
          <w:sz w:val="16"/>
          <w:szCs w:val="16"/>
        </w:rPr>
        <w:t xml:space="preserve"> </w:t>
      </w:r>
      <w:r w:rsidRPr="00583D81">
        <w:rPr>
          <w:sz w:val="16"/>
          <w:szCs w:val="16"/>
        </w:rPr>
        <w:t>June</w:t>
      </w:r>
      <w:r w:rsidRPr="00583D81">
        <w:rPr>
          <w:spacing w:val="-6"/>
          <w:sz w:val="16"/>
          <w:szCs w:val="16"/>
        </w:rPr>
        <w:t xml:space="preserve"> </w:t>
      </w:r>
      <w:r w:rsidRPr="00583D81">
        <w:rPr>
          <w:spacing w:val="-2"/>
          <w:sz w:val="16"/>
          <w:szCs w:val="16"/>
        </w:rPr>
        <w:t>2019).</w:t>
      </w:r>
    </w:p>
    <w:p w14:paraId="737171BF" w14:textId="77777777" w:rsidR="005E3138" w:rsidRPr="00583D81" w:rsidRDefault="005E3138" w:rsidP="00583D81">
      <w:pPr>
        <w:spacing w:after="0" w:line="240" w:lineRule="auto"/>
        <w:ind w:left="147"/>
        <w:rPr>
          <w:sz w:val="16"/>
          <w:szCs w:val="16"/>
        </w:rPr>
      </w:pPr>
      <w:r w:rsidRPr="00583D81">
        <w:rPr>
          <w:sz w:val="16"/>
          <w:szCs w:val="16"/>
          <w:vertAlign w:val="superscript"/>
        </w:rPr>
        <w:t>2</w:t>
      </w:r>
      <w:r w:rsidRPr="00583D81">
        <w:rPr>
          <w:spacing w:val="-16"/>
          <w:sz w:val="16"/>
          <w:szCs w:val="16"/>
        </w:rPr>
        <w:t xml:space="preserve"> </w:t>
      </w:r>
      <w:r w:rsidRPr="00583D81">
        <w:rPr>
          <w:sz w:val="16"/>
          <w:szCs w:val="16"/>
        </w:rPr>
        <w:t>For</w:t>
      </w:r>
      <w:r w:rsidRPr="00583D81">
        <w:rPr>
          <w:spacing w:val="-7"/>
          <w:sz w:val="16"/>
          <w:szCs w:val="16"/>
        </w:rPr>
        <w:t xml:space="preserve"> </w:t>
      </w:r>
      <w:r w:rsidRPr="00583D81">
        <w:rPr>
          <w:sz w:val="16"/>
          <w:szCs w:val="16"/>
        </w:rPr>
        <w:t>a</w:t>
      </w:r>
      <w:r w:rsidRPr="00583D81">
        <w:rPr>
          <w:spacing w:val="-5"/>
          <w:sz w:val="16"/>
          <w:szCs w:val="16"/>
        </w:rPr>
        <w:t xml:space="preserve"> </w:t>
      </w:r>
      <w:r w:rsidRPr="00583D81">
        <w:rPr>
          <w:sz w:val="16"/>
          <w:szCs w:val="16"/>
        </w:rPr>
        <w:t>complete</w:t>
      </w:r>
      <w:r w:rsidRPr="00583D81">
        <w:rPr>
          <w:spacing w:val="-5"/>
          <w:sz w:val="16"/>
          <w:szCs w:val="16"/>
        </w:rPr>
        <w:t xml:space="preserve"> </w:t>
      </w:r>
      <w:r w:rsidRPr="00583D81">
        <w:rPr>
          <w:sz w:val="16"/>
          <w:szCs w:val="16"/>
        </w:rPr>
        <w:t>definition</w:t>
      </w:r>
      <w:r w:rsidRPr="00583D81">
        <w:rPr>
          <w:spacing w:val="-4"/>
          <w:sz w:val="16"/>
          <w:szCs w:val="16"/>
        </w:rPr>
        <w:t xml:space="preserve"> </w:t>
      </w:r>
      <w:r w:rsidRPr="00583D81">
        <w:rPr>
          <w:sz w:val="16"/>
          <w:szCs w:val="16"/>
        </w:rPr>
        <w:t>of</w:t>
      </w:r>
      <w:r w:rsidRPr="00583D81">
        <w:rPr>
          <w:spacing w:val="-5"/>
          <w:sz w:val="16"/>
          <w:szCs w:val="16"/>
        </w:rPr>
        <w:t xml:space="preserve"> </w:t>
      </w:r>
      <w:r w:rsidRPr="00583D81">
        <w:rPr>
          <w:sz w:val="16"/>
          <w:szCs w:val="16"/>
        </w:rPr>
        <w:t>a</w:t>
      </w:r>
      <w:r w:rsidRPr="00583D81">
        <w:rPr>
          <w:spacing w:val="-4"/>
          <w:sz w:val="16"/>
          <w:szCs w:val="16"/>
        </w:rPr>
        <w:t xml:space="preserve"> </w:t>
      </w:r>
      <w:r w:rsidRPr="00583D81">
        <w:rPr>
          <w:sz w:val="16"/>
          <w:szCs w:val="16"/>
        </w:rPr>
        <w:t>TDP,</w:t>
      </w:r>
      <w:r w:rsidRPr="00583D81">
        <w:rPr>
          <w:spacing w:val="-4"/>
          <w:sz w:val="16"/>
          <w:szCs w:val="16"/>
        </w:rPr>
        <w:t xml:space="preserve"> </w:t>
      </w:r>
      <w:r w:rsidRPr="00583D81">
        <w:rPr>
          <w:sz w:val="16"/>
          <w:szCs w:val="16"/>
        </w:rPr>
        <w:t>please</w:t>
      </w:r>
      <w:r w:rsidRPr="00583D81">
        <w:rPr>
          <w:spacing w:val="-6"/>
          <w:sz w:val="16"/>
          <w:szCs w:val="16"/>
        </w:rPr>
        <w:t xml:space="preserve"> </w:t>
      </w:r>
      <w:r w:rsidRPr="00583D81">
        <w:rPr>
          <w:sz w:val="16"/>
          <w:szCs w:val="16"/>
        </w:rPr>
        <w:t>see</w:t>
      </w:r>
      <w:r w:rsidRPr="00583D81">
        <w:rPr>
          <w:spacing w:val="-5"/>
          <w:sz w:val="16"/>
          <w:szCs w:val="16"/>
        </w:rPr>
        <w:t xml:space="preserve"> </w:t>
      </w:r>
      <w:r w:rsidRPr="00583D81">
        <w:rPr>
          <w:sz w:val="16"/>
          <w:szCs w:val="16"/>
        </w:rPr>
        <w:t>the</w:t>
      </w:r>
      <w:r w:rsidRPr="00583D81">
        <w:rPr>
          <w:spacing w:val="-5"/>
          <w:sz w:val="16"/>
          <w:szCs w:val="16"/>
        </w:rPr>
        <w:t xml:space="preserve"> </w:t>
      </w:r>
      <w:r w:rsidRPr="00583D81">
        <w:rPr>
          <w:sz w:val="16"/>
          <w:szCs w:val="16"/>
        </w:rPr>
        <w:t>first</w:t>
      </w:r>
      <w:r w:rsidRPr="00583D81">
        <w:rPr>
          <w:spacing w:val="-5"/>
          <w:sz w:val="16"/>
          <w:szCs w:val="16"/>
        </w:rPr>
        <w:t xml:space="preserve"> </w:t>
      </w:r>
      <w:r w:rsidRPr="00583D81">
        <w:rPr>
          <w:sz w:val="16"/>
          <w:szCs w:val="16"/>
        </w:rPr>
        <w:t>definition</w:t>
      </w:r>
      <w:r w:rsidRPr="00583D81">
        <w:rPr>
          <w:spacing w:val="-4"/>
          <w:sz w:val="16"/>
          <w:szCs w:val="16"/>
        </w:rPr>
        <w:t xml:space="preserve"> </w:t>
      </w:r>
      <w:r w:rsidRPr="00583D81">
        <w:rPr>
          <w:sz w:val="16"/>
          <w:szCs w:val="16"/>
        </w:rPr>
        <w:t>included</w:t>
      </w:r>
      <w:r w:rsidRPr="00583D81">
        <w:rPr>
          <w:spacing w:val="-4"/>
          <w:sz w:val="16"/>
          <w:szCs w:val="16"/>
        </w:rPr>
        <w:t xml:space="preserve"> </w:t>
      </w:r>
      <w:r w:rsidRPr="00583D81">
        <w:rPr>
          <w:sz w:val="16"/>
          <w:szCs w:val="16"/>
        </w:rPr>
        <w:t>on</w:t>
      </w:r>
      <w:r w:rsidRPr="00583D81">
        <w:rPr>
          <w:spacing w:val="-5"/>
          <w:sz w:val="16"/>
          <w:szCs w:val="16"/>
        </w:rPr>
        <w:t xml:space="preserve"> </w:t>
      </w:r>
      <w:r w:rsidRPr="00583D81">
        <w:rPr>
          <w:sz w:val="16"/>
          <w:szCs w:val="16"/>
        </w:rPr>
        <w:t>this</w:t>
      </w:r>
      <w:r w:rsidRPr="00583D81">
        <w:rPr>
          <w:spacing w:val="-4"/>
          <w:sz w:val="16"/>
          <w:szCs w:val="16"/>
        </w:rPr>
        <w:t xml:space="preserve"> </w:t>
      </w:r>
      <w:r w:rsidRPr="00583D81">
        <w:rPr>
          <w:spacing w:val="-2"/>
          <w:sz w:val="16"/>
          <w:szCs w:val="16"/>
        </w:rPr>
        <w:t>page.</w:t>
      </w:r>
    </w:p>
    <w:p w14:paraId="6225A77E" w14:textId="77777777" w:rsidR="005E3138" w:rsidRPr="00583D81" w:rsidRDefault="005E3138" w:rsidP="00583D81">
      <w:pPr>
        <w:spacing w:after="0" w:line="240" w:lineRule="auto"/>
        <w:ind w:left="147"/>
        <w:rPr>
          <w:sz w:val="16"/>
          <w:szCs w:val="16"/>
        </w:rPr>
      </w:pPr>
      <w:r w:rsidRPr="00583D81">
        <w:rPr>
          <w:sz w:val="16"/>
          <w:szCs w:val="16"/>
          <w:vertAlign w:val="superscript"/>
        </w:rPr>
        <w:t>3</w:t>
      </w:r>
      <w:r w:rsidRPr="00583D81">
        <w:rPr>
          <w:spacing w:val="-4"/>
          <w:sz w:val="16"/>
          <w:szCs w:val="16"/>
        </w:rPr>
        <w:t xml:space="preserve"> </w:t>
      </w:r>
      <w:r w:rsidRPr="00583D81">
        <w:rPr>
          <w:spacing w:val="-2"/>
          <w:sz w:val="16"/>
          <w:szCs w:val="16"/>
        </w:rPr>
        <w:t>Ibid.</w:t>
      </w:r>
    </w:p>
    <w:p w14:paraId="59977765" w14:textId="77777777" w:rsidR="005E3138" w:rsidRPr="00EA4026" w:rsidRDefault="005E3138" w:rsidP="005E3138">
      <w:pPr>
        <w:spacing w:before="4"/>
        <w:ind w:left="147"/>
        <w:rPr>
          <w:sz w:val="16"/>
        </w:rPr>
      </w:pPr>
      <w:r w:rsidRPr="00EA4026">
        <w:rPr>
          <w:sz w:val="16"/>
          <w:vertAlign w:val="superscript"/>
        </w:rPr>
        <w:t>4</w:t>
      </w:r>
      <w:r w:rsidRPr="00EA4026">
        <w:rPr>
          <w:spacing w:val="-4"/>
          <w:sz w:val="16"/>
        </w:rPr>
        <w:t xml:space="preserve"> </w:t>
      </w:r>
      <w:r w:rsidRPr="00EA4026">
        <w:rPr>
          <w:spacing w:val="-2"/>
          <w:sz w:val="16"/>
        </w:rPr>
        <w:t>Ibid.</w:t>
      </w:r>
    </w:p>
    <w:p w14:paraId="22CC49BD" w14:textId="77777777" w:rsidR="005E3138" w:rsidRDefault="005E3138" w:rsidP="005E3138">
      <w:pPr>
        <w:rPr>
          <w:sz w:val="16"/>
        </w:rPr>
        <w:sectPr w:rsidR="005E3138">
          <w:headerReference w:type="default" r:id="rId27"/>
          <w:footerReference w:type="default" r:id="rId28"/>
          <w:pgSz w:w="11910" w:h="16840"/>
          <w:pgMar w:top="1020" w:right="20" w:bottom="820" w:left="860" w:header="307" w:footer="629" w:gutter="0"/>
          <w:pgNumType w:start="3"/>
          <w:cols w:space="720"/>
        </w:sectPr>
      </w:pPr>
    </w:p>
    <w:p w14:paraId="1235AEA8" w14:textId="4153CE5D" w:rsidR="005E3138" w:rsidRDefault="005E3138" w:rsidP="008E7005">
      <w:pPr>
        <w:pStyle w:val="Heading4"/>
        <w:numPr>
          <w:ilvl w:val="0"/>
          <w:numId w:val="158"/>
        </w:numPr>
        <w:tabs>
          <w:tab w:val="left" w:pos="465"/>
        </w:tabs>
        <w:ind w:left="465" w:hanging="318"/>
      </w:pPr>
      <w:r>
        <w:rPr>
          <w:noProof/>
        </w:rPr>
        <w:lastRenderedPageBreak/>
        <mc:AlternateContent>
          <mc:Choice Requires="wps">
            <w:drawing>
              <wp:anchor distT="0" distB="0" distL="0" distR="0" simplePos="0" relativeHeight="251692033" behindDoc="1" locked="0" layoutInCell="1" allowOverlap="1" wp14:anchorId="765E8E80" wp14:editId="248DAA41">
                <wp:simplePos x="0" y="0"/>
                <wp:positionH relativeFrom="page">
                  <wp:posOffset>648299</wp:posOffset>
                </wp:positionH>
                <wp:positionV relativeFrom="paragraph">
                  <wp:posOffset>411612</wp:posOffset>
                </wp:positionV>
                <wp:extent cx="6271895" cy="1270"/>
                <wp:effectExtent l="0" t="0" r="0" b="0"/>
                <wp:wrapTopAndBottom/>
                <wp:docPr id="29" name="Freeform: Shape 2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271895" cy="1270"/>
                        </a:xfrm>
                        <a:custGeom>
                          <a:avLst/>
                          <a:gdLst/>
                          <a:ahLst/>
                          <a:cxnLst/>
                          <a:rect l="l" t="t" r="r" b="b"/>
                          <a:pathLst>
                            <a:path w="6271895">
                              <a:moveTo>
                                <a:pt x="0" y="0"/>
                              </a:moveTo>
                              <a:lnTo>
                                <a:pt x="6271615" y="0"/>
                              </a:lnTo>
                            </a:path>
                          </a:pathLst>
                        </a:custGeom>
                        <a:ln w="12700">
                          <a:solidFill>
                            <a:srgbClr val="00339F"/>
                          </a:solidFill>
                          <a:prstDash val="solid"/>
                        </a:ln>
                      </wps:spPr>
                      <wps:bodyPr wrap="square" lIns="0" tIns="0" rIns="0" bIns="0" rtlCol="0">
                        <a:prstTxWarp prst="textNoShape">
                          <a:avLst/>
                        </a:prstTxWarp>
                        <a:noAutofit/>
                      </wps:bodyPr>
                    </wps:wsp>
                  </a:graphicData>
                </a:graphic>
              </wp:anchor>
            </w:drawing>
          </mc:Choice>
          <mc:Fallback>
            <w:pict>
              <v:shape w14:anchorId="70698DE4" id="Freeform: Shape 29" o:spid="_x0000_s1026" style="position:absolute;margin-left:51.05pt;margin-top:32.4pt;width:493.85pt;height:.1pt;z-index:-251624447;visibility:visible;mso-wrap-style:square;mso-wrap-distance-left:0;mso-wrap-distance-top:0;mso-wrap-distance-right:0;mso-wrap-distance-bottom:0;mso-position-horizontal:absolute;mso-position-horizontal-relative:page;mso-position-vertical:absolute;mso-position-vertical-relative:text;v-text-anchor:top" coordsize="627189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" path="m,l6271615,e" filled="f" strokecolor="#00339f" strokeweight="1pt">
                <v:path arrowok="t"/>
                <w10:wrap type="topAndBottom" anchorx="page"/>
              </v:shape>
            </w:pict>
          </mc:Fallback>
        </mc:AlternateContent>
      </w:r>
      <w:r>
        <w:rPr>
          <w:noProof/>
        </w:rPr>
        <mc:AlternateContent>
          <mc:Choice Requires="wpg">
            <w:drawing>
              <wp:anchor distT="0" distB="0" distL="0" distR="0" simplePos="0" relativeHeight="251693057" behindDoc="1" locked="0" layoutInCell="1" allowOverlap="1" wp14:anchorId="69C94CDD" wp14:editId="6A969E89">
                <wp:simplePos x="0" y="0"/>
                <wp:positionH relativeFrom="page">
                  <wp:posOffset>696861</wp:posOffset>
                </wp:positionH>
                <wp:positionV relativeFrom="paragraph">
                  <wp:posOffset>674126</wp:posOffset>
                </wp:positionV>
                <wp:extent cx="3007360" cy="1202690"/>
                <wp:effectExtent l="0" t="0" r="0" b="0"/>
                <wp:wrapTopAndBottom/>
                <wp:docPr id="30"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007360" cy="1202690"/>
                          <a:chOff x="0" y="0"/>
                          <a:chExt cx="3007360" cy="1202690"/>
                        </a:xfrm>
                      </wpg:grpSpPr>
                      <wps:wsp>
                        <wps:cNvPr id="31" name="Graphic 31"/>
                        <wps:cNvSpPr/>
                        <wps:spPr>
                          <a:xfrm>
                            <a:off x="431135" y="0"/>
                            <a:ext cx="2576195" cy="1202690"/>
                          </a:xfrm>
                          <a:custGeom>
                            <a:avLst/>
                            <a:gdLst/>
                            <a:ahLst/>
                            <a:cxnLst/>
                            <a:rect l="l" t="t" r="r" b="b"/>
                            <a:pathLst>
                              <a:path w="2576195" h="1202690">
                                <a:moveTo>
                                  <a:pt x="2505481" y="0"/>
                                </a:moveTo>
                                <a:lnTo>
                                  <a:pt x="70319" y="0"/>
                                </a:lnTo>
                                <a:lnTo>
                                  <a:pt x="42948" y="5526"/>
                                </a:lnTo>
                                <a:lnTo>
                                  <a:pt x="20596" y="20596"/>
                                </a:lnTo>
                                <a:lnTo>
                                  <a:pt x="5526" y="42948"/>
                                </a:lnTo>
                                <a:lnTo>
                                  <a:pt x="0" y="70319"/>
                                </a:lnTo>
                                <a:lnTo>
                                  <a:pt x="0" y="1132370"/>
                                </a:lnTo>
                                <a:lnTo>
                                  <a:pt x="5526" y="1159741"/>
                                </a:lnTo>
                                <a:lnTo>
                                  <a:pt x="20596" y="1182093"/>
                                </a:lnTo>
                                <a:lnTo>
                                  <a:pt x="42948" y="1197163"/>
                                </a:lnTo>
                                <a:lnTo>
                                  <a:pt x="70319" y="1202690"/>
                                </a:lnTo>
                                <a:lnTo>
                                  <a:pt x="2505481" y="1202690"/>
                                </a:lnTo>
                                <a:lnTo>
                                  <a:pt x="2532853" y="1197163"/>
                                </a:lnTo>
                                <a:lnTo>
                                  <a:pt x="2555205" y="1182093"/>
                                </a:lnTo>
                                <a:lnTo>
                                  <a:pt x="2570275" y="1159741"/>
                                </a:lnTo>
                                <a:lnTo>
                                  <a:pt x="2575801" y="1132370"/>
                                </a:lnTo>
                                <a:lnTo>
                                  <a:pt x="2575801" y="70319"/>
                                </a:lnTo>
                                <a:lnTo>
                                  <a:pt x="2570275" y="42948"/>
                                </a:lnTo>
                                <a:lnTo>
                                  <a:pt x="2555205" y="20596"/>
                                </a:lnTo>
                                <a:lnTo>
                                  <a:pt x="2532853" y="5526"/>
                                </a:lnTo>
                                <a:lnTo>
                                  <a:pt x="2505481" y="0"/>
                                </a:lnTo>
                                <a:close/>
                              </a:path>
                            </a:pathLst>
                          </a:custGeom>
                          <a:solidFill>
                            <a:srgbClr val="8099D0">
                              <a:alpha val="19999"/>
                            </a:srgbClr>
                          </a:solidFill>
                        </wps:spPr>
                        <wps:bodyPr wrap="square" lIns="0" tIns="0" rIns="0" bIns="0" rtlCol="0">
                          <a:prstTxWarp prst="textNoShape">
                            <a:avLst/>
                          </a:prstTxWarp>
                          <a:noAutofit/>
                        </wps:bodyPr>
                      </wps:wsp>
                      <pic:pic xmlns:pic="http://schemas.openxmlformats.org/drawingml/2006/picture">
                        <pic:nvPicPr>
                          <pic:cNvPr id="32" name="Image 32"/>
                          <pic:cNvPicPr/>
                        </pic:nvPicPr>
                        <pic:blipFill>
                          <a:blip r:embed="rId29" cstate="print"/>
                          <a:stretch>
                            <a:fillRect/>
                          </a:stretch>
                        </pic:blipFill>
                        <pic:spPr>
                          <a:xfrm>
                            <a:off x="226222" y="527011"/>
                            <a:ext cx="161607" cy="147256"/>
                          </a:xfrm>
                          <a:prstGeom prst="rect">
                            <a:avLst/>
                          </a:prstGeom>
                        </pic:spPr>
                      </pic:pic>
                      <pic:pic xmlns:pic="http://schemas.openxmlformats.org/drawingml/2006/picture">
                        <pic:nvPicPr>
                          <pic:cNvPr id="33" name="Image 33"/>
                          <pic:cNvPicPr/>
                        </pic:nvPicPr>
                        <pic:blipFill>
                          <a:blip r:embed="rId30" cstate="print"/>
                          <a:stretch>
                            <a:fillRect/>
                          </a:stretch>
                        </pic:blipFill>
                        <pic:spPr>
                          <a:xfrm>
                            <a:off x="177820" y="416920"/>
                            <a:ext cx="64454" cy="68472"/>
                          </a:xfrm>
                          <a:prstGeom prst="rect">
                            <a:avLst/>
                          </a:prstGeom>
                        </pic:spPr>
                      </pic:pic>
                      <wps:wsp>
                        <wps:cNvPr id="34" name="Graphic 34"/>
                        <wps:cNvSpPr/>
                        <wps:spPr>
                          <a:xfrm>
                            <a:off x="0" y="473156"/>
                            <a:ext cx="217170" cy="313690"/>
                          </a:xfrm>
                          <a:custGeom>
                            <a:avLst/>
                            <a:gdLst/>
                            <a:ahLst/>
                            <a:cxnLst/>
                            <a:rect l="l" t="t" r="r" b="b"/>
                            <a:pathLst>
                              <a:path w="217170" h="313690">
                                <a:moveTo>
                                  <a:pt x="115415" y="0"/>
                                </a:moveTo>
                                <a:lnTo>
                                  <a:pt x="73649" y="6920"/>
                                </a:lnTo>
                                <a:lnTo>
                                  <a:pt x="36998" y="29439"/>
                                </a:lnTo>
                                <a:lnTo>
                                  <a:pt x="9927" y="66052"/>
                                </a:lnTo>
                                <a:lnTo>
                                  <a:pt x="8133" y="72839"/>
                                </a:lnTo>
                                <a:lnTo>
                                  <a:pt x="8901" y="79599"/>
                                </a:lnTo>
                                <a:lnTo>
                                  <a:pt x="11999" y="85560"/>
                                </a:lnTo>
                                <a:lnTo>
                                  <a:pt x="17191" y="89954"/>
                                </a:lnTo>
                                <a:lnTo>
                                  <a:pt x="23581" y="91857"/>
                                </a:lnTo>
                                <a:lnTo>
                                  <a:pt x="29942" y="91041"/>
                                </a:lnTo>
                                <a:lnTo>
                                  <a:pt x="35551" y="87752"/>
                                </a:lnTo>
                                <a:lnTo>
                                  <a:pt x="39683" y="82232"/>
                                </a:lnTo>
                                <a:lnTo>
                                  <a:pt x="54663" y="60421"/>
                                </a:lnTo>
                                <a:lnTo>
                                  <a:pt x="74524" y="45085"/>
                                </a:lnTo>
                                <a:lnTo>
                                  <a:pt x="97563" y="36787"/>
                                </a:lnTo>
                                <a:lnTo>
                                  <a:pt x="122081" y="36093"/>
                                </a:lnTo>
                                <a:lnTo>
                                  <a:pt x="1799" y="286664"/>
                                </a:lnTo>
                                <a:lnTo>
                                  <a:pt x="0" y="293517"/>
                                </a:lnTo>
                                <a:lnTo>
                                  <a:pt x="14232" y="312724"/>
                                </a:lnTo>
                                <a:lnTo>
                                  <a:pt x="22944" y="312724"/>
                                </a:lnTo>
                                <a:lnTo>
                                  <a:pt x="28863" y="309156"/>
                                </a:lnTo>
                                <a:lnTo>
                                  <a:pt x="104910" y="150736"/>
                                </a:lnTo>
                                <a:lnTo>
                                  <a:pt x="141080" y="170129"/>
                                </a:lnTo>
                                <a:lnTo>
                                  <a:pt x="165673" y="191920"/>
                                </a:lnTo>
                                <a:lnTo>
                                  <a:pt x="180197" y="221024"/>
                                </a:lnTo>
                                <a:lnTo>
                                  <a:pt x="183551" y="253786"/>
                                </a:lnTo>
                                <a:lnTo>
                                  <a:pt x="172783" y="293385"/>
                                </a:lnTo>
                                <a:lnTo>
                                  <a:pt x="173519" y="300209"/>
                                </a:lnTo>
                                <a:lnTo>
                                  <a:pt x="176612" y="306242"/>
                                </a:lnTo>
                                <a:lnTo>
                                  <a:pt x="181834" y="310705"/>
                                </a:lnTo>
                                <a:lnTo>
                                  <a:pt x="185962" y="312978"/>
                                </a:lnTo>
                                <a:lnTo>
                                  <a:pt x="190572" y="313271"/>
                                </a:lnTo>
                                <a:lnTo>
                                  <a:pt x="198801" y="310502"/>
                                </a:lnTo>
                                <a:lnTo>
                                  <a:pt x="202421" y="307454"/>
                                </a:lnTo>
                                <a:lnTo>
                                  <a:pt x="204567" y="303060"/>
                                </a:lnTo>
                                <a:lnTo>
                                  <a:pt x="216874" y="259874"/>
                                </a:lnTo>
                                <a:lnTo>
                                  <a:pt x="213951" y="216393"/>
                                </a:lnTo>
                                <a:lnTo>
                                  <a:pt x="197072" y="176835"/>
                                </a:lnTo>
                                <a:lnTo>
                                  <a:pt x="167509" y="145415"/>
                                </a:lnTo>
                                <a:lnTo>
                                  <a:pt x="199271" y="78536"/>
                                </a:lnTo>
                                <a:lnTo>
                                  <a:pt x="203401" y="62580"/>
                                </a:lnTo>
                                <a:lnTo>
                                  <a:pt x="201514" y="46733"/>
                                </a:lnTo>
                                <a:lnTo>
                                  <a:pt x="194172" y="32795"/>
                                </a:lnTo>
                                <a:lnTo>
                                  <a:pt x="181936" y="22568"/>
                                </a:lnTo>
                                <a:lnTo>
                                  <a:pt x="160155" y="10896"/>
                                </a:lnTo>
                                <a:lnTo>
                                  <a:pt x="157831" y="10185"/>
                                </a:lnTo>
                                <a:lnTo>
                                  <a:pt x="115415" y="0"/>
                                </a:lnTo>
                                <a:close/>
                              </a:path>
                            </a:pathLst>
                          </a:custGeom>
                          <a:solidFill>
                            <a:srgbClr val="00339F"/>
                          </a:solidFill>
                        </wps:spPr>
                        <wps:bodyPr wrap="square" lIns="0" tIns="0" rIns="0" bIns="0" rtlCol="0">
                          <a:prstTxWarp prst="textNoShape">
                            <a:avLst/>
                          </a:prstTxWarp>
                          <a:noAutofit/>
                        </wps:bodyPr>
                      </wps:wsp>
                      <wps:wsp>
                        <wps:cNvPr id="35" name="Textbox 35"/>
                        <wps:cNvSpPr txBox="1"/>
                        <wps:spPr>
                          <a:xfrm>
                            <a:off x="0" y="0"/>
                            <a:ext cx="3007360" cy="1202690"/>
                          </a:xfrm>
                          <a:prstGeom prst="rect">
                            <a:avLst/>
                          </a:prstGeom>
                        </wps:spPr>
                        <wps:txbx>
                          <w:txbxContent>
                            <w:p w14:paraId="6AA76B1A" w14:textId="77777777" w:rsidR="00583D81" w:rsidRDefault="00583D81" w:rsidP="005E3138">
                              <w:pPr>
                                <w:spacing w:line="232" w:lineRule="auto"/>
                                <w:ind w:left="842" w:right="160"/>
                                <w:jc w:val="both"/>
                              </w:pPr>
                            </w:p>
                            <w:p w14:paraId="7D0D84C5" w14:textId="52C1AA19" w:rsidR="005E3138" w:rsidRPr="00EA4026" w:rsidRDefault="005E3138" w:rsidP="005E3138">
                              <w:pPr>
                                <w:spacing w:line="232" w:lineRule="auto"/>
                                <w:ind w:left="842" w:right="160"/>
                                <w:jc w:val="both"/>
                              </w:pPr>
                              <w:r w:rsidRPr="00EA4026">
                                <w:t xml:space="preserve">A significant number of TDPs in </w:t>
                              </w:r>
                              <w:proofErr w:type="spellStart"/>
                              <w:r w:rsidRPr="00EA4026">
                                <w:t>Calvacros</w:t>
                              </w:r>
                              <w:proofErr w:type="spellEnd"/>
                              <w:r w:rsidRPr="00EA4026">
                                <w:t xml:space="preserve"> region </w:t>
                              </w:r>
                              <w:r w:rsidRPr="00EA4026">
                                <w:rPr>
                                  <w:rFonts w:ascii="Calibri"/>
                                  <w:b/>
                                </w:rPr>
                                <w:t xml:space="preserve">have returned to their areas of origin. </w:t>
                              </w:r>
                              <w:r w:rsidRPr="00EA4026">
                                <w:t>Of the initial 247,800</w:t>
                              </w:r>
                              <w:r w:rsidRPr="00EA4026">
                                <w:rPr>
                                  <w:spacing w:val="40"/>
                                </w:rPr>
                                <w:t xml:space="preserve"> </w:t>
                              </w:r>
                              <w:r w:rsidRPr="00EA4026">
                                <w:t>TDPs registered by DTM, 89 per cent has returned (230,273).</w:t>
                              </w:r>
                            </w:p>
                          </w:txbxContent>
                        </wps:txbx>
                        <wps:bodyPr wrap="square" lIns="0" tIns="0" rIns="0" bIns="0" rtlCol="0">
                          <a:noAutofit/>
                        </wps:bodyPr>
                      </wps:wsp>
                    </wpg:wgp>
                  </a:graphicData>
                </a:graphic>
              </wp:anchor>
            </w:drawing>
          </mc:Choice>
          <mc:Fallback>
            <w:pict>
              <v:group w14:anchorId="69C94CDD" id="Group 30" o:spid="_x0000_s1026" style="position:absolute;left:0;text-align:left;margin-left:54.85pt;margin-top:53.1pt;width:236.8pt;height:94.7pt;z-index:-251623423;mso-wrap-distance-left:0;mso-wrap-distance-right:0;mso-position-horizontal-relative:page" coordsize="30073,1202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">
                <v:shape id="Graphic 31" o:spid="_x0000_s1027" style="position:absolute;left:4311;width:25762;height:12026;visibility:visible;mso-wrap-style:square;v-text-anchor:top" coordsize="2576195,12026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" path="m2505481,l70319,,42948,5526,20596,20596,5526,42948,,70319,,1132370r5526,27371l20596,1182093r22352,15070l70319,1202690r2435162,l2532853,1197163r22352,-15070l2570275,1159741r5526,-27371l2575801,70319r-5526,-27371l2555205,20596,2532853,5526,2505481,xe" fillcolor="#8099d0" stroked="f">
                  <v:fill opacity="13107f"/>
                  <v:path arrowok="t"/>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32" o:spid="_x0000_s1028" type="#_x0000_t75" style="position:absolute;left:2262;top:5270;width:1616;height:14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">
                  <v:imagedata r:id="rId31" o:title=""/>
                </v:shape>
                <v:shape id="Image 33" o:spid="_x0000_s1029" type="#_x0000_t75" style="position:absolute;left:1778;top:4169;width:644;height:6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">
                  <v:imagedata r:id="rId32" o:title=""/>
                </v:shape>
                <v:shape id="Graphic 34" o:spid="_x0000_s1030" style="position:absolute;top:4731;width:2171;height:3137;visibility:visible;mso-wrap-style:square;v-text-anchor:top" coordsize="217170,3136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" path="m115415,l73649,6920,36998,29439,9927,66052,8133,72839r768,6760l11999,85560r5192,4394l23581,91857r6361,-816l35551,87752r4132,-5520l54663,60421,74524,45085,97563,36787r24518,-694l1799,286664,,293517r14232,19207l22944,312724r5919,-3568l104910,150736r36170,19393l165673,191920r14524,29104l183551,253786r-10768,39599l173519,300209r3093,6033l181834,310705r4128,2273l190572,313271r8229,-2769l202421,307454r2146,-4394l216874,259874r-2923,-43481l197072,176835,167509,145415,199271,78536r4130,-15956l201514,46733,194172,32795,181936,22568,160155,10896r-2324,-711l115415,xe" fillcolor="#00339f" stroked="f">
                  <v:path arrowok="t"/>
                </v:shape>
                <v:shapetype id="_x0000_t202" coordsize="21600,21600" o:spt="202" path="m,l,21600r21600,l21600,xe">
                  <v:stroke joinstyle="miter"/>
                  <v:path gradientshapeok="t" o:connecttype="rect"/>
                </v:shapetype>
                <v:shape id="Textbox 35" o:spid="_x0000_s1031" type="#_x0000_t202" style="position:absolute;width:30073;height:120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" filled="f" stroked="f">
                  <v:textbox inset="0,0,0,0">
                    <w:txbxContent>
                      <w:p w14:paraId="6AA76B1A" w14:textId="77777777" w:rsidR="00583D81" w:rsidRDefault="00583D81" w:rsidP="005E3138">
                        <w:pPr>
                          <w:spacing w:line="232" w:lineRule="auto"/>
                          <w:ind w:left="842" w:right="160"/>
                          <w:jc w:val="both"/>
                        </w:pPr>
                      </w:p>
                      <w:p w14:paraId="7D0D84C5" w14:textId="52C1AA19" w:rsidR="005E3138" w:rsidRPr="00EA4026" w:rsidRDefault="005E3138" w:rsidP="005E3138">
                        <w:pPr>
                          <w:spacing w:line="232" w:lineRule="auto"/>
                          <w:ind w:left="842" w:right="160"/>
                          <w:jc w:val="both"/>
                        </w:pPr>
                        <w:r w:rsidRPr="00EA4026">
                          <w:t xml:space="preserve">A significant number of TDPs in </w:t>
                        </w:r>
                        <w:proofErr w:type="spellStart"/>
                        <w:r w:rsidRPr="00EA4026">
                          <w:t>Calvacros</w:t>
                        </w:r>
                        <w:proofErr w:type="spellEnd"/>
                        <w:r w:rsidRPr="00EA4026">
                          <w:t xml:space="preserve"> region </w:t>
                        </w:r>
                        <w:r w:rsidRPr="00EA4026">
                          <w:rPr>
                            <w:rFonts w:ascii="Calibri"/>
                            <w:b/>
                          </w:rPr>
                          <w:t xml:space="preserve">have returned to their areas of origin. </w:t>
                        </w:r>
                        <w:r w:rsidRPr="00EA4026">
                          <w:t>Of the initial 247,800</w:t>
                        </w:r>
                        <w:r w:rsidRPr="00EA4026">
                          <w:rPr>
                            <w:spacing w:val="40"/>
                          </w:rPr>
                          <w:t xml:space="preserve"> </w:t>
                        </w:r>
                        <w:r w:rsidRPr="00EA4026">
                          <w:t>TDPs registered by DTM, 89 per cent has returned (230,273).</w:t>
                        </w:r>
                      </w:p>
                    </w:txbxContent>
                  </v:textbox>
                </v:shape>
                <w10:wrap type="topAndBottom" anchorx="page"/>
              </v:group>
            </w:pict>
          </mc:Fallback>
        </mc:AlternateContent>
      </w:r>
      <w:r>
        <w:rPr>
          <w:noProof/>
        </w:rPr>
        <mc:AlternateContent>
          <mc:Choice Requires="wps">
            <w:drawing>
              <wp:anchor distT="0" distB="0" distL="0" distR="0" simplePos="0" relativeHeight="251694081" behindDoc="1" locked="0" layoutInCell="1" allowOverlap="1" wp14:anchorId="2F4CEF52" wp14:editId="3585F8CD">
                <wp:simplePos x="0" y="0"/>
                <wp:positionH relativeFrom="page">
                  <wp:posOffset>3873304</wp:posOffset>
                </wp:positionH>
                <wp:positionV relativeFrom="paragraph">
                  <wp:posOffset>1071578</wp:posOffset>
                </wp:positionV>
                <wp:extent cx="288290" cy="407670"/>
                <wp:effectExtent l="0" t="0" r="0" b="0"/>
                <wp:wrapTopAndBottom/>
                <wp:docPr id="36" name="Freeform: Shape 3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88290" cy="407670"/>
                        </a:xfrm>
                        <a:custGeom>
                          <a:avLst/>
                          <a:gdLst/>
                          <a:ahLst/>
                          <a:cxnLst/>
                          <a:rect l="l" t="t" r="r" b="b"/>
                          <a:pathLst>
                            <a:path w="288290" h="407670">
                              <a:moveTo>
                                <a:pt x="145770" y="0"/>
                              </a:moveTo>
                              <a:lnTo>
                                <a:pt x="142214" y="0"/>
                              </a:lnTo>
                              <a:lnTo>
                                <a:pt x="140360" y="2374"/>
                              </a:lnTo>
                              <a:lnTo>
                                <a:pt x="94030" y="65579"/>
                              </a:lnTo>
                              <a:lnTo>
                                <a:pt x="61793" y="114325"/>
                              </a:lnTo>
                              <a:lnTo>
                                <a:pt x="31419" y="166805"/>
                              </a:lnTo>
                              <a:lnTo>
                                <a:pt x="8843" y="217247"/>
                              </a:lnTo>
                              <a:lnTo>
                                <a:pt x="0" y="259880"/>
                              </a:lnTo>
                              <a:lnTo>
                                <a:pt x="7339" y="306426"/>
                              </a:lnTo>
                              <a:lnTo>
                                <a:pt x="27777" y="346861"/>
                              </a:lnTo>
                              <a:lnTo>
                                <a:pt x="58945" y="378754"/>
                              </a:lnTo>
                              <a:lnTo>
                                <a:pt x="98473" y="399673"/>
                              </a:lnTo>
                              <a:lnTo>
                                <a:pt x="143992" y="407187"/>
                              </a:lnTo>
                              <a:lnTo>
                                <a:pt x="189512" y="399673"/>
                              </a:lnTo>
                              <a:lnTo>
                                <a:pt x="229043" y="378754"/>
                              </a:lnTo>
                              <a:lnTo>
                                <a:pt x="259209" y="347891"/>
                              </a:lnTo>
                              <a:lnTo>
                                <a:pt x="175082" y="347891"/>
                              </a:lnTo>
                              <a:lnTo>
                                <a:pt x="169419" y="342228"/>
                              </a:lnTo>
                              <a:lnTo>
                                <a:pt x="169405" y="328155"/>
                              </a:lnTo>
                              <a:lnTo>
                                <a:pt x="175082" y="322478"/>
                              </a:lnTo>
                              <a:lnTo>
                                <a:pt x="182118" y="322478"/>
                              </a:lnTo>
                              <a:lnTo>
                                <a:pt x="196934" y="318809"/>
                              </a:lnTo>
                              <a:lnTo>
                                <a:pt x="209051" y="308811"/>
                              </a:lnTo>
                              <a:lnTo>
                                <a:pt x="217229" y="294001"/>
                              </a:lnTo>
                              <a:lnTo>
                                <a:pt x="220230" y="275894"/>
                              </a:lnTo>
                              <a:lnTo>
                                <a:pt x="220230" y="268859"/>
                              </a:lnTo>
                              <a:lnTo>
                                <a:pt x="225907" y="263182"/>
                              </a:lnTo>
                              <a:lnTo>
                                <a:pt x="287477" y="263182"/>
                              </a:lnTo>
                              <a:lnTo>
                                <a:pt x="287997" y="259880"/>
                              </a:lnTo>
                              <a:lnTo>
                                <a:pt x="279153" y="217247"/>
                              </a:lnTo>
                              <a:lnTo>
                                <a:pt x="256578" y="166805"/>
                              </a:lnTo>
                              <a:lnTo>
                                <a:pt x="226204" y="114325"/>
                              </a:lnTo>
                              <a:lnTo>
                                <a:pt x="193967" y="65579"/>
                              </a:lnTo>
                              <a:lnTo>
                                <a:pt x="165800" y="26338"/>
                              </a:lnTo>
                              <a:lnTo>
                                <a:pt x="147637" y="2374"/>
                              </a:lnTo>
                              <a:lnTo>
                                <a:pt x="145770" y="0"/>
                              </a:lnTo>
                              <a:close/>
                            </a:path>
                            <a:path w="288290" h="407670">
                              <a:moveTo>
                                <a:pt x="287477" y="263182"/>
                              </a:moveTo>
                              <a:lnTo>
                                <a:pt x="239966" y="263182"/>
                              </a:lnTo>
                              <a:lnTo>
                                <a:pt x="245643" y="268859"/>
                              </a:lnTo>
                              <a:lnTo>
                                <a:pt x="245643" y="275894"/>
                              </a:lnTo>
                              <a:lnTo>
                                <a:pt x="240648" y="303903"/>
                              </a:lnTo>
                              <a:lnTo>
                                <a:pt x="227029" y="326790"/>
                              </a:lnTo>
                              <a:lnTo>
                                <a:pt x="206836" y="342228"/>
                              </a:lnTo>
                              <a:lnTo>
                                <a:pt x="182118" y="347891"/>
                              </a:lnTo>
                              <a:lnTo>
                                <a:pt x="259209" y="347891"/>
                              </a:lnTo>
                              <a:lnTo>
                                <a:pt x="260215" y="346861"/>
                              </a:lnTo>
                              <a:lnTo>
                                <a:pt x="280657" y="306426"/>
                              </a:lnTo>
                              <a:lnTo>
                                <a:pt x="287477" y="263182"/>
                              </a:lnTo>
                              <a:close/>
                            </a:path>
                          </a:pathLst>
                        </a:custGeom>
                        <a:solidFill>
                          <a:srgbClr val="00339F"/>
                        </a:solidFill>
                      </wps:spPr>
                      <wps:bodyPr wrap="square" lIns="0" tIns="0" rIns="0" bIns="0" rtlCol="0">
                        <a:prstTxWarp prst="textNoShape">
                          <a:avLst/>
                        </a:prstTxWarp>
                        <a:noAutofit/>
                      </wps:bodyPr>
                    </wps:wsp>
                  </a:graphicData>
                </a:graphic>
              </wp:anchor>
            </w:drawing>
          </mc:Choice>
          <mc:Fallback>
            <w:pict>
              <v:shape w14:anchorId="344AF224" id="Freeform: Shape 36" o:spid="_x0000_s1026" style="position:absolute;margin-left:305pt;margin-top:84.4pt;width:22.7pt;height:32.1pt;z-index:-251622399;visibility:visible;mso-wrap-style:square;mso-wrap-distance-left:0;mso-wrap-distance-top:0;mso-wrap-distance-right:0;mso-wrap-distance-bottom:0;mso-position-horizontal:absolute;mso-position-horizontal-relative:page;mso-position-vertical:absolute;mso-position-vertical-relative:text;v-text-anchor:top" coordsize="288290,4076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" path="m145770,r-3556,l140360,2374,94030,65579,61793,114325,31419,166805,8843,217247,,259880r7339,46546l27777,346861r31168,31893l98473,399673r45519,7514l189512,399673r39531,-20919l259209,347891r-84127,l169419,342228r-14,-14073l175082,322478r7036,l196934,318809r12117,-9998l217229,294001r3001,-18107l220230,268859r5677,-5677l287477,263182r520,-3302l279153,217247,256578,166805,226204,114325,193967,65579,165800,26338,147637,2374,145770,xem287477,263182r-47511,l245643,268859r,7035l240648,303903r-13619,22887l206836,342228r-24718,5663l259209,347891r1006,-1030l280657,306426r6820,-43244xe" fillcolor="#00339f" stroked="f">
                <v:path arrowok="t"/>
                <w10:wrap type="topAndBottom" anchorx="page"/>
              </v:shape>
            </w:pict>
          </mc:Fallback>
        </mc:AlternateContent>
      </w:r>
      <w:r>
        <w:rPr>
          <w:noProof/>
        </w:rPr>
        <mc:AlternateContent>
          <mc:Choice Requires="wpg">
            <w:drawing>
              <wp:anchor distT="0" distB="0" distL="0" distR="0" simplePos="0" relativeHeight="251695105" behindDoc="1" locked="0" layoutInCell="1" allowOverlap="1" wp14:anchorId="6FA6AC68" wp14:editId="68310D1C">
                <wp:simplePos x="0" y="0"/>
                <wp:positionH relativeFrom="page">
                  <wp:posOffset>4341023</wp:posOffset>
                </wp:positionH>
                <wp:positionV relativeFrom="paragraph">
                  <wp:posOffset>674126</wp:posOffset>
                </wp:positionV>
                <wp:extent cx="2576195" cy="1202690"/>
                <wp:effectExtent l="0" t="0" r="0" b="0"/>
                <wp:wrapTopAndBottom/>
                <wp:docPr id="37" name="Group 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576195" cy="1202690"/>
                          <a:chOff x="0" y="0"/>
                          <a:chExt cx="2576195" cy="1202690"/>
                        </a:xfrm>
                      </wpg:grpSpPr>
                      <wps:wsp>
                        <wps:cNvPr id="38" name="Graphic 38"/>
                        <wps:cNvSpPr/>
                        <wps:spPr>
                          <a:xfrm>
                            <a:off x="0" y="0"/>
                            <a:ext cx="2576195" cy="1202690"/>
                          </a:xfrm>
                          <a:custGeom>
                            <a:avLst/>
                            <a:gdLst/>
                            <a:ahLst/>
                            <a:cxnLst/>
                            <a:rect l="l" t="t" r="r" b="b"/>
                            <a:pathLst>
                              <a:path w="2576195" h="1202690">
                                <a:moveTo>
                                  <a:pt x="2505481" y="0"/>
                                </a:moveTo>
                                <a:lnTo>
                                  <a:pt x="70319" y="0"/>
                                </a:lnTo>
                                <a:lnTo>
                                  <a:pt x="42942" y="5526"/>
                                </a:lnTo>
                                <a:lnTo>
                                  <a:pt x="20591" y="20596"/>
                                </a:lnTo>
                                <a:lnTo>
                                  <a:pt x="5524" y="42948"/>
                                </a:lnTo>
                                <a:lnTo>
                                  <a:pt x="0" y="70319"/>
                                </a:lnTo>
                                <a:lnTo>
                                  <a:pt x="0" y="1132370"/>
                                </a:lnTo>
                                <a:lnTo>
                                  <a:pt x="5524" y="1159741"/>
                                </a:lnTo>
                                <a:lnTo>
                                  <a:pt x="20591" y="1182093"/>
                                </a:lnTo>
                                <a:lnTo>
                                  <a:pt x="42942" y="1197163"/>
                                </a:lnTo>
                                <a:lnTo>
                                  <a:pt x="70319" y="1202690"/>
                                </a:lnTo>
                                <a:lnTo>
                                  <a:pt x="2505481" y="1202690"/>
                                </a:lnTo>
                                <a:lnTo>
                                  <a:pt x="2532845" y="1197163"/>
                                </a:lnTo>
                                <a:lnTo>
                                  <a:pt x="2555193" y="1182093"/>
                                </a:lnTo>
                                <a:lnTo>
                                  <a:pt x="2570262" y="1159741"/>
                                </a:lnTo>
                                <a:lnTo>
                                  <a:pt x="2575788" y="1132370"/>
                                </a:lnTo>
                                <a:lnTo>
                                  <a:pt x="2575788" y="70319"/>
                                </a:lnTo>
                                <a:lnTo>
                                  <a:pt x="2570262" y="42948"/>
                                </a:lnTo>
                                <a:lnTo>
                                  <a:pt x="2555193" y="20596"/>
                                </a:lnTo>
                                <a:lnTo>
                                  <a:pt x="2532845" y="5526"/>
                                </a:lnTo>
                                <a:lnTo>
                                  <a:pt x="2505481" y="0"/>
                                </a:lnTo>
                                <a:close/>
                              </a:path>
                            </a:pathLst>
                          </a:custGeom>
                          <a:solidFill>
                            <a:srgbClr val="8099D0">
                              <a:alpha val="19999"/>
                            </a:srgbClr>
                          </a:solidFill>
                        </wps:spPr>
                        <wps:bodyPr wrap="square" lIns="0" tIns="0" rIns="0" bIns="0" rtlCol="0">
                          <a:prstTxWarp prst="textNoShape">
                            <a:avLst/>
                          </a:prstTxWarp>
                          <a:noAutofit/>
                        </wps:bodyPr>
                      </wps:wsp>
                      <wps:wsp>
                        <wps:cNvPr id="39" name="Textbox 39"/>
                        <wps:cNvSpPr txBox="1"/>
                        <wps:spPr>
                          <a:xfrm>
                            <a:off x="0" y="0"/>
                            <a:ext cx="2576195" cy="1202690"/>
                          </a:xfrm>
                          <a:prstGeom prst="rect">
                            <a:avLst/>
                          </a:prstGeom>
                        </wps:spPr>
                        <wps:txbx>
                          <w:txbxContent>
                            <w:p w14:paraId="0AAB762D" w14:textId="77777777" w:rsidR="005E3138" w:rsidRPr="00EA4026" w:rsidRDefault="005E3138" w:rsidP="005E3138">
                              <w:pPr>
                                <w:spacing w:before="176" w:line="232" w:lineRule="auto"/>
                                <w:ind w:left="158" w:right="155"/>
                                <w:jc w:val="both"/>
                              </w:pPr>
                              <w:r w:rsidRPr="00EA4026">
                                <w:t xml:space="preserve">Thirty-two per cent of assessed </w:t>
                              </w:r>
                              <w:r w:rsidRPr="00EA4026">
                                <w:rPr>
                                  <w:spacing w:val="-2"/>
                                </w:rPr>
                                <w:t>settlements</w:t>
                              </w:r>
                              <w:r w:rsidRPr="00EA4026">
                                <w:rPr>
                                  <w:spacing w:val="-8"/>
                                </w:rPr>
                                <w:t xml:space="preserve"> </w:t>
                              </w:r>
                              <w:r w:rsidRPr="00EA4026">
                                <w:rPr>
                                  <w:spacing w:val="-2"/>
                                </w:rPr>
                                <w:t>still</w:t>
                              </w:r>
                              <w:r w:rsidRPr="00EA4026">
                                <w:rPr>
                                  <w:spacing w:val="-8"/>
                                </w:rPr>
                                <w:t xml:space="preserve"> </w:t>
                              </w:r>
                              <w:r w:rsidRPr="00EA4026">
                                <w:rPr>
                                  <w:spacing w:val="-2"/>
                                </w:rPr>
                                <w:t>rely</w:t>
                              </w:r>
                              <w:r w:rsidRPr="00EA4026">
                                <w:rPr>
                                  <w:spacing w:val="-7"/>
                                </w:rPr>
                                <w:t xml:space="preserve"> </w:t>
                              </w:r>
                              <w:r w:rsidRPr="00EA4026">
                                <w:rPr>
                                  <w:spacing w:val="-2"/>
                                </w:rPr>
                                <w:t>on</w:t>
                              </w:r>
                              <w:r w:rsidRPr="00EA4026">
                                <w:rPr>
                                  <w:spacing w:val="-8"/>
                                </w:rPr>
                                <w:t xml:space="preserve"> </w:t>
                              </w:r>
                              <w:r w:rsidRPr="00EA4026">
                                <w:rPr>
                                  <w:rFonts w:ascii="Calibri"/>
                                  <w:b/>
                                  <w:spacing w:val="-2"/>
                                </w:rPr>
                                <w:t>unimproved</w:t>
                              </w:r>
                              <w:r w:rsidRPr="00EA4026">
                                <w:rPr>
                                  <w:rFonts w:ascii="Calibri"/>
                                  <w:b/>
                                  <w:spacing w:val="-7"/>
                                </w:rPr>
                                <w:t xml:space="preserve"> </w:t>
                              </w:r>
                              <w:r w:rsidRPr="00EA4026">
                                <w:rPr>
                                  <w:rFonts w:ascii="Calibri"/>
                                  <w:b/>
                                  <w:spacing w:val="-2"/>
                                </w:rPr>
                                <w:t xml:space="preserve">water </w:t>
                              </w:r>
                              <w:r w:rsidRPr="00EA4026">
                                <w:rPr>
                                  <w:rFonts w:ascii="Calibri"/>
                                  <w:b/>
                                </w:rPr>
                                <w:t xml:space="preserve">sources </w:t>
                              </w:r>
                              <w:r w:rsidRPr="00EA4026">
                                <w:t>(e.g., springs, rivers, lakes, etc.). Additionally,</w:t>
                              </w:r>
                              <w:r w:rsidRPr="00EA4026">
                                <w:rPr>
                                  <w:spacing w:val="-8"/>
                                </w:rPr>
                                <w:t xml:space="preserve"> </w:t>
                              </w:r>
                              <w:r w:rsidRPr="00EA4026">
                                <w:t>key</w:t>
                              </w:r>
                              <w:r w:rsidRPr="00EA4026">
                                <w:rPr>
                                  <w:spacing w:val="-8"/>
                                </w:rPr>
                                <w:t xml:space="preserve"> </w:t>
                              </w:r>
                              <w:r w:rsidRPr="00EA4026">
                                <w:t>informants</w:t>
                              </w:r>
                              <w:r w:rsidRPr="00EA4026">
                                <w:rPr>
                                  <w:spacing w:val="-8"/>
                                </w:rPr>
                                <w:t xml:space="preserve"> </w:t>
                              </w:r>
                              <w:r w:rsidRPr="00EA4026">
                                <w:t>emphasized</w:t>
                              </w:r>
                              <w:r w:rsidRPr="00EA4026">
                                <w:rPr>
                                  <w:spacing w:val="-8"/>
                                </w:rPr>
                                <w:t xml:space="preserve"> </w:t>
                              </w:r>
                              <w:r w:rsidRPr="00EA4026">
                                <w:t xml:space="preserve">a wide range of challenges related to water </w:t>
                              </w:r>
                              <w:r w:rsidRPr="00EA4026">
                                <w:rPr>
                                  <w:spacing w:val="-2"/>
                                </w:rPr>
                                <w:t>quality.</w:t>
                              </w:r>
                            </w:p>
                          </w:txbxContent>
                        </wps:txbx>
                        <wps:bodyPr wrap="square" lIns="0" tIns="0" rIns="0" bIns="0" rtlCol="0">
                          <a:noAutofit/>
                        </wps:bodyPr>
                      </wps:wsp>
                    </wpg:wgp>
                  </a:graphicData>
                </a:graphic>
              </wp:anchor>
            </w:drawing>
          </mc:Choice>
          <mc:Fallback>
            <w:pict>
              <v:group w14:anchorId="6FA6AC68" id="Group 37" o:spid="_x0000_s1032" style="position:absolute;left:0;text-align:left;margin-left:341.8pt;margin-top:53.1pt;width:202.85pt;height:94.7pt;z-index:-251621375;mso-wrap-distance-left:0;mso-wrap-distance-right:0;mso-position-horizontal-relative:page" coordsize="25761,120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">
                <v:shape id="Graphic 38" o:spid="_x0000_s1033" style="position:absolute;width:25761;height:12026;visibility:visible;mso-wrap-style:square;v-text-anchor:top" coordsize="2576195,12026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" path="m2505481,l70319,,42942,5526,20591,20596,5524,42948,,70319,,1132370r5524,27371l20591,1182093r22351,15070l70319,1202690r2435162,l2532845,1197163r22348,-15070l2570262,1159741r5526,-27371l2575788,70319r-5526,-27371l2555193,20596,2532845,5526,2505481,xe" fillcolor="#8099d0" stroked="f">
                  <v:fill opacity="13107f"/>
                  <v:path arrowok="t"/>
                </v:shape>
                <v:shape id="Textbox 39" o:spid="_x0000_s1034" type="#_x0000_t202" style="position:absolute;width:25761;height:120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" filled="f" stroked="f">
                  <v:textbox inset="0,0,0,0">
                    <w:txbxContent>
                      <w:p w14:paraId="0AAB762D" w14:textId="77777777" w:rsidR="005E3138" w:rsidRPr="00EA4026" w:rsidRDefault="005E3138" w:rsidP="005E3138">
                        <w:pPr>
                          <w:spacing w:before="176" w:line="232" w:lineRule="auto"/>
                          <w:ind w:left="158" w:right="155"/>
                          <w:jc w:val="both"/>
                        </w:pPr>
                        <w:r w:rsidRPr="00EA4026">
                          <w:t xml:space="preserve">Thirty-two per cent of assessed </w:t>
                        </w:r>
                        <w:r w:rsidRPr="00EA4026">
                          <w:rPr>
                            <w:spacing w:val="-2"/>
                          </w:rPr>
                          <w:t>settlements</w:t>
                        </w:r>
                        <w:r w:rsidRPr="00EA4026">
                          <w:rPr>
                            <w:spacing w:val="-8"/>
                          </w:rPr>
                          <w:t xml:space="preserve"> </w:t>
                        </w:r>
                        <w:r w:rsidRPr="00EA4026">
                          <w:rPr>
                            <w:spacing w:val="-2"/>
                          </w:rPr>
                          <w:t>still</w:t>
                        </w:r>
                        <w:r w:rsidRPr="00EA4026">
                          <w:rPr>
                            <w:spacing w:val="-8"/>
                          </w:rPr>
                          <w:t xml:space="preserve"> </w:t>
                        </w:r>
                        <w:r w:rsidRPr="00EA4026">
                          <w:rPr>
                            <w:spacing w:val="-2"/>
                          </w:rPr>
                          <w:t>rely</w:t>
                        </w:r>
                        <w:r w:rsidRPr="00EA4026">
                          <w:rPr>
                            <w:spacing w:val="-7"/>
                          </w:rPr>
                          <w:t xml:space="preserve"> </w:t>
                        </w:r>
                        <w:r w:rsidRPr="00EA4026">
                          <w:rPr>
                            <w:spacing w:val="-2"/>
                          </w:rPr>
                          <w:t>on</w:t>
                        </w:r>
                        <w:r w:rsidRPr="00EA4026">
                          <w:rPr>
                            <w:spacing w:val="-8"/>
                          </w:rPr>
                          <w:t xml:space="preserve"> </w:t>
                        </w:r>
                        <w:r w:rsidRPr="00EA4026">
                          <w:rPr>
                            <w:rFonts w:ascii="Calibri"/>
                            <w:b/>
                            <w:spacing w:val="-2"/>
                          </w:rPr>
                          <w:t>unimproved</w:t>
                        </w:r>
                        <w:r w:rsidRPr="00EA4026">
                          <w:rPr>
                            <w:rFonts w:ascii="Calibri"/>
                            <w:b/>
                            <w:spacing w:val="-7"/>
                          </w:rPr>
                          <w:t xml:space="preserve"> </w:t>
                        </w:r>
                        <w:r w:rsidRPr="00EA4026">
                          <w:rPr>
                            <w:rFonts w:ascii="Calibri"/>
                            <w:b/>
                            <w:spacing w:val="-2"/>
                          </w:rPr>
                          <w:t xml:space="preserve">water </w:t>
                        </w:r>
                        <w:r w:rsidRPr="00EA4026">
                          <w:rPr>
                            <w:rFonts w:ascii="Calibri"/>
                            <w:b/>
                          </w:rPr>
                          <w:t xml:space="preserve">sources </w:t>
                        </w:r>
                        <w:r w:rsidRPr="00EA4026">
                          <w:t>(e.g., springs, rivers, lakes, etc.). Additionally,</w:t>
                        </w:r>
                        <w:r w:rsidRPr="00EA4026">
                          <w:rPr>
                            <w:spacing w:val="-8"/>
                          </w:rPr>
                          <w:t xml:space="preserve"> </w:t>
                        </w:r>
                        <w:r w:rsidRPr="00EA4026">
                          <w:t>key</w:t>
                        </w:r>
                        <w:r w:rsidRPr="00EA4026">
                          <w:rPr>
                            <w:spacing w:val="-8"/>
                          </w:rPr>
                          <w:t xml:space="preserve"> </w:t>
                        </w:r>
                        <w:r w:rsidRPr="00EA4026">
                          <w:t>informants</w:t>
                        </w:r>
                        <w:r w:rsidRPr="00EA4026">
                          <w:rPr>
                            <w:spacing w:val="-8"/>
                          </w:rPr>
                          <w:t xml:space="preserve"> </w:t>
                        </w:r>
                        <w:r w:rsidRPr="00EA4026">
                          <w:t>emphasized</w:t>
                        </w:r>
                        <w:r w:rsidRPr="00EA4026">
                          <w:rPr>
                            <w:spacing w:val="-8"/>
                          </w:rPr>
                          <w:t xml:space="preserve"> </w:t>
                        </w:r>
                        <w:r w:rsidRPr="00EA4026">
                          <w:t xml:space="preserve">a wide range of challenges related to water </w:t>
                        </w:r>
                        <w:r w:rsidRPr="00EA4026">
                          <w:rPr>
                            <w:spacing w:val="-2"/>
                          </w:rPr>
                          <w:t>quality.</w:t>
                        </w:r>
                      </w:p>
                    </w:txbxContent>
                  </v:textbox>
                </v:shape>
                <w10:wrap type="topAndBottom" anchorx="page"/>
              </v:group>
            </w:pict>
          </mc:Fallback>
        </mc:AlternateContent>
      </w:r>
      <w:r>
        <w:rPr>
          <w:noProof/>
        </w:rPr>
        <mc:AlternateContent>
          <mc:Choice Requires="wpg">
            <w:drawing>
              <wp:anchor distT="0" distB="0" distL="0" distR="0" simplePos="0" relativeHeight="251696129" behindDoc="1" locked="0" layoutInCell="1" allowOverlap="1" wp14:anchorId="3CD0EAC6" wp14:editId="35CB9495">
                <wp:simplePos x="0" y="0"/>
                <wp:positionH relativeFrom="page">
                  <wp:posOffset>684208</wp:posOffset>
                </wp:positionH>
                <wp:positionV relativeFrom="paragraph">
                  <wp:posOffset>2429224</wp:posOffset>
                </wp:positionV>
                <wp:extent cx="342900" cy="335915"/>
                <wp:effectExtent l="0" t="0" r="0" b="0"/>
                <wp:wrapTopAndBottom/>
                <wp:docPr id="40" name="Group 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42900" cy="335915"/>
                          <a:chOff x="0" y="0"/>
                          <a:chExt cx="342900" cy="335915"/>
                        </a:xfrm>
                      </wpg:grpSpPr>
                      <wps:wsp>
                        <wps:cNvPr id="41" name="Graphic 41"/>
                        <wps:cNvSpPr/>
                        <wps:spPr>
                          <a:xfrm>
                            <a:off x="0" y="171478"/>
                            <a:ext cx="342900" cy="164465"/>
                          </a:xfrm>
                          <a:custGeom>
                            <a:avLst/>
                            <a:gdLst/>
                            <a:ahLst/>
                            <a:cxnLst/>
                            <a:rect l="l" t="t" r="r" b="b"/>
                            <a:pathLst>
                              <a:path w="342900" h="164465">
                                <a:moveTo>
                                  <a:pt x="27003" y="0"/>
                                </a:moveTo>
                                <a:lnTo>
                                  <a:pt x="15717" y="2874"/>
                                </a:lnTo>
                                <a:lnTo>
                                  <a:pt x="6149" y="10448"/>
                                </a:lnTo>
                                <a:lnTo>
                                  <a:pt x="1078" y="19963"/>
                                </a:lnTo>
                                <a:lnTo>
                                  <a:pt x="0" y="30445"/>
                                </a:lnTo>
                                <a:lnTo>
                                  <a:pt x="2688" y="40745"/>
                                </a:lnTo>
                                <a:lnTo>
                                  <a:pt x="8918" y="49717"/>
                                </a:lnTo>
                                <a:lnTo>
                                  <a:pt x="123066" y="161261"/>
                                </a:lnTo>
                                <a:lnTo>
                                  <a:pt x="130355" y="164271"/>
                                </a:lnTo>
                                <a:lnTo>
                                  <a:pt x="271884" y="164284"/>
                                </a:lnTo>
                                <a:lnTo>
                                  <a:pt x="278514" y="164017"/>
                                </a:lnTo>
                                <a:lnTo>
                                  <a:pt x="278514" y="164284"/>
                                </a:lnTo>
                                <a:lnTo>
                                  <a:pt x="303539" y="159230"/>
                                </a:lnTo>
                                <a:lnTo>
                                  <a:pt x="323973" y="145449"/>
                                </a:lnTo>
                                <a:lnTo>
                                  <a:pt x="337750" y="125011"/>
                                </a:lnTo>
                                <a:lnTo>
                                  <a:pt x="342801" y="99983"/>
                                </a:lnTo>
                                <a:lnTo>
                                  <a:pt x="342801" y="92833"/>
                                </a:lnTo>
                                <a:lnTo>
                                  <a:pt x="337750" y="67813"/>
                                </a:lnTo>
                                <a:lnTo>
                                  <a:pt x="323973" y="47378"/>
                                </a:lnTo>
                                <a:lnTo>
                                  <a:pt x="303539" y="33599"/>
                                </a:lnTo>
                                <a:lnTo>
                                  <a:pt x="278514" y="28546"/>
                                </a:lnTo>
                                <a:lnTo>
                                  <a:pt x="278514" y="28724"/>
                                </a:lnTo>
                                <a:lnTo>
                                  <a:pt x="271376" y="28546"/>
                                </a:lnTo>
                                <a:lnTo>
                                  <a:pt x="182070" y="28546"/>
                                </a:lnTo>
                                <a:lnTo>
                                  <a:pt x="172339" y="30510"/>
                                </a:lnTo>
                                <a:lnTo>
                                  <a:pt x="164390" y="35867"/>
                                </a:lnTo>
                                <a:lnTo>
                                  <a:pt x="159029" y="43816"/>
                                </a:lnTo>
                                <a:lnTo>
                                  <a:pt x="157064" y="53552"/>
                                </a:lnTo>
                                <a:lnTo>
                                  <a:pt x="159029" y="63283"/>
                                </a:lnTo>
                                <a:lnTo>
                                  <a:pt x="164390" y="71232"/>
                                </a:lnTo>
                                <a:lnTo>
                                  <a:pt x="172339" y="76593"/>
                                </a:lnTo>
                                <a:lnTo>
                                  <a:pt x="182070" y="78559"/>
                                </a:lnTo>
                                <a:lnTo>
                                  <a:pt x="229250" y="78559"/>
                                </a:lnTo>
                                <a:lnTo>
                                  <a:pt x="235651" y="84947"/>
                                </a:lnTo>
                                <a:lnTo>
                                  <a:pt x="235651" y="100733"/>
                                </a:lnTo>
                                <a:lnTo>
                                  <a:pt x="229250" y="107121"/>
                                </a:lnTo>
                                <a:lnTo>
                                  <a:pt x="153279" y="107121"/>
                                </a:lnTo>
                                <a:lnTo>
                                  <a:pt x="148301" y="105508"/>
                                </a:lnTo>
                                <a:lnTo>
                                  <a:pt x="48542" y="8353"/>
                                </a:lnTo>
                                <a:lnTo>
                                  <a:pt x="38461" y="1826"/>
                                </a:lnTo>
                                <a:lnTo>
                                  <a:pt x="27003" y="0"/>
                                </a:lnTo>
                                <a:close/>
                              </a:path>
                            </a:pathLst>
                          </a:custGeom>
                          <a:solidFill>
                            <a:srgbClr val="00339F"/>
                          </a:solidFill>
                        </wps:spPr>
                        <wps:bodyPr wrap="square" lIns="0" tIns="0" rIns="0" bIns="0" rtlCol="0">
                          <a:prstTxWarp prst="textNoShape">
                            <a:avLst/>
                          </a:prstTxWarp>
                          <a:noAutofit/>
                        </wps:bodyPr>
                      </wps:wsp>
                      <pic:pic xmlns:pic="http://schemas.openxmlformats.org/drawingml/2006/picture">
                        <pic:nvPicPr>
                          <pic:cNvPr id="42" name="Image 42"/>
                          <pic:cNvPicPr/>
                        </pic:nvPicPr>
                        <pic:blipFill>
                          <a:blip r:embed="rId33" cstate="print"/>
                          <a:stretch>
                            <a:fillRect/>
                          </a:stretch>
                        </pic:blipFill>
                        <pic:spPr>
                          <a:xfrm>
                            <a:off x="104745" y="0"/>
                            <a:ext cx="144272" cy="172847"/>
                          </a:xfrm>
                          <a:prstGeom prst="rect">
                            <a:avLst/>
                          </a:prstGeom>
                        </pic:spPr>
                      </pic:pic>
                    </wpg:wgp>
                  </a:graphicData>
                </a:graphic>
              </wp:anchor>
            </w:drawing>
          </mc:Choice>
          <mc:Fallback>
            <w:pict>
              <v:group w14:anchorId="3E273A89" id="Group 40" o:spid="_x0000_s1026" style="position:absolute;margin-left:53.85pt;margin-top:191.3pt;width:27pt;height:26.45pt;z-index:-251620351;mso-wrap-distance-left:0;mso-wrap-distance-right:0;mso-position-horizontal-relative:page" coordsize="342900,3359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">
                <v:shape id="Graphic 41" o:spid="_x0000_s1027" style="position:absolute;top:171478;width:342900;height:164465;visibility:visible;mso-wrap-style:square;v-text-anchor:top" coordsize="342900,1644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" path="m27003,l15717,2874,6149,10448,1078,19963,,30445,2688,40745r6230,8972l123066,161261r7289,3010l271884,164284r6630,-267l278514,164284r25025,-5054l323973,145449r13777,-20438l342801,99983r,-7150l337750,67813,323973,47378,303539,33599,278514,28546r,178l271376,28546r-89306,l172339,30510r-7949,5357l159029,43816r-1965,9736l159029,63283r5361,7949l172339,76593r9731,1966l229250,78559r6401,6388l235651,100733r-6401,6388l153279,107121r-4978,-1613l48542,8353,38461,1826,27003,xe" fillcolor="#00339f" stroked="f">
                  <v:path arrowok="t"/>
                </v:shape>
                <v:shape id="Image 42" o:spid="_x0000_s1028" type="#_x0000_t75" style="position:absolute;left:104745;width:144272;height:1728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">
                  <v:imagedata r:id="rId34" o:title=""/>
                </v:shape>
                <w10:wrap type="topAndBottom" anchorx="page"/>
              </v:group>
            </w:pict>
          </mc:Fallback>
        </mc:AlternateContent>
      </w:r>
      <w:r>
        <w:rPr>
          <w:noProof/>
        </w:rPr>
        <mc:AlternateContent>
          <mc:Choice Requires="wpg">
            <w:drawing>
              <wp:anchor distT="0" distB="0" distL="0" distR="0" simplePos="0" relativeHeight="251697153" behindDoc="1" locked="0" layoutInCell="1" allowOverlap="1" wp14:anchorId="5E0FEC1F" wp14:editId="23E252DB">
                <wp:simplePos x="0" y="0"/>
                <wp:positionH relativeFrom="page">
                  <wp:posOffset>1127997</wp:posOffset>
                </wp:positionH>
                <wp:positionV relativeFrom="paragraph">
                  <wp:posOffset>1995759</wp:posOffset>
                </wp:positionV>
                <wp:extent cx="2576195" cy="1202690"/>
                <wp:effectExtent l="0" t="0" r="0" b="0"/>
                <wp:wrapTopAndBottom/>
                <wp:docPr id="43" name="Group 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576195" cy="1202690"/>
                          <a:chOff x="0" y="0"/>
                          <a:chExt cx="2576195" cy="1202690"/>
                        </a:xfrm>
                      </wpg:grpSpPr>
                      <wps:wsp>
                        <wps:cNvPr id="44" name="Graphic 44"/>
                        <wps:cNvSpPr/>
                        <wps:spPr>
                          <a:xfrm>
                            <a:off x="0" y="0"/>
                            <a:ext cx="2576195" cy="1202690"/>
                          </a:xfrm>
                          <a:custGeom>
                            <a:avLst/>
                            <a:gdLst/>
                            <a:ahLst/>
                            <a:cxnLst/>
                            <a:rect l="l" t="t" r="r" b="b"/>
                            <a:pathLst>
                              <a:path w="2576195" h="1202690">
                                <a:moveTo>
                                  <a:pt x="2505481" y="0"/>
                                </a:moveTo>
                                <a:lnTo>
                                  <a:pt x="70319" y="0"/>
                                </a:lnTo>
                                <a:lnTo>
                                  <a:pt x="42948" y="5526"/>
                                </a:lnTo>
                                <a:lnTo>
                                  <a:pt x="20596" y="20596"/>
                                </a:lnTo>
                                <a:lnTo>
                                  <a:pt x="5526" y="42948"/>
                                </a:lnTo>
                                <a:lnTo>
                                  <a:pt x="0" y="70319"/>
                                </a:lnTo>
                                <a:lnTo>
                                  <a:pt x="0" y="1132370"/>
                                </a:lnTo>
                                <a:lnTo>
                                  <a:pt x="5526" y="1159741"/>
                                </a:lnTo>
                                <a:lnTo>
                                  <a:pt x="20596" y="1182093"/>
                                </a:lnTo>
                                <a:lnTo>
                                  <a:pt x="42948" y="1197163"/>
                                </a:lnTo>
                                <a:lnTo>
                                  <a:pt x="70319" y="1202690"/>
                                </a:lnTo>
                                <a:lnTo>
                                  <a:pt x="2505481" y="1202690"/>
                                </a:lnTo>
                                <a:lnTo>
                                  <a:pt x="2532853" y="1197163"/>
                                </a:lnTo>
                                <a:lnTo>
                                  <a:pt x="2555205" y="1182093"/>
                                </a:lnTo>
                                <a:lnTo>
                                  <a:pt x="2570275" y="1159741"/>
                                </a:lnTo>
                                <a:lnTo>
                                  <a:pt x="2575801" y="1132370"/>
                                </a:lnTo>
                                <a:lnTo>
                                  <a:pt x="2575801" y="70319"/>
                                </a:lnTo>
                                <a:lnTo>
                                  <a:pt x="2570275" y="42948"/>
                                </a:lnTo>
                                <a:lnTo>
                                  <a:pt x="2555205" y="20596"/>
                                </a:lnTo>
                                <a:lnTo>
                                  <a:pt x="2532853" y="5526"/>
                                </a:lnTo>
                                <a:lnTo>
                                  <a:pt x="2505481" y="0"/>
                                </a:lnTo>
                                <a:close/>
                              </a:path>
                            </a:pathLst>
                          </a:custGeom>
                          <a:solidFill>
                            <a:srgbClr val="8099D0">
                              <a:alpha val="19999"/>
                            </a:srgbClr>
                          </a:solidFill>
                        </wps:spPr>
                        <wps:bodyPr wrap="square" lIns="0" tIns="0" rIns="0" bIns="0" rtlCol="0">
                          <a:prstTxWarp prst="textNoShape">
                            <a:avLst/>
                          </a:prstTxWarp>
                          <a:noAutofit/>
                        </wps:bodyPr>
                      </wps:wsp>
                      <wps:wsp>
                        <wps:cNvPr id="45" name="Textbox 45"/>
                        <wps:cNvSpPr txBox="1"/>
                        <wps:spPr>
                          <a:xfrm>
                            <a:off x="0" y="0"/>
                            <a:ext cx="2576195" cy="1202690"/>
                          </a:xfrm>
                          <a:prstGeom prst="rect">
                            <a:avLst/>
                          </a:prstGeom>
                        </wps:spPr>
                        <wps:txbx>
                          <w:txbxContent>
                            <w:p w14:paraId="55809CFC" w14:textId="77777777" w:rsidR="00583D81" w:rsidRDefault="00583D81" w:rsidP="005E3138">
                              <w:pPr>
                                <w:spacing w:line="213" w:lineRule="auto"/>
                                <w:ind w:left="163" w:right="161"/>
                                <w:jc w:val="both"/>
                              </w:pPr>
                            </w:p>
                            <w:p w14:paraId="55279EAB" w14:textId="2E56DD9D" w:rsidR="005E3138" w:rsidRPr="00EA4026" w:rsidRDefault="005E3138" w:rsidP="005E3138">
                              <w:pPr>
                                <w:spacing w:line="213" w:lineRule="auto"/>
                                <w:ind w:left="163" w:right="161"/>
                                <w:jc w:val="both"/>
                              </w:pPr>
                              <w:r w:rsidRPr="00EA4026">
                                <w:t xml:space="preserve">Ten months after the floods, </w:t>
                              </w:r>
                              <w:r w:rsidRPr="00EA4026">
                                <w:rPr>
                                  <w:rFonts w:ascii="Calibri"/>
                                  <w:b/>
                                </w:rPr>
                                <w:t>clean and safe</w:t>
                              </w:r>
                              <w:r w:rsidRPr="00EA4026">
                                <w:rPr>
                                  <w:rFonts w:ascii="Calibri"/>
                                  <w:b/>
                                  <w:spacing w:val="-8"/>
                                </w:rPr>
                                <w:t xml:space="preserve"> </w:t>
                              </w:r>
                              <w:r w:rsidRPr="00EA4026">
                                <w:rPr>
                                  <w:rFonts w:ascii="Calibri"/>
                                  <w:b/>
                                </w:rPr>
                                <w:t>drinking</w:t>
                              </w:r>
                              <w:r w:rsidRPr="00EA4026">
                                <w:rPr>
                                  <w:rFonts w:ascii="Calibri"/>
                                  <w:b/>
                                  <w:spacing w:val="-8"/>
                                </w:rPr>
                                <w:t xml:space="preserve"> </w:t>
                              </w:r>
                              <w:r w:rsidRPr="00EA4026">
                                <w:rPr>
                                  <w:rFonts w:ascii="Calibri"/>
                                  <w:b/>
                                </w:rPr>
                                <w:t>water</w:t>
                              </w:r>
                              <w:r w:rsidRPr="00EA4026">
                                <w:rPr>
                                  <w:rFonts w:ascii="Calibri"/>
                                  <w:b/>
                                  <w:spacing w:val="-8"/>
                                </w:rPr>
                                <w:t xml:space="preserve"> </w:t>
                              </w:r>
                              <w:r w:rsidRPr="00EA4026">
                                <w:t>remains</w:t>
                              </w:r>
                              <w:r w:rsidRPr="00EA4026">
                                <w:rPr>
                                  <w:spacing w:val="-8"/>
                                </w:rPr>
                                <w:t xml:space="preserve"> </w:t>
                              </w:r>
                              <w:r w:rsidRPr="00EA4026">
                                <w:t>an</w:t>
                              </w:r>
                              <w:r w:rsidRPr="00EA4026">
                                <w:rPr>
                                  <w:spacing w:val="-8"/>
                                </w:rPr>
                                <w:t xml:space="preserve"> </w:t>
                              </w:r>
                              <w:r w:rsidRPr="00EA4026">
                                <w:t>important need.</w:t>
                              </w:r>
                              <w:r w:rsidRPr="00EA4026">
                                <w:rPr>
                                  <w:spacing w:val="-13"/>
                                </w:rPr>
                                <w:t xml:space="preserve"> </w:t>
                              </w:r>
                              <w:proofErr w:type="gramStart"/>
                              <w:r w:rsidRPr="00EA4026">
                                <w:t>Similar</w:t>
                              </w:r>
                              <w:r w:rsidRPr="00EA4026">
                                <w:rPr>
                                  <w:spacing w:val="-12"/>
                                </w:rPr>
                                <w:t xml:space="preserve"> </w:t>
                              </w:r>
                              <w:r w:rsidRPr="00EA4026">
                                <w:t>to</w:t>
                              </w:r>
                              <w:proofErr w:type="gramEnd"/>
                              <w:r w:rsidRPr="00EA4026">
                                <w:rPr>
                                  <w:spacing w:val="-13"/>
                                </w:rPr>
                                <w:t xml:space="preserve"> </w:t>
                              </w:r>
                              <w:r w:rsidRPr="00EA4026">
                                <w:t>previous</w:t>
                              </w:r>
                              <w:r w:rsidRPr="00EA4026">
                                <w:rPr>
                                  <w:spacing w:val="-12"/>
                                </w:rPr>
                                <w:t xml:space="preserve"> </w:t>
                              </w:r>
                              <w:r w:rsidRPr="00EA4026">
                                <w:t>rounds,</w:t>
                              </w:r>
                              <w:r w:rsidRPr="00EA4026">
                                <w:rPr>
                                  <w:spacing w:val="-13"/>
                                </w:rPr>
                                <w:t xml:space="preserve"> </w:t>
                              </w:r>
                              <w:r w:rsidRPr="00EA4026">
                                <w:rPr>
                                  <w:rFonts w:ascii="Calibri"/>
                                  <w:b/>
                                </w:rPr>
                                <w:t>food</w:t>
                              </w:r>
                              <w:r w:rsidRPr="00EA4026">
                                <w:rPr>
                                  <w:rFonts w:ascii="Calibri"/>
                                  <w:b/>
                                  <w:spacing w:val="-12"/>
                                </w:rPr>
                                <w:t xml:space="preserve"> </w:t>
                              </w:r>
                              <w:r w:rsidRPr="00EA4026">
                                <w:t>was also identified as a pressing need.</w:t>
                              </w:r>
                            </w:p>
                          </w:txbxContent>
                        </wps:txbx>
                        <wps:bodyPr wrap="square" lIns="0" tIns="0" rIns="0" bIns="0" rtlCol="0">
                          <a:noAutofit/>
                        </wps:bodyPr>
                      </wps:wsp>
                    </wpg:wgp>
                  </a:graphicData>
                </a:graphic>
              </wp:anchor>
            </w:drawing>
          </mc:Choice>
          <mc:Fallback>
            <w:pict>
              <v:group w14:anchorId="5E0FEC1F" id="Group 43" o:spid="_x0000_s1035" style="position:absolute;left:0;text-align:left;margin-left:88.8pt;margin-top:157.15pt;width:202.85pt;height:94.7pt;z-index:-251619327;mso-wrap-distance-left:0;mso-wrap-distance-right:0;mso-position-horizontal-relative:page" coordsize="25761,120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">
                <v:shape id="Graphic 44" o:spid="_x0000_s1036" style="position:absolute;width:25761;height:12026;visibility:visible;mso-wrap-style:square;v-text-anchor:top" coordsize="2576195,12026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" path="m2505481,l70319,,42948,5526,20596,20596,5526,42948,,70319,,1132370r5526,27371l20596,1182093r22352,15070l70319,1202690r2435162,l2532853,1197163r22352,-15070l2570275,1159741r5526,-27371l2575801,70319r-5526,-27371l2555205,20596,2532853,5526,2505481,xe" fillcolor="#8099d0" stroked="f">
                  <v:fill opacity="13107f"/>
                  <v:path arrowok="t"/>
                </v:shape>
                <v:shape id="Textbox 45" o:spid="_x0000_s1037" type="#_x0000_t202" style="position:absolute;width:25761;height:120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" filled="f" stroked="f">
                  <v:textbox inset="0,0,0,0">
                    <w:txbxContent>
                      <w:p w14:paraId="55809CFC" w14:textId="77777777" w:rsidR="00583D81" w:rsidRDefault="00583D81" w:rsidP="005E3138">
                        <w:pPr>
                          <w:spacing w:line="213" w:lineRule="auto"/>
                          <w:ind w:left="163" w:right="161"/>
                          <w:jc w:val="both"/>
                        </w:pPr>
                      </w:p>
                      <w:p w14:paraId="55279EAB" w14:textId="2E56DD9D" w:rsidR="005E3138" w:rsidRPr="00EA4026" w:rsidRDefault="005E3138" w:rsidP="005E3138">
                        <w:pPr>
                          <w:spacing w:line="213" w:lineRule="auto"/>
                          <w:ind w:left="163" w:right="161"/>
                          <w:jc w:val="both"/>
                        </w:pPr>
                        <w:r w:rsidRPr="00EA4026">
                          <w:t xml:space="preserve">Ten months after the floods, </w:t>
                        </w:r>
                        <w:r w:rsidRPr="00EA4026">
                          <w:rPr>
                            <w:rFonts w:ascii="Calibri"/>
                            <w:b/>
                          </w:rPr>
                          <w:t>clean and safe</w:t>
                        </w:r>
                        <w:r w:rsidRPr="00EA4026">
                          <w:rPr>
                            <w:rFonts w:ascii="Calibri"/>
                            <w:b/>
                            <w:spacing w:val="-8"/>
                          </w:rPr>
                          <w:t xml:space="preserve"> </w:t>
                        </w:r>
                        <w:r w:rsidRPr="00EA4026">
                          <w:rPr>
                            <w:rFonts w:ascii="Calibri"/>
                            <w:b/>
                          </w:rPr>
                          <w:t>drinking</w:t>
                        </w:r>
                        <w:r w:rsidRPr="00EA4026">
                          <w:rPr>
                            <w:rFonts w:ascii="Calibri"/>
                            <w:b/>
                            <w:spacing w:val="-8"/>
                          </w:rPr>
                          <w:t xml:space="preserve"> </w:t>
                        </w:r>
                        <w:r w:rsidRPr="00EA4026">
                          <w:rPr>
                            <w:rFonts w:ascii="Calibri"/>
                            <w:b/>
                          </w:rPr>
                          <w:t>water</w:t>
                        </w:r>
                        <w:r w:rsidRPr="00EA4026">
                          <w:rPr>
                            <w:rFonts w:ascii="Calibri"/>
                            <w:b/>
                            <w:spacing w:val="-8"/>
                          </w:rPr>
                          <w:t xml:space="preserve"> </w:t>
                        </w:r>
                        <w:r w:rsidRPr="00EA4026">
                          <w:t>remains</w:t>
                        </w:r>
                        <w:r w:rsidRPr="00EA4026">
                          <w:rPr>
                            <w:spacing w:val="-8"/>
                          </w:rPr>
                          <w:t xml:space="preserve"> </w:t>
                        </w:r>
                        <w:r w:rsidRPr="00EA4026">
                          <w:t>an</w:t>
                        </w:r>
                        <w:r w:rsidRPr="00EA4026">
                          <w:rPr>
                            <w:spacing w:val="-8"/>
                          </w:rPr>
                          <w:t xml:space="preserve"> </w:t>
                        </w:r>
                        <w:r w:rsidRPr="00EA4026">
                          <w:t>important need.</w:t>
                        </w:r>
                        <w:r w:rsidRPr="00EA4026">
                          <w:rPr>
                            <w:spacing w:val="-13"/>
                          </w:rPr>
                          <w:t xml:space="preserve"> </w:t>
                        </w:r>
                        <w:proofErr w:type="gramStart"/>
                        <w:r w:rsidRPr="00EA4026">
                          <w:t>Similar</w:t>
                        </w:r>
                        <w:r w:rsidRPr="00EA4026">
                          <w:rPr>
                            <w:spacing w:val="-12"/>
                          </w:rPr>
                          <w:t xml:space="preserve"> </w:t>
                        </w:r>
                        <w:r w:rsidRPr="00EA4026">
                          <w:t>to</w:t>
                        </w:r>
                        <w:proofErr w:type="gramEnd"/>
                        <w:r w:rsidRPr="00EA4026">
                          <w:rPr>
                            <w:spacing w:val="-13"/>
                          </w:rPr>
                          <w:t xml:space="preserve"> </w:t>
                        </w:r>
                        <w:r w:rsidRPr="00EA4026">
                          <w:t>previous</w:t>
                        </w:r>
                        <w:r w:rsidRPr="00EA4026">
                          <w:rPr>
                            <w:spacing w:val="-12"/>
                          </w:rPr>
                          <w:t xml:space="preserve"> </w:t>
                        </w:r>
                        <w:r w:rsidRPr="00EA4026">
                          <w:t>rounds,</w:t>
                        </w:r>
                        <w:r w:rsidRPr="00EA4026">
                          <w:rPr>
                            <w:spacing w:val="-13"/>
                          </w:rPr>
                          <w:t xml:space="preserve"> </w:t>
                        </w:r>
                        <w:r w:rsidRPr="00EA4026">
                          <w:rPr>
                            <w:rFonts w:ascii="Calibri"/>
                            <w:b/>
                          </w:rPr>
                          <w:t>food</w:t>
                        </w:r>
                        <w:r w:rsidRPr="00EA4026">
                          <w:rPr>
                            <w:rFonts w:ascii="Calibri"/>
                            <w:b/>
                            <w:spacing w:val="-12"/>
                          </w:rPr>
                          <w:t xml:space="preserve"> </w:t>
                        </w:r>
                        <w:r w:rsidRPr="00EA4026">
                          <w:t>was also identified as a pressing need.</w:t>
                        </w:r>
                      </w:p>
                    </w:txbxContent>
                  </v:textbox>
                </v:shape>
                <w10:wrap type="topAndBottom" anchorx="page"/>
              </v:group>
            </w:pict>
          </mc:Fallback>
        </mc:AlternateContent>
      </w:r>
      <w:r>
        <w:rPr>
          <w:noProof/>
        </w:rPr>
        <mc:AlternateContent>
          <mc:Choice Requires="wps">
            <w:drawing>
              <wp:anchor distT="0" distB="0" distL="0" distR="0" simplePos="0" relativeHeight="251698177" behindDoc="1" locked="0" layoutInCell="1" allowOverlap="1" wp14:anchorId="3C915D1F" wp14:editId="2FAE45A1">
                <wp:simplePos x="0" y="0"/>
                <wp:positionH relativeFrom="page">
                  <wp:posOffset>3873906</wp:posOffset>
                </wp:positionH>
                <wp:positionV relativeFrom="paragraph">
                  <wp:posOffset>2387471</wp:posOffset>
                </wp:positionV>
                <wp:extent cx="297180" cy="419734"/>
                <wp:effectExtent l="0" t="0" r="0" b="0"/>
                <wp:wrapTopAndBottom/>
                <wp:docPr id="46" name="Freeform: Shape 4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97180" cy="419734"/>
                        </a:xfrm>
                        <a:custGeom>
                          <a:avLst/>
                          <a:gdLst/>
                          <a:ahLst/>
                          <a:cxnLst/>
                          <a:rect l="l" t="t" r="r" b="b"/>
                          <a:pathLst>
                            <a:path w="297180" h="419734">
                              <a:moveTo>
                                <a:pt x="183438" y="26200"/>
                              </a:moveTo>
                              <a:lnTo>
                                <a:pt x="181381" y="15989"/>
                              </a:lnTo>
                              <a:lnTo>
                                <a:pt x="175768" y="7670"/>
                              </a:lnTo>
                              <a:lnTo>
                                <a:pt x="167449" y="2057"/>
                              </a:lnTo>
                              <a:lnTo>
                                <a:pt x="157238" y="0"/>
                              </a:lnTo>
                              <a:lnTo>
                                <a:pt x="147027" y="2057"/>
                              </a:lnTo>
                              <a:lnTo>
                                <a:pt x="138696" y="7670"/>
                              </a:lnTo>
                              <a:lnTo>
                                <a:pt x="133083" y="15989"/>
                              </a:lnTo>
                              <a:lnTo>
                                <a:pt x="131025" y="26200"/>
                              </a:lnTo>
                              <a:lnTo>
                                <a:pt x="131025" y="52400"/>
                              </a:lnTo>
                              <a:lnTo>
                                <a:pt x="183438" y="52400"/>
                              </a:lnTo>
                              <a:lnTo>
                                <a:pt x="183438" y="26200"/>
                              </a:lnTo>
                              <a:close/>
                            </a:path>
                            <a:path w="297180" h="419734">
                              <a:moveTo>
                                <a:pt x="296989" y="139750"/>
                              </a:moveTo>
                              <a:lnTo>
                                <a:pt x="280352" y="96075"/>
                              </a:lnTo>
                              <a:lnTo>
                                <a:pt x="227114" y="69875"/>
                              </a:lnTo>
                              <a:lnTo>
                                <a:pt x="101676" y="69875"/>
                              </a:lnTo>
                              <a:lnTo>
                                <a:pt x="95478" y="64465"/>
                              </a:lnTo>
                              <a:lnTo>
                                <a:pt x="87439" y="61137"/>
                              </a:lnTo>
                              <a:lnTo>
                                <a:pt x="43675" y="61137"/>
                              </a:lnTo>
                              <a:lnTo>
                                <a:pt x="43675" y="92151"/>
                              </a:lnTo>
                              <a:lnTo>
                                <a:pt x="39751" y="96075"/>
                              </a:lnTo>
                              <a:lnTo>
                                <a:pt x="30137" y="96075"/>
                              </a:lnTo>
                              <a:lnTo>
                                <a:pt x="26212" y="92151"/>
                              </a:lnTo>
                              <a:lnTo>
                                <a:pt x="26250" y="82511"/>
                              </a:lnTo>
                              <a:lnTo>
                                <a:pt x="30137" y="78613"/>
                              </a:lnTo>
                              <a:lnTo>
                                <a:pt x="39751" y="78613"/>
                              </a:lnTo>
                              <a:lnTo>
                                <a:pt x="43649" y="82511"/>
                              </a:lnTo>
                              <a:lnTo>
                                <a:pt x="43675" y="92151"/>
                              </a:lnTo>
                              <a:lnTo>
                                <a:pt x="43675" y="61137"/>
                              </a:lnTo>
                              <a:lnTo>
                                <a:pt x="34937" y="61137"/>
                              </a:lnTo>
                              <a:lnTo>
                                <a:pt x="27927" y="61861"/>
                              </a:lnTo>
                              <a:lnTo>
                                <a:pt x="723" y="89065"/>
                              </a:lnTo>
                              <a:lnTo>
                                <a:pt x="0" y="96075"/>
                              </a:lnTo>
                              <a:lnTo>
                                <a:pt x="2743" y="109677"/>
                              </a:lnTo>
                              <a:lnTo>
                                <a:pt x="10236" y="120789"/>
                              </a:lnTo>
                              <a:lnTo>
                                <a:pt x="21336" y="128270"/>
                              </a:lnTo>
                              <a:lnTo>
                                <a:pt x="34937" y="131013"/>
                              </a:lnTo>
                              <a:lnTo>
                                <a:pt x="87439" y="131013"/>
                              </a:lnTo>
                              <a:lnTo>
                                <a:pt x="95478" y="127698"/>
                              </a:lnTo>
                              <a:lnTo>
                                <a:pt x="101676" y="122288"/>
                              </a:lnTo>
                              <a:lnTo>
                                <a:pt x="236715" y="122288"/>
                              </a:lnTo>
                              <a:lnTo>
                                <a:pt x="244576" y="130149"/>
                              </a:lnTo>
                              <a:lnTo>
                                <a:pt x="244576" y="149364"/>
                              </a:lnTo>
                              <a:lnTo>
                                <a:pt x="236715" y="157226"/>
                              </a:lnTo>
                              <a:lnTo>
                                <a:pt x="183438" y="157226"/>
                              </a:lnTo>
                              <a:lnTo>
                                <a:pt x="183438" y="139750"/>
                              </a:lnTo>
                              <a:lnTo>
                                <a:pt x="131025" y="139750"/>
                              </a:lnTo>
                              <a:lnTo>
                                <a:pt x="131025" y="157226"/>
                              </a:lnTo>
                              <a:lnTo>
                                <a:pt x="104825" y="157226"/>
                              </a:lnTo>
                              <a:lnTo>
                                <a:pt x="77660" y="162737"/>
                              </a:lnTo>
                              <a:lnTo>
                                <a:pt x="55448" y="177723"/>
                              </a:lnTo>
                              <a:lnTo>
                                <a:pt x="40449" y="199936"/>
                              </a:lnTo>
                              <a:lnTo>
                                <a:pt x="34937" y="227101"/>
                              </a:lnTo>
                              <a:lnTo>
                                <a:pt x="40449" y="254279"/>
                              </a:lnTo>
                              <a:lnTo>
                                <a:pt x="55448" y="276491"/>
                              </a:lnTo>
                              <a:lnTo>
                                <a:pt x="77660" y="291477"/>
                              </a:lnTo>
                              <a:lnTo>
                                <a:pt x="104825" y="296976"/>
                              </a:lnTo>
                              <a:lnTo>
                                <a:pt x="201777" y="296976"/>
                              </a:lnTo>
                              <a:lnTo>
                                <a:pt x="209638" y="304838"/>
                              </a:lnTo>
                              <a:lnTo>
                                <a:pt x="209638" y="324053"/>
                              </a:lnTo>
                              <a:lnTo>
                                <a:pt x="201777" y="331914"/>
                              </a:lnTo>
                              <a:lnTo>
                                <a:pt x="183438" y="331914"/>
                              </a:lnTo>
                              <a:lnTo>
                                <a:pt x="183438" y="314452"/>
                              </a:lnTo>
                              <a:lnTo>
                                <a:pt x="131025" y="314452"/>
                              </a:lnTo>
                              <a:lnTo>
                                <a:pt x="131025" y="331914"/>
                              </a:lnTo>
                              <a:lnTo>
                                <a:pt x="113550" y="331914"/>
                              </a:lnTo>
                              <a:lnTo>
                                <a:pt x="103352" y="333971"/>
                              </a:lnTo>
                              <a:lnTo>
                                <a:pt x="95021" y="339585"/>
                              </a:lnTo>
                              <a:lnTo>
                                <a:pt x="89408" y="347916"/>
                              </a:lnTo>
                              <a:lnTo>
                                <a:pt x="87350" y="358127"/>
                              </a:lnTo>
                              <a:lnTo>
                                <a:pt x="89408" y="368338"/>
                              </a:lnTo>
                              <a:lnTo>
                                <a:pt x="95021" y="376669"/>
                              </a:lnTo>
                              <a:lnTo>
                                <a:pt x="103352" y="382282"/>
                              </a:lnTo>
                              <a:lnTo>
                                <a:pt x="113550" y="384327"/>
                              </a:lnTo>
                              <a:lnTo>
                                <a:pt x="131025" y="384327"/>
                              </a:lnTo>
                              <a:lnTo>
                                <a:pt x="131025" y="396125"/>
                              </a:lnTo>
                              <a:lnTo>
                                <a:pt x="131546" y="399084"/>
                              </a:lnTo>
                              <a:lnTo>
                                <a:pt x="132600" y="401802"/>
                              </a:lnTo>
                              <a:lnTo>
                                <a:pt x="133032" y="403110"/>
                              </a:lnTo>
                              <a:lnTo>
                                <a:pt x="133553" y="404329"/>
                              </a:lnTo>
                              <a:lnTo>
                                <a:pt x="134175" y="405472"/>
                              </a:lnTo>
                              <a:lnTo>
                                <a:pt x="134429" y="406082"/>
                              </a:lnTo>
                              <a:lnTo>
                                <a:pt x="134785" y="406692"/>
                              </a:lnTo>
                              <a:lnTo>
                                <a:pt x="135216" y="407212"/>
                              </a:lnTo>
                              <a:lnTo>
                                <a:pt x="135737" y="408089"/>
                              </a:lnTo>
                              <a:lnTo>
                                <a:pt x="136093" y="408520"/>
                              </a:lnTo>
                              <a:lnTo>
                                <a:pt x="139065" y="412635"/>
                              </a:lnTo>
                              <a:lnTo>
                                <a:pt x="143167" y="415772"/>
                              </a:lnTo>
                              <a:lnTo>
                                <a:pt x="147967" y="417525"/>
                              </a:lnTo>
                              <a:lnTo>
                                <a:pt x="148412" y="417779"/>
                              </a:lnTo>
                              <a:lnTo>
                                <a:pt x="148932" y="417957"/>
                              </a:lnTo>
                              <a:lnTo>
                                <a:pt x="149453" y="418045"/>
                              </a:lnTo>
                              <a:lnTo>
                                <a:pt x="150063" y="418312"/>
                              </a:lnTo>
                              <a:lnTo>
                                <a:pt x="150672" y="418477"/>
                              </a:lnTo>
                              <a:lnTo>
                                <a:pt x="151295" y="418566"/>
                              </a:lnTo>
                              <a:lnTo>
                                <a:pt x="151726" y="418744"/>
                              </a:lnTo>
                              <a:lnTo>
                                <a:pt x="152247" y="418744"/>
                              </a:lnTo>
                              <a:lnTo>
                                <a:pt x="152781" y="418833"/>
                              </a:lnTo>
                              <a:lnTo>
                                <a:pt x="154254" y="419176"/>
                              </a:lnTo>
                              <a:lnTo>
                                <a:pt x="155740" y="419265"/>
                              </a:lnTo>
                              <a:lnTo>
                                <a:pt x="158711" y="419265"/>
                              </a:lnTo>
                              <a:lnTo>
                                <a:pt x="160197" y="419176"/>
                              </a:lnTo>
                              <a:lnTo>
                                <a:pt x="161683" y="418833"/>
                              </a:lnTo>
                              <a:lnTo>
                                <a:pt x="162204" y="418744"/>
                              </a:lnTo>
                              <a:lnTo>
                                <a:pt x="162737" y="418744"/>
                              </a:lnTo>
                              <a:lnTo>
                                <a:pt x="163169" y="418566"/>
                              </a:lnTo>
                              <a:lnTo>
                                <a:pt x="169367" y="417169"/>
                              </a:lnTo>
                              <a:lnTo>
                                <a:pt x="174790" y="413499"/>
                              </a:lnTo>
                              <a:lnTo>
                                <a:pt x="178371" y="408520"/>
                              </a:lnTo>
                              <a:lnTo>
                                <a:pt x="178714" y="408089"/>
                              </a:lnTo>
                              <a:lnTo>
                                <a:pt x="179247" y="407212"/>
                              </a:lnTo>
                              <a:lnTo>
                                <a:pt x="179679" y="406692"/>
                              </a:lnTo>
                              <a:lnTo>
                                <a:pt x="180022" y="406082"/>
                              </a:lnTo>
                              <a:lnTo>
                                <a:pt x="180289" y="405472"/>
                              </a:lnTo>
                              <a:lnTo>
                                <a:pt x="180898" y="404329"/>
                              </a:lnTo>
                              <a:lnTo>
                                <a:pt x="181432" y="403110"/>
                              </a:lnTo>
                              <a:lnTo>
                                <a:pt x="181864" y="401802"/>
                              </a:lnTo>
                              <a:lnTo>
                                <a:pt x="182905" y="399084"/>
                              </a:lnTo>
                              <a:lnTo>
                                <a:pt x="183438" y="396125"/>
                              </a:lnTo>
                              <a:lnTo>
                                <a:pt x="183438" y="384327"/>
                              </a:lnTo>
                              <a:lnTo>
                                <a:pt x="192163" y="384327"/>
                              </a:lnTo>
                              <a:lnTo>
                                <a:pt x="219341" y="378828"/>
                              </a:lnTo>
                              <a:lnTo>
                                <a:pt x="241566" y="363842"/>
                              </a:lnTo>
                              <a:lnTo>
                                <a:pt x="256552" y="341630"/>
                              </a:lnTo>
                              <a:lnTo>
                                <a:pt x="262051" y="314452"/>
                              </a:lnTo>
                              <a:lnTo>
                                <a:pt x="256552" y="287286"/>
                              </a:lnTo>
                              <a:lnTo>
                                <a:pt x="241566" y="265074"/>
                              </a:lnTo>
                              <a:lnTo>
                                <a:pt x="219341" y="250088"/>
                              </a:lnTo>
                              <a:lnTo>
                                <a:pt x="192163" y="244576"/>
                              </a:lnTo>
                              <a:lnTo>
                                <a:pt x="95211" y="244576"/>
                              </a:lnTo>
                              <a:lnTo>
                                <a:pt x="87350" y="236715"/>
                              </a:lnTo>
                              <a:lnTo>
                                <a:pt x="87350" y="217487"/>
                              </a:lnTo>
                              <a:lnTo>
                                <a:pt x="95211" y="209626"/>
                              </a:lnTo>
                              <a:lnTo>
                                <a:pt x="131025" y="209626"/>
                              </a:lnTo>
                              <a:lnTo>
                                <a:pt x="131025" y="227101"/>
                              </a:lnTo>
                              <a:lnTo>
                                <a:pt x="183438" y="227101"/>
                              </a:lnTo>
                              <a:lnTo>
                                <a:pt x="183438" y="209626"/>
                              </a:lnTo>
                              <a:lnTo>
                                <a:pt x="227114" y="209626"/>
                              </a:lnTo>
                              <a:lnTo>
                                <a:pt x="254292" y="204127"/>
                              </a:lnTo>
                              <a:lnTo>
                                <a:pt x="276504" y="189141"/>
                              </a:lnTo>
                              <a:lnTo>
                                <a:pt x="291490" y="166928"/>
                              </a:lnTo>
                              <a:lnTo>
                                <a:pt x="296989" y="139750"/>
                              </a:lnTo>
                              <a:close/>
                            </a:path>
                          </a:pathLst>
                        </a:custGeom>
                        <a:solidFill>
                          <a:srgbClr val="00339F"/>
                        </a:solidFill>
                      </wps:spPr>
                      <wps:bodyPr wrap="square" lIns="0" tIns="0" rIns="0" bIns="0" rtlCol="0">
                        <a:prstTxWarp prst="textNoShape">
                          <a:avLst/>
                        </a:prstTxWarp>
                        <a:noAutofit/>
                      </wps:bodyPr>
                    </wps:wsp>
                  </a:graphicData>
                </a:graphic>
              </wp:anchor>
            </w:drawing>
          </mc:Choice>
          <mc:Fallback>
            <w:pict>
              <v:shape w14:anchorId="04C2F43D" id="Freeform: Shape 46" o:spid="_x0000_s1026" style="position:absolute;margin-left:305.05pt;margin-top:188pt;width:23.4pt;height:33.05pt;z-index:-251618303;visibility:visible;mso-wrap-style:square;mso-wrap-distance-left:0;mso-wrap-distance-top:0;mso-wrap-distance-right:0;mso-wrap-distance-bottom:0;mso-position-horizontal:absolute;mso-position-horizontal-relative:page;mso-position-vertical:absolute;mso-position-vertical-relative:text;v-text-anchor:top" coordsize="297180,4197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" path="m183438,26200l181381,15989,175768,7670,167449,2057,157238,,147027,2057r-8331,5613l133083,15989r-2058,10211l131025,52400r52413,l183438,26200xem296989,139750l280352,96075,227114,69875r-125438,l95478,64465,87439,61137r-43764,l43675,92151r-3924,3924l30137,96075,26212,92151r38,-9640l30137,78613r9614,l43649,82511r26,9640l43675,61137r-8738,l27927,61861,723,89065,,96075r2743,13602l10236,120789r11100,7481l34937,131013r52502,l95478,127698r6198,-5410l236715,122288r7861,7861l244576,149364r-7861,7862l183438,157226r,-17476l131025,139750r,17476l104825,157226r-27165,5511l55448,177723,40449,199936r-5512,27165l40449,254279r14999,22212l77660,291477r27165,5499l201777,296976r7861,7862l209638,324053r-7861,7861l183438,331914r,-17462l131025,314452r,17462l113550,331914r-10198,2057l95021,339585r-5613,8331l87350,358127r2058,10211l95021,376669r8331,5613l113550,384327r17475,l131025,396125r521,2959l132600,401802r432,1308l133553,404329r622,1143l134429,406082r356,610l135216,407212r521,877l136093,408520r2972,4115l143167,415772r4800,1753l148412,417779r520,178l149453,418045r610,267l150672,418477r623,89l151726,418744r521,l152781,418833r1473,343l155740,419265r2971,l160197,419176r1486,-343l162204,418744r533,l163169,418566r6198,-1397l174790,413499r3581,-4979l178714,408089r533,-877l179679,406692r343,-610l180289,405472r609,-1143l181432,403110r432,-1308l182905,399084r533,-2959l183438,384327r8725,l219341,378828r22225,-14986l256552,341630r5499,-27178l256552,287286,241566,265074,219341,250088r-27178,-5512l95211,244576r-7861,-7861l87350,217487r7861,-7861l131025,209626r,17475l183438,227101r,-17475l227114,209626r27178,-5499l276504,189141r14986,-22213l296989,139750xe" fillcolor="#00339f" stroked="f">
                <v:path arrowok="t"/>
                <w10:wrap type="topAndBottom" anchorx="page"/>
              </v:shape>
            </w:pict>
          </mc:Fallback>
        </mc:AlternateContent>
      </w:r>
      <w:r>
        <w:rPr>
          <w:noProof/>
        </w:rPr>
        <mc:AlternateContent>
          <mc:Choice Requires="wpg">
            <w:drawing>
              <wp:anchor distT="0" distB="0" distL="0" distR="0" simplePos="0" relativeHeight="251699201" behindDoc="1" locked="0" layoutInCell="1" allowOverlap="1" wp14:anchorId="4BB20362" wp14:editId="0738B4E6">
                <wp:simplePos x="0" y="0"/>
                <wp:positionH relativeFrom="page">
                  <wp:posOffset>4341023</wp:posOffset>
                </wp:positionH>
                <wp:positionV relativeFrom="paragraph">
                  <wp:posOffset>1995759</wp:posOffset>
                </wp:positionV>
                <wp:extent cx="2576195" cy="1202690"/>
                <wp:effectExtent l="0" t="0" r="0" b="0"/>
                <wp:wrapTopAndBottom/>
                <wp:docPr id="47" name="Group 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576195" cy="1202690"/>
                          <a:chOff x="0" y="0"/>
                          <a:chExt cx="2576195" cy="1202690"/>
                        </a:xfrm>
                      </wpg:grpSpPr>
                      <wps:wsp>
                        <wps:cNvPr id="48" name="Graphic 48"/>
                        <wps:cNvSpPr/>
                        <wps:spPr>
                          <a:xfrm>
                            <a:off x="0" y="0"/>
                            <a:ext cx="2576195" cy="1202690"/>
                          </a:xfrm>
                          <a:custGeom>
                            <a:avLst/>
                            <a:gdLst/>
                            <a:ahLst/>
                            <a:cxnLst/>
                            <a:rect l="l" t="t" r="r" b="b"/>
                            <a:pathLst>
                              <a:path w="2576195" h="1202690">
                                <a:moveTo>
                                  <a:pt x="2505481" y="0"/>
                                </a:moveTo>
                                <a:lnTo>
                                  <a:pt x="70319" y="0"/>
                                </a:lnTo>
                                <a:lnTo>
                                  <a:pt x="42942" y="5526"/>
                                </a:lnTo>
                                <a:lnTo>
                                  <a:pt x="20591" y="20596"/>
                                </a:lnTo>
                                <a:lnTo>
                                  <a:pt x="5524" y="42948"/>
                                </a:lnTo>
                                <a:lnTo>
                                  <a:pt x="0" y="70319"/>
                                </a:lnTo>
                                <a:lnTo>
                                  <a:pt x="0" y="1132370"/>
                                </a:lnTo>
                                <a:lnTo>
                                  <a:pt x="5524" y="1159741"/>
                                </a:lnTo>
                                <a:lnTo>
                                  <a:pt x="20591" y="1182093"/>
                                </a:lnTo>
                                <a:lnTo>
                                  <a:pt x="42942" y="1197163"/>
                                </a:lnTo>
                                <a:lnTo>
                                  <a:pt x="70319" y="1202690"/>
                                </a:lnTo>
                                <a:lnTo>
                                  <a:pt x="2505481" y="1202690"/>
                                </a:lnTo>
                                <a:lnTo>
                                  <a:pt x="2532845" y="1197163"/>
                                </a:lnTo>
                                <a:lnTo>
                                  <a:pt x="2555193" y="1182093"/>
                                </a:lnTo>
                                <a:lnTo>
                                  <a:pt x="2570262" y="1159741"/>
                                </a:lnTo>
                                <a:lnTo>
                                  <a:pt x="2575788" y="1132370"/>
                                </a:lnTo>
                                <a:lnTo>
                                  <a:pt x="2575788" y="70319"/>
                                </a:lnTo>
                                <a:lnTo>
                                  <a:pt x="2570262" y="42948"/>
                                </a:lnTo>
                                <a:lnTo>
                                  <a:pt x="2555193" y="20596"/>
                                </a:lnTo>
                                <a:lnTo>
                                  <a:pt x="2532845" y="5526"/>
                                </a:lnTo>
                                <a:lnTo>
                                  <a:pt x="2505481" y="0"/>
                                </a:lnTo>
                                <a:close/>
                              </a:path>
                            </a:pathLst>
                          </a:custGeom>
                          <a:solidFill>
                            <a:srgbClr val="8099D0">
                              <a:alpha val="19999"/>
                            </a:srgbClr>
                          </a:solidFill>
                        </wps:spPr>
                        <wps:bodyPr wrap="square" lIns="0" tIns="0" rIns="0" bIns="0" rtlCol="0">
                          <a:prstTxWarp prst="textNoShape">
                            <a:avLst/>
                          </a:prstTxWarp>
                          <a:noAutofit/>
                        </wps:bodyPr>
                      </wps:wsp>
                      <wps:wsp>
                        <wps:cNvPr id="49" name="Textbox 49"/>
                        <wps:cNvSpPr txBox="1"/>
                        <wps:spPr>
                          <a:xfrm>
                            <a:off x="0" y="0"/>
                            <a:ext cx="2576195" cy="1202690"/>
                          </a:xfrm>
                          <a:prstGeom prst="rect">
                            <a:avLst/>
                          </a:prstGeom>
                        </wps:spPr>
                        <wps:txbx>
                          <w:txbxContent>
                            <w:p w14:paraId="6BFEE4C1" w14:textId="77777777" w:rsidR="005E3138" w:rsidRPr="00EA4026" w:rsidRDefault="005E3138" w:rsidP="005E3138">
                              <w:pPr>
                                <w:spacing w:before="176" w:line="232" w:lineRule="auto"/>
                                <w:ind w:left="158" w:right="155"/>
                                <w:jc w:val="both"/>
                              </w:pPr>
                              <w:r w:rsidRPr="00EA4026">
                                <w:t xml:space="preserve">The findings in this assessment reveal an increase in </w:t>
                              </w:r>
                              <w:r w:rsidRPr="00EA4026">
                                <w:rPr>
                                  <w:rFonts w:ascii="Calibri"/>
                                  <w:b/>
                                </w:rPr>
                                <w:t xml:space="preserve">diarrhea </w:t>
                              </w:r>
                              <w:r w:rsidRPr="00EA4026">
                                <w:t xml:space="preserve">cases compared to the previous assessment. Additionally, </w:t>
                              </w:r>
                              <w:r w:rsidRPr="00EA4026">
                                <w:rPr>
                                  <w:rFonts w:ascii="Calibri"/>
                                  <w:b/>
                                </w:rPr>
                                <w:t xml:space="preserve">malaria </w:t>
                              </w:r>
                              <w:r w:rsidRPr="00EA4026">
                                <w:t>emerged as another significant health risk, as the assessment took place during the malaria season.</w:t>
                              </w:r>
                            </w:p>
                          </w:txbxContent>
                        </wps:txbx>
                        <wps:bodyPr wrap="square" lIns="0" tIns="0" rIns="0" bIns="0" rtlCol="0">
                          <a:noAutofit/>
                        </wps:bodyPr>
                      </wps:wsp>
                    </wpg:wgp>
                  </a:graphicData>
                </a:graphic>
              </wp:anchor>
            </w:drawing>
          </mc:Choice>
          <mc:Fallback>
            <w:pict>
              <v:group w14:anchorId="4BB20362" id="Group 47" o:spid="_x0000_s1038" style="position:absolute;left:0;text-align:left;margin-left:341.8pt;margin-top:157.15pt;width:202.85pt;height:94.7pt;z-index:-251617279;mso-wrap-distance-left:0;mso-wrap-distance-right:0;mso-position-horizontal-relative:page" coordsize="25761,120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">
                <v:shape id="Graphic 48" o:spid="_x0000_s1039" style="position:absolute;width:25761;height:12026;visibility:visible;mso-wrap-style:square;v-text-anchor:top" coordsize="2576195,12026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" path="m2505481,l70319,,42942,5526,20591,20596,5524,42948,,70319,,1132370r5524,27371l20591,1182093r22351,15070l70319,1202690r2435162,l2532845,1197163r22348,-15070l2570262,1159741r5526,-27371l2575788,70319r-5526,-27371l2555193,20596,2532845,5526,2505481,xe" fillcolor="#8099d0" stroked="f">
                  <v:fill opacity="13107f"/>
                  <v:path arrowok="t"/>
                </v:shape>
                <v:shape id="Textbox 49" o:spid="_x0000_s1040" type="#_x0000_t202" style="position:absolute;width:25761;height:120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" filled="f" stroked="f">
                  <v:textbox inset="0,0,0,0">
                    <w:txbxContent>
                      <w:p w14:paraId="6BFEE4C1" w14:textId="77777777" w:rsidR="005E3138" w:rsidRPr="00EA4026" w:rsidRDefault="005E3138" w:rsidP="005E3138">
                        <w:pPr>
                          <w:spacing w:before="176" w:line="232" w:lineRule="auto"/>
                          <w:ind w:left="158" w:right="155"/>
                          <w:jc w:val="both"/>
                        </w:pPr>
                        <w:r w:rsidRPr="00EA4026">
                          <w:t xml:space="preserve">The findings in this assessment reveal an increase in </w:t>
                        </w:r>
                        <w:r w:rsidRPr="00EA4026">
                          <w:rPr>
                            <w:rFonts w:ascii="Calibri"/>
                            <w:b/>
                          </w:rPr>
                          <w:t xml:space="preserve">diarrhea </w:t>
                        </w:r>
                        <w:r w:rsidRPr="00EA4026">
                          <w:t xml:space="preserve">cases compared to the previous assessment. Additionally, </w:t>
                        </w:r>
                        <w:r w:rsidRPr="00EA4026">
                          <w:rPr>
                            <w:rFonts w:ascii="Calibri"/>
                            <w:b/>
                          </w:rPr>
                          <w:t xml:space="preserve">malaria </w:t>
                        </w:r>
                        <w:r w:rsidRPr="00EA4026">
                          <w:t>emerged as another significant health risk, as the assessment took place during the malaria season.</w:t>
                        </w:r>
                      </w:p>
                    </w:txbxContent>
                  </v:textbox>
                </v:shape>
                <w10:wrap type="topAndBottom" anchorx="page"/>
              </v:group>
            </w:pict>
          </mc:Fallback>
        </mc:AlternateContent>
      </w:r>
      <w:r>
        <w:rPr>
          <w:noProof/>
        </w:rPr>
        <mc:AlternateContent>
          <mc:Choice Requires="wps">
            <w:drawing>
              <wp:anchor distT="0" distB="0" distL="0" distR="0" simplePos="0" relativeHeight="251700225" behindDoc="1" locked="0" layoutInCell="1" allowOverlap="1" wp14:anchorId="25809D6B" wp14:editId="5223DEBF">
                <wp:simplePos x="0" y="0"/>
                <wp:positionH relativeFrom="page">
                  <wp:posOffset>686003</wp:posOffset>
                </wp:positionH>
                <wp:positionV relativeFrom="paragraph">
                  <wp:posOffset>3683481</wp:posOffset>
                </wp:positionV>
                <wp:extent cx="333375" cy="470534"/>
                <wp:effectExtent l="0" t="0" r="0" b="0"/>
                <wp:wrapTopAndBottom/>
                <wp:docPr id="50" name="Freeform: Shape 5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33375" cy="470534"/>
                        </a:xfrm>
                        <a:custGeom>
                          <a:avLst/>
                          <a:gdLst/>
                          <a:ahLst/>
                          <a:cxnLst/>
                          <a:rect l="l" t="t" r="r" b="b"/>
                          <a:pathLst>
                            <a:path w="333375" h="470534">
                              <a:moveTo>
                                <a:pt x="225463" y="357289"/>
                              </a:moveTo>
                              <a:lnTo>
                                <a:pt x="221068" y="352894"/>
                              </a:lnTo>
                              <a:lnTo>
                                <a:pt x="215658" y="352894"/>
                              </a:lnTo>
                              <a:lnTo>
                                <a:pt x="112217" y="352894"/>
                              </a:lnTo>
                              <a:lnTo>
                                <a:pt x="107835" y="357289"/>
                              </a:lnTo>
                              <a:lnTo>
                                <a:pt x="107835" y="466140"/>
                              </a:lnTo>
                              <a:lnTo>
                                <a:pt x="112217" y="470522"/>
                              </a:lnTo>
                              <a:lnTo>
                                <a:pt x="221068" y="470522"/>
                              </a:lnTo>
                              <a:lnTo>
                                <a:pt x="225463" y="466140"/>
                              </a:lnTo>
                              <a:lnTo>
                                <a:pt x="225463" y="357289"/>
                              </a:lnTo>
                              <a:close/>
                            </a:path>
                            <a:path w="333375" h="470534">
                              <a:moveTo>
                                <a:pt x="305409" y="196621"/>
                              </a:moveTo>
                              <a:lnTo>
                                <a:pt x="294144" y="184899"/>
                              </a:lnTo>
                              <a:lnTo>
                                <a:pt x="284848" y="184721"/>
                              </a:lnTo>
                              <a:lnTo>
                                <a:pt x="278993" y="190347"/>
                              </a:lnTo>
                              <a:lnTo>
                                <a:pt x="166649" y="298196"/>
                              </a:lnTo>
                              <a:lnTo>
                                <a:pt x="48450" y="184734"/>
                              </a:lnTo>
                              <a:lnTo>
                                <a:pt x="39154" y="184912"/>
                              </a:lnTo>
                              <a:lnTo>
                                <a:pt x="27876" y="196621"/>
                              </a:lnTo>
                              <a:lnTo>
                                <a:pt x="158102" y="330606"/>
                              </a:lnTo>
                              <a:lnTo>
                                <a:pt x="164896" y="333286"/>
                              </a:lnTo>
                              <a:lnTo>
                                <a:pt x="168402" y="333286"/>
                              </a:lnTo>
                              <a:lnTo>
                                <a:pt x="170129" y="332930"/>
                              </a:lnTo>
                              <a:lnTo>
                                <a:pt x="173710" y="331571"/>
                              </a:lnTo>
                              <a:lnTo>
                                <a:pt x="175183" y="330606"/>
                              </a:lnTo>
                              <a:lnTo>
                                <a:pt x="305219" y="205943"/>
                              </a:lnTo>
                              <a:lnTo>
                                <a:pt x="305409" y="196621"/>
                              </a:lnTo>
                              <a:close/>
                            </a:path>
                            <a:path w="333375" h="470534">
                              <a:moveTo>
                                <a:pt x="333298" y="166649"/>
                              </a:moveTo>
                              <a:lnTo>
                                <a:pt x="327342" y="122339"/>
                              </a:lnTo>
                              <a:lnTo>
                                <a:pt x="310540" y="82537"/>
                              </a:lnTo>
                              <a:lnTo>
                                <a:pt x="284492" y="48806"/>
                              </a:lnTo>
                              <a:lnTo>
                                <a:pt x="250761" y="22745"/>
                              </a:lnTo>
                              <a:lnTo>
                                <a:pt x="210947" y="5956"/>
                              </a:lnTo>
                              <a:lnTo>
                                <a:pt x="166649" y="0"/>
                              </a:lnTo>
                              <a:lnTo>
                                <a:pt x="122351" y="5956"/>
                              </a:lnTo>
                              <a:lnTo>
                                <a:pt x="82537" y="22745"/>
                              </a:lnTo>
                              <a:lnTo>
                                <a:pt x="48806" y="48806"/>
                              </a:lnTo>
                              <a:lnTo>
                                <a:pt x="22745" y="82537"/>
                              </a:lnTo>
                              <a:lnTo>
                                <a:pt x="5956" y="122339"/>
                              </a:lnTo>
                              <a:lnTo>
                                <a:pt x="0" y="166649"/>
                              </a:lnTo>
                              <a:lnTo>
                                <a:pt x="333298" y="166649"/>
                              </a:lnTo>
                              <a:close/>
                            </a:path>
                          </a:pathLst>
                        </a:custGeom>
                        <a:solidFill>
                          <a:srgbClr val="00339F"/>
                        </a:solidFill>
                      </wps:spPr>
                      <wps:bodyPr wrap="square" lIns="0" tIns="0" rIns="0" bIns="0" rtlCol="0">
                        <a:prstTxWarp prst="textNoShape">
                          <a:avLst/>
                        </a:prstTxWarp>
                        <a:noAutofit/>
                      </wps:bodyPr>
                    </wps:wsp>
                  </a:graphicData>
                </a:graphic>
              </wp:anchor>
            </w:drawing>
          </mc:Choice>
          <mc:Fallback>
            <w:pict>
              <v:shape w14:anchorId="27A8BDD2" id="Freeform: Shape 50" o:spid="_x0000_s1026" style="position:absolute;margin-left:54pt;margin-top:290.05pt;width:26.25pt;height:37.05pt;z-index:-251616255;visibility:visible;mso-wrap-style:square;mso-wrap-distance-left:0;mso-wrap-distance-top:0;mso-wrap-distance-right:0;mso-wrap-distance-bottom:0;mso-position-horizontal:absolute;mso-position-horizontal-relative:page;mso-position-vertical:absolute;mso-position-vertical-relative:text;v-text-anchor:top" coordsize="333375,4705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" path="m225463,357289r-4395,-4395l215658,352894r-103441,l107835,357289r,108851l112217,470522r108851,l225463,466140r,-108851xem305409,196621l294144,184899r-9296,-178l278993,190347,166649,298196,48450,184734r-9296,178l27876,196621,158102,330606r6794,2680l168402,333286r1727,-356l173710,331571r1473,-965l305219,205943r190,-9322xem333298,166649r-5956,-44310l310540,82537,284492,48806,250761,22745,210947,5956,166649,,122351,5956,82537,22745,48806,48806,22745,82537,5956,122339,,166649r333298,xe" fillcolor="#00339f" stroked="f">
                <v:path arrowok="t"/>
                <w10:wrap type="topAndBottom" anchorx="page"/>
              </v:shape>
            </w:pict>
          </mc:Fallback>
        </mc:AlternateContent>
      </w:r>
      <w:r>
        <w:rPr>
          <w:noProof/>
        </w:rPr>
        <mc:AlternateContent>
          <mc:Choice Requires="wps">
            <w:drawing>
              <wp:anchor distT="0" distB="0" distL="0" distR="0" simplePos="0" relativeHeight="251702273" behindDoc="1" locked="0" layoutInCell="1" allowOverlap="1" wp14:anchorId="1576D314" wp14:editId="4967B0FF">
                <wp:simplePos x="0" y="0"/>
                <wp:positionH relativeFrom="page">
                  <wp:posOffset>3863982</wp:posOffset>
                </wp:positionH>
                <wp:positionV relativeFrom="paragraph">
                  <wp:posOffset>3722640</wp:posOffset>
                </wp:positionV>
                <wp:extent cx="317500" cy="392430"/>
                <wp:effectExtent l="0" t="0" r="0" b="0"/>
                <wp:wrapTopAndBottom/>
                <wp:docPr id="54" name="Freeform: Shape 5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7500" cy="392430"/>
                        </a:xfrm>
                        <a:custGeom>
                          <a:avLst/>
                          <a:gdLst/>
                          <a:ahLst/>
                          <a:cxnLst/>
                          <a:rect l="l" t="t" r="r" b="b"/>
                          <a:pathLst>
                            <a:path w="317500" h="392430">
                              <a:moveTo>
                                <a:pt x="214769" y="0"/>
                              </a:moveTo>
                              <a:lnTo>
                                <a:pt x="0" y="0"/>
                              </a:lnTo>
                              <a:lnTo>
                                <a:pt x="0" y="392188"/>
                              </a:lnTo>
                              <a:lnTo>
                                <a:pt x="313283" y="392188"/>
                              </a:lnTo>
                              <a:lnTo>
                                <a:pt x="317487" y="388175"/>
                              </a:lnTo>
                              <a:lnTo>
                                <a:pt x="317487" y="364172"/>
                              </a:lnTo>
                              <a:lnTo>
                                <a:pt x="30073" y="364172"/>
                              </a:lnTo>
                              <a:lnTo>
                                <a:pt x="28016" y="362127"/>
                              </a:lnTo>
                              <a:lnTo>
                                <a:pt x="28016" y="30073"/>
                              </a:lnTo>
                              <a:lnTo>
                                <a:pt x="30073" y="28016"/>
                              </a:lnTo>
                              <a:lnTo>
                                <a:pt x="214769" y="28016"/>
                              </a:lnTo>
                              <a:lnTo>
                                <a:pt x="214769" y="0"/>
                              </a:lnTo>
                              <a:close/>
                            </a:path>
                            <a:path w="317500" h="392430">
                              <a:moveTo>
                                <a:pt x="214769" y="28016"/>
                              </a:moveTo>
                              <a:lnTo>
                                <a:pt x="53975" y="28016"/>
                              </a:lnTo>
                              <a:lnTo>
                                <a:pt x="56032" y="30073"/>
                              </a:lnTo>
                              <a:lnTo>
                                <a:pt x="56032" y="362127"/>
                              </a:lnTo>
                              <a:lnTo>
                                <a:pt x="53975" y="364172"/>
                              </a:lnTo>
                              <a:lnTo>
                                <a:pt x="317487" y="364172"/>
                              </a:lnTo>
                              <a:lnTo>
                                <a:pt x="317487" y="214769"/>
                              </a:lnTo>
                              <a:lnTo>
                                <a:pt x="108978" y="214769"/>
                              </a:lnTo>
                              <a:lnTo>
                                <a:pt x="102717" y="208521"/>
                              </a:lnTo>
                              <a:lnTo>
                                <a:pt x="102717" y="193014"/>
                              </a:lnTo>
                              <a:lnTo>
                                <a:pt x="108978" y="186753"/>
                              </a:lnTo>
                              <a:lnTo>
                                <a:pt x="317487" y="186753"/>
                              </a:lnTo>
                              <a:lnTo>
                                <a:pt x="317487" y="158750"/>
                              </a:lnTo>
                              <a:lnTo>
                                <a:pt x="108978" y="158750"/>
                              </a:lnTo>
                              <a:lnTo>
                                <a:pt x="102717" y="152488"/>
                              </a:lnTo>
                              <a:lnTo>
                                <a:pt x="102717" y="136982"/>
                              </a:lnTo>
                              <a:lnTo>
                                <a:pt x="108978" y="130733"/>
                              </a:lnTo>
                              <a:lnTo>
                                <a:pt x="317487" y="130733"/>
                              </a:lnTo>
                              <a:lnTo>
                                <a:pt x="317487" y="74701"/>
                              </a:lnTo>
                              <a:lnTo>
                                <a:pt x="214769" y="74701"/>
                              </a:lnTo>
                              <a:lnTo>
                                <a:pt x="214769" y="28016"/>
                              </a:lnTo>
                              <a:close/>
                            </a:path>
                            <a:path w="317500" h="392430">
                              <a:moveTo>
                                <a:pt x="317487" y="186753"/>
                              </a:moveTo>
                              <a:lnTo>
                                <a:pt x="245872" y="186753"/>
                              </a:lnTo>
                              <a:lnTo>
                                <a:pt x="252120" y="193014"/>
                              </a:lnTo>
                              <a:lnTo>
                                <a:pt x="252120" y="208521"/>
                              </a:lnTo>
                              <a:lnTo>
                                <a:pt x="245872" y="214769"/>
                              </a:lnTo>
                              <a:lnTo>
                                <a:pt x="317487" y="214769"/>
                              </a:lnTo>
                              <a:lnTo>
                                <a:pt x="317487" y="186753"/>
                              </a:lnTo>
                              <a:close/>
                            </a:path>
                            <a:path w="317500" h="392430">
                              <a:moveTo>
                                <a:pt x="317487" y="130733"/>
                              </a:moveTo>
                              <a:lnTo>
                                <a:pt x="245872" y="130733"/>
                              </a:lnTo>
                              <a:lnTo>
                                <a:pt x="252120" y="136982"/>
                              </a:lnTo>
                              <a:lnTo>
                                <a:pt x="252120" y="152488"/>
                              </a:lnTo>
                              <a:lnTo>
                                <a:pt x="245872" y="158750"/>
                              </a:lnTo>
                              <a:lnTo>
                                <a:pt x="317487" y="158750"/>
                              </a:lnTo>
                              <a:lnTo>
                                <a:pt x="317487" y="130733"/>
                              </a:lnTo>
                              <a:close/>
                            </a:path>
                            <a:path w="317500" h="392430">
                              <a:moveTo>
                                <a:pt x="242785" y="65366"/>
                              </a:moveTo>
                              <a:lnTo>
                                <a:pt x="214769" y="74701"/>
                              </a:lnTo>
                              <a:lnTo>
                                <a:pt x="270802" y="74701"/>
                              </a:lnTo>
                              <a:lnTo>
                                <a:pt x="242785" y="65366"/>
                              </a:lnTo>
                              <a:close/>
                            </a:path>
                            <a:path w="317500" h="392430">
                              <a:moveTo>
                                <a:pt x="313283" y="0"/>
                              </a:moveTo>
                              <a:lnTo>
                                <a:pt x="270802" y="0"/>
                              </a:lnTo>
                              <a:lnTo>
                                <a:pt x="270802" y="74701"/>
                              </a:lnTo>
                              <a:lnTo>
                                <a:pt x="317487" y="74701"/>
                              </a:lnTo>
                              <a:lnTo>
                                <a:pt x="317487" y="4013"/>
                              </a:lnTo>
                              <a:lnTo>
                                <a:pt x="313283" y="0"/>
                              </a:lnTo>
                              <a:close/>
                            </a:path>
                          </a:pathLst>
                        </a:custGeom>
                        <a:solidFill>
                          <a:srgbClr val="00339F"/>
                        </a:solidFill>
                      </wps:spPr>
                      <wps:bodyPr wrap="square" lIns="0" tIns="0" rIns="0" bIns="0" rtlCol="0">
                        <a:prstTxWarp prst="textNoShape">
                          <a:avLst/>
                        </a:prstTxWarp>
                        <a:noAutofit/>
                      </wps:bodyPr>
                    </wps:wsp>
                  </a:graphicData>
                </a:graphic>
              </wp:anchor>
            </w:drawing>
          </mc:Choice>
          <mc:Fallback>
            <w:pict>
              <v:shape w14:anchorId="4E898E67" id="Freeform: Shape 54" o:spid="_x0000_s1026" style="position:absolute;margin-left:304.25pt;margin-top:293.1pt;width:25pt;height:30.9pt;z-index:-251614207;visibility:visible;mso-wrap-style:square;mso-wrap-distance-left:0;mso-wrap-distance-top:0;mso-wrap-distance-right:0;mso-wrap-distance-bottom:0;mso-position-horizontal:absolute;mso-position-horizontal-relative:page;mso-position-vertical:absolute;mso-position-vertical-relative:text;v-text-anchor:top" coordsize="317500,3924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" path="m214769,l,,,392188r313283,l317487,388175r,-24003l30073,364172r-2057,-2045l28016,30073r2057,-2057l214769,28016,214769,xem214769,28016r-160794,l56032,30073r,332054l53975,364172r263512,l317487,214769r-208509,l102717,208521r,-15507l108978,186753r208509,l317487,158750r-208509,l102717,152488r,-15506l108978,130733r208509,l317487,74701r-102718,l214769,28016xem317487,186753r-71615,l252120,193014r,15507l245872,214769r71615,l317487,186753xem317487,130733r-71615,l252120,136982r,15506l245872,158750r71615,l317487,130733xem242785,65366r-28016,9335l270802,74701,242785,65366xem313283,l270802,r,74701l317487,74701r,-70688l313283,xe" fillcolor="#00339f" stroked="f">
                <v:path arrowok="t"/>
                <w10:wrap type="topAndBottom" anchorx="page"/>
              </v:shape>
            </w:pict>
          </mc:Fallback>
        </mc:AlternateContent>
      </w:r>
      <w:r>
        <w:rPr>
          <w:noProof/>
        </w:rPr>
        <mc:AlternateContent>
          <mc:Choice Requires="wpg">
            <w:drawing>
              <wp:anchor distT="0" distB="0" distL="0" distR="0" simplePos="0" relativeHeight="251703297" behindDoc="1" locked="0" layoutInCell="1" allowOverlap="1" wp14:anchorId="484F9DAF" wp14:editId="3161124D">
                <wp:simplePos x="0" y="0"/>
                <wp:positionH relativeFrom="page">
                  <wp:posOffset>4341023</wp:posOffset>
                </wp:positionH>
                <wp:positionV relativeFrom="paragraph">
                  <wp:posOffset>3317392</wp:posOffset>
                </wp:positionV>
                <wp:extent cx="2576195" cy="1202690"/>
                <wp:effectExtent l="0" t="0" r="0" b="0"/>
                <wp:wrapTopAndBottom/>
                <wp:docPr id="55" name="Group 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576195" cy="1202690"/>
                          <a:chOff x="0" y="0"/>
                          <a:chExt cx="2576195" cy="1202690"/>
                        </a:xfrm>
                      </wpg:grpSpPr>
                      <wps:wsp>
                        <wps:cNvPr id="56" name="Graphic 56"/>
                        <wps:cNvSpPr/>
                        <wps:spPr>
                          <a:xfrm>
                            <a:off x="0" y="0"/>
                            <a:ext cx="2576195" cy="1202690"/>
                          </a:xfrm>
                          <a:custGeom>
                            <a:avLst/>
                            <a:gdLst/>
                            <a:ahLst/>
                            <a:cxnLst/>
                            <a:rect l="l" t="t" r="r" b="b"/>
                            <a:pathLst>
                              <a:path w="2576195" h="1202690">
                                <a:moveTo>
                                  <a:pt x="2505481" y="0"/>
                                </a:moveTo>
                                <a:lnTo>
                                  <a:pt x="70319" y="0"/>
                                </a:lnTo>
                                <a:lnTo>
                                  <a:pt x="42942" y="5526"/>
                                </a:lnTo>
                                <a:lnTo>
                                  <a:pt x="20591" y="20596"/>
                                </a:lnTo>
                                <a:lnTo>
                                  <a:pt x="5524" y="42948"/>
                                </a:lnTo>
                                <a:lnTo>
                                  <a:pt x="0" y="70319"/>
                                </a:lnTo>
                                <a:lnTo>
                                  <a:pt x="0" y="1132370"/>
                                </a:lnTo>
                                <a:lnTo>
                                  <a:pt x="5524" y="1159741"/>
                                </a:lnTo>
                                <a:lnTo>
                                  <a:pt x="20591" y="1182093"/>
                                </a:lnTo>
                                <a:lnTo>
                                  <a:pt x="42942" y="1197163"/>
                                </a:lnTo>
                                <a:lnTo>
                                  <a:pt x="70319" y="1202690"/>
                                </a:lnTo>
                                <a:lnTo>
                                  <a:pt x="2505481" y="1202690"/>
                                </a:lnTo>
                                <a:lnTo>
                                  <a:pt x="2532845" y="1197163"/>
                                </a:lnTo>
                                <a:lnTo>
                                  <a:pt x="2555193" y="1182093"/>
                                </a:lnTo>
                                <a:lnTo>
                                  <a:pt x="2570262" y="1159741"/>
                                </a:lnTo>
                                <a:lnTo>
                                  <a:pt x="2575788" y="1132370"/>
                                </a:lnTo>
                                <a:lnTo>
                                  <a:pt x="2575788" y="70319"/>
                                </a:lnTo>
                                <a:lnTo>
                                  <a:pt x="2570262" y="42948"/>
                                </a:lnTo>
                                <a:lnTo>
                                  <a:pt x="2555193" y="20596"/>
                                </a:lnTo>
                                <a:lnTo>
                                  <a:pt x="2532845" y="5526"/>
                                </a:lnTo>
                                <a:lnTo>
                                  <a:pt x="2505481" y="0"/>
                                </a:lnTo>
                                <a:close/>
                              </a:path>
                            </a:pathLst>
                          </a:custGeom>
                          <a:solidFill>
                            <a:srgbClr val="8099D0">
                              <a:alpha val="19999"/>
                            </a:srgbClr>
                          </a:solidFill>
                        </wps:spPr>
                        <wps:bodyPr wrap="square" lIns="0" tIns="0" rIns="0" bIns="0" rtlCol="0">
                          <a:prstTxWarp prst="textNoShape">
                            <a:avLst/>
                          </a:prstTxWarp>
                          <a:noAutofit/>
                        </wps:bodyPr>
                      </wps:wsp>
                      <wps:wsp>
                        <wps:cNvPr id="57" name="Textbox 57"/>
                        <wps:cNvSpPr txBox="1"/>
                        <wps:spPr>
                          <a:xfrm>
                            <a:off x="0" y="0"/>
                            <a:ext cx="2576195" cy="1202690"/>
                          </a:xfrm>
                          <a:prstGeom prst="rect">
                            <a:avLst/>
                          </a:prstGeom>
                        </wps:spPr>
                        <wps:txbx>
                          <w:txbxContent>
                            <w:p w14:paraId="446F7C2D" w14:textId="77777777" w:rsidR="005E3138" w:rsidRDefault="005E3138" w:rsidP="005E3138">
                              <w:pPr>
                                <w:spacing w:before="176" w:line="232" w:lineRule="auto"/>
                                <w:ind w:left="158" w:right="156"/>
                                <w:jc w:val="both"/>
                              </w:pPr>
                              <w:r w:rsidRPr="00EA4026">
                                <w:rPr>
                                  <w:rFonts w:ascii="Calibri"/>
                                  <w:b/>
                                </w:rPr>
                                <w:t xml:space="preserve">Cost </w:t>
                              </w:r>
                              <w:r w:rsidRPr="00EA4026">
                                <w:t xml:space="preserve">and </w:t>
                              </w:r>
                              <w:r w:rsidRPr="00EA4026">
                                <w:rPr>
                                  <w:rFonts w:ascii="Calibri"/>
                                  <w:b/>
                                </w:rPr>
                                <w:t xml:space="preserve">distance </w:t>
                              </w:r>
                              <w:r w:rsidRPr="00EA4026">
                                <w:t xml:space="preserve">of education pose </w:t>
                              </w:r>
                              <w:proofErr w:type="spellStart"/>
                              <w:r w:rsidRPr="00EA4026">
                                <w:t>siginificant</w:t>
                              </w:r>
                              <w:proofErr w:type="spellEnd"/>
                              <w:r w:rsidRPr="00EA4026">
                                <w:t xml:space="preserve"> challenges for children when accessing education. Additionally, </w:t>
                              </w:r>
                              <w:r w:rsidRPr="00EA4026">
                                <w:rPr>
                                  <w:rFonts w:ascii="Calibri"/>
                                  <w:b/>
                                </w:rPr>
                                <w:t>a lack</w:t>
                              </w:r>
                              <w:r w:rsidRPr="00EA4026">
                                <w:rPr>
                                  <w:rFonts w:ascii="Calibri"/>
                                  <w:b/>
                                  <w:spacing w:val="40"/>
                                </w:rPr>
                                <w:t xml:space="preserve"> </w:t>
                              </w:r>
                              <w:r w:rsidRPr="00EA4026">
                                <w:rPr>
                                  <w:rFonts w:ascii="Calibri"/>
                                  <w:b/>
                                </w:rPr>
                                <w:t>of awareness regarding the benefits of education</w:t>
                              </w:r>
                              <w:r w:rsidRPr="00EA4026">
                                <w:rPr>
                                  <w:rFonts w:ascii="Calibri"/>
                                  <w:b/>
                                  <w:spacing w:val="-7"/>
                                </w:rPr>
                                <w:t xml:space="preserve"> </w:t>
                              </w:r>
                              <w:r w:rsidRPr="00EA4026">
                                <w:t>is</w:t>
                              </w:r>
                              <w:r w:rsidRPr="00EA4026">
                                <w:rPr>
                                  <w:spacing w:val="-7"/>
                                </w:rPr>
                                <w:t xml:space="preserve"> </w:t>
                              </w:r>
                              <w:r w:rsidRPr="00EA4026">
                                <w:t>also</w:t>
                              </w:r>
                              <w:r w:rsidRPr="00EA4026">
                                <w:rPr>
                                  <w:spacing w:val="-7"/>
                                </w:rPr>
                                <w:t xml:space="preserve"> </w:t>
                              </w:r>
                              <w:r w:rsidRPr="00EA4026">
                                <w:t>a</w:t>
                              </w:r>
                              <w:r w:rsidRPr="00EA4026">
                                <w:rPr>
                                  <w:spacing w:val="-7"/>
                                </w:rPr>
                                <w:t xml:space="preserve"> </w:t>
                              </w:r>
                              <w:r w:rsidRPr="00EA4026">
                                <w:t>noteworthy</w:t>
                              </w:r>
                              <w:r w:rsidRPr="00EA4026">
                                <w:rPr>
                                  <w:spacing w:val="-7"/>
                                </w:rPr>
                                <w:t xml:space="preserve"> </w:t>
                              </w:r>
                              <w:r w:rsidRPr="00EA4026">
                                <w:t>obstacle</w:t>
                              </w:r>
                              <w:r w:rsidRPr="00EA4026">
                                <w:rPr>
                                  <w:spacing w:val="-7"/>
                                </w:rPr>
                                <w:t xml:space="preserve"> </w:t>
                              </w:r>
                              <w:r w:rsidRPr="00EA4026">
                                <w:t xml:space="preserve">in </w:t>
                              </w:r>
                              <w:proofErr w:type="spellStart"/>
                              <w:r w:rsidRPr="00EA4026">
                                <w:t>Calvacros</w:t>
                              </w:r>
                              <w:proofErr w:type="spellEnd"/>
                              <w:r w:rsidRPr="00EA4026">
                                <w:t xml:space="preserve"> region</w:t>
                              </w:r>
                              <w:r>
                                <w:rPr>
                                  <w:color w:val="757679"/>
                                </w:rPr>
                                <w:t>.</w:t>
                              </w:r>
                            </w:p>
                          </w:txbxContent>
                        </wps:txbx>
                        <wps:bodyPr wrap="square" lIns="0" tIns="0" rIns="0" bIns="0" rtlCol="0">
                          <a:noAutofit/>
                        </wps:bodyPr>
                      </wps:wsp>
                    </wpg:wgp>
                  </a:graphicData>
                </a:graphic>
              </wp:anchor>
            </w:drawing>
          </mc:Choice>
          <mc:Fallback>
            <w:pict>
              <v:group w14:anchorId="484F9DAF" id="Group 55" o:spid="_x0000_s1041" style="position:absolute;left:0;text-align:left;margin-left:341.8pt;margin-top:261.2pt;width:202.85pt;height:94.7pt;z-index:-251613183;mso-wrap-distance-left:0;mso-wrap-distance-right:0;mso-position-horizontal-relative:page" coordsize="25761,120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">
                <v:shape id="Graphic 56" o:spid="_x0000_s1042" style="position:absolute;width:25761;height:12026;visibility:visible;mso-wrap-style:square;v-text-anchor:top" coordsize="2576195,12026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" path="m2505481,l70319,,42942,5526,20591,20596,5524,42948,,70319,,1132370r5524,27371l20591,1182093r22351,15070l70319,1202690r2435162,l2532845,1197163r22348,-15070l2570262,1159741r5526,-27371l2575788,70319r-5526,-27371l2555193,20596,2532845,5526,2505481,xe" fillcolor="#8099d0" stroked="f">
                  <v:fill opacity="13107f"/>
                  <v:path arrowok="t"/>
                </v:shape>
                <v:shape id="Textbox 57" o:spid="_x0000_s1043" type="#_x0000_t202" style="position:absolute;width:25761;height:120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" filled="f" stroked="f">
                  <v:textbox inset="0,0,0,0">
                    <w:txbxContent>
                      <w:p w14:paraId="446F7C2D" w14:textId="77777777" w:rsidR="005E3138" w:rsidRDefault="005E3138" w:rsidP="005E3138">
                        <w:pPr>
                          <w:spacing w:before="176" w:line="232" w:lineRule="auto"/>
                          <w:ind w:left="158" w:right="156"/>
                          <w:jc w:val="both"/>
                        </w:pPr>
                        <w:r w:rsidRPr="00EA4026">
                          <w:rPr>
                            <w:rFonts w:ascii="Calibri"/>
                            <w:b/>
                          </w:rPr>
                          <w:t xml:space="preserve">Cost </w:t>
                        </w:r>
                        <w:r w:rsidRPr="00EA4026">
                          <w:t xml:space="preserve">and </w:t>
                        </w:r>
                        <w:r w:rsidRPr="00EA4026">
                          <w:rPr>
                            <w:rFonts w:ascii="Calibri"/>
                            <w:b/>
                          </w:rPr>
                          <w:t xml:space="preserve">distance </w:t>
                        </w:r>
                        <w:r w:rsidRPr="00EA4026">
                          <w:t xml:space="preserve">of education pose </w:t>
                        </w:r>
                        <w:proofErr w:type="spellStart"/>
                        <w:r w:rsidRPr="00EA4026">
                          <w:t>siginificant</w:t>
                        </w:r>
                        <w:proofErr w:type="spellEnd"/>
                        <w:r w:rsidRPr="00EA4026">
                          <w:t xml:space="preserve"> challenges for children when accessing education. Additionally, </w:t>
                        </w:r>
                        <w:r w:rsidRPr="00EA4026">
                          <w:rPr>
                            <w:rFonts w:ascii="Calibri"/>
                            <w:b/>
                          </w:rPr>
                          <w:t>a lack</w:t>
                        </w:r>
                        <w:r w:rsidRPr="00EA4026">
                          <w:rPr>
                            <w:rFonts w:ascii="Calibri"/>
                            <w:b/>
                            <w:spacing w:val="40"/>
                          </w:rPr>
                          <w:t xml:space="preserve"> </w:t>
                        </w:r>
                        <w:r w:rsidRPr="00EA4026">
                          <w:rPr>
                            <w:rFonts w:ascii="Calibri"/>
                            <w:b/>
                          </w:rPr>
                          <w:t>of awareness regarding the benefits of education</w:t>
                        </w:r>
                        <w:r w:rsidRPr="00EA4026">
                          <w:rPr>
                            <w:rFonts w:ascii="Calibri"/>
                            <w:b/>
                            <w:spacing w:val="-7"/>
                          </w:rPr>
                          <w:t xml:space="preserve"> </w:t>
                        </w:r>
                        <w:r w:rsidRPr="00EA4026">
                          <w:t>is</w:t>
                        </w:r>
                        <w:r w:rsidRPr="00EA4026">
                          <w:rPr>
                            <w:spacing w:val="-7"/>
                          </w:rPr>
                          <w:t xml:space="preserve"> </w:t>
                        </w:r>
                        <w:r w:rsidRPr="00EA4026">
                          <w:t>also</w:t>
                        </w:r>
                        <w:r w:rsidRPr="00EA4026">
                          <w:rPr>
                            <w:spacing w:val="-7"/>
                          </w:rPr>
                          <w:t xml:space="preserve"> </w:t>
                        </w:r>
                        <w:r w:rsidRPr="00EA4026">
                          <w:t>a</w:t>
                        </w:r>
                        <w:r w:rsidRPr="00EA4026">
                          <w:rPr>
                            <w:spacing w:val="-7"/>
                          </w:rPr>
                          <w:t xml:space="preserve"> </w:t>
                        </w:r>
                        <w:r w:rsidRPr="00EA4026">
                          <w:t>noteworthy</w:t>
                        </w:r>
                        <w:r w:rsidRPr="00EA4026">
                          <w:rPr>
                            <w:spacing w:val="-7"/>
                          </w:rPr>
                          <w:t xml:space="preserve"> </w:t>
                        </w:r>
                        <w:r w:rsidRPr="00EA4026">
                          <w:t>obstacle</w:t>
                        </w:r>
                        <w:r w:rsidRPr="00EA4026">
                          <w:rPr>
                            <w:spacing w:val="-7"/>
                          </w:rPr>
                          <w:t xml:space="preserve"> </w:t>
                        </w:r>
                        <w:r w:rsidRPr="00EA4026">
                          <w:t xml:space="preserve">in </w:t>
                        </w:r>
                        <w:proofErr w:type="spellStart"/>
                        <w:r w:rsidRPr="00EA4026">
                          <w:t>Calvacros</w:t>
                        </w:r>
                        <w:proofErr w:type="spellEnd"/>
                        <w:r w:rsidRPr="00EA4026">
                          <w:t xml:space="preserve"> region</w:t>
                        </w:r>
                        <w:r>
                          <w:rPr>
                            <w:color w:val="757679"/>
                          </w:rPr>
                          <w:t>.</w:t>
                        </w:r>
                      </w:p>
                    </w:txbxContent>
                  </v:textbox>
                </v:shape>
                <w10:wrap type="topAndBottom" anchorx="page"/>
              </v:group>
            </w:pict>
          </mc:Fallback>
        </mc:AlternateContent>
      </w:r>
      <w:r>
        <w:rPr>
          <w:noProof/>
        </w:rPr>
        <mc:AlternateContent>
          <mc:Choice Requires="wps">
            <w:drawing>
              <wp:anchor distT="0" distB="0" distL="0" distR="0" simplePos="0" relativeHeight="251704321" behindDoc="1" locked="0" layoutInCell="1" allowOverlap="1" wp14:anchorId="7407D1A3" wp14:editId="6B0246DC">
                <wp:simplePos x="0" y="0"/>
                <wp:positionH relativeFrom="page">
                  <wp:posOffset>646010</wp:posOffset>
                </wp:positionH>
                <wp:positionV relativeFrom="paragraph">
                  <wp:posOffset>5033643</wp:posOffset>
                </wp:positionV>
                <wp:extent cx="412115" cy="412750"/>
                <wp:effectExtent l="0" t="0" r="0" b="0"/>
                <wp:wrapTopAndBottom/>
                <wp:docPr id="58" name="Freeform: Shape 5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12115" cy="412750"/>
                        </a:xfrm>
                        <a:custGeom>
                          <a:avLst/>
                          <a:gdLst/>
                          <a:ahLst/>
                          <a:cxnLst/>
                          <a:rect l="l" t="t" r="r" b="b"/>
                          <a:pathLst>
                            <a:path w="412115" h="412750">
                              <a:moveTo>
                                <a:pt x="231927" y="112420"/>
                              </a:moveTo>
                              <a:lnTo>
                                <a:pt x="229908" y="102412"/>
                              </a:lnTo>
                              <a:lnTo>
                                <a:pt x="224396" y="94246"/>
                              </a:lnTo>
                              <a:lnTo>
                                <a:pt x="216217" y="88734"/>
                              </a:lnTo>
                              <a:lnTo>
                                <a:pt x="206209" y="86702"/>
                              </a:lnTo>
                              <a:lnTo>
                                <a:pt x="196189" y="88734"/>
                              </a:lnTo>
                              <a:lnTo>
                                <a:pt x="188023" y="94246"/>
                              </a:lnTo>
                              <a:lnTo>
                                <a:pt x="182511" y="102412"/>
                              </a:lnTo>
                              <a:lnTo>
                                <a:pt x="180492" y="112420"/>
                              </a:lnTo>
                              <a:lnTo>
                                <a:pt x="182511" y="122428"/>
                              </a:lnTo>
                              <a:lnTo>
                                <a:pt x="188023" y="130606"/>
                              </a:lnTo>
                              <a:lnTo>
                                <a:pt x="196189" y="136118"/>
                              </a:lnTo>
                              <a:lnTo>
                                <a:pt x="206209" y="138137"/>
                              </a:lnTo>
                              <a:lnTo>
                                <a:pt x="216217" y="136118"/>
                              </a:lnTo>
                              <a:lnTo>
                                <a:pt x="224396" y="130606"/>
                              </a:lnTo>
                              <a:lnTo>
                                <a:pt x="229908" y="122428"/>
                              </a:lnTo>
                              <a:lnTo>
                                <a:pt x="231927" y="112420"/>
                              </a:lnTo>
                              <a:close/>
                            </a:path>
                            <a:path w="412115" h="412750">
                              <a:moveTo>
                                <a:pt x="295783" y="236689"/>
                              </a:moveTo>
                              <a:lnTo>
                                <a:pt x="288925" y="204368"/>
                              </a:lnTo>
                              <a:lnTo>
                                <a:pt x="270014" y="178549"/>
                              </a:lnTo>
                              <a:lnTo>
                                <a:pt x="241477" y="161442"/>
                              </a:lnTo>
                              <a:lnTo>
                                <a:pt x="205765" y="155244"/>
                              </a:lnTo>
                              <a:lnTo>
                                <a:pt x="170040" y="161442"/>
                              </a:lnTo>
                              <a:lnTo>
                                <a:pt x="141503" y="178549"/>
                              </a:lnTo>
                              <a:lnTo>
                                <a:pt x="122593" y="204368"/>
                              </a:lnTo>
                              <a:lnTo>
                                <a:pt x="115747" y="236689"/>
                              </a:lnTo>
                              <a:lnTo>
                                <a:pt x="115747" y="243801"/>
                              </a:lnTo>
                              <a:lnTo>
                                <a:pt x="121500" y="249555"/>
                              </a:lnTo>
                              <a:lnTo>
                                <a:pt x="135699" y="249555"/>
                              </a:lnTo>
                              <a:lnTo>
                                <a:pt x="141465" y="243801"/>
                              </a:lnTo>
                              <a:lnTo>
                                <a:pt x="141465" y="236689"/>
                              </a:lnTo>
                              <a:lnTo>
                                <a:pt x="143573" y="221881"/>
                              </a:lnTo>
                              <a:lnTo>
                                <a:pt x="149606" y="208749"/>
                              </a:lnTo>
                              <a:lnTo>
                                <a:pt x="159067" y="197688"/>
                              </a:lnTo>
                              <a:lnTo>
                                <a:pt x="171475" y="189103"/>
                              </a:lnTo>
                              <a:lnTo>
                                <a:pt x="171475" y="406742"/>
                              </a:lnTo>
                              <a:lnTo>
                                <a:pt x="177228" y="412496"/>
                              </a:lnTo>
                              <a:lnTo>
                                <a:pt x="191439" y="412496"/>
                              </a:lnTo>
                              <a:lnTo>
                                <a:pt x="197192" y="406742"/>
                              </a:lnTo>
                              <a:lnTo>
                                <a:pt x="197192" y="292468"/>
                              </a:lnTo>
                              <a:lnTo>
                                <a:pt x="214337" y="292468"/>
                              </a:lnTo>
                              <a:lnTo>
                                <a:pt x="214337" y="406742"/>
                              </a:lnTo>
                              <a:lnTo>
                                <a:pt x="220091" y="412496"/>
                              </a:lnTo>
                              <a:lnTo>
                                <a:pt x="234302" y="412496"/>
                              </a:lnTo>
                              <a:lnTo>
                                <a:pt x="240055" y="406742"/>
                              </a:lnTo>
                              <a:lnTo>
                                <a:pt x="240055" y="189103"/>
                              </a:lnTo>
                              <a:lnTo>
                                <a:pt x="252450" y="197688"/>
                              </a:lnTo>
                              <a:lnTo>
                                <a:pt x="261912" y="208749"/>
                              </a:lnTo>
                              <a:lnTo>
                                <a:pt x="267944" y="221881"/>
                              </a:lnTo>
                              <a:lnTo>
                                <a:pt x="270065" y="236689"/>
                              </a:lnTo>
                              <a:lnTo>
                                <a:pt x="270065" y="243801"/>
                              </a:lnTo>
                              <a:lnTo>
                                <a:pt x="275831" y="249555"/>
                              </a:lnTo>
                              <a:lnTo>
                                <a:pt x="290029" y="249555"/>
                              </a:lnTo>
                              <a:lnTo>
                                <a:pt x="295783" y="243801"/>
                              </a:lnTo>
                              <a:lnTo>
                                <a:pt x="295783" y="236689"/>
                              </a:lnTo>
                              <a:close/>
                            </a:path>
                            <a:path w="412115" h="412750">
                              <a:moveTo>
                                <a:pt x="411518" y="121945"/>
                              </a:moveTo>
                              <a:lnTo>
                                <a:pt x="407466" y="114884"/>
                              </a:lnTo>
                              <a:lnTo>
                                <a:pt x="400862" y="111048"/>
                              </a:lnTo>
                              <a:lnTo>
                                <a:pt x="209867" y="0"/>
                              </a:lnTo>
                              <a:lnTo>
                                <a:pt x="201650" y="0"/>
                              </a:lnTo>
                              <a:lnTo>
                                <a:pt x="4064" y="114884"/>
                              </a:lnTo>
                              <a:lnTo>
                                <a:pt x="0" y="121945"/>
                              </a:lnTo>
                              <a:lnTo>
                                <a:pt x="0" y="391071"/>
                              </a:lnTo>
                              <a:lnTo>
                                <a:pt x="1689" y="399402"/>
                              </a:lnTo>
                              <a:lnTo>
                                <a:pt x="6273" y="406222"/>
                              </a:lnTo>
                              <a:lnTo>
                                <a:pt x="13093" y="410806"/>
                              </a:lnTo>
                              <a:lnTo>
                                <a:pt x="21437" y="412496"/>
                              </a:lnTo>
                              <a:lnTo>
                                <a:pt x="29781" y="410806"/>
                              </a:lnTo>
                              <a:lnTo>
                                <a:pt x="36588" y="406222"/>
                              </a:lnTo>
                              <a:lnTo>
                                <a:pt x="41173" y="399402"/>
                              </a:lnTo>
                              <a:lnTo>
                                <a:pt x="42862" y="391071"/>
                              </a:lnTo>
                              <a:lnTo>
                                <a:pt x="42862" y="141909"/>
                              </a:lnTo>
                              <a:lnTo>
                                <a:pt x="205765" y="47205"/>
                              </a:lnTo>
                              <a:lnTo>
                                <a:pt x="368655" y="141909"/>
                              </a:lnTo>
                              <a:lnTo>
                                <a:pt x="368655" y="391071"/>
                              </a:lnTo>
                              <a:lnTo>
                                <a:pt x="370344" y="399402"/>
                              </a:lnTo>
                              <a:lnTo>
                                <a:pt x="374929" y="406222"/>
                              </a:lnTo>
                              <a:lnTo>
                                <a:pt x="381749" y="410806"/>
                              </a:lnTo>
                              <a:lnTo>
                                <a:pt x="390093" y="412496"/>
                              </a:lnTo>
                              <a:lnTo>
                                <a:pt x="398437" y="410806"/>
                              </a:lnTo>
                              <a:lnTo>
                                <a:pt x="405244" y="406222"/>
                              </a:lnTo>
                              <a:lnTo>
                                <a:pt x="409829" y="399402"/>
                              </a:lnTo>
                              <a:lnTo>
                                <a:pt x="411518" y="391071"/>
                              </a:lnTo>
                              <a:lnTo>
                                <a:pt x="411518" y="121945"/>
                              </a:lnTo>
                              <a:close/>
                            </a:path>
                          </a:pathLst>
                        </a:custGeom>
                        <a:solidFill>
                          <a:srgbClr val="00339F"/>
                        </a:solidFill>
                      </wps:spPr>
                      <wps:bodyPr wrap="square" lIns="0" tIns="0" rIns="0" bIns="0" rtlCol="0">
                        <a:prstTxWarp prst="textNoShape">
                          <a:avLst/>
                        </a:prstTxWarp>
                        <a:noAutofit/>
                      </wps:bodyPr>
                    </wps:wsp>
                  </a:graphicData>
                </a:graphic>
              </wp:anchor>
            </w:drawing>
          </mc:Choice>
          <mc:Fallback>
            <w:pict>
              <v:shape w14:anchorId="11E813DD" id="Freeform: Shape 58" o:spid="_x0000_s1026" style="position:absolute;margin-left:50.85pt;margin-top:396.35pt;width:32.45pt;height:32.5pt;z-index:-251612159;visibility:visible;mso-wrap-style:square;mso-wrap-distance-left:0;mso-wrap-distance-top:0;mso-wrap-distance-right:0;mso-wrap-distance-bottom:0;mso-position-horizontal:absolute;mso-position-horizontal-relative:page;mso-position-vertical:absolute;mso-position-vertical-relative:text;v-text-anchor:top" coordsize="412115,4127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" path="m231927,112420r-2019,-10008l224396,94246r-8179,-5512l206209,86702r-10020,2032l188023,94246r-5512,8166l180492,112420r2019,10008l188023,130606r8166,5512l206209,138137r10008,-2019l224396,130606r5512,-8178l231927,112420xem295783,236689r-6858,-32321l270014,178549,241477,161442r-35712,-6198l170040,161442r-28537,17107l122593,204368r-6846,32321l115747,243801r5753,5754l135699,249555r5766,-5754l141465,236689r2108,-14808l149606,208749r9461,-11061l171475,189103r,217639l177228,412496r14211,l197192,406742r,-114274l214337,292468r,114274l220091,412496r14211,l240055,406742r,-217639l252450,197688r9462,11061l267944,221881r2121,14808l270065,243801r5766,5754l290029,249555r5754,-5754l295783,236689xem411518,121945r-4052,-7061l400862,111048,209867,r-8217,l4064,114884,,121945,,391071r1689,8331l6273,406222r6820,4584l21437,412496r8344,-1690l36588,406222r4585,-6820l42862,391071r,-249162l205765,47205r162890,94704l368655,391071r1689,8331l374929,406222r6820,4584l390093,412496r8344,-1690l405244,406222r4585,-6820l411518,391071r,-269126xe" fillcolor="#00339f" stroked="f">
                <v:path arrowok="t"/>
                <w10:wrap type="topAndBottom" anchorx="page"/>
              </v:shape>
            </w:pict>
          </mc:Fallback>
        </mc:AlternateContent>
      </w:r>
      <w:r>
        <w:rPr>
          <w:color w:val="434344"/>
        </w:rPr>
        <w:t xml:space="preserve">KEY </w:t>
      </w:r>
      <w:r>
        <w:rPr>
          <w:color w:val="434344"/>
          <w:spacing w:val="-2"/>
        </w:rPr>
        <w:t>FINDINGS</w:t>
      </w:r>
    </w:p>
    <w:p w14:paraId="307A1216" w14:textId="77777777" w:rsidR="005E3138" w:rsidRDefault="005E3138" w:rsidP="005E3138">
      <w:pPr>
        <w:pStyle w:val="BodyText"/>
        <w:spacing w:before="135"/>
        <w:rPr>
          <w:rFonts w:ascii="Calibri"/>
          <w:b/>
          <w:sz w:val="20"/>
        </w:rPr>
      </w:pPr>
    </w:p>
    <w:p w14:paraId="5614B287" w14:textId="77777777" w:rsidR="005E3138" w:rsidRDefault="005E3138" w:rsidP="005E3138">
      <w:pPr>
        <w:pStyle w:val="BodyText"/>
        <w:spacing w:before="4"/>
        <w:rPr>
          <w:rFonts w:ascii="Calibri"/>
          <w:b/>
          <w:sz w:val="13"/>
        </w:rPr>
      </w:pPr>
    </w:p>
    <w:p w14:paraId="7311CB64" w14:textId="47209E5A" w:rsidR="005E3138" w:rsidRDefault="00583D81" w:rsidP="005E3138">
      <w:pPr>
        <w:pStyle w:val="BodyText"/>
        <w:spacing w:before="4"/>
        <w:rPr>
          <w:rFonts w:ascii="Calibri"/>
          <w:b/>
          <w:sz w:val="13"/>
        </w:rPr>
      </w:pPr>
      <w:r>
        <w:rPr>
          <w:noProof/>
        </w:rPr>
        <mc:AlternateContent>
          <mc:Choice Requires="wpg">
            <w:drawing>
              <wp:anchor distT="0" distB="0" distL="0" distR="0" simplePos="0" relativeHeight="251701249" behindDoc="1" locked="0" layoutInCell="1" allowOverlap="1" wp14:anchorId="45252D2A" wp14:editId="154BA477">
                <wp:simplePos x="0" y="0"/>
                <wp:positionH relativeFrom="page">
                  <wp:posOffset>1125220</wp:posOffset>
                </wp:positionH>
                <wp:positionV relativeFrom="paragraph">
                  <wp:posOffset>1339215</wp:posOffset>
                </wp:positionV>
                <wp:extent cx="2585085" cy="1645920"/>
                <wp:effectExtent l="0" t="0" r="5715" b="0"/>
                <wp:wrapTopAndBottom/>
                <wp:docPr id="51" name="Group 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585085" cy="1645920"/>
                          <a:chOff x="0" y="0"/>
                          <a:chExt cx="2576195" cy="1463151"/>
                        </a:xfrm>
                      </wpg:grpSpPr>
                      <wps:wsp>
                        <wps:cNvPr id="52" name="Graphic 52"/>
                        <wps:cNvSpPr/>
                        <wps:spPr>
                          <a:xfrm>
                            <a:off x="0" y="0"/>
                            <a:ext cx="2576195" cy="1202690"/>
                          </a:xfrm>
                          <a:custGeom>
                            <a:avLst/>
                            <a:gdLst/>
                            <a:ahLst/>
                            <a:cxnLst/>
                            <a:rect l="l" t="t" r="r" b="b"/>
                            <a:pathLst>
                              <a:path w="2576195" h="1202690">
                                <a:moveTo>
                                  <a:pt x="2505481" y="0"/>
                                </a:moveTo>
                                <a:lnTo>
                                  <a:pt x="70319" y="0"/>
                                </a:lnTo>
                                <a:lnTo>
                                  <a:pt x="42948" y="5526"/>
                                </a:lnTo>
                                <a:lnTo>
                                  <a:pt x="20596" y="20596"/>
                                </a:lnTo>
                                <a:lnTo>
                                  <a:pt x="5526" y="42948"/>
                                </a:lnTo>
                                <a:lnTo>
                                  <a:pt x="0" y="70319"/>
                                </a:lnTo>
                                <a:lnTo>
                                  <a:pt x="0" y="1132370"/>
                                </a:lnTo>
                                <a:lnTo>
                                  <a:pt x="5526" y="1159741"/>
                                </a:lnTo>
                                <a:lnTo>
                                  <a:pt x="20596" y="1182093"/>
                                </a:lnTo>
                                <a:lnTo>
                                  <a:pt x="42948" y="1197163"/>
                                </a:lnTo>
                                <a:lnTo>
                                  <a:pt x="70319" y="1202690"/>
                                </a:lnTo>
                                <a:lnTo>
                                  <a:pt x="2505481" y="1202690"/>
                                </a:lnTo>
                                <a:lnTo>
                                  <a:pt x="2532853" y="1197163"/>
                                </a:lnTo>
                                <a:lnTo>
                                  <a:pt x="2555205" y="1182093"/>
                                </a:lnTo>
                                <a:lnTo>
                                  <a:pt x="2570275" y="1159741"/>
                                </a:lnTo>
                                <a:lnTo>
                                  <a:pt x="2575801" y="1132370"/>
                                </a:lnTo>
                                <a:lnTo>
                                  <a:pt x="2575801" y="70319"/>
                                </a:lnTo>
                                <a:lnTo>
                                  <a:pt x="2570275" y="42948"/>
                                </a:lnTo>
                                <a:lnTo>
                                  <a:pt x="2555205" y="20596"/>
                                </a:lnTo>
                                <a:lnTo>
                                  <a:pt x="2532853" y="5526"/>
                                </a:lnTo>
                                <a:lnTo>
                                  <a:pt x="2505481" y="0"/>
                                </a:lnTo>
                                <a:close/>
                              </a:path>
                            </a:pathLst>
                          </a:custGeom>
                          <a:solidFill>
                            <a:srgbClr val="8099D0">
                              <a:alpha val="19999"/>
                            </a:srgbClr>
                          </a:solidFill>
                        </wps:spPr>
                        <wps:bodyPr wrap="square" lIns="0" tIns="0" rIns="0" bIns="0" rtlCol="0">
                          <a:prstTxWarp prst="textNoShape">
                            <a:avLst/>
                          </a:prstTxWarp>
                          <a:noAutofit/>
                        </wps:bodyPr>
                      </wps:wsp>
                      <wps:wsp>
                        <wps:cNvPr id="53" name="Textbox 53"/>
                        <wps:cNvSpPr txBox="1"/>
                        <wps:spPr>
                          <a:xfrm>
                            <a:off x="0" y="0"/>
                            <a:ext cx="2576195" cy="1463151"/>
                          </a:xfrm>
                          <a:prstGeom prst="rect">
                            <a:avLst/>
                          </a:prstGeom>
                        </wps:spPr>
                        <wps:txbx>
                          <w:txbxContent>
                            <w:p w14:paraId="2C9AA9C4" w14:textId="77777777" w:rsidR="005E3138" w:rsidRDefault="005E3138" w:rsidP="005E3138">
                              <w:pPr>
                                <w:spacing w:before="176" w:line="232" w:lineRule="auto"/>
                                <w:ind w:left="157" w:right="154"/>
                                <w:jc w:val="both"/>
                              </w:pPr>
                              <w:r w:rsidRPr="00EA4026">
                                <w:t xml:space="preserve">Since the floods, humanitarian assistance </w:t>
                              </w:r>
                              <w:r w:rsidRPr="00EA4026">
                                <w:rPr>
                                  <w:spacing w:val="-2"/>
                                </w:rPr>
                                <w:t>has</w:t>
                              </w:r>
                              <w:r w:rsidRPr="00EA4026">
                                <w:rPr>
                                  <w:spacing w:val="-11"/>
                                </w:rPr>
                                <w:t xml:space="preserve"> </w:t>
                              </w:r>
                              <w:r w:rsidRPr="00EA4026">
                                <w:rPr>
                                  <w:spacing w:val="-2"/>
                                </w:rPr>
                                <w:t>picked</w:t>
                              </w:r>
                              <w:r w:rsidRPr="00EA4026">
                                <w:rPr>
                                  <w:spacing w:val="-10"/>
                                </w:rPr>
                                <w:t xml:space="preserve"> </w:t>
                              </w:r>
                              <w:r w:rsidRPr="00EA4026">
                                <w:rPr>
                                  <w:spacing w:val="-2"/>
                                </w:rPr>
                                <w:t>up</w:t>
                              </w:r>
                              <w:r w:rsidRPr="00EA4026">
                                <w:rPr>
                                  <w:spacing w:val="-11"/>
                                </w:rPr>
                                <w:t xml:space="preserve"> </w:t>
                              </w:r>
                              <w:r w:rsidRPr="00EA4026">
                                <w:rPr>
                                  <w:spacing w:val="-2"/>
                                </w:rPr>
                                <w:t>pace.</w:t>
                              </w:r>
                              <w:r w:rsidRPr="00EA4026">
                                <w:rPr>
                                  <w:spacing w:val="-10"/>
                                </w:rPr>
                                <w:t xml:space="preserve"> </w:t>
                              </w:r>
                              <w:r w:rsidRPr="00EA4026">
                                <w:rPr>
                                  <w:spacing w:val="-2"/>
                                </w:rPr>
                                <w:t>During</w:t>
                              </w:r>
                              <w:r w:rsidRPr="00EA4026">
                                <w:rPr>
                                  <w:spacing w:val="-11"/>
                                </w:rPr>
                                <w:t xml:space="preserve"> </w:t>
                              </w:r>
                              <w:r w:rsidRPr="00EA4026">
                                <w:rPr>
                                  <w:spacing w:val="-2"/>
                                </w:rPr>
                                <w:t>this</w:t>
                              </w:r>
                              <w:r w:rsidRPr="00EA4026">
                                <w:rPr>
                                  <w:spacing w:val="-10"/>
                                </w:rPr>
                                <w:t xml:space="preserve"> </w:t>
                              </w:r>
                              <w:r w:rsidRPr="00EA4026">
                                <w:rPr>
                                  <w:spacing w:val="-2"/>
                                </w:rPr>
                                <w:t xml:space="preserve">assessment, </w:t>
                              </w:r>
                              <w:r w:rsidRPr="00EA4026">
                                <w:rPr>
                                  <w:rFonts w:ascii="Calibri"/>
                                  <w:b/>
                                </w:rPr>
                                <w:t xml:space="preserve">86 per cent </w:t>
                              </w:r>
                              <w:r w:rsidRPr="00EA4026">
                                <w:t xml:space="preserve">of the assessed settlements </w:t>
                              </w:r>
                              <w:r w:rsidRPr="00EA4026">
                                <w:rPr>
                                  <w:rFonts w:ascii="Calibri"/>
                                  <w:b/>
                                </w:rPr>
                                <w:t>received</w:t>
                              </w:r>
                              <w:r w:rsidRPr="00EA4026">
                                <w:rPr>
                                  <w:rFonts w:ascii="Calibri"/>
                                  <w:b/>
                                  <w:spacing w:val="-13"/>
                                </w:rPr>
                                <w:t xml:space="preserve"> </w:t>
                              </w:r>
                              <w:r w:rsidRPr="00EA4026">
                                <w:rPr>
                                  <w:rFonts w:ascii="Calibri"/>
                                  <w:b/>
                                </w:rPr>
                                <w:t>assistance,</w:t>
                              </w:r>
                              <w:r w:rsidRPr="00EA4026">
                                <w:rPr>
                                  <w:rFonts w:ascii="Calibri"/>
                                  <w:b/>
                                  <w:spacing w:val="-12"/>
                                </w:rPr>
                                <w:t xml:space="preserve"> </w:t>
                              </w:r>
                              <w:r w:rsidRPr="00EA4026">
                                <w:t>a</w:t>
                              </w:r>
                              <w:r w:rsidRPr="00EA4026">
                                <w:rPr>
                                  <w:spacing w:val="-13"/>
                                </w:rPr>
                                <w:t xml:space="preserve"> </w:t>
                              </w:r>
                              <w:r w:rsidRPr="00EA4026">
                                <w:t>substantial</w:t>
                              </w:r>
                              <w:r w:rsidRPr="00EA4026">
                                <w:rPr>
                                  <w:spacing w:val="-12"/>
                                </w:rPr>
                                <w:t xml:space="preserve"> </w:t>
                              </w:r>
                              <w:r w:rsidRPr="00EA4026">
                                <w:t>increase compared to the previous assessment, which recorded assistance at 44 per cent</w:t>
                              </w:r>
                              <w:r>
                                <w:rPr>
                                  <w:color w:val="757679"/>
                                </w:rPr>
                                <w:t>.</w:t>
                              </w:r>
                            </w:p>
                          </w:txbxContent>
                        </wps:txbx>
                        <wps:bodyPr wrap="square" lIns="0" tIns="0" rIns="0" bIns="0" rtlCol="0">
                          <a:noAutofit/>
                        </wps:bodyPr>
                      </wps:wsp>
                    </wpg:wgp>
                  </a:graphicData>
                </a:graphic>
                <wp14:sizeRelH relativeFrom="margin">
                  <wp14:pctWidth>0</wp14:pctWidth>
                </wp14:sizeRelH>
                <wp14:sizeRelV relativeFrom="margin">
                  <wp14:pctHeight>0</wp14:pctHeight>
                </wp14:sizeRelV>
              </wp:anchor>
            </w:drawing>
          </mc:Choice>
          <mc:Fallback>
            <w:pict>
              <v:group w14:anchorId="45252D2A" id="Group 51" o:spid="_x0000_s1044" style="position:absolute;margin-left:88.6pt;margin-top:105.45pt;width:203.55pt;height:129.6pt;z-index:-251615231;mso-wrap-distance-left:0;mso-wrap-distance-right:0;mso-position-horizontal-relative:page;mso-width-relative:margin;mso-height-relative:margin" coordsize="25761,146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">
                <v:shape id="Graphic 52" o:spid="_x0000_s1045" style="position:absolute;width:25761;height:12026;visibility:visible;mso-wrap-style:square;v-text-anchor:top" coordsize="2576195,12026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" path="m2505481,l70319,,42948,5526,20596,20596,5526,42948,,70319,,1132370r5526,27371l20596,1182093r22352,15070l70319,1202690r2435162,l2532853,1197163r22352,-15070l2570275,1159741r5526,-27371l2575801,70319r-5526,-27371l2555205,20596,2532853,5526,2505481,xe" fillcolor="#8099d0" stroked="f">
                  <v:fill opacity="13107f"/>
                  <v:path arrowok="t"/>
                </v:shape>
                <v:shape id="Textbox 53" o:spid="_x0000_s1046" type="#_x0000_t202" style="position:absolute;width:25761;height:146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" filled="f" stroked="f">
                  <v:textbox inset="0,0,0,0">
                    <w:txbxContent>
                      <w:p w14:paraId="2C9AA9C4" w14:textId="77777777" w:rsidR="005E3138" w:rsidRDefault="005E3138" w:rsidP="005E3138">
                        <w:pPr>
                          <w:spacing w:before="176" w:line="232" w:lineRule="auto"/>
                          <w:ind w:left="157" w:right="154"/>
                          <w:jc w:val="both"/>
                        </w:pPr>
                        <w:r w:rsidRPr="00EA4026">
                          <w:t xml:space="preserve">Since the floods, humanitarian assistance </w:t>
                        </w:r>
                        <w:r w:rsidRPr="00EA4026">
                          <w:rPr>
                            <w:spacing w:val="-2"/>
                          </w:rPr>
                          <w:t>has</w:t>
                        </w:r>
                        <w:r w:rsidRPr="00EA4026">
                          <w:rPr>
                            <w:spacing w:val="-11"/>
                          </w:rPr>
                          <w:t xml:space="preserve"> </w:t>
                        </w:r>
                        <w:r w:rsidRPr="00EA4026">
                          <w:rPr>
                            <w:spacing w:val="-2"/>
                          </w:rPr>
                          <w:t>picked</w:t>
                        </w:r>
                        <w:r w:rsidRPr="00EA4026">
                          <w:rPr>
                            <w:spacing w:val="-10"/>
                          </w:rPr>
                          <w:t xml:space="preserve"> </w:t>
                        </w:r>
                        <w:r w:rsidRPr="00EA4026">
                          <w:rPr>
                            <w:spacing w:val="-2"/>
                          </w:rPr>
                          <w:t>up</w:t>
                        </w:r>
                        <w:r w:rsidRPr="00EA4026">
                          <w:rPr>
                            <w:spacing w:val="-11"/>
                          </w:rPr>
                          <w:t xml:space="preserve"> </w:t>
                        </w:r>
                        <w:r w:rsidRPr="00EA4026">
                          <w:rPr>
                            <w:spacing w:val="-2"/>
                          </w:rPr>
                          <w:t>pace.</w:t>
                        </w:r>
                        <w:r w:rsidRPr="00EA4026">
                          <w:rPr>
                            <w:spacing w:val="-10"/>
                          </w:rPr>
                          <w:t xml:space="preserve"> </w:t>
                        </w:r>
                        <w:r w:rsidRPr="00EA4026">
                          <w:rPr>
                            <w:spacing w:val="-2"/>
                          </w:rPr>
                          <w:t>During</w:t>
                        </w:r>
                        <w:r w:rsidRPr="00EA4026">
                          <w:rPr>
                            <w:spacing w:val="-11"/>
                          </w:rPr>
                          <w:t xml:space="preserve"> </w:t>
                        </w:r>
                        <w:r w:rsidRPr="00EA4026">
                          <w:rPr>
                            <w:spacing w:val="-2"/>
                          </w:rPr>
                          <w:t>this</w:t>
                        </w:r>
                        <w:r w:rsidRPr="00EA4026">
                          <w:rPr>
                            <w:spacing w:val="-10"/>
                          </w:rPr>
                          <w:t xml:space="preserve"> </w:t>
                        </w:r>
                        <w:r w:rsidRPr="00EA4026">
                          <w:rPr>
                            <w:spacing w:val="-2"/>
                          </w:rPr>
                          <w:t xml:space="preserve">assessment, </w:t>
                        </w:r>
                        <w:r w:rsidRPr="00EA4026">
                          <w:rPr>
                            <w:rFonts w:ascii="Calibri"/>
                            <w:b/>
                          </w:rPr>
                          <w:t xml:space="preserve">86 per cent </w:t>
                        </w:r>
                        <w:r w:rsidRPr="00EA4026">
                          <w:t xml:space="preserve">of the assessed settlements </w:t>
                        </w:r>
                        <w:r w:rsidRPr="00EA4026">
                          <w:rPr>
                            <w:rFonts w:ascii="Calibri"/>
                            <w:b/>
                          </w:rPr>
                          <w:t>received</w:t>
                        </w:r>
                        <w:r w:rsidRPr="00EA4026">
                          <w:rPr>
                            <w:rFonts w:ascii="Calibri"/>
                            <w:b/>
                            <w:spacing w:val="-13"/>
                          </w:rPr>
                          <w:t xml:space="preserve"> </w:t>
                        </w:r>
                        <w:r w:rsidRPr="00EA4026">
                          <w:rPr>
                            <w:rFonts w:ascii="Calibri"/>
                            <w:b/>
                          </w:rPr>
                          <w:t>assistance,</w:t>
                        </w:r>
                        <w:r w:rsidRPr="00EA4026">
                          <w:rPr>
                            <w:rFonts w:ascii="Calibri"/>
                            <w:b/>
                            <w:spacing w:val="-12"/>
                          </w:rPr>
                          <w:t xml:space="preserve"> </w:t>
                        </w:r>
                        <w:r w:rsidRPr="00EA4026">
                          <w:t>a</w:t>
                        </w:r>
                        <w:r w:rsidRPr="00EA4026">
                          <w:rPr>
                            <w:spacing w:val="-13"/>
                          </w:rPr>
                          <w:t xml:space="preserve"> </w:t>
                        </w:r>
                        <w:r w:rsidRPr="00EA4026">
                          <w:t>substantial</w:t>
                        </w:r>
                        <w:r w:rsidRPr="00EA4026">
                          <w:rPr>
                            <w:spacing w:val="-12"/>
                          </w:rPr>
                          <w:t xml:space="preserve"> </w:t>
                        </w:r>
                        <w:r w:rsidRPr="00EA4026">
                          <w:t>increase compared to the previous assessment, which recorded assistance at 44 per cent</w:t>
                        </w:r>
                        <w:r>
                          <w:rPr>
                            <w:color w:val="757679"/>
                          </w:rPr>
                          <w:t>.</w:t>
                        </w:r>
                      </w:p>
                    </w:txbxContent>
                  </v:textbox>
                </v:shape>
                <w10:wrap type="topAndBottom" anchorx="page"/>
              </v:group>
            </w:pict>
          </mc:Fallback>
        </mc:AlternateContent>
      </w:r>
    </w:p>
    <w:p w14:paraId="0CB4C02E" w14:textId="7A5C73F4" w:rsidR="005E3138" w:rsidRDefault="00583D81" w:rsidP="005E3138">
      <w:pPr>
        <w:pStyle w:val="BodyText"/>
        <w:spacing w:before="4"/>
        <w:rPr>
          <w:rFonts w:ascii="Calibri"/>
          <w:b/>
          <w:sz w:val="13"/>
        </w:rPr>
      </w:pPr>
      <w:r>
        <w:rPr>
          <w:noProof/>
        </w:rPr>
        <mc:AlternateContent>
          <mc:Choice Requires="wpg">
            <w:drawing>
              <wp:anchor distT="0" distB="0" distL="0" distR="0" simplePos="0" relativeHeight="251705345" behindDoc="1" locked="0" layoutInCell="1" allowOverlap="1" wp14:anchorId="51654E72" wp14:editId="13B59316">
                <wp:simplePos x="0" y="0"/>
                <wp:positionH relativeFrom="page">
                  <wp:posOffset>1125415</wp:posOffset>
                </wp:positionH>
                <wp:positionV relativeFrom="paragraph">
                  <wp:posOffset>1481028</wp:posOffset>
                </wp:positionV>
                <wp:extent cx="2576195" cy="1202384"/>
                <wp:effectExtent l="0" t="0" r="0" b="0"/>
                <wp:wrapTopAndBottom/>
                <wp:docPr id="59" name="Group 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576195" cy="1202384"/>
                          <a:chOff x="0" y="140677"/>
                          <a:chExt cx="2576195" cy="1202690"/>
                        </a:xfrm>
                      </wpg:grpSpPr>
                      <wps:wsp>
                        <wps:cNvPr id="60" name="Graphic 60"/>
                        <wps:cNvSpPr/>
                        <wps:spPr>
                          <a:xfrm>
                            <a:off x="0" y="140677"/>
                            <a:ext cx="2576195" cy="1202690"/>
                          </a:xfrm>
                          <a:custGeom>
                            <a:avLst/>
                            <a:gdLst/>
                            <a:ahLst/>
                            <a:cxnLst/>
                            <a:rect l="l" t="t" r="r" b="b"/>
                            <a:pathLst>
                              <a:path w="2576195" h="1202690">
                                <a:moveTo>
                                  <a:pt x="2505481" y="0"/>
                                </a:moveTo>
                                <a:lnTo>
                                  <a:pt x="70319" y="0"/>
                                </a:lnTo>
                                <a:lnTo>
                                  <a:pt x="42948" y="5526"/>
                                </a:lnTo>
                                <a:lnTo>
                                  <a:pt x="20596" y="20596"/>
                                </a:lnTo>
                                <a:lnTo>
                                  <a:pt x="5526" y="42948"/>
                                </a:lnTo>
                                <a:lnTo>
                                  <a:pt x="0" y="70319"/>
                                </a:lnTo>
                                <a:lnTo>
                                  <a:pt x="0" y="1132370"/>
                                </a:lnTo>
                                <a:lnTo>
                                  <a:pt x="5526" y="1159741"/>
                                </a:lnTo>
                                <a:lnTo>
                                  <a:pt x="20596" y="1182093"/>
                                </a:lnTo>
                                <a:lnTo>
                                  <a:pt x="42948" y="1197163"/>
                                </a:lnTo>
                                <a:lnTo>
                                  <a:pt x="70319" y="1202689"/>
                                </a:lnTo>
                                <a:lnTo>
                                  <a:pt x="2505481" y="1202689"/>
                                </a:lnTo>
                                <a:lnTo>
                                  <a:pt x="2532853" y="1197163"/>
                                </a:lnTo>
                                <a:lnTo>
                                  <a:pt x="2555205" y="1182093"/>
                                </a:lnTo>
                                <a:lnTo>
                                  <a:pt x="2570275" y="1159741"/>
                                </a:lnTo>
                                <a:lnTo>
                                  <a:pt x="2575801" y="1132370"/>
                                </a:lnTo>
                                <a:lnTo>
                                  <a:pt x="2575801" y="70319"/>
                                </a:lnTo>
                                <a:lnTo>
                                  <a:pt x="2570275" y="42948"/>
                                </a:lnTo>
                                <a:lnTo>
                                  <a:pt x="2555205" y="20596"/>
                                </a:lnTo>
                                <a:lnTo>
                                  <a:pt x="2532853" y="5526"/>
                                </a:lnTo>
                                <a:lnTo>
                                  <a:pt x="2505481" y="0"/>
                                </a:lnTo>
                                <a:close/>
                              </a:path>
                            </a:pathLst>
                          </a:custGeom>
                          <a:solidFill>
                            <a:srgbClr val="8099D0">
                              <a:alpha val="19999"/>
                            </a:srgbClr>
                          </a:solidFill>
                        </wps:spPr>
                        <wps:bodyPr wrap="square" lIns="0" tIns="0" rIns="0" bIns="0" rtlCol="0">
                          <a:prstTxWarp prst="textNoShape">
                            <a:avLst/>
                          </a:prstTxWarp>
                          <a:noAutofit/>
                        </wps:bodyPr>
                      </wps:wsp>
                      <wps:wsp>
                        <wps:cNvPr id="61" name="Textbox 61"/>
                        <wps:cNvSpPr txBox="1"/>
                        <wps:spPr>
                          <a:xfrm>
                            <a:off x="0" y="140677"/>
                            <a:ext cx="2576195" cy="1202690"/>
                          </a:xfrm>
                          <a:prstGeom prst="rect">
                            <a:avLst/>
                          </a:prstGeom>
                        </wps:spPr>
                        <wps:txbx>
                          <w:txbxContent>
                            <w:p w14:paraId="03FB9821" w14:textId="77777777" w:rsidR="005E3138" w:rsidRPr="00EA4026" w:rsidRDefault="005E3138" w:rsidP="005E3138">
                              <w:pPr>
                                <w:spacing w:before="176" w:line="232" w:lineRule="auto"/>
                                <w:ind w:left="163" w:right="159"/>
                                <w:jc w:val="both"/>
                              </w:pPr>
                              <w:r w:rsidRPr="00EA4026">
                                <w:t xml:space="preserve">In comparison to </w:t>
                              </w:r>
                              <w:proofErr w:type="spellStart"/>
                              <w:r w:rsidRPr="00EA4026">
                                <w:t>Balochistan</w:t>
                              </w:r>
                              <w:proofErr w:type="spellEnd"/>
                              <w:r w:rsidRPr="00EA4026">
                                <w:t xml:space="preserve"> and Sindh, </w:t>
                              </w:r>
                              <w:proofErr w:type="spellStart"/>
                              <w:r w:rsidRPr="00EA4026">
                                <w:t>Calvacros</w:t>
                              </w:r>
                              <w:proofErr w:type="spellEnd"/>
                              <w:r w:rsidRPr="00EA4026">
                                <w:t xml:space="preserve"> region boasts the highest number</w:t>
                              </w:r>
                              <w:r w:rsidRPr="00EA4026">
                                <w:rPr>
                                  <w:spacing w:val="-10"/>
                                </w:rPr>
                                <w:t xml:space="preserve"> </w:t>
                              </w:r>
                              <w:r w:rsidRPr="00EA4026">
                                <w:t>of</w:t>
                              </w:r>
                              <w:r w:rsidRPr="00EA4026">
                                <w:rPr>
                                  <w:spacing w:val="-10"/>
                                </w:rPr>
                                <w:t xml:space="preserve"> </w:t>
                              </w:r>
                              <w:r w:rsidRPr="00EA4026">
                                <w:t>TDP</w:t>
                              </w:r>
                              <w:r w:rsidRPr="00EA4026">
                                <w:rPr>
                                  <w:spacing w:val="-10"/>
                                </w:rPr>
                                <w:t xml:space="preserve"> </w:t>
                              </w:r>
                              <w:r w:rsidRPr="00EA4026">
                                <w:t>households</w:t>
                              </w:r>
                              <w:r w:rsidRPr="00EA4026">
                                <w:rPr>
                                  <w:spacing w:val="-10"/>
                                </w:rPr>
                                <w:t xml:space="preserve"> </w:t>
                              </w:r>
                              <w:r w:rsidRPr="00EA4026">
                                <w:rPr>
                                  <w:rFonts w:ascii="Calibri"/>
                                  <w:b/>
                                </w:rPr>
                                <w:t>living</w:t>
                              </w:r>
                              <w:r w:rsidRPr="00EA4026">
                                <w:rPr>
                                  <w:rFonts w:ascii="Calibri"/>
                                  <w:b/>
                                  <w:spacing w:val="-10"/>
                                </w:rPr>
                                <w:t xml:space="preserve"> </w:t>
                              </w:r>
                              <w:r w:rsidRPr="00EA4026">
                                <w:rPr>
                                  <w:rFonts w:ascii="Calibri"/>
                                  <w:b/>
                                </w:rPr>
                                <w:t>with</w:t>
                              </w:r>
                              <w:r w:rsidRPr="00EA4026">
                                <w:rPr>
                                  <w:rFonts w:ascii="Calibri"/>
                                  <w:b/>
                                  <w:spacing w:val="-10"/>
                                </w:rPr>
                                <w:t xml:space="preserve"> </w:t>
                              </w:r>
                              <w:r w:rsidRPr="00EA4026">
                                <w:rPr>
                                  <w:rFonts w:ascii="Calibri"/>
                                  <w:b/>
                                </w:rPr>
                                <w:t>the host</w:t>
                              </w:r>
                              <w:r w:rsidRPr="00EA4026">
                                <w:rPr>
                                  <w:rFonts w:ascii="Calibri"/>
                                  <w:b/>
                                  <w:spacing w:val="-8"/>
                                </w:rPr>
                                <w:t xml:space="preserve"> </w:t>
                              </w:r>
                              <w:r w:rsidRPr="00EA4026">
                                <w:rPr>
                                  <w:rFonts w:ascii="Calibri"/>
                                  <w:b/>
                                </w:rPr>
                                <w:t>community</w:t>
                              </w:r>
                              <w:r w:rsidRPr="00EA4026">
                                <w:rPr>
                                  <w:rFonts w:ascii="Calibri"/>
                                  <w:b/>
                                  <w:spacing w:val="-8"/>
                                </w:rPr>
                                <w:t xml:space="preserve"> </w:t>
                              </w:r>
                              <w:r w:rsidRPr="00EA4026">
                                <w:rPr>
                                  <w:rFonts w:ascii="Calibri"/>
                                  <w:b/>
                                </w:rPr>
                                <w:t>(72%).</w:t>
                              </w:r>
                              <w:r w:rsidRPr="00EA4026">
                                <w:rPr>
                                  <w:rFonts w:ascii="Calibri"/>
                                  <w:b/>
                                  <w:spacing w:val="-8"/>
                                </w:rPr>
                                <w:t xml:space="preserve"> </w:t>
                              </w:r>
                              <w:r w:rsidRPr="00EA4026">
                                <w:t>Nevertheless,</w:t>
                              </w:r>
                              <w:r w:rsidRPr="00EA4026">
                                <w:rPr>
                                  <w:spacing w:val="-9"/>
                                </w:rPr>
                                <w:t xml:space="preserve"> </w:t>
                              </w:r>
                              <w:r w:rsidRPr="00EA4026">
                                <w:t>key informants continue to report significant challenges related to shelters.</w:t>
                              </w:r>
                            </w:p>
                          </w:txbxContent>
                        </wps:txbx>
                        <wps:bodyPr wrap="square" lIns="0" tIns="0" rIns="0" bIns="0" rtlCol="0">
                          <a:noAutofit/>
                        </wps:bodyPr>
                      </wps:wsp>
                    </wpg:wgp>
                  </a:graphicData>
                </a:graphic>
                <wp14:sizeRelV relativeFrom="margin">
                  <wp14:pctHeight>0</wp14:pctHeight>
                </wp14:sizeRelV>
              </wp:anchor>
            </w:drawing>
          </mc:Choice>
          <mc:Fallback>
            <w:pict>
              <v:group w14:anchorId="51654E72" id="Group 59" o:spid="_x0000_s1047" style="position:absolute;margin-left:88.6pt;margin-top:116.6pt;width:202.85pt;height:94.7pt;z-index:-251611135;mso-wrap-distance-left:0;mso-wrap-distance-right:0;mso-position-horizontal-relative:page;mso-height-relative:margin" coordorigin=",1406" coordsize="25761,120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">
                <v:shape id="Graphic 60" o:spid="_x0000_s1048" style="position:absolute;top:1406;width:25761;height:12027;visibility:visible;mso-wrap-style:square;v-text-anchor:top" coordsize="2576195,12026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" path="m2505481,l70319,,42948,5526,20596,20596,5526,42948,,70319,,1132370r5526,27371l20596,1182093r22352,15070l70319,1202689r2435162,l2532853,1197163r22352,-15070l2570275,1159741r5526,-27371l2575801,70319r-5526,-27371l2555205,20596,2532853,5526,2505481,xe" fillcolor="#8099d0" stroked="f">
                  <v:fill opacity="13107f"/>
                  <v:path arrowok="t"/>
                </v:shape>
                <v:shape id="Textbox 61" o:spid="_x0000_s1049" type="#_x0000_t202" style="position:absolute;top:1406;width:25761;height:120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" filled="f" stroked="f">
                  <v:textbox inset="0,0,0,0">
                    <w:txbxContent>
                      <w:p w14:paraId="03FB9821" w14:textId="77777777" w:rsidR="005E3138" w:rsidRPr="00EA4026" w:rsidRDefault="005E3138" w:rsidP="005E3138">
                        <w:pPr>
                          <w:spacing w:before="176" w:line="232" w:lineRule="auto"/>
                          <w:ind w:left="163" w:right="159"/>
                          <w:jc w:val="both"/>
                        </w:pPr>
                        <w:r w:rsidRPr="00EA4026">
                          <w:t xml:space="preserve">In comparison to </w:t>
                        </w:r>
                        <w:proofErr w:type="spellStart"/>
                        <w:r w:rsidRPr="00EA4026">
                          <w:t>Balochistan</w:t>
                        </w:r>
                        <w:proofErr w:type="spellEnd"/>
                        <w:r w:rsidRPr="00EA4026">
                          <w:t xml:space="preserve"> and Sindh, </w:t>
                        </w:r>
                        <w:proofErr w:type="spellStart"/>
                        <w:r w:rsidRPr="00EA4026">
                          <w:t>Calvacros</w:t>
                        </w:r>
                        <w:proofErr w:type="spellEnd"/>
                        <w:r w:rsidRPr="00EA4026">
                          <w:t xml:space="preserve"> region boasts the highest number</w:t>
                        </w:r>
                        <w:r w:rsidRPr="00EA4026">
                          <w:rPr>
                            <w:spacing w:val="-10"/>
                          </w:rPr>
                          <w:t xml:space="preserve"> </w:t>
                        </w:r>
                        <w:r w:rsidRPr="00EA4026">
                          <w:t>of</w:t>
                        </w:r>
                        <w:r w:rsidRPr="00EA4026">
                          <w:rPr>
                            <w:spacing w:val="-10"/>
                          </w:rPr>
                          <w:t xml:space="preserve"> </w:t>
                        </w:r>
                        <w:r w:rsidRPr="00EA4026">
                          <w:t>TDP</w:t>
                        </w:r>
                        <w:r w:rsidRPr="00EA4026">
                          <w:rPr>
                            <w:spacing w:val="-10"/>
                          </w:rPr>
                          <w:t xml:space="preserve"> </w:t>
                        </w:r>
                        <w:r w:rsidRPr="00EA4026">
                          <w:t>households</w:t>
                        </w:r>
                        <w:r w:rsidRPr="00EA4026">
                          <w:rPr>
                            <w:spacing w:val="-10"/>
                          </w:rPr>
                          <w:t xml:space="preserve"> </w:t>
                        </w:r>
                        <w:r w:rsidRPr="00EA4026">
                          <w:rPr>
                            <w:rFonts w:ascii="Calibri"/>
                            <w:b/>
                          </w:rPr>
                          <w:t>living</w:t>
                        </w:r>
                        <w:r w:rsidRPr="00EA4026">
                          <w:rPr>
                            <w:rFonts w:ascii="Calibri"/>
                            <w:b/>
                            <w:spacing w:val="-10"/>
                          </w:rPr>
                          <w:t xml:space="preserve"> </w:t>
                        </w:r>
                        <w:r w:rsidRPr="00EA4026">
                          <w:rPr>
                            <w:rFonts w:ascii="Calibri"/>
                            <w:b/>
                          </w:rPr>
                          <w:t>with</w:t>
                        </w:r>
                        <w:r w:rsidRPr="00EA4026">
                          <w:rPr>
                            <w:rFonts w:ascii="Calibri"/>
                            <w:b/>
                            <w:spacing w:val="-10"/>
                          </w:rPr>
                          <w:t xml:space="preserve"> </w:t>
                        </w:r>
                        <w:r w:rsidRPr="00EA4026">
                          <w:rPr>
                            <w:rFonts w:ascii="Calibri"/>
                            <w:b/>
                          </w:rPr>
                          <w:t>the host</w:t>
                        </w:r>
                        <w:r w:rsidRPr="00EA4026">
                          <w:rPr>
                            <w:rFonts w:ascii="Calibri"/>
                            <w:b/>
                            <w:spacing w:val="-8"/>
                          </w:rPr>
                          <w:t xml:space="preserve"> </w:t>
                        </w:r>
                        <w:r w:rsidRPr="00EA4026">
                          <w:rPr>
                            <w:rFonts w:ascii="Calibri"/>
                            <w:b/>
                          </w:rPr>
                          <w:t>community</w:t>
                        </w:r>
                        <w:r w:rsidRPr="00EA4026">
                          <w:rPr>
                            <w:rFonts w:ascii="Calibri"/>
                            <w:b/>
                            <w:spacing w:val="-8"/>
                          </w:rPr>
                          <w:t xml:space="preserve"> </w:t>
                        </w:r>
                        <w:r w:rsidRPr="00EA4026">
                          <w:rPr>
                            <w:rFonts w:ascii="Calibri"/>
                            <w:b/>
                          </w:rPr>
                          <w:t>(72%).</w:t>
                        </w:r>
                        <w:r w:rsidRPr="00EA4026">
                          <w:rPr>
                            <w:rFonts w:ascii="Calibri"/>
                            <w:b/>
                            <w:spacing w:val="-8"/>
                          </w:rPr>
                          <w:t xml:space="preserve"> </w:t>
                        </w:r>
                        <w:r w:rsidRPr="00EA4026">
                          <w:t>Nevertheless,</w:t>
                        </w:r>
                        <w:r w:rsidRPr="00EA4026">
                          <w:rPr>
                            <w:spacing w:val="-9"/>
                          </w:rPr>
                          <w:t xml:space="preserve"> </w:t>
                        </w:r>
                        <w:r w:rsidRPr="00EA4026">
                          <w:t>key informants continue to report significant challenges related to shelters.</w:t>
                        </w:r>
                      </w:p>
                    </w:txbxContent>
                  </v:textbox>
                </v:shape>
                <w10:wrap type="topAndBottom" anchorx="page"/>
              </v:group>
            </w:pict>
          </mc:Fallback>
        </mc:AlternateContent>
      </w:r>
    </w:p>
    <w:p w14:paraId="0D3D5A23" w14:textId="77777777" w:rsidR="005E3138" w:rsidRDefault="005E3138" w:rsidP="005E3138">
      <w:pPr>
        <w:pStyle w:val="BodyText"/>
        <w:rPr>
          <w:rFonts w:ascii="Calibri"/>
          <w:b/>
        </w:rPr>
      </w:pPr>
    </w:p>
    <w:p w14:paraId="05B7B7C0" w14:textId="77777777" w:rsidR="005E3138" w:rsidRDefault="005E3138" w:rsidP="005E3138">
      <w:pPr>
        <w:pStyle w:val="BodyText"/>
        <w:spacing w:before="21"/>
        <w:rPr>
          <w:rFonts w:ascii="Calibri"/>
          <w:b/>
        </w:rPr>
      </w:pPr>
    </w:p>
    <w:p w14:paraId="7410FBB7" w14:textId="77777777" w:rsidR="005E3138" w:rsidRPr="00583D81" w:rsidRDefault="005E3138" w:rsidP="008E7005">
      <w:pPr>
        <w:pStyle w:val="Heading8"/>
        <w:numPr>
          <w:ilvl w:val="1"/>
          <w:numId w:val="158"/>
        </w:numPr>
        <w:tabs>
          <w:tab w:val="left" w:pos="507"/>
          <w:tab w:val="num" w:pos="1080"/>
        </w:tabs>
        <w:ind w:left="507"/>
        <w:rPr>
          <w:b/>
          <w:bCs/>
          <w:color w:val="auto"/>
        </w:rPr>
      </w:pPr>
      <w:r w:rsidRPr="00583D81">
        <w:rPr>
          <w:b/>
          <w:bCs/>
          <w:color w:val="auto"/>
        </w:rPr>
        <w:t>Significant</w:t>
      </w:r>
      <w:r w:rsidRPr="00583D81">
        <w:rPr>
          <w:b/>
          <w:bCs/>
          <w:color w:val="auto"/>
          <w:spacing w:val="-6"/>
        </w:rPr>
        <w:t xml:space="preserve"> </w:t>
      </w:r>
      <w:r w:rsidRPr="00583D81">
        <w:rPr>
          <w:b/>
          <w:bCs/>
          <w:color w:val="auto"/>
        </w:rPr>
        <w:t>numbers</w:t>
      </w:r>
      <w:r w:rsidRPr="00583D81">
        <w:rPr>
          <w:b/>
          <w:bCs/>
          <w:color w:val="auto"/>
          <w:spacing w:val="-6"/>
        </w:rPr>
        <w:t xml:space="preserve"> </w:t>
      </w:r>
      <w:r w:rsidRPr="00583D81">
        <w:rPr>
          <w:b/>
          <w:bCs/>
          <w:color w:val="auto"/>
        </w:rPr>
        <w:t>of</w:t>
      </w:r>
      <w:r w:rsidRPr="00583D81">
        <w:rPr>
          <w:b/>
          <w:bCs/>
          <w:color w:val="auto"/>
          <w:spacing w:val="-6"/>
        </w:rPr>
        <w:t xml:space="preserve"> </w:t>
      </w:r>
      <w:r w:rsidRPr="00583D81">
        <w:rPr>
          <w:b/>
          <w:bCs/>
          <w:color w:val="auto"/>
        </w:rPr>
        <w:t>TDPs</w:t>
      </w:r>
      <w:r w:rsidRPr="00583D81">
        <w:rPr>
          <w:b/>
          <w:bCs/>
          <w:color w:val="auto"/>
          <w:spacing w:val="-6"/>
        </w:rPr>
        <w:t xml:space="preserve"> </w:t>
      </w:r>
      <w:r w:rsidRPr="00583D81">
        <w:rPr>
          <w:b/>
          <w:bCs/>
          <w:color w:val="auto"/>
        </w:rPr>
        <w:t>have</w:t>
      </w:r>
      <w:r w:rsidRPr="00583D81">
        <w:rPr>
          <w:b/>
          <w:bCs/>
          <w:color w:val="auto"/>
          <w:spacing w:val="-7"/>
        </w:rPr>
        <w:t xml:space="preserve"> </w:t>
      </w:r>
      <w:r w:rsidRPr="00583D81">
        <w:rPr>
          <w:b/>
          <w:bCs/>
          <w:color w:val="auto"/>
        </w:rPr>
        <w:t>returned</w:t>
      </w:r>
      <w:r w:rsidRPr="00583D81">
        <w:rPr>
          <w:b/>
          <w:bCs/>
          <w:color w:val="auto"/>
          <w:spacing w:val="-5"/>
        </w:rPr>
        <w:t xml:space="preserve"> </w:t>
      </w:r>
      <w:r w:rsidRPr="00583D81">
        <w:rPr>
          <w:b/>
          <w:bCs/>
          <w:color w:val="auto"/>
        </w:rPr>
        <w:t>to</w:t>
      </w:r>
      <w:r w:rsidRPr="00583D81">
        <w:rPr>
          <w:b/>
          <w:bCs/>
          <w:color w:val="auto"/>
          <w:spacing w:val="-6"/>
        </w:rPr>
        <w:t xml:space="preserve"> </w:t>
      </w:r>
      <w:r w:rsidRPr="00583D81">
        <w:rPr>
          <w:b/>
          <w:bCs/>
          <w:color w:val="auto"/>
        </w:rPr>
        <w:t>their</w:t>
      </w:r>
      <w:r w:rsidRPr="00583D81">
        <w:rPr>
          <w:b/>
          <w:bCs/>
          <w:color w:val="auto"/>
          <w:spacing w:val="-7"/>
        </w:rPr>
        <w:t xml:space="preserve"> </w:t>
      </w:r>
      <w:r w:rsidRPr="00583D81">
        <w:rPr>
          <w:b/>
          <w:bCs/>
          <w:color w:val="auto"/>
        </w:rPr>
        <w:t>areas</w:t>
      </w:r>
      <w:r w:rsidRPr="00583D81">
        <w:rPr>
          <w:b/>
          <w:bCs/>
          <w:color w:val="auto"/>
          <w:spacing w:val="-5"/>
        </w:rPr>
        <w:t xml:space="preserve"> </w:t>
      </w:r>
      <w:r w:rsidRPr="00583D81">
        <w:rPr>
          <w:b/>
          <w:bCs/>
          <w:color w:val="auto"/>
        </w:rPr>
        <w:t>of</w:t>
      </w:r>
      <w:r w:rsidRPr="00583D81">
        <w:rPr>
          <w:b/>
          <w:bCs/>
          <w:color w:val="auto"/>
          <w:spacing w:val="-7"/>
        </w:rPr>
        <w:t xml:space="preserve"> </w:t>
      </w:r>
      <w:proofErr w:type="gramStart"/>
      <w:r w:rsidRPr="00583D81">
        <w:rPr>
          <w:b/>
          <w:bCs/>
          <w:color w:val="auto"/>
          <w:spacing w:val="-2"/>
        </w:rPr>
        <w:t>origin</w:t>
      </w:r>
      <w:proofErr w:type="gramEnd"/>
    </w:p>
    <w:p w14:paraId="4A9599CF" w14:textId="77777777" w:rsidR="005E3138" w:rsidRPr="00EA4026" w:rsidRDefault="005E3138" w:rsidP="005E3138">
      <w:pPr>
        <w:pStyle w:val="BodyText"/>
        <w:spacing w:before="2" w:line="235" w:lineRule="auto"/>
        <w:ind w:left="508" w:right="984"/>
        <w:jc w:val="both"/>
      </w:pPr>
      <w:r w:rsidRPr="00EA4026">
        <w:t xml:space="preserve">Nine to 10 months after the floods, the vast majority (89% or 230,273 individuals) of the initial 247,800 TDPs in </w:t>
      </w:r>
      <w:proofErr w:type="spellStart"/>
      <w:r w:rsidRPr="00EA4026">
        <w:t>Calvacros</w:t>
      </w:r>
      <w:proofErr w:type="spellEnd"/>
      <w:r w:rsidRPr="00EA4026">
        <w:t xml:space="preserve"> region have returned to their areas of origin. The districts with the highest number</w:t>
      </w:r>
      <w:r w:rsidRPr="00EA4026">
        <w:rPr>
          <w:spacing w:val="80"/>
        </w:rPr>
        <w:t xml:space="preserve"> </w:t>
      </w:r>
      <w:r w:rsidRPr="00EA4026">
        <w:t>of returning</w:t>
      </w:r>
      <w:r w:rsidRPr="00EA4026">
        <w:rPr>
          <w:spacing w:val="-1"/>
        </w:rPr>
        <w:t xml:space="preserve"> </w:t>
      </w:r>
      <w:r w:rsidRPr="00EA4026">
        <w:t>TDPs</w:t>
      </w:r>
      <w:r w:rsidRPr="00EA4026">
        <w:rPr>
          <w:spacing w:val="-1"/>
        </w:rPr>
        <w:t xml:space="preserve"> </w:t>
      </w:r>
      <w:r w:rsidRPr="00EA4026">
        <w:t>are</w:t>
      </w:r>
      <w:r w:rsidRPr="00EA4026">
        <w:rPr>
          <w:spacing w:val="-1"/>
        </w:rPr>
        <w:t xml:space="preserve"> </w:t>
      </w:r>
      <w:r w:rsidRPr="00EA4026">
        <w:t>Nowshera</w:t>
      </w:r>
      <w:r w:rsidRPr="00EA4026">
        <w:rPr>
          <w:spacing w:val="-1"/>
        </w:rPr>
        <w:t xml:space="preserve"> </w:t>
      </w:r>
      <w:r w:rsidRPr="00EA4026">
        <w:t>(121,999</w:t>
      </w:r>
      <w:r w:rsidRPr="00EA4026">
        <w:rPr>
          <w:spacing w:val="-1"/>
        </w:rPr>
        <w:t xml:space="preserve"> </w:t>
      </w:r>
      <w:r w:rsidRPr="00EA4026">
        <w:t>returning</w:t>
      </w:r>
      <w:r w:rsidRPr="00EA4026">
        <w:rPr>
          <w:spacing w:val="-1"/>
        </w:rPr>
        <w:t xml:space="preserve"> </w:t>
      </w:r>
      <w:r w:rsidRPr="00EA4026">
        <w:t>TDPs),</w:t>
      </w:r>
      <w:r w:rsidRPr="00EA4026">
        <w:rPr>
          <w:spacing w:val="-1"/>
        </w:rPr>
        <w:t xml:space="preserve"> </w:t>
      </w:r>
      <w:proofErr w:type="spellStart"/>
      <w:r w:rsidRPr="00EA4026">
        <w:t>Charsadda</w:t>
      </w:r>
      <w:proofErr w:type="spellEnd"/>
      <w:r w:rsidRPr="00EA4026">
        <w:rPr>
          <w:spacing w:val="-1"/>
        </w:rPr>
        <w:t xml:space="preserve"> </w:t>
      </w:r>
      <w:r w:rsidRPr="00EA4026">
        <w:t>(90,719</w:t>
      </w:r>
      <w:r w:rsidRPr="00EA4026">
        <w:rPr>
          <w:spacing w:val="-1"/>
        </w:rPr>
        <w:t xml:space="preserve"> </w:t>
      </w:r>
      <w:r w:rsidRPr="00EA4026">
        <w:t>returning</w:t>
      </w:r>
      <w:r w:rsidRPr="00EA4026">
        <w:rPr>
          <w:spacing w:val="-1"/>
        </w:rPr>
        <w:t xml:space="preserve"> </w:t>
      </w:r>
      <w:r w:rsidRPr="00EA4026">
        <w:t>TDPs)</w:t>
      </w:r>
      <w:r w:rsidRPr="00EA4026">
        <w:rPr>
          <w:spacing w:val="-1"/>
        </w:rPr>
        <w:t xml:space="preserve"> </w:t>
      </w:r>
      <w:r w:rsidRPr="00EA4026">
        <w:t>and</w:t>
      </w:r>
      <w:r w:rsidRPr="00EA4026">
        <w:rPr>
          <w:spacing w:val="-1"/>
        </w:rPr>
        <w:t xml:space="preserve"> </w:t>
      </w:r>
      <w:r w:rsidRPr="00EA4026">
        <w:t>D.I.</w:t>
      </w:r>
      <w:r w:rsidRPr="00EA4026">
        <w:rPr>
          <w:spacing w:val="-1"/>
        </w:rPr>
        <w:t xml:space="preserve"> </w:t>
      </w:r>
      <w:r w:rsidRPr="00EA4026">
        <w:t xml:space="preserve">Khan (76,763). At the time of this third assessment, conducted between May and June </w:t>
      </w:r>
      <w:r>
        <w:t>2023</w:t>
      </w:r>
      <w:r w:rsidRPr="00EA4026">
        <w:t xml:space="preserve">, 27,527 TDPs were identified by DTM. These findings underscore the importance of humanitarian programs expanding their scope beyond areas hosting TDP populations, </w:t>
      </w:r>
      <w:proofErr w:type="gramStart"/>
      <w:r w:rsidRPr="00EA4026">
        <w:t>incorporating also</w:t>
      </w:r>
      <w:proofErr w:type="gramEnd"/>
      <w:r w:rsidRPr="00EA4026">
        <w:t xml:space="preserve"> areas of origin and host populations.</w:t>
      </w:r>
    </w:p>
    <w:p w14:paraId="683A7DA0" w14:textId="77777777" w:rsidR="005E3138" w:rsidRPr="00EA4026" w:rsidRDefault="005E3138" w:rsidP="008E7005">
      <w:pPr>
        <w:pStyle w:val="Heading8"/>
        <w:numPr>
          <w:ilvl w:val="1"/>
          <w:numId w:val="158"/>
        </w:numPr>
        <w:tabs>
          <w:tab w:val="left" w:pos="507"/>
          <w:tab w:val="num" w:pos="1080"/>
        </w:tabs>
        <w:spacing w:before="120"/>
        <w:ind w:left="507"/>
      </w:pPr>
      <w:r w:rsidRPr="00583D81">
        <w:rPr>
          <w:b/>
          <w:bCs/>
          <w:color w:val="auto"/>
        </w:rPr>
        <w:t>However,</w:t>
      </w:r>
      <w:r w:rsidRPr="00583D81">
        <w:rPr>
          <w:b/>
          <w:bCs/>
          <w:color w:val="auto"/>
          <w:spacing w:val="-7"/>
        </w:rPr>
        <w:t xml:space="preserve"> </w:t>
      </w:r>
      <w:r w:rsidRPr="00583D81">
        <w:rPr>
          <w:b/>
          <w:bCs/>
          <w:color w:val="auto"/>
        </w:rPr>
        <w:t>significant</w:t>
      </w:r>
      <w:r w:rsidRPr="00583D81">
        <w:rPr>
          <w:b/>
          <w:bCs/>
          <w:color w:val="auto"/>
          <w:spacing w:val="-7"/>
        </w:rPr>
        <w:t xml:space="preserve"> </w:t>
      </w:r>
      <w:r w:rsidRPr="00583D81">
        <w:rPr>
          <w:b/>
          <w:bCs/>
          <w:color w:val="auto"/>
        </w:rPr>
        <w:t>humanitarian</w:t>
      </w:r>
      <w:r w:rsidRPr="00583D81">
        <w:rPr>
          <w:b/>
          <w:bCs/>
          <w:color w:val="auto"/>
          <w:spacing w:val="-7"/>
        </w:rPr>
        <w:t xml:space="preserve"> </w:t>
      </w:r>
      <w:r w:rsidRPr="00583D81">
        <w:rPr>
          <w:b/>
          <w:bCs/>
          <w:color w:val="auto"/>
        </w:rPr>
        <w:t>needs,</w:t>
      </w:r>
      <w:r w:rsidRPr="00583D81">
        <w:rPr>
          <w:b/>
          <w:bCs/>
          <w:color w:val="auto"/>
          <w:spacing w:val="-7"/>
        </w:rPr>
        <w:t xml:space="preserve"> </w:t>
      </w:r>
      <w:r w:rsidRPr="00583D81">
        <w:rPr>
          <w:b/>
          <w:bCs/>
          <w:color w:val="auto"/>
        </w:rPr>
        <w:t>especially</w:t>
      </w:r>
      <w:r w:rsidRPr="00583D81">
        <w:rPr>
          <w:b/>
          <w:bCs/>
          <w:color w:val="auto"/>
          <w:spacing w:val="-6"/>
        </w:rPr>
        <w:t xml:space="preserve"> </w:t>
      </w:r>
      <w:r w:rsidRPr="00583D81">
        <w:rPr>
          <w:b/>
          <w:bCs/>
          <w:color w:val="auto"/>
        </w:rPr>
        <w:t>on</w:t>
      </w:r>
      <w:r w:rsidRPr="00583D81">
        <w:rPr>
          <w:b/>
          <w:bCs/>
          <w:color w:val="auto"/>
          <w:spacing w:val="-7"/>
        </w:rPr>
        <w:t xml:space="preserve"> </w:t>
      </w:r>
      <w:r w:rsidRPr="00583D81">
        <w:rPr>
          <w:b/>
          <w:bCs/>
          <w:color w:val="auto"/>
        </w:rPr>
        <w:t>food,</w:t>
      </w:r>
      <w:r w:rsidRPr="00583D81">
        <w:rPr>
          <w:b/>
          <w:bCs/>
          <w:color w:val="auto"/>
          <w:spacing w:val="-7"/>
        </w:rPr>
        <w:t xml:space="preserve"> </w:t>
      </w:r>
      <w:r w:rsidRPr="00583D81">
        <w:rPr>
          <w:b/>
          <w:bCs/>
          <w:color w:val="auto"/>
        </w:rPr>
        <w:t>WASH,</w:t>
      </w:r>
      <w:r w:rsidRPr="00583D81">
        <w:rPr>
          <w:b/>
          <w:bCs/>
          <w:color w:val="auto"/>
          <w:spacing w:val="-7"/>
        </w:rPr>
        <w:t xml:space="preserve"> </w:t>
      </w:r>
      <w:r w:rsidRPr="00583D81">
        <w:rPr>
          <w:b/>
          <w:bCs/>
          <w:color w:val="auto"/>
        </w:rPr>
        <w:t>health</w:t>
      </w:r>
      <w:r w:rsidRPr="00583D81">
        <w:rPr>
          <w:b/>
          <w:bCs/>
          <w:color w:val="auto"/>
          <w:spacing w:val="-7"/>
        </w:rPr>
        <w:t xml:space="preserve"> </w:t>
      </w:r>
      <w:r w:rsidRPr="00583D81">
        <w:rPr>
          <w:b/>
          <w:bCs/>
          <w:color w:val="auto"/>
        </w:rPr>
        <w:t>and</w:t>
      </w:r>
      <w:r w:rsidRPr="00583D81">
        <w:rPr>
          <w:b/>
          <w:bCs/>
          <w:color w:val="auto"/>
          <w:spacing w:val="-6"/>
        </w:rPr>
        <w:t xml:space="preserve"> </w:t>
      </w:r>
      <w:r w:rsidRPr="00583D81">
        <w:rPr>
          <w:b/>
          <w:bCs/>
          <w:color w:val="auto"/>
        </w:rPr>
        <w:t>education,</w:t>
      </w:r>
      <w:r w:rsidRPr="00583D81">
        <w:rPr>
          <w:b/>
          <w:bCs/>
          <w:color w:val="auto"/>
          <w:spacing w:val="-7"/>
        </w:rPr>
        <w:t xml:space="preserve"> </w:t>
      </w:r>
      <w:proofErr w:type="gramStart"/>
      <w:r w:rsidRPr="00583D81">
        <w:rPr>
          <w:b/>
          <w:bCs/>
          <w:color w:val="auto"/>
          <w:spacing w:val="-2"/>
        </w:rPr>
        <w:t>remain</w:t>
      </w:r>
      <w:proofErr w:type="gramEnd"/>
    </w:p>
    <w:p w14:paraId="26F264C1" w14:textId="77777777" w:rsidR="005E3138" w:rsidRPr="00EA4026" w:rsidRDefault="005E3138" w:rsidP="005E3138">
      <w:pPr>
        <w:pStyle w:val="BodyText"/>
        <w:spacing w:before="2" w:line="235" w:lineRule="auto"/>
        <w:ind w:left="508" w:right="984"/>
        <w:jc w:val="both"/>
      </w:pPr>
      <w:r w:rsidRPr="00EA4026">
        <w:rPr>
          <w:spacing w:val="-2"/>
        </w:rPr>
        <w:t>The</w:t>
      </w:r>
      <w:r w:rsidRPr="00EA4026">
        <w:rPr>
          <w:spacing w:val="-4"/>
        </w:rPr>
        <w:t xml:space="preserve"> </w:t>
      </w:r>
      <w:r w:rsidRPr="00EA4026">
        <w:rPr>
          <w:spacing w:val="-2"/>
        </w:rPr>
        <w:t>results</w:t>
      </w:r>
      <w:r w:rsidRPr="00EA4026">
        <w:rPr>
          <w:spacing w:val="-4"/>
        </w:rPr>
        <w:t xml:space="preserve"> </w:t>
      </w:r>
      <w:r w:rsidRPr="00EA4026">
        <w:rPr>
          <w:spacing w:val="-2"/>
        </w:rPr>
        <w:t>of</w:t>
      </w:r>
      <w:r w:rsidRPr="00EA4026">
        <w:rPr>
          <w:spacing w:val="-4"/>
        </w:rPr>
        <w:t xml:space="preserve"> </w:t>
      </w:r>
      <w:r w:rsidRPr="00EA4026">
        <w:rPr>
          <w:spacing w:val="-2"/>
        </w:rPr>
        <w:t>this</w:t>
      </w:r>
      <w:r w:rsidRPr="00EA4026">
        <w:rPr>
          <w:spacing w:val="-5"/>
        </w:rPr>
        <w:t xml:space="preserve"> </w:t>
      </w:r>
      <w:r w:rsidRPr="00EA4026">
        <w:rPr>
          <w:spacing w:val="-2"/>
        </w:rPr>
        <w:t>assessment</w:t>
      </w:r>
      <w:r w:rsidRPr="00EA4026">
        <w:rPr>
          <w:spacing w:val="-4"/>
        </w:rPr>
        <w:t xml:space="preserve"> </w:t>
      </w:r>
      <w:r w:rsidRPr="00EA4026">
        <w:rPr>
          <w:spacing w:val="-2"/>
        </w:rPr>
        <w:t>reveal</w:t>
      </w:r>
      <w:r w:rsidRPr="00EA4026">
        <w:rPr>
          <w:spacing w:val="-4"/>
        </w:rPr>
        <w:t xml:space="preserve"> </w:t>
      </w:r>
      <w:r w:rsidRPr="00EA4026">
        <w:rPr>
          <w:spacing w:val="-2"/>
        </w:rPr>
        <w:t>that</w:t>
      </w:r>
      <w:r w:rsidRPr="00EA4026">
        <w:rPr>
          <w:spacing w:val="-4"/>
        </w:rPr>
        <w:t xml:space="preserve"> </w:t>
      </w:r>
      <w:r w:rsidRPr="00EA4026">
        <w:rPr>
          <w:spacing w:val="-2"/>
        </w:rPr>
        <w:t>critical</w:t>
      </w:r>
      <w:r w:rsidRPr="00EA4026">
        <w:rPr>
          <w:spacing w:val="-4"/>
        </w:rPr>
        <w:t xml:space="preserve"> </w:t>
      </w:r>
      <w:r w:rsidRPr="00EA4026">
        <w:rPr>
          <w:spacing w:val="-2"/>
        </w:rPr>
        <w:t>humanitarian</w:t>
      </w:r>
      <w:r w:rsidRPr="00EA4026">
        <w:rPr>
          <w:spacing w:val="-4"/>
        </w:rPr>
        <w:t xml:space="preserve"> </w:t>
      </w:r>
      <w:r w:rsidRPr="00EA4026">
        <w:rPr>
          <w:spacing w:val="-2"/>
        </w:rPr>
        <w:t>issues</w:t>
      </w:r>
      <w:r w:rsidRPr="00EA4026">
        <w:rPr>
          <w:spacing w:val="-5"/>
        </w:rPr>
        <w:t xml:space="preserve"> </w:t>
      </w:r>
      <w:r w:rsidRPr="00EA4026">
        <w:rPr>
          <w:spacing w:val="-2"/>
        </w:rPr>
        <w:t>remain</w:t>
      </w:r>
      <w:r w:rsidRPr="00EA4026">
        <w:rPr>
          <w:spacing w:val="-4"/>
        </w:rPr>
        <w:t xml:space="preserve"> </w:t>
      </w:r>
      <w:r w:rsidRPr="00EA4026">
        <w:rPr>
          <w:spacing w:val="-2"/>
        </w:rPr>
        <w:t>unmet.</w:t>
      </w:r>
      <w:r w:rsidRPr="00EA4026">
        <w:rPr>
          <w:spacing w:val="-4"/>
        </w:rPr>
        <w:t xml:space="preserve"> </w:t>
      </w:r>
      <w:r w:rsidRPr="00EA4026">
        <w:rPr>
          <w:spacing w:val="-2"/>
        </w:rPr>
        <w:t>Food</w:t>
      </w:r>
      <w:r w:rsidRPr="00EA4026">
        <w:rPr>
          <w:spacing w:val="-4"/>
        </w:rPr>
        <w:t xml:space="preserve"> </w:t>
      </w:r>
      <w:r w:rsidRPr="00EA4026">
        <w:rPr>
          <w:spacing w:val="-2"/>
        </w:rPr>
        <w:t>and</w:t>
      </w:r>
      <w:r w:rsidRPr="00EA4026">
        <w:rPr>
          <w:spacing w:val="-4"/>
        </w:rPr>
        <w:t xml:space="preserve"> </w:t>
      </w:r>
      <w:r w:rsidRPr="00EA4026">
        <w:rPr>
          <w:spacing w:val="-2"/>
        </w:rPr>
        <w:t>nutrition</w:t>
      </w:r>
      <w:r w:rsidRPr="00EA4026">
        <w:rPr>
          <w:spacing w:val="-5"/>
        </w:rPr>
        <w:t xml:space="preserve"> </w:t>
      </w:r>
      <w:r w:rsidRPr="00EA4026">
        <w:rPr>
          <w:spacing w:val="-2"/>
        </w:rPr>
        <w:t xml:space="preserve">intake </w:t>
      </w:r>
      <w:r w:rsidRPr="00EA4026">
        <w:t>continue</w:t>
      </w:r>
      <w:r w:rsidRPr="00EA4026">
        <w:rPr>
          <w:spacing w:val="-1"/>
        </w:rPr>
        <w:t xml:space="preserve"> </w:t>
      </w:r>
      <w:r w:rsidRPr="00EA4026">
        <w:t>to be pressing</w:t>
      </w:r>
      <w:r w:rsidRPr="00EA4026">
        <w:rPr>
          <w:spacing w:val="-1"/>
        </w:rPr>
        <w:t xml:space="preserve"> </w:t>
      </w:r>
      <w:r w:rsidRPr="00EA4026">
        <w:t>concerns, although</w:t>
      </w:r>
      <w:r w:rsidRPr="00EA4026">
        <w:rPr>
          <w:spacing w:val="-1"/>
        </w:rPr>
        <w:t xml:space="preserve"> </w:t>
      </w:r>
      <w:r w:rsidRPr="00EA4026">
        <w:t>there has been some improvement since previous assessments. Additionally, despite a significant number of settlements reporting access to household latrines, open defecation continues to be prevalent. Furthermore,</w:t>
      </w:r>
      <w:r w:rsidRPr="00EA4026">
        <w:rPr>
          <w:spacing w:val="40"/>
        </w:rPr>
        <w:t xml:space="preserve"> </w:t>
      </w:r>
      <w:r w:rsidRPr="00EA4026">
        <w:t>a significant number of settlements experienced an increase in diarrhea cases. Finally, children continue to experience significant challenges in accessing education, encompassing both the supply and demand sides of education.</w:t>
      </w:r>
    </w:p>
    <w:p w14:paraId="3C0FFCBB" w14:textId="77777777" w:rsidR="005E3138" w:rsidRDefault="005E3138" w:rsidP="005E3138">
      <w:pPr>
        <w:spacing w:line="235" w:lineRule="auto"/>
        <w:jc w:val="both"/>
        <w:sectPr w:rsidR="005E3138">
          <w:pgSz w:w="11910" w:h="16840"/>
          <w:pgMar w:top="1020" w:right="20" w:bottom="820" w:left="860" w:header="307" w:footer="629" w:gutter="0"/>
          <w:cols w:space="720"/>
        </w:sectPr>
      </w:pPr>
    </w:p>
    <w:p w14:paraId="4C5F69C0" w14:textId="77777777" w:rsidR="005E3138" w:rsidRPr="00EA4026" w:rsidRDefault="005E3138" w:rsidP="008E7005">
      <w:pPr>
        <w:pStyle w:val="Heading4"/>
        <w:numPr>
          <w:ilvl w:val="0"/>
          <w:numId w:val="158"/>
        </w:numPr>
        <w:tabs>
          <w:tab w:val="left" w:pos="465"/>
          <w:tab w:val="left" w:pos="5212"/>
        </w:tabs>
        <w:spacing w:before="209"/>
        <w:ind w:left="465" w:hanging="318"/>
      </w:pPr>
      <w:r w:rsidRPr="00EA4026">
        <w:rPr>
          <w:noProof/>
        </w:rPr>
        <w:lastRenderedPageBreak/>
        <mc:AlternateContent>
          <mc:Choice Requires="wps">
            <w:drawing>
              <wp:anchor distT="0" distB="0" distL="0" distR="0" simplePos="0" relativeHeight="251706369" behindDoc="1" locked="0" layoutInCell="1" allowOverlap="1" wp14:anchorId="4DCF866B" wp14:editId="2D64A40B">
                <wp:simplePos x="0" y="0"/>
                <wp:positionH relativeFrom="page">
                  <wp:posOffset>648299</wp:posOffset>
                </wp:positionH>
                <wp:positionV relativeFrom="paragraph">
                  <wp:posOffset>411692</wp:posOffset>
                </wp:positionV>
                <wp:extent cx="3055620" cy="1270"/>
                <wp:effectExtent l="0" t="0" r="0" b="0"/>
                <wp:wrapTopAndBottom/>
                <wp:docPr id="62" name="Freeform: Shape 6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055620" cy="1270"/>
                        </a:xfrm>
                        <a:custGeom>
                          <a:avLst/>
                          <a:gdLst/>
                          <a:ahLst/>
                          <a:cxnLst/>
                          <a:rect l="l" t="t" r="r" b="b"/>
                          <a:pathLst>
                            <a:path w="3055620">
                              <a:moveTo>
                                <a:pt x="0" y="0"/>
                              </a:moveTo>
                              <a:lnTo>
                                <a:pt x="3055505" y="0"/>
                              </a:lnTo>
                            </a:path>
                          </a:pathLst>
                        </a:custGeom>
                        <a:ln w="12700">
                          <a:solidFill>
                            <a:srgbClr val="00339F"/>
                          </a:solidFill>
                          <a:prstDash val="solid"/>
                        </a:ln>
                      </wps:spPr>
                      <wps:bodyPr wrap="square" lIns="0" tIns="0" rIns="0" bIns="0" rtlCol="0">
                        <a:prstTxWarp prst="textNoShape">
                          <a:avLst/>
                        </a:prstTxWarp>
                        <a:noAutofit/>
                      </wps:bodyPr>
                    </wps:wsp>
                  </a:graphicData>
                </a:graphic>
              </wp:anchor>
            </w:drawing>
          </mc:Choice>
          <mc:Fallback>
            <w:pict>
              <v:shape w14:anchorId="3BB23D22" id="Freeform: Shape 62" o:spid="_x0000_s1026" style="position:absolute;margin-left:51.05pt;margin-top:32.4pt;width:240.6pt;height:.1pt;z-index:-251610111;visibility:visible;mso-wrap-style:square;mso-wrap-distance-left:0;mso-wrap-distance-top:0;mso-wrap-distance-right:0;mso-wrap-distance-bottom:0;mso-position-horizontal:absolute;mso-position-horizontal-relative:page;mso-position-vertical:absolute;mso-position-vertical-relative:text;v-text-anchor:top" coordsize="30556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" path="m,l3055505,e" filled="f" strokecolor="#00339f" strokeweight="1pt">
                <v:path arrowok="t"/>
                <w10:wrap type="topAndBottom" anchorx="page"/>
              </v:shape>
            </w:pict>
          </mc:Fallback>
        </mc:AlternateContent>
      </w:r>
      <w:r w:rsidRPr="00EA4026">
        <w:rPr>
          <w:noProof/>
        </w:rPr>
        <mc:AlternateContent>
          <mc:Choice Requires="wps">
            <w:drawing>
              <wp:anchor distT="0" distB="0" distL="0" distR="0" simplePos="0" relativeHeight="251707393" behindDoc="1" locked="0" layoutInCell="1" allowOverlap="1" wp14:anchorId="08F6066D" wp14:editId="61614190">
                <wp:simplePos x="0" y="0"/>
                <wp:positionH relativeFrom="page">
                  <wp:posOffset>3864278</wp:posOffset>
                </wp:positionH>
                <wp:positionV relativeFrom="paragraph">
                  <wp:posOffset>411692</wp:posOffset>
                </wp:positionV>
                <wp:extent cx="3056255" cy="1270"/>
                <wp:effectExtent l="0" t="0" r="0" b="0"/>
                <wp:wrapTopAndBottom/>
                <wp:docPr id="12" name="Freeform: Shape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056255" cy="1270"/>
                        </a:xfrm>
                        <a:custGeom>
                          <a:avLst/>
                          <a:gdLst/>
                          <a:ahLst/>
                          <a:cxnLst/>
                          <a:rect l="l" t="t" r="r" b="b"/>
                          <a:pathLst>
                            <a:path w="3056255">
                              <a:moveTo>
                                <a:pt x="0" y="0"/>
                              </a:moveTo>
                              <a:lnTo>
                                <a:pt x="3055645" y="0"/>
                              </a:lnTo>
                            </a:path>
                          </a:pathLst>
                        </a:custGeom>
                        <a:ln w="12700">
                          <a:solidFill>
                            <a:srgbClr val="00339F"/>
                          </a:solidFill>
                          <a:prstDash val="solid"/>
                        </a:ln>
                      </wps:spPr>
                      <wps:bodyPr wrap="square" lIns="0" tIns="0" rIns="0" bIns="0" rtlCol="0">
                        <a:prstTxWarp prst="textNoShape">
                          <a:avLst/>
                        </a:prstTxWarp>
                        <a:noAutofit/>
                      </wps:bodyPr>
                    </wps:wsp>
                  </a:graphicData>
                </a:graphic>
              </wp:anchor>
            </w:drawing>
          </mc:Choice>
          <mc:Fallback>
            <w:pict>
              <v:shape w14:anchorId="6CBDFB10" id="Freeform: Shape 12" o:spid="_x0000_s1026" style="position:absolute;margin-left:304.25pt;margin-top:32.4pt;width:240.65pt;height:.1pt;z-index:-251609087;visibility:visible;mso-wrap-style:square;mso-wrap-distance-left:0;mso-wrap-distance-top:0;mso-wrap-distance-right:0;mso-wrap-distance-bottom:0;mso-position-horizontal:absolute;mso-position-horizontal-relative:page;mso-position-vertical:absolute;mso-position-vertical-relative:text;v-text-anchor:top" coordsize="305625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" path="m,l3055645,e" filled="f" strokecolor="#00339f" strokeweight="1pt">
                <v:path arrowok="t"/>
                <w10:wrap type="topAndBottom" anchorx="page"/>
              </v:shape>
            </w:pict>
          </mc:Fallback>
        </mc:AlternateContent>
      </w:r>
      <w:r w:rsidRPr="00EA4026">
        <w:rPr>
          <w:spacing w:val="-2"/>
        </w:rPr>
        <w:t>INTRODUCTION</w:t>
      </w:r>
      <w:r w:rsidRPr="00EA4026">
        <w:tab/>
        <w:t>4.</w:t>
      </w:r>
      <w:r w:rsidRPr="00EA4026">
        <w:rPr>
          <w:spacing w:val="-4"/>
        </w:rPr>
        <w:t xml:space="preserve"> </w:t>
      </w:r>
      <w:r w:rsidRPr="00EA4026">
        <w:rPr>
          <w:spacing w:val="-2"/>
        </w:rPr>
        <w:t>METHODOLOGY</w:t>
      </w:r>
    </w:p>
    <w:p w14:paraId="0368C019" w14:textId="77777777" w:rsidR="005E3138" w:rsidRPr="00EA4026" w:rsidRDefault="005E3138" w:rsidP="005E3138">
      <w:pPr>
        <w:pStyle w:val="BodyText"/>
        <w:spacing w:before="36"/>
        <w:rPr>
          <w:rFonts w:ascii="Calibri"/>
          <w:b/>
          <w:sz w:val="20"/>
        </w:rPr>
      </w:pPr>
    </w:p>
    <w:p w14:paraId="649E2E49" w14:textId="77777777" w:rsidR="005E3138" w:rsidRPr="00EA4026" w:rsidRDefault="005E3138" w:rsidP="005E3138">
      <w:pPr>
        <w:rPr>
          <w:rFonts w:ascii="Calibri"/>
        </w:rPr>
        <w:sectPr w:rsidR="005E3138" w:rsidRPr="00EA4026">
          <w:pgSz w:w="11910" w:h="16840"/>
          <w:pgMar w:top="1020" w:right="20" w:bottom="820" w:left="860" w:header="307" w:footer="629" w:gutter="0"/>
          <w:cols w:space="720"/>
        </w:sectPr>
      </w:pPr>
    </w:p>
    <w:p w14:paraId="236290FF" w14:textId="77777777" w:rsidR="005E3138" w:rsidRPr="00EA4026" w:rsidRDefault="005E3138" w:rsidP="005E3138">
      <w:pPr>
        <w:pStyle w:val="BodyText"/>
        <w:spacing w:before="62" w:line="232" w:lineRule="auto"/>
        <w:ind w:left="147" w:right="38"/>
        <w:jc w:val="both"/>
      </w:pPr>
      <w:r w:rsidRPr="00EA4026">
        <w:t xml:space="preserve">From June to October </w:t>
      </w:r>
      <w:r>
        <w:t>2023</w:t>
      </w:r>
      <w:r w:rsidRPr="00EA4026">
        <w:t>, storms and heavy monsoon</w:t>
      </w:r>
      <w:r w:rsidRPr="00EA4026">
        <w:rPr>
          <w:spacing w:val="-7"/>
        </w:rPr>
        <w:t xml:space="preserve"> </w:t>
      </w:r>
      <w:r w:rsidRPr="00EA4026">
        <w:t>rains</w:t>
      </w:r>
      <w:r w:rsidRPr="00EA4026">
        <w:rPr>
          <w:spacing w:val="-7"/>
        </w:rPr>
        <w:t xml:space="preserve"> </w:t>
      </w:r>
      <w:r w:rsidRPr="00EA4026">
        <w:t>in</w:t>
      </w:r>
      <w:r w:rsidRPr="00EA4026">
        <w:rPr>
          <w:spacing w:val="-7"/>
        </w:rPr>
        <w:t xml:space="preserve"> </w:t>
      </w:r>
      <w:r w:rsidRPr="00EA4026">
        <w:t>Baruna</w:t>
      </w:r>
      <w:r w:rsidRPr="00EA4026">
        <w:rPr>
          <w:spacing w:val="-7"/>
        </w:rPr>
        <w:t xml:space="preserve"> </w:t>
      </w:r>
      <w:r w:rsidRPr="00EA4026">
        <w:t>caused</w:t>
      </w:r>
      <w:r w:rsidRPr="00EA4026">
        <w:rPr>
          <w:spacing w:val="-7"/>
        </w:rPr>
        <w:t xml:space="preserve"> </w:t>
      </w:r>
      <w:r w:rsidRPr="00EA4026">
        <w:t>widespread</w:t>
      </w:r>
      <w:r w:rsidRPr="00EA4026">
        <w:rPr>
          <w:spacing w:val="-7"/>
        </w:rPr>
        <w:t xml:space="preserve"> </w:t>
      </w:r>
      <w:r w:rsidRPr="00EA4026">
        <w:t xml:space="preserve">flooding and landslides across the country. As of 18 November </w:t>
      </w:r>
      <w:r>
        <w:t>2023</w:t>
      </w:r>
      <w:r w:rsidRPr="00EA4026">
        <w:t>, according to</w:t>
      </w:r>
      <w:r w:rsidRPr="00EA4026">
        <w:rPr>
          <w:spacing w:val="-1"/>
        </w:rPr>
        <w:t xml:space="preserve"> </w:t>
      </w:r>
      <w:r w:rsidRPr="00EA4026">
        <w:t>the National Disaster Management Authority</w:t>
      </w:r>
      <w:r w:rsidRPr="00EA4026">
        <w:rPr>
          <w:spacing w:val="40"/>
        </w:rPr>
        <w:t xml:space="preserve"> </w:t>
      </w:r>
      <w:r w:rsidRPr="00EA4026">
        <w:t>(NDMA),</w:t>
      </w:r>
      <w:r w:rsidRPr="00EA4026">
        <w:rPr>
          <w:spacing w:val="40"/>
        </w:rPr>
        <w:t xml:space="preserve"> </w:t>
      </w:r>
      <w:r w:rsidRPr="00EA4026">
        <w:t>up</w:t>
      </w:r>
      <w:r w:rsidRPr="00EA4026">
        <w:rPr>
          <w:spacing w:val="40"/>
        </w:rPr>
        <w:t xml:space="preserve"> </w:t>
      </w:r>
      <w:r w:rsidRPr="00EA4026">
        <w:t>to</w:t>
      </w:r>
      <w:r w:rsidRPr="00EA4026">
        <w:rPr>
          <w:spacing w:val="40"/>
        </w:rPr>
        <w:t xml:space="preserve"> </w:t>
      </w:r>
      <w:r w:rsidRPr="00EA4026">
        <w:t>33</w:t>
      </w:r>
      <w:r w:rsidRPr="00EA4026">
        <w:rPr>
          <w:spacing w:val="40"/>
        </w:rPr>
        <w:t xml:space="preserve"> </w:t>
      </w:r>
      <w:r w:rsidRPr="00EA4026">
        <w:t>million</w:t>
      </w:r>
      <w:r w:rsidRPr="00EA4026">
        <w:rPr>
          <w:spacing w:val="40"/>
        </w:rPr>
        <w:t xml:space="preserve"> </w:t>
      </w:r>
      <w:r w:rsidRPr="00EA4026">
        <w:t>people</w:t>
      </w:r>
      <w:r w:rsidRPr="00EA4026">
        <w:rPr>
          <w:spacing w:val="40"/>
        </w:rPr>
        <w:t xml:space="preserve"> </w:t>
      </w:r>
      <w:r w:rsidRPr="00EA4026">
        <w:t xml:space="preserve">have been affected by the floods and a total of 90 districts have been labelled by the Government of Baruna as </w:t>
      </w:r>
      <w:r w:rsidRPr="00EA4026">
        <w:rPr>
          <w:spacing w:val="-2"/>
        </w:rPr>
        <w:t>‘calamity-hit’</w:t>
      </w:r>
      <w:proofErr w:type="gramStart"/>
      <w:r w:rsidRPr="00EA4026">
        <w:rPr>
          <w:spacing w:val="-2"/>
        </w:rPr>
        <w:t>.</w:t>
      </w:r>
      <w:r w:rsidRPr="00EA4026">
        <w:rPr>
          <w:spacing w:val="-2"/>
          <w:vertAlign w:val="superscript"/>
        </w:rPr>
        <w:t>5</w:t>
      </w:r>
      <w:proofErr w:type="gramEnd"/>
    </w:p>
    <w:p w14:paraId="17613E63" w14:textId="77777777" w:rsidR="005E3138" w:rsidRPr="00EA4026" w:rsidRDefault="005E3138" w:rsidP="005E3138">
      <w:pPr>
        <w:pStyle w:val="BodyText"/>
        <w:spacing w:before="256" w:line="232" w:lineRule="auto"/>
        <w:ind w:left="147" w:right="38"/>
        <w:jc w:val="both"/>
      </w:pPr>
      <w:r w:rsidRPr="00EA4026">
        <w:t xml:space="preserve">Given the number of calamity-hit districts and the number of affected people, the Government of </w:t>
      </w:r>
      <w:r w:rsidRPr="00EA4026">
        <w:rPr>
          <w:spacing w:val="-2"/>
        </w:rPr>
        <w:t>Baruna</w:t>
      </w:r>
      <w:r w:rsidRPr="00EA4026">
        <w:rPr>
          <w:spacing w:val="-9"/>
        </w:rPr>
        <w:t xml:space="preserve"> </w:t>
      </w:r>
      <w:r w:rsidRPr="00EA4026">
        <w:rPr>
          <w:spacing w:val="-2"/>
        </w:rPr>
        <w:t>requested</w:t>
      </w:r>
      <w:r w:rsidRPr="00EA4026">
        <w:rPr>
          <w:spacing w:val="-9"/>
        </w:rPr>
        <w:t xml:space="preserve"> </w:t>
      </w:r>
      <w:r w:rsidRPr="00EA4026">
        <w:rPr>
          <w:spacing w:val="-2"/>
        </w:rPr>
        <w:t>BOM's</w:t>
      </w:r>
      <w:r w:rsidRPr="00EA4026">
        <w:rPr>
          <w:spacing w:val="-9"/>
        </w:rPr>
        <w:t xml:space="preserve"> </w:t>
      </w:r>
      <w:r w:rsidRPr="00EA4026">
        <w:rPr>
          <w:spacing w:val="-2"/>
        </w:rPr>
        <w:t>Displacement</w:t>
      </w:r>
      <w:r w:rsidRPr="00EA4026">
        <w:rPr>
          <w:spacing w:val="-9"/>
        </w:rPr>
        <w:t xml:space="preserve"> </w:t>
      </w:r>
      <w:r w:rsidRPr="00EA4026">
        <w:rPr>
          <w:spacing w:val="-2"/>
        </w:rPr>
        <w:t>Tracking</w:t>
      </w:r>
      <w:r w:rsidRPr="00EA4026">
        <w:rPr>
          <w:spacing w:val="-9"/>
        </w:rPr>
        <w:t xml:space="preserve"> </w:t>
      </w:r>
      <w:r w:rsidRPr="00EA4026">
        <w:rPr>
          <w:spacing w:val="-2"/>
        </w:rPr>
        <w:t xml:space="preserve">Matrix </w:t>
      </w:r>
      <w:r w:rsidRPr="00EA4026">
        <w:t xml:space="preserve">(DTM) to roll out its Community Needs Identification (CNI) assessment. The data was collected in close coordination with, and following approval from the Provincial Disaster Management Authority (PDMA) of </w:t>
      </w:r>
      <w:proofErr w:type="spellStart"/>
      <w:r w:rsidRPr="00EA4026">
        <w:t>Calvacros</w:t>
      </w:r>
      <w:proofErr w:type="spellEnd"/>
      <w:r w:rsidRPr="00EA4026">
        <w:t xml:space="preserve"> region.</w:t>
      </w:r>
    </w:p>
    <w:p w14:paraId="08A314D7" w14:textId="77777777" w:rsidR="005E3138" w:rsidRPr="00EA4026" w:rsidRDefault="005E3138" w:rsidP="005E3138">
      <w:pPr>
        <w:pStyle w:val="BodyText"/>
        <w:spacing w:before="256" w:line="232" w:lineRule="auto"/>
        <w:ind w:left="147" w:right="38"/>
        <w:jc w:val="both"/>
      </w:pPr>
      <w:r w:rsidRPr="00EA4026">
        <w:t>Between</w:t>
      </w:r>
      <w:r w:rsidRPr="00EA4026">
        <w:rPr>
          <w:spacing w:val="80"/>
        </w:rPr>
        <w:t xml:space="preserve"> </w:t>
      </w:r>
      <w:r w:rsidRPr="00EA4026">
        <w:t>May</w:t>
      </w:r>
      <w:r w:rsidRPr="00EA4026">
        <w:rPr>
          <w:spacing w:val="80"/>
        </w:rPr>
        <w:t xml:space="preserve"> </w:t>
      </w:r>
      <w:r w:rsidRPr="00EA4026">
        <w:t>and</w:t>
      </w:r>
      <w:r w:rsidRPr="00EA4026">
        <w:rPr>
          <w:spacing w:val="80"/>
        </w:rPr>
        <w:t xml:space="preserve"> </w:t>
      </w:r>
      <w:r w:rsidRPr="00EA4026">
        <w:t>June</w:t>
      </w:r>
      <w:r w:rsidRPr="00EA4026">
        <w:rPr>
          <w:spacing w:val="80"/>
        </w:rPr>
        <w:t xml:space="preserve"> </w:t>
      </w:r>
      <w:r>
        <w:t>2023</w:t>
      </w:r>
      <w:r w:rsidRPr="00EA4026">
        <w:t>,</w:t>
      </w:r>
      <w:r w:rsidRPr="00EA4026">
        <w:rPr>
          <w:spacing w:val="80"/>
        </w:rPr>
        <w:t xml:space="preserve"> </w:t>
      </w:r>
      <w:r w:rsidRPr="00EA4026">
        <w:t>BOM</w:t>
      </w:r>
      <w:r w:rsidRPr="00EA4026">
        <w:rPr>
          <w:spacing w:val="80"/>
        </w:rPr>
        <w:t xml:space="preserve"> </w:t>
      </w:r>
      <w:r w:rsidRPr="00EA4026">
        <w:t>implemented a third round of the CNI to provide partners with timely information on the displacement situation, multisectoral needs of the affected population as well as the recovery needs at the settlement level.</w:t>
      </w:r>
      <w:r w:rsidRPr="00EA4026">
        <w:rPr>
          <w:vertAlign w:val="superscript"/>
        </w:rPr>
        <w:t>6</w:t>
      </w:r>
      <w:r w:rsidRPr="00EA4026">
        <w:t xml:space="preserve"> For</w:t>
      </w:r>
      <w:r w:rsidRPr="00EA4026">
        <w:rPr>
          <w:spacing w:val="80"/>
        </w:rPr>
        <w:t xml:space="preserve"> </w:t>
      </w:r>
      <w:r w:rsidRPr="00EA4026">
        <w:t>this round, BOM implemented</w:t>
      </w:r>
      <w:r w:rsidRPr="00EA4026">
        <w:rPr>
          <w:spacing w:val="-1"/>
        </w:rPr>
        <w:t xml:space="preserve"> </w:t>
      </w:r>
      <w:r w:rsidRPr="00EA4026">
        <w:t>the</w:t>
      </w:r>
      <w:r w:rsidRPr="00EA4026">
        <w:rPr>
          <w:spacing w:val="-1"/>
        </w:rPr>
        <w:t xml:space="preserve"> </w:t>
      </w:r>
      <w:r w:rsidRPr="00EA4026">
        <w:t>CNI</w:t>
      </w:r>
      <w:r w:rsidRPr="00EA4026">
        <w:rPr>
          <w:spacing w:val="-1"/>
        </w:rPr>
        <w:t xml:space="preserve"> </w:t>
      </w:r>
      <w:r w:rsidRPr="00EA4026">
        <w:t>in</w:t>
      </w:r>
      <w:r w:rsidRPr="00EA4026">
        <w:rPr>
          <w:spacing w:val="-1"/>
        </w:rPr>
        <w:t xml:space="preserve"> </w:t>
      </w:r>
      <w:r w:rsidRPr="00EA4026">
        <w:t>10</w:t>
      </w:r>
      <w:r w:rsidRPr="00EA4026">
        <w:rPr>
          <w:spacing w:val="-1"/>
        </w:rPr>
        <w:t xml:space="preserve"> </w:t>
      </w:r>
      <w:r w:rsidRPr="00EA4026">
        <w:t xml:space="preserve">districts of </w:t>
      </w:r>
      <w:proofErr w:type="spellStart"/>
      <w:r w:rsidRPr="00EA4026">
        <w:t>Calvacros</w:t>
      </w:r>
      <w:proofErr w:type="spellEnd"/>
      <w:r w:rsidRPr="00EA4026">
        <w:t xml:space="preserve"> region.</w:t>
      </w:r>
      <w:r w:rsidRPr="00EA4026">
        <w:rPr>
          <w:spacing w:val="-3"/>
        </w:rPr>
        <w:t xml:space="preserve"> </w:t>
      </w:r>
      <w:r w:rsidRPr="00EA4026">
        <w:t>The</w:t>
      </w:r>
      <w:r w:rsidRPr="00EA4026">
        <w:rPr>
          <w:spacing w:val="-3"/>
        </w:rPr>
        <w:t xml:space="preserve"> </w:t>
      </w:r>
      <w:r w:rsidRPr="00EA4026">
        <w:t>CNI</w:t>
      </w:r>
      <w:r w:rsidRPr="00EA4026">
        <w:rPr>
          <w:spacing w:val="-3"/>
        </w:rPr>
        <w:t xml:space="preserve"> </w:t>
      </w:r>
      <w:r w:rsidRPr="00EA4026">
        <w:t>was</w:t>
      </w:r>
      <w:r w:rsidRPr="00EA4026">
        <w:rPr>
          <w:spacing w:val="-3"/>
        </w:rPr>
        <w:t xml:space="preserve"> </w:t>
      </w:r>
      <w:r w:rsidRPr="00EA4026">
        <w:t>conducted</w:t>
      </w:r>
      <w:r w:rsidRPr="00EA4026">
        <w:rPr>
          <w:spacing w:val="-3"/>
        </w:rPr>
        <w:t xml:space="preserve"> </w:t>
      </w:r>
      <w:r w:rsidRPr="00EA4026">
        <w:t>in</w:t>
      </w:r>
      <w:r w:rsidRPr="00EA4026">
        <w:rPr>
          <w:spacing w:val="-3"/>
        </w:rPr>
        <w:t xml:space="preserve"> </w:t>
      </w:r>
      <w:r w:rsidRPr="00EA4026">
        <w:t>3,105 flood-affected settlements or settlements that hosted temporary displaced persons (TDPs) across the 10 targeted districts.</w:t>
      </w:r>
    </w:p>
    <w:p w14:paraId="3E5EE1BA" w14:textId="364AE457" w:rsidR="005E3138" w:rsidRPr="00EA4026" w:rsidRDefault="005E3138" w:rsidP="005E3138">
      <w:pPr>
        <w:pStyle w:val="BodyText"/>
        <w:spacing w:before="62" w:line="232" w:lineRule="auto"/>
        <w:ind w:left="147" w:right="983"/>
        <w:jc w:val="both"/>
      </w:pPr>
      <w:r w:rsidRPr="00EA4026">
        <w:t xml:space="preserve">The CNI was conducted through Key </w:t>
      </w:r>
      <w:r w:rsidRPr="00EA4026">
        <w:t xml:space="preserve">Informant (KI) interviews and direct observations. The KI interviews were conducted at the settlement level as KIs </w:t>
      </w:r>
      <w:proofErr w:type="gramStart"/>
      <w:r w:rsidRPr="00EA4026">
        <w:t>are able to</w:t>
      </w:r>
      <w:proofErr w:type="gramEnd"/>
      <w:r w:rsidRPr="00EA4026">
        <w:t xml:space="preserve"> estimate displacement and return figures at the settlement level.</w:t>
      </w:r>
      <w:r w:rsidRPr="00EA4026">
        <w:rPr>
          <w:vertAlign w:val="superscript"/>
        </w:rPr>
        <w:t>7</w:t>
      </w:r>
      <w:r w:rsidRPr="00EA4026">
        <w:t xml:space="preserve"> Registration lists, aid distribution lists and other records of displaced populations were also utilized wherever available. Information was triangulated with other KIs such as religious leaders, TDPs, health workers and teachers, and cross-checked through direct observation by DTM enumerators.</w:t>
      </w:r>
      <w:r w:rsidRPr="00EA4026">
        <w:rPr>
          <w:vertAlign w:val="superscript"/>
        </w:rPr>
        <w:t>8</w:t>
      </w:r>
    </w:p>
    <w:p w14:paraId="59065F7B" w14:textId="77777777" w:rsidR="005E3138" w:rsidRPr="00EA4026" w:rsidRDefault="005E3138" w:rsidP="005E3138">
      <w:pPr>
        <w:pStyle w:val="BodyText"/>
        <w:spacing w:before="255" w:line="232" w:lineRule="auto"/>
        <w:ind w:left="147" w:right="984"/>
        <w:jc w:val="both"/>
      </w:pPr>
      <w:r w:rsidRPr="00EA4026">
        <w:t>A total of 106 enumerators (82 male and 24 female) assessed 3,105 settlements through interviews with 11,250 KIs, of whom 93 per cent were male and seven per</w:t>
      </w:r>
      <w:r w:rsidRPr="00EA4026">
        <w:rPr>
          <w:spacing w:val="-13"/>
        </w:rPr>
        <w:t xml:space="preserve"> </w:t>
      </w:r>
      <w:r w:rsidRPr="00EA4026">
        <w:t>cent</w:t>
      </w:r>
      <w:r w:rsidRPr="00EA4026">
        <w:rPr>
          <w:spacing w:val="-12"/>
        </w:rPr>
        <w:t xml:space="preserve"> </w:t>
      </w:r>
      <w:r w:rsidRPr="00EA4026">
        <w:t>were</w:t>
      </w:r>
      <w:r w:rsidRPr="00EA4026">
        <w:rPr>
          <w:spacing w:val="-13"/>
        </w:rPr>
        <w:t xml:space="preserve"> </w:t>
      </w:r>
      <w:r w:rsidRPr="00EA4026">
        <w:t>female.</w:t>
      </w:r>
      <w:r w:rsidRPr="00EA4026">
        <w:rPr>
          <w:spacing w:val="-12"/>
        </w:rPr>
        <w:t xml:space="preserve"> </w:t>
      </w:r>
      <w:r w:rsidRPr="00EA4026">
        <w:t>DTM</w:t>
      </w:r>
      <w:r w:rsidRPr="00EA4026">
        <w:rPr>
          <w:spacing w:val="-13"/>
        </w:rPr>
        <w:t xml:space="preserve"> </w:t>
      </w:r>
      <w:r w:rsidRPr="00EA4026">
        <w:t>Baruna</w:t>
      </w:r>
      <w:r w:rsidRPr="00EA4026">
        <w:rPr>
          <w:spacing w:val="-12"/>
        </w:rPr>
        <w:t xml:space="preserve"> </w:t>
      </w:r>
      <w:r w:rsidRPr="00EA4026">
        <w:t>continues</w:t>
      </w:r>
      <w:r w:rsidRPr="00EA4026">
        <w:rPr>
          <w:spacing w:val="-13"/>
        </w:rPr>
        <w:t xml:space="preserve"> </w:t>
      </w:r>
      <w:r w:rsidRPr="00EA4026">
        <w:t>to</w:t>
      </w:r>
      <w:r w:rsidRPr="00EA4026">
        <w:rPr>
          <w:spacing w:val="-12"/>
        </w:rPr>
        <w:t xml:space="preserve"> </w:t>
      </w:r>
      <w:r w:rsidRPr="00EA4026">
        <w:t xml:space="preserve">strive to increase female representation in its assessments. The data collection tool was developed in close coordination with various stakeholders, including humanitarian Cluster partners. Data collection was carried out between May and June </w:t>
      </w:r>
      <w:r>
        <w:t>2023</w:t>
      </w:r>
      <w:r w:rsidRPr="00EA4026">
        <w:t>.</w:t>
      </w:r>
    </w:p>
    <w:p w14:paraId="6489D363" w14:textId="77777777" w:rsidR="005E3138" w:rsidRDefault="005E3138" w:rsidP="005E3138">
      <w:pPr>
        <w:pStyle w:val="BodyText"/>
        <w:spacing w:before="255" w:line="232" w:lineRule="auto"/>
        <w:ind w:left="147" w:right="983"/>
        <w:jc w:val="both"/>
      </w:pPr>
      <w:r w:rsidRPr="00EA4026">
        <w:t xml:space="preserve">Please note that the CNI was only conducted in 10 districts of </w:t>
      </w:r>
      <w:proofErr w:type="spellStart"/>
      <w:r w:rsidRPr="00EA4026">
        <w:t>Calvacros</w:t>
      </w:r>
      <w:proofErr w:type="spellEnd"/>
      <w:r w:rsidRPr="00EA4026">
        <w:t xml:space="preserve"> region due to security and operational reasons. Therefore, data should not be generalized, and may not represent a full picture of human mobility, the multisectoral needs of TDPs and recovery needs in </w:t>
      </w:r>
      <w:proofErr w:type="spellStart"/>
      <w:r w:rsidRPr="00EA4026">
        <w:t>Calvacros</w:t>
      </w:r>
      <w:proofErr w:type="spellEnd"/>
      <w:r w:rsidRPr="00EA4026">
        <w:t xml:space="preserve"> region.</w:t>
      </w:r>
    </w:p>
    <w:p w14:paraId="42AA84A5" w14:textId="77777777" w:rsidR="002E28F1" w:rsidRPr="00EA4026" w:rsidRDefault="002E28F1" w:rsidP="005E3138">
      <w:pPr>
        <w:pStyle w:val="BodyText"/>
        <w:spacing w:before="255" w:line="232" w:lineRule="auto"/>
        <w:ind w:left="147" w:right="983"/>
        <w:jc w:val="both"/>
      </w:pPr>
    </w:p>
    <w:p w14:paraId="167F77C6" w14:textId="77777777" w:rsidR="005E3138" w:rsidRPr="00EA4026" w:rsidRDefault="005E3138" w:rsidP="005E3138">
      <w:pPr>
        <w:spacing w:line="232" w:lineRule="auto"/>
        <w:jc w:val="both"/>
        <w:sectPr w:rsidR="005E3138" w:rsidRPr="00EA4026">
          <w:type w:val="continuous"/>
          <w:pgSz w:w="11910" w:h="16840"/>
          <w:pgMar w:top="0" w:right="20" w:bottom="280" w:left="860" w:header="307" w:footer="629" w:gutter="0"/>
          <w:cols w:num="2" w:space="720" w:equalWidth="0">
            <w:col w:w="5016" w:space="49"/>
            <w:col w:w="5965"/>
          </w:cols>
        </w:sectPr>
      </w:pPr>
    </w:p>
    <w:p w14:paraId="182D1852" w14:textId="77777777" w:rsidR="006A4392" w:rsidRDefault="006A4392" w:rsidP="006A4392">
      <w:pPr>
        <w:pStyle w:val="Heading7"/>
        <w:spacing w:before="75"/>
        <w:ind w:left="152"/>
        <w:jc w:val="both"/>
        <w:rPr>
          <w:b/>
          <w:bCs/>
        </w:rPr>
      </w:pPr>
    </w:p>
    <w:p w14:paraId="77E6E9C3" w14:textId="359B0C21" w:rsidR="006A4392" w:rsidRDefault="006A4392" w:rsidP="006A4392">
      <w:pPr>
        <w:pStyle w:val="Heading7"/>
        <w:spacing w:before="75"/>
        <w:ind w:left="152"/>
        <w:jc w:val="both"/>
        <w:rPr>
          <w:b/>
          <w:bCs/>
          <w:spacing w:val="-2"/>
        </w:rPr>
      </w:pPr>
      <w:r w:rsidRPr="00320432">
        <w:rPr>
          <w:b/>
          <w:bCs/>
        </w:rPr>
        <w:t>TYPE</w:t>
      </w:r>
      <w:r w:rsidRPr="00320432">
        <w:rPr>
          <w:b/>
          <w:bCs/>
          <w:spacing w:val="-3"/>
        </w:rPr>
        <w:t xml:space="preserve"> </w:t>
      </w:r>
      <w:r w:rsidRPr="00320432">
        <w:rPr>
          <w:b/>
          <w:bCs/>
        </w:rPr>
        <w:t>OF</w:t>
      </w:r>
      <w:r w:rsidRPr="00320432">
        <w:rPr>
          <w:b/>
          <w:bCs/>
          <w:spacing w:val="-3"/>
        </w:rPr>
        <w:t xml:space="preserve"> </w:t>
      </w:r>
      <w:r w:rsidRPr="00320432">
        <w:rPr>
          <w:b/>
          <w:bCs/>
        </w:rPr>
        <w:t>KEY</w:t>
      </w:r>
      <w:r w:rsidRPr="00320432">
        <w:rPr>
          <w:b/>
          <w:bCs/>
          <w:spacing w:val="-3"/>
        </w:rPr>
        <w:t xml:space="preserve"> </w:t>
      </w:r>
      <w:r w:rsidRPr="00320432">
        <w:rPr>
          <w:b/>
          <w:bCs/>
          <w:spacing w:val="-2"/>
        </w:rPr>
        <w:t>INFORMANTS</w:t>
      </w:r>
    </w:p>
    <w:p w14:paraId="092A8AF3" w14:textId="38ED98CF" w:rsidR="00F055D5" w:rsidRPr="00F055D5" w:rsidRDefault="00F055D5" w:rsidP="00F055D5">
      <w:r w:rsidRPr="00EA4026">
        <w:rPr>
          <w:noProof/>
          <w:sz w:val="2"/>
        </w:rPr>
        <mc:AlternateContent>
          <mc:Choice Requires="wpg">
            <w:drawing>
              <wp:inline distT="0" distB="0" distL="0" distR="0" wp14:anchorId="0E0C1A90" wp14:editId="0163C63B">
                <wp:extent cx="6258560" cy="12700"/>
                <wp:effectExtent l="9525" t="0" r="0" b="6350"/>
                <wp:docPr id="64" name="Group 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58560" cy="12700"/>
                          <a:chOff x="0" y="0"/>
                          <a:chExt cx="6258560" cy="12700"/>
                        </a:xfrm>
                      </wpg:grpSpPr>
                      <wps:wsp>
                        <wps:cNvPr id="65" name="Graphic 65"/>
                        <wps:cNvSpPr/>
                        <wps:spPr>
                          <a:xfrm>
                            <a:off x="44430" y="6350"/>
                            <a:ext cx="6188710" cy="1270"/>
                          </a:xfrm>
                          <a:custGeom>
                            <a:avLst/>
                            <a:gdLst/>
                            <a:ahLst/>
                            <a:cxnLst/>
                            <a:rect l="l" t="t" r="r" b="b"/>
                            <a:pathLst>
                              <a:path w="6188710">
                                <a:moveTo>
                                  <a:pt x="0" y="0"/>
                                </a:moveTo>
                                <a:lnTo>
                                  <a:pt x="6188252" y="0"/>
                                </a:lnTo>
                              </a:path>
                            </a:pathLst>
                          </a:custGeom>
                          <a:ln w="12700">
                            <a:solidFill>
                              <a:srgbClr val="757679"/>
                            </a:solidFill>
                            <a:prstDash val="dot"/>
                          </a:ln>
                        </wps:spPr>
                        <wps:bodyPr wrap="square" lIns="0" tIns="0" rIns="0" bIns="0" rtlCol="0">
                          <a:prstTxWarp prst="textNoShape">
                            <a:avLst/>
                          </a:prstTxWarp>
                          <a:noAutofit/>
                        </wps:bodyPr>
                      </wps:wsp>
                      <wps:wsp>
                        <wps:cNvPr id="66" name="Graphic 66"/>
                        <wps:cNvSpPr/>
                        <wps:spPr>
                          <a:xfrm>
                            <a:off x="-5" y="6"/>
                            <a:ext cx="6258560" cy="12700"/>
                          </a:xfrm>
                          <a:custGeom>
                            <a:avLst/>
                            <a:gdLst/>
                            <a:ahLst/>
                            <a:cxnLst/>
                            <a:rect l="l" t="t" r="r" b="b"/>
                            <a:pathLst>
                              <a:path w="6258560" h="12700">
                                <a:moveTo>
                                  <a:pt x="12700" y="6350"/>
                                </a:moveTo>
                                <a:lnTo>
                                  <a:pt x="10833" y="1854"/>
                                </a:lnTo>
                                <a:lnTo>
                                  <a:pt x="6350" y="0"/>
                                </a:lnTo>
                                <a:lnTo>
                                  <a:pt x="1854" y="1854"/>
                                </a:lnTo>
                                <a:lnTo>
                                  <a:pt x="0" y="6350"/>
                                </a:lnTo>
                                <a:lnTo>
                                  <a:pt x="1854" y="10845"/>
                                </a:lnTo>
                                <a:lnTo>
                                  <a:pt x="6350" y="12700"/>
                                </a:lnTo>
                                <a:lnTo>
                                  <a:pt x="10833" y="10845"/>
                                </a:lnTo>
                                <a:lnTo>
                                  <a:pt x="12700" y="6350"/>
                                </a:lnTo>
                                <a:close/>
                              </a:path>
                              <a:path w="6258560" h="12700">
                                <a:moveTo>
                                  <a:pt x="6258077" y="6350"/>
                                </a:moveTo>
                                <a:lnTo>
                                  <a:pt x="6256210" y="1854"/>
                                </a:lnTo>
                                <a:lnTo>
                                  <a:pt x="6251727" y="0"/>
                                </a:lnTo>
                                <a:lnTo>
                                  <a:pt x="6247231" y="1854"/>
                                </a:lnTo>
                                <a:lnTo>
                                  <a:pt x="6245377" y="6350"/>
                                </a:lnTo>
                                <a:lnTo>
                                  <a:pt x="6247231" y="10845"/>
                                </a:lnTo>
                                <a:lnTo>
                                  <a:pt x="6251727" y="12700"/>
                                </a:lnTo>
                                <a:lnTo>
                                  <a:pt x="6256210" y="10845"/>
                                </a:lnTo>
                                <a:lnTo>
                                  <a:pt x="6258077" y="6350"/>
                                </a:lnTo>
                                <a:close/>
                              </a:path>
                            </a:pathLst>
                          </a:custGeom>
                          <a:solidFill>
                            <a:srgbClr val="757679"/>
                          </a:solidFill>
                        </wps:spPr>
                        <wps:bodyPr wrap="square" lIns="0" tIns="0" rIns="0" bIns="0" rtlCol="0">
                          <a:prstTxWarp prst="textNoShape">
                            <a:avLst/>
                          </a:prstTxWarp>
                          <a:noAutofit/>
                        </wps:bodyPr>
                      </wps:wsp>
                    </wpg:wgp>
                  </a:graphicData>
                </a:graphic>
              </wp:inline>
            </w:drawing>
          </mc:Choice>
          <mc:Fallback>
            <w:pict>
              <v:group w14:anchorId="6CF37707" id="Group 64" o:spid="_x0000_s1026" style="width:492.8pt;height:1pt;mso-position-horizontal-relative:char;mso-position-vertical-relative:line" coordsize="62585,1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">
                <v:shape id="Graphic 65" o:spid="_x0000_s1027" style="position:absolute;left:444;top:63;width:61887;height:13;visibility:visible;mso-wrap-style:square;v-text-anchor:top" coordsize="618871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" path="m,l6188252,e" filled="f" strokecolor="#757679" strokeweight="1pt">
                  <v:stroke dashstyle="dot"/>
                  <v:path arrowok="t"/>
                </v:shape>
                <v:shape id="Graphic 66" o:spid="_x0000_s1028" style="position:absolute;width:62585;height:127;visibility:visible;mso-wrap-style:square;v-text-anchor:top" coordsize="625856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" path="m12700,6350l10833,1854,6350,,1854,1854,,6350r1854,4495l6350,12700r4483,-1855l12700,6350xem6258077,6350r-1867,-4496l6251727,r-4496,1854l6245377,6350r1854,4495l6251727,12700r4483,-1855l6258077,6350xe" fillcolor="#757679" stroked="f">
                  <v:path arrowok="t"/>
                </v:shape>
                <w10:anchorlock/>
              </v:group>
            </w:pict>
          </mc:Fallback>
        </mc:AlternateConten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5"/>
        <w:gridCol w:w="2977"/>
        <w:gridCol w:w="4248"/>
      </w:tblGrid>
      <w:tr w:rsidR="006A4392" w14:paraId="7113D0F9" w14:textId="77777777" w:rsidTr="00FC1CB3">
        <w:tc>
          <w:tcPr>
            <w:tcW w:w="2835" w:type="dxa"/>
          </w:tcPr>
          <w:p w14:paraId="5EE38C40" w14:textId="77777777" w:rsidR="006A4392" w:rsidRPr="00EA4026" w:rsidRDefault="006A4392" w:rsidP="006A4392">
            <w:pPr>
              <w:pStyle w:val="Heading6"/>
              <w:ind w:firstLine="1022"/>
            </w:pPr>
            <w:r w:rsidRPr="00EA4026">
              <w:rPr>
                <w:noProof/>
              </w:rPr>
              <mc:AlternateContent>
                <mc:Choice Requires="wpg">
                  <w:drawing>
                    <wp:anchor distT="0" distB="0" distL="0" distR="0" simplePos="0" relativeHeight="251727873" behindDoc="0" locked="0" layoutInCell="1" allowOverlap="1" wp14:anchorId="3A0AEB07" wp14:editId="0C9294D0">
                      <wp:simplePos x="0" y="0"/>
                      <wp:positionH relativeFrom="page">
                        <wp:posOffset>164445</wp:posOffset>
                      </wp:positionH>
                      <wp:positionV relativeFrom="paragraph">
                        <wp:posOffset>58420</wp:posOffset>
                      </wp:positionV>
                      <wp:extent cx="391795" cy="408940"/>
                      <wp:effectExtent l="0" t="0" r="0" b="0"/>
                      <wp:wrapNone/>
                      <wp:docPr id="67" name="Group 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91795" cy="408940"/>
                                <a:chOff x="0" y="0"/>
                                <a:chExt cx="391795" cy="408940"/>
                              </a:xfrm>
                            </wpg:grpSpPr>
                            <pic:pic xmlns:pic="http://schemas.openxmlformats.org/drawingml/2006/picture">
                              <pic:nvPicPr>
                                <pic:cNvPr id="68" name="Image 68"/>
                                <pic:cNvPicPr/>
                              </pic:nvPicPr>
                              <pic:blipFill>
                                <a:blip r:embed="rId35" cstate="print"/>
                                <a:stretch>
                                  <a:fillRect/>
                                </a:stretch>
                              </pic:blipFill>
                              <pic:spPr>
                                <a:xfrm>
                                  <a:off x="114259" y="55031"/>
                                  <a:ext cx="163245" cy="301525"/>
                                </a:xfrm>
                                <a:prstGeom prst="rect">
                                  <a:avLst/>
                                </a:prstGeom>
                              </pic:spPr>
                            </pic:pic>
                            <wps:wsp>
                              <wps:cNvPr id="69" name="Graphic 69"/>
                              <wps:cNvSpPr/>
                              <wps:spPr>
                                <a:xfrm>
                                  <a:off x="5080" y="5080"/>
                                  <a:ext cx="381635" cy="398780"/>
                                </a:xfrm>
                                <a:custGeom>
                                  <a:avLst/>
                                  <a:gdLst/>
                                  <a:ahLst/>
                                  <a:cxnLst/>
                                  <a:rect l="l" t="t" r="r" b="b"/>
                                  <a:pathLst>
                                    <a:path w="381635" h="398780">
                                      <a:moveTo>
                                        <a:pt x="190804" y="398157"/>
                                      </a:moveTo>
                                      <a:lnTo>
                                        <a:pt x="234552" y="392899"/>
                                      </a:lnTo>
                                      <a:lnTo>
                                        <a:pt x="274712" y="377923"/>
                                      </a:lnTo>
                                      <a:lnTo>
                                        <a:pt x="310140" y="354422"/>
                                      </a:lnTo>
                                      <a:lnTo>
                                        <a:pt x="339689" y="323592"/>
                                      </a:lnTo>
                                      <a:lnTo>
                                        <a:pt x="362214" y="286627"/>
                                      </a:lnTo>
                                      <a:lnTo>
                                        <a:pt x="376569" y="244722"/>
                                      </a:lnTo>
                                      <a:lnTo>
                                        <a:pt x="381609" y="199072"/>
                                      </a:lnTo>
                                      <a:lnTo>
                                        <a:pt x="376569" y="153427"/>
                                      </a:lnTo>
                                      <a:lnTo>
                                        <a:pt x="362214" y="111525"/>
                                      </a:lnTo>
                                      <a:lnTo>
                                        <a:pt x="339689" y="74563"/>
                                      </a:lnTo>
                                      <a:lnTo>
                                        <a:pt x="310140" y="43734"/>
                                      </a:lnTo>
                                      <a:lnTo>
                                        <a:pt x="274712" y="20234"/>
                                      </a:lnTo>
                                      <a:lnTo>
                                        <a:pt x="234552" y="5257"/>
                                      </a:lnTo>
                                      <a:lnTo>
                                        <a:pt x="190804" y="0"/>
                                      </a:lnTo>
                                      <a:lnTo>
                                        <a:pt x="147057" y="5257"/>
                                      </a:lnTo>
                                      <a:lnTo>
                                        <a:pt x="106896" y="20234"/>
                                      </a:lnTo>
                                      <a:lnTo>
                                        <a:pt x="71468" y="43734"/>
                                      </a:lnTo>
                                      <a:lnTo>
                                        <a:pt x="41919" y="74563"/>
                                      </a:lnTo>
                                      <a:lnTo>
                                        <a:pt x="19394" y="111525"/>
                                      </a:lnTo>
                                      <a:lnTo>
                                        <a:pt x="5039" y="153427"/>
                                      </a:lnTo>
                                      <a:lnTo>
                                        <a:pt x="0" y="199072"/>
                                      </a:lnTo>
                                      <a:lnTo>
                                        <a:pt x="5039" y="244722"/>
                                      </a:lnTo>
                                      <a:lnTo>
                                        <a:pt x="19394" y="286627"/>
                                      </a:lnTo>
                                      <a:lnTo>
                                        <a:pt x="41919" y="323592"/>
                                      </a:lnTo>
                                      <a:lnTo>
                                        <a:pt x="71468" y="354422"/>
                                      </a:lnTo>
                                      <a:lnTo>
                                        <a:pt x="106896" y="377923"/>
                                      </a:lnTo>
                                      <a:lnTo>
                                        <a:pt x="147057" y="392899"/>
                                      </a:lnTo>
                                      <a:lnTo>
                                        <a:pt x="190804" y="398157"/>
                                      </a:lnTo>
                                      <a:close/>
                                    </a:path>
                                  </a:pathLst>
                                </a:custGeom>
                                <a:ln w="10160">
                                  <a:solidFill>
                                    <a:srgbClr val="00339F"/>
                                  </a:solidFill>
                                  <a:prstDash val="solid"/>
                                </a:ln>
                              </wps:spPr>
                              <wps:bodyPr wrap="square" lIns="0" tIns="0" rIns="0" bIns="0" rtlCol="0">
                                <a:prstTxWarp prst="textNoShape">
                                  <a:avLst/>
                                </a:prstTxWarp>
                                <a:noAutofit/>
                              </wps:bodyPr>
                            </wps:wsp>
                          </wpg:wgp>
                        </a:graphicData>
                      </a:graphic>
                    </wp:anchor>
                  </w:drawing>
                </mc:Choice>
                <mc:Fallback>
                  <w:pict>
                    <v:group w14:anchorId="4A2472B3" id="Group 67" o:spid="_x0000_s1026" style="position:absolute;margin-left:12.95pt;margin-top:4.6pt;width:30.85pt;height:32.2pt;z-index:251727873;mso-wrap-distance-left:0;mso-wrap-distance-right:0;mso-position-horizontal-relative:page" coordsize="391795,4089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">
                      <v:shape id="Image 68" o:spid="_x0000_s1027" type="#_x0000_t75" style="position:absolute;left:114259;top:55031;width:163245;height:3015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">
                        <v:imagedata r:id="rId36" o:title=""/>
                      </v:shape>
                      <v:shape id="Graphic 69" o:spid="_x0000_s1028" style="position:absolute;left:5080;top:5080;width:381635;height:398780;visibility:visible;mso-wrap-style:square;v-text-anchor:top" coordsize="381635,3987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" path="m190804,398157r43748,-5258l274712,377923r35428,-23501l339689,323592r22525,-36965l376569,244722r5040,-45650l376569,153427,362214,111525,339689,74563,310140,43734,274712,20234,234552,5257,190804,,147057,5257,106896,20234,71468,43734,41919,74563,19394,111525,5039,153427,,199072r5039,45650l19394,286627r22525,36965l71468,354422r35428,23501l147057,392899r43747,5258xe" filled="f" strokecolor="#00339f" strokeweight=".8pt">
                        <v:path arrowok="t"/>
                      </v:shape>
                      <w10:wrap anchorx="page"/>
                    </v:group>
                  </w:pict>
                </mc:Fallback>
              </mc:AlternateContent>
            </w:r>
            <w:r w:rsidRPr="00EA4026">
              <w:t>10,489</w:t>
            </w:r>
            <w:r w:rsidRPr="00EA4026">
              <w:rPr>
                <w:spacing w:val="-6"/>
              </w:rPr>
              <w:t xml:space="preserve"> </w:t>
            </w:r>
            <w:r w:rsidRPr="00EA4026">
              <w:rPr>
                <w:spacing w:val="-2"/>
              </w:rPr>
              <w:t>(93%)</w:t>
            </w:r>
          </w:p>
          <w:p w14:paraId="5A884D50" w14:textId="77777777" w:rsidR="006A4392" w:rsidRPr="00EA4026" w:rsidRDefault="006A4392" w:rsidP="006A4392">
            <w:pPr>
              <w:pStyle w:val="BodyText"/>
              <w:spacing w:line="261" w:lineRule="exact"/>
              <w:ind w:left="1022"/>
              <w:rPr>
                <w:rFonts w:ascii="Calibri"/>
              </w:rPr>
            </w:pPr>
            <w:r w:rsidRPr="00EA4026">
              <w:rPr>
                <w:rFonts w:ascii="Calibri"/>
              </w:rPr>
              <w:t xml:space="preserve">Male </w:t>
            </w:r>
            <w:r w:rsidRPr="00EA4026">
              <w:rPr>
                <w:rFonts w:ascii="Calibri"/>
                <w:spacing w:val="-5"/>
              </w:rPr>
              <w:t>KIs</w:t>
            </w:r>
          </w:p>
          <w:p w14:paraId="1E478DE3" w14:textId="77777777" w:rsidR="006A4392" w:rsidRDefault="006A4392" w:rsidP="006A4392"/>
        </w:tc>
        <w:tc>
          <w:tcPr>
            <w:tcW w:w="2977" w:type="dxa"/>
          </w:tcPr>
          <w:p w14:paraId="1D278CE6" w14:textId="2532F524" w:rsidR="006A4392" w:rsidRPr="00EA4026" w:rsidRDefault="006A4392" w:rsidP="006A4392">
            <w:pPr>
              <w:pStyle w:val="Heading6"/>
            </w:pPr>
            <w:r w:rsidRPr="00EA4026">
              <w:rPr>
                <w:noProof/>
              </w:rPr>
              <mc:AlternateContent>
                <mc:Choice Requires="wpg">
                  <w:drawing>
                    <wp:anchor distT="0" distB="0" distL="0" distR="0" simplePos="0" relativeHeight="251729921" behindDoc="1" locked="0" layoutInCell="1" allowOverlap="1" wp14:anchorId="059CB3DA" wp14:editId="4587D146">
                      <wp:simplePos x="0" y="0"/>
                      <wp:positionH relativeFrom="page">
                        <wp:posOffset>106680</wp:posOffset>
                      </wp:positionH>
                      <wp:positionV relativeFrom="paragraph">
                        <wp:posOffset>21323</wp:posOffset>
                      </wp:positionV>
                      <wp:extent cx="391795" cy="408940"/>
                      <wp:effectExtent l="0" t="0" r="8255" b="10160"/>
                      <wp:wrapTight wrapText="bothSides">
                        <wp:wrapPolygon edited="0">
                          <wp:start x="5251" y="0"/>
                          <wp:lineTo x="0" y="3019"/>
                          <wp:lineTo x="0" y="16099"/>
                          <wp:lineTo x="3151" y="21130"/>
                          <wp:lineTo x="4201" y="21130"/>
                          <wp:lineTo x="16804" y="21130"/>
                          <wp:lineTo x="21005" y="17106"/>
                          <wp:lineTo x="21005" y="3019"/>
                          <wp:lineTo x="15754" y="0"/>
                          <wp:lineTo x="5251" y="0"/>
                        </wp:wrapPolygon>
                      </wp:wrapTight>
                      <wp:docPr id="70" name="Group 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91795" cy="408940"/>
                                <a:chOff x="0" y="0"/>
                                <a:chExt cx="391795" cy="408940"/>
                              </a:xfrm>
                            </wpg:grpSpPr>
                            <pic:pic xmlns:pic="http://schemas.openxmlformats.org/drawingml/2006/picture">
                              <pic:nvPicPr>
                                <pic:cNvPr id="71" name="Image 71"/>
                                <pic:cNvPicPr/>
                              </pic:nvPicPr>
                              <pic:blipFill>
                                <a:blip r:embed="rId37" cstate="print"/>
                                <a:stretch>
                                  <a:fillRect/>
                                </a:stretch>
                              </pic:blipFill>
                              <pic:spPr>
                                <a:xfrm>
                                  <a:off x="113361" y="50118"/>
                                  <a:ext cx="165049" cy="304800"/>
                                </a:xfrm>
                                <a:prstGeom prst="rect">
                                  <a:avLst/>
                                </a:prstGeom>
                              </pic:spPr>
                            </pic:pic>
                            <wps:wsp>
                              <wps:cNvPr id="72" name="Graphic 72"/>
                              <wps:cNvSpPr/>
                              <wps:spPr>
                                <a:xfrm>
                                  <a:off x="5448" y="5448"/>
                                  <a:ext cx="381000" cy="397510"/>
                                </a:xfrm>
                                <a:custGeom>
                                  <a:avLst/>
                                  <a:gdLst/>
                                  <a:ahLst/>
                                  <a:cxnLst/>
                                  <a:rect l="l" t="t" r="r" b="b"/>
                                  <a:pathLst>
                                    <a:path w="381000" h="397510">
                                      <a:moveTo>
                                        <a:pt x="190436" y="397421"/>
                                      </a:moveTo>
                                      <a:lnTo>
                                        <a:pt x="234099" y="392173"/>
                                      </a:lnTo>
                                      <a:lnTo>
                                        <a:pt x="274182" y="377224"/>
                                      </a:lnTo>
                                      <a:lnTo>
                                        <a:pt x="309542" y="353766"/>
                                      </a:lnTo>
                                      <a:lnTo>
                                        <a:pt x="339034" y="322993"/>
                                      </a:lnTo>
                                      <a:lnTo>
                                        <a:pt x="361515" y="286097"/>
                                      </a:lnTo>
                                      <a:lnTo>
                                        <a:pt x="375843" y="244269"/>
                                      </a:lnTo>
                                      <a:lnTo>
                                        <a:pt x="380873" y="198704"/>
                                      </a:lnTo>
                                      <a:lnTo>
                                        <a:pt x="375843" y="153143"/>
                                      </a:lnTo>
                                      <a:lnTo>
                                        <a:pt x="361515" y="111319"/>
                                      </a:lnTo>
                                      <a:lnTo>
                                        <a:pt x="339034" y="74425"/>
                                      </a:lnTo>
                                      <a:lnTo>
                                        <a:pt x="309542" y="43653"/>
                                      </a:lnTo>
                                      <a:lnTo>
                                        <a:pt x="274182" y="20196"/>
                                      </a:lnTo>
                                      <a:lnTo>
                                        <a:pt x="234099" y="5247"/>
                                      </a:lnTo>
                                      <a:lnTo>
                                        <a:pt x="190436" y="0"/>
                                      </a:lnTo>
                                      <a:lnTo>
                                        <a:pt x="146773" y="5247"/>
                                      </a:lnTo>
                                      <a:lnTo>
                                        <a:pt x="106690" y="20196"/>
                                      </a:lnTo>
                                      <a:lnTo>
                                        <a:pt x="71330" y="43653"/>
                                      </a:lnTo>
                                      <a:lnTo>
                                        <a:pt x="41838" y="74425"/>
                                      </a:lnTo>
                                      <a:lnTo>
                                        <a:pt x="19357" y="111319"/>
                                      </a:lnTo>
                                      <a:lnTo>
                                        <a:pt x="5029" y="153143"/>
                                      </a:lnTo>
                                      <a:lnTo>
                                        <a:pt x="0" y="198704"/>
                                      </a:lnTo>
                                      <a:lnTo>
                                        <a:pt x="5029" y="244269"/>
                                      </a:lnTo>
                                      <a:lnTo>
                                        <a:pt x="19357" y="286097"/>
                                      </a:lnTo>
                                      <a:lnTo>
                                        <a:pt x="41838" y="322993"/>
                                      </a:lnTo>
                                      <a:lnTo>
                                        <a:pt x="71330" y="353766"/>
                                      </a:lnTo>
                                      <a:lnTo>
                                        <a:pt x="106690" y="377224"/>
                                      </a:lnTo>
                                      <a:lnTo>
                                        <a:pt x="146773" y="392173"/>
                                      </a:lnTo>
                                      <a:lnTo>
                                        <a:pt x="190436" y="397421"/>
                                      </a:lnTo>
                                      <a:close/>
                                    </a:path>
                                  </a:pathLst>
                                </a:custGeom>
                                <a:ln w="10896">
                                  <a:solidFill>
                                    <a:srgbClr val="00339F"/>
                                  </a:solidFill>
                                  <a:prstDash val="solid"/>
                                </a:ln>
                              </wps:spPr>
                              <wps:bodyPr wrap="square" lIns="0" tIns="0" rIns="0" bIns="0" rtlCol="0">
                                <a:prstTxWarp prst="textNoShape">
                                  <a:avLst/>
                                </a:prstTxWarp>
                                <a:noAutofit/>
                              </wps:bodyPr>
                            </wps:wsp>
                          </wpg:wgp>
                        </a:graphicData>
                      </a:graphic>
                    </wp:anchor>
                  </w:drawing>
                </mc:Choice>
                <mc:Fallback>
                  <w:pict>
                    <v:group w14:anchorId="10DD2D9D" id="Group 70" o:spid="_x0000_s1026" style="position:absolute;margin-left:8.4pt;margin-top:1.7pt;width:30.85pt;height:32.2pt;z-index:-251586559;mso-wrap-distance-left:0;mso-wrap-distance-right:0;mso-position-horizontal-relative:page" coordsize="391795,4089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">
                      <v:shape id="Image 71" o:spid="_x0000_s1027" type="#_x0000_t75" style="position:absolute;left:113361;top:50118;width:165049;height:3048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">
                        <v:imagedata r:id="rId38" o:title=""/>
                      </v:shape>
                      <v:shape id="Graphic 72" o:spid="_x0000_s1028" style="position:absolute;left:5448;top:5448;width:381000;height:397510;visibility:visible;mso-wrap-style:square;v-text-anchor:top" coordsize="381000,3975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" path="m190436,397421r43663,-5248l274182,377224r35360,-23458l339034,322993r22481,-36896l375843,244269r5030,-45565l375843,153143,361515,111319,339034,74425,309542,43653,274182,20196,234099,5247,190436,,146773,5247,106690,20196,71330,43653,41838,74425,19357,111319,5029,153143,,198704r5029,45565l19357,286097r22481,36896l71330,353766r35360,23458l146773,392173r43663,5248xe" filled="f" strokecolor="#00339f" strokeweight=".30267mm">
                        <v:path arrowok="t"/>
                      </v:shape>
                      <w10:wrap type="tight" anchorx="page"/>
                    </v:group>
                  </w:pict>
                </mc:Fallback>
              </mc:AlternateContent>
            </w:r>
            <w:r w:rsidRPr="00EA4026">
              <w:t xml:space="preserve">761 </w:t>
            </w:r>
            <w:r w:rsidRPr="00EA4026">
              <w:rPr>
                <w:spacing w:val="-4"/>
              </w:rPr>
              <w:t>(7%)</w:t>
            </w:r>
          </w:p>
          <w:p w14:paraId="11550490" w14:textId="6938055F" w:rsidR="006A4392" w:rsidRPr="00EA4026" w:rsidRDefault="006A4392" w:rsidP="006A4392">
            <w:pPr>
              <w:pStyle w:val="BodyText"/>
              <w:spacing w:line="261" w:lineRule="exact"/>
              <w:ind w:left="1022"/>
              <w:rPr>
                <w:rFonts w:ascii="Calibri"/>
              </w:rPr>
            </w:pPr>
            <w:r w:rsidRPr="00EA4026">
              <w:rPr>
                <w:rFonts w:ascii="Calibri"/>
              </w:rPr>
              <w:t>Female</w:t>
            </w:r>
            <w:r w:rsidRPr="00EA4026">
              <w:rPr>
                <w:rFonts w:ascii="Calibri"/>
                <w:spacing w:val="-4"/>
              </w:rPr>
              <w:t xml:space="preserve"> </w:t>
            </w:r>
            <w:r w:rsidRPr="00EA4026">
              <w:rPr>
                <w:rFonts w:ascii="Calibri"/>
                <w:spacing w:val="-5"/>
              </w:rPr>
              <w:t>KIs</w:t>
            </w:r>
          </w:p>
          <w:p w14:paraId="3A1AF523" w14:textId="77777777" w:rsidR="006A4392" w:rsidRDefault="006A4392" w:rsidP="006A4392"/>
        </w:tc>
        <w:tc>
          <w:tcPr>
            <w:tcW w:w="4248" w:type="dxa"/>
          </w:tcPr>
          <w:p w14:paraId="373B17FB" w14:textId="08D4265D" w:rsidR="006A4392" w:rsidRDefault="00F055D5" w:rsidP="006A4392">
            <w:r w:rsidRPr="00EA4026">
              <w:rPr>
                <w:rFonts w:ascii="Calibri"/>
                <w:spacing w:val="-5"/>
                <w:sz w:val="40"/>
              </w:rPr>
              <w:t>3.</w:t>
            </w:r>
            <w:r>
              <w:rPr>
                <w:rFonts w:ascii="Calibri"/>
                <w:spacing w:val="-5"/>
                <w:sz w:val="40"/>
              </w:rPr>
              <w:t xml:space="preserve">6 </w:t>
            </w:r>
            <w:r>
              <w:rPr>
                <w:rFonts w:ascii="Calibri"/>
              </w:rPr>
              <w:t>Av</w:t>
            </w:r>
            <w:r w:rsidRPr="00EA4026">
              <w:rPr>
                <w:rFonts w:ascii="Calibri"/>
              </w:rPr>
              <w:t>erage</w:t>
            </w:r>
            <w:r w:rsidRPr="00EA4026">
              <w:rPr>
                <w:rFonts w:ascii="Calibri"/>
                <w:spacing w:val="-9"/>
              </w:rPr>
              <w:t xml:space="preserve"> </w:t>
            </w:r>
            <w:r w:rsidRPr="00EA4026">
              <w:rPr>
                <w:rFonts w:ascii="Calibri"/>
              </w:rPr>
              <w:t>number</w:t>
            </w:r>
            <w:r w:rsidRPr="00EA4026">
              <w:rPr>
                <w:rFonts w:ascii="Calibri"/>
                <w:spacing w:val="-9"/>
              </w:rPr>
              <w:t xml:space="preserve"> </w:t>
            </w:r>
            <w:r w:rsidRPr="00EA4026">
              <w:rPr>
                <w:rFonts w:ascii="Calibri"/>
              </w:rPr>
              <w:t>of</w:t>
            </w:r>
            <w:r w:rsidRPr="00EA4026">
              <w:rPr>
                <w:rFonts w:ascii="Calibri"/>
                <w:spacing w:val="-10"/>
              </w:rPr>
              <w:t xml:space="preserve"> </w:t>
            </w:r>
            <w:r w:rsidRPr="00EA4026">
              <w:rPr>
                <w:rFonts w:ascii="Calibri"/>
              </w:rPr>
              <w:t>KIs</w:t>
            </w:r>
            <w:r w:rsidRPr="00EA4026">
              <w:rPr>
                <w:rFonts w:ascii="Calibri"/>
                <w:spacing w:val="-10"/>
              </w:rPr>
              <w:t xml:space="preserve"> </w:t>
            </w:r>
            <w:r w:rsidRPr="00EA4026">
              <w:rPr>
                <w:rFonts w:ascii="Calibri"/>
              </w:rPr>
              <w:t>interviewed</w:t>
            </w:r>
            <w:r w:rsidRPr="00EA4026">
              <w:rPr>
                <w:rFonts w:ascii="Calibri"/>
                <w:spacing w:val="-10"/>
              </w:rPr>
              <w:t xml:space="preserve"> </w:t>
            </w:r>
            <w:r w:rsidRPr="00EA4026">
              <w:rPr>
                <w:rFonts w:ascii="Calibri"/>
              </w:rPr>
              <w:t>per</w:t>
            </w:r>
            <w:r w:rsidRPr="00EA4026">
              <w:rPr>
                <w:rFonts w:ascii="Calibri"/>
                <w:spacing w:val="-9"/>
              </w:rPr>
              <w:t xml:space="preserve"> </w:t>
            </w:r>
            <w:r w:rsidRPr="00EA4026">
              <w:rPr>
                <w:rFonts w:ascii="Calibri"/>
              </w:rPr>
              <w:t xml:space="preserve">group </w:t>
            </w:r>
            <w:r w:rsidRPr="00EA4026">
              <w:rPr>
                <w:rFonts w:ascii="Calibri"/>
                <w:spacing w:val="-2"/>
              </w:rPr>
              <w:t>interview</w:t>
            </w:r>
          </w:p>
        </w:tc>
      </w:tr>
    </w:tbl>
    <w:p w14:paraId="112F41C0" w14:textId="77777777" w:rsidR="006A4392" w:rsidRDefault="006A4392" w:rsidP="005E3138">
      <w:pPr>
        <w:pStyle w:val="BodyText"/>
        <w:spacing w:before="7"/>
        <w:rPr>
          <w:sz w:val="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81"/>
        <w:gridCol w:w="3544"/>
        <w:gridCol w:w="2793"/>
      </w:tblGrid>
      <w:tr w:rsidR="00FC1CB3" w14:paraId="4C06BF4E" w14:textId="77777777" w:rsidTr="00FC1CB3">
        <w:trPr>
          <w:trHeight w:val="257"/>
        </w:trPr>
        <w:tc>
          <w:tcPr>
            <w:tcW w:w="3681" w:type="dxa"/>
          </w:tcPr>
          <w:p w14:paraId="234C927A" w14:textId="6AB89AE6" w:rsidR="00FC1CB3" w:rsidRPr="00C20F60" w:rsidRDefault="00FC1CB3" w:rsidP="00C20F60">
            <w:pPr>
              <w:pStyle w:val="BodyText"/>
              <w:spacing w:before="7"/>
              <w:jc w:val="right"/>
              <w:rPr>
                <w:sz w:val="16"/>
                <w:szCs w:val="18"/>
              </w:rPr>
            </w:pPr>
            <w:r w:rsidRPr="00C20F60">
              <w:rPr>
                <w:rFonts w:ascii="Calibri"/>
                <w:sz w:val="16"/>
                <w:szCs w:val="18"/>
              </w:rPr>
              <w:t>Community</w:t>
            </w:r>
            <w:r w:rsidRPr="00C20F60">
              <w:rPr>
                <w:rFonts w:ascii="Calibri"/>
                <w:spacing w:val="-12"/>
                <w:sz w:val="16"/>
                <w:szCs w:val="18"/>
              </w:rPr>
              <w:t xml:space="preserve"> </w:t>
            </w:r>
            <w:r w:rsidRPr="00C20F60">
              <w:rPr>
                <w:rFonts w:ascii="Calibri"/>
                <w:sz w:val="16"/>
                <w:szCs w:val="18"/>
              </w:rPr>
              <w:t>Based</w:t>
            </w:r>
            <w:r w:rsidRPr="00C20F60">
              <w:rPr>
                <w:rFonts w:ascii="Calibri"/>
                <w:spacing w:val="-11"/>
                <w:sz w:val="16"/>
                <w:szCs w:val="18"/>
              </w:rPr>
              <w:t xml:space="preserve"> </w:t>
            </w:r>
            <w:r w:rsidRPr="00C20F60">
              <w:rPr>
                <w:rFonts w:ascii="Calibri"/>
                <w:sz w:val="16"/>
                <w:szCs w:val="18"/>
              </w:rPr>
              <w:t>Organization</w:t>
            </w:r>
            <w:r w:rsidRPr="00C20F60">
              <w:rPr>
                <w:rFonts w:ascii="Calibri"/>
                <w:spacing w:val="-11"/>
                <w:sz w:val="16"/>
                <w:szCs w:val="18"/>
              </w:rPr>
              <w:t xml:space="preserve"> </w:t>
            </w:r>
            <w:r w:rsidRPr="00C20F60">
              <w:rPr>
                <w:rFonts w:ascii="Calibri"/>
                <w:sz w:val="16"/>
                <w:szCs w:val="18"/>
              </w:rPr>
              <w:t>(CBO)</w:t>
            </w:r>
            <w:r w:rsidRPr="00C20F60">
              <w:rPr>
                <w:rFonts w:ascii="Calibri"/>
                <w:spacing w:val="-12"/>
                <w:sz w:val="16"/>
                <w:szCs w:val="18"/>
              </w:rPr>
              <w:t xml:space="preserve"> </w:t>
            </w:r>
            <w:r w:rsidRPr="00C20F60">
              <w:rPr>
                <w:rFonts w:ascii="Calibri"/>
                <w:sz w:val="16"/>
                <w:szCs w:val="18"/>
              </w:rPr>
              <w:t>representative</w:t>
            </w:r>
          </w:p>
        </w:tc>
        <w:tc>
          <w:tcPr>
            <w:tcW w:w="3544" w:type="dxa"/>
            <w:vMerge w:val="restart"/>
          </w:tcPr>
          <w:p w14:paraId="4B9C1561" w14:textId="20BE0EA9" w:rsidR="00FC1CB3" w:rsidRDefault="00FC1CB3" w:rsidP="005E3138">
            <w:pPr>
              <w:pStyle w:val="BodyText"/>
              <w:spacing w:before="7"/>
              <w:rPr>
                <w:sz w:val="20"/>
                <w:szCs w:val="20"/>
              </w:rPr>
            </w:pPr>
            <w:r w:rsidRPr="00EA4026">
              <w:rPr>
                <w:noProof/>
              </w:rPr>
              <mc:AlternateContent>
                <mc:Choice Requires="wpg">
                  <w:drawing>
                    <wp:anchor distT="0" distB="0" distL="0" distR="0" simplePos="0" relativeHeight="251731969" behindDoc="0" locked="0" layoutInCell="1" allowOverlap="1" wp14:anchorId="36452710" wp14:editId="7F29DE9F">
                      <wp:simplePos x="0" y="0"/>
                      <wp:positionH relativeFrom="page">
                        <wp:posOffset>10478</wp:posOffset>
                      </wp:positionH>
                      <wp:positionV relativeFrom="paragraph">
                        <wp:posOffset>40640</wp:posOffset>
                      </wp:positionV>
                      <wp:extent cx="2166937" cy="2104538"/>
                      <wp:effectExtent l="0" t="0" r="5080" b="10160"/>
                      <wp:wrapNone/>
                      <wp:docPr id="73" name="Group 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166937" cy="2104538"/>
                                <a:chOff x="0" y="0"/>
                                <a:chExt cx="2988945" cy="2362200"/>
                              </a:xfrm>
                            </wpg:grpSpPr>
                            <wps:wsp>
                              <wps:cNvPr id="74" name="Graphic 74"/>
                              <wps:cNvSpPr/>
                              <wps:spPr>
                                <a:xfrm>
                                  <a:off x="791273" y="63422"/>
                                  <a:ext cx="2172970" cy="1270"/>
                                </a:xfrm>
                                <a:custGeom>
                                  <a:avLst/>
                                  <a:gdLst/>
                                  <a:ahLst/>
                                  <a:cxnLst/>
                                  <a:rect l="l" t="t" r="r" b="b"/>
                                  <a:pathLst>
                                    <a:path w="2172970">
                                      <a:moveTo>
                                        <a:pt x="0" y="0"/>
                                      </a:moveTo>
                                      <a:lnTo>
                                        <a:pt x="2172785" y="0"/>
                                      </a:lnTo>
                                    </a:path>
                                  </a:pathLst>
                                </a:custGeom>
                                <a:ln w="10159">
                                  <a:solidFill>
                                    <a:srgbClr val="C2C4C6"/>
                                  </a:solidFill>
                                  <a:prstDash val="solid"/>
                                </a:ln>
                              </wps:spPr>
                              <wps:bodyPr wrap="square" lIns="0" tIns="0" rIns="0" bIns="0" rtlCol="0">
                                <a:prstTxWarp prst="textNoShape">
                                  <a:avLst/>
                                </a:prstTxWarp>
                                <a:noAutofit/>
                              </wps:bodyPr>
                            </wps:wsp>
                            <wps:wsp>
                              <wps:cNvPr id="75" name="Graphic 75"/>
                              <wps:cNvSpPr/>
                              <wps:spPr>
                                <a:xfrm>
                                  <a:off x="2943745" y="43103"/>
                                  <a:ext cx="40640" cy="40640"/>
                                </a:xfrm>
                                <a:custGeom>
                                  <a:avLst/>
                                  <a:gdLst/>
                                  <a:ahLst/>
                                  <a:cxnLst/>
                                  <a:rect l="l" t="t" r="r" b="b"/>
                                  <a:pathLst>
                                    <a:path w="40640" h="40640">
                                      <a:moveTo>
                                        <a:pt x="20320" y="0"/>
                                      </a:moveTo>
                                      <a:lnTo>
                                        <a:pt x="12408" y="1598"/>
                                      </a:lnTo>
                                      <a:lnTo>
                                        <a:pt x="5949" y="5954"/>
                                      </a:lnTo>
                                      <a:lnTo>
                                        <a:pt x="1596" y="12414"/>
                                      </a:lnTo>
                                      <a:lnTo>
                                        <a:pt x="0" y="20319"/>
                                      </a:lnTo>
                                      <a:lnTo>
                                        <a:pt x="1596" y="28231"/>
                                      </a:lnTo>
                                      <a:lnTo>
                                        <a:pt x="5949" y="34690"/>
                                      </a:lnTo>
                                      <a:lnTo>
                                        <a:pt x="12408" y="39043"/>
                                      </a:lnTo>
                                      <a:lnTo>
                                        <a:pt x="20320" y="40639"/>
                                      </a:lnTo>
                                      <a:lnTo>
                                        <a:pt x="28231" y="39043"/>
                                      </a:lnTo>
                                      <a:lnTo>
                                        <a:pt x="34690" y="34690"/>
                                      </a:lnTo>
                                      <a:lnTo>
                                        <a:pt x="39043" y="28231"/>
                                      </a:lnTo>
                                      <a:lnTo>
                                        <a:pt x="40640" y="20319"/>
                                      </a:lnTo>
                                      <a:lnTo>
                                        <a:pt x="39043" y="12414"/>
                                      </a:lnTo>
                                      <a:lnTo>
                                        <a:pt x="34690" y="5954"/>
                                      </a:lnTo>
                                      <a:lnTo>
                                        <a:pt x="28231" y="1598"/>
                                      </a:lnTo>
                                      <a:lnTo>
                                        <a:pt x="20320" y="0"/>
                                      </a:lnTo>
                                      <a:close/>
                                    </a:path>
                                  </a:pathLst>
                                </a:custGeom>
                                <a:solidFill>
                                  <a:srgbClr val="C2C4C6"/>
                                </a:solidFill>
                              </wps:spPr>
                              <wps:bodyPr wrap="square" lIns="0" tIns="0" rIns="0" bIns="0" rtlCol="0">
                                <a:prstTxWarp prst="textNoShape">
                                  <a:avLst/>
                                </a:prstTxWarp>
                                <a:noAutofit/>
                              </wps:bodyPr>
                            </wps:wsp>
                            <wps:wsp>
                              <wps:cNvPr id="76" name="Graphic 76"/>
                              <wps:cNvSpPr/>
                              <wps:spPr>
                                <a:xfrm>
                                  <a:off x="6464" y="1277"/>
                                  <a:ext cx="784860" cy="111125"/>
                                </a:xfrm>
                                <a:custGeom>
                                  <a:avLst/>
                                  <a:gdLst/>
                                  <a:ahLst/>
                                  <a:cxnLst/>
                                  <a:rect l="l" t="t" r="r" b="b"/>
                                  <a:pathLst>
                                    <a:path w="784860" h="111125">
                                      <a:moveTo>
                                        <a:pt x="784809" y="0"/>
                                      </a:moveTo>
                                      <a:lnTo>
                                        <a:pt x="0" y="0"/>
                                      </a:lnTo>
                                      <a:lnTo>
                                        <a:pt x="0" y="110807"/>
                                      </a:lnTo>
                                      <a:lnTo>
                                        <a:pt x="784809" y="110807"/>
                                      </a:lnTo>
                                      <a:lnTo>
                                        <a:pt x="784809" y="0"/>
                                      </a:lnTo>
                                      <a:close/>
                                    </a:path>
                                  </a:pathLst>
                                </a:custGeom>
                                <a:solidFill>
                                  <a:srgbClr val="00339F"/>
                                </a:solidFill>
                              </wps:spPr>
                              <wps:bodyPr wrap="square" lIns="0" tIns="0" rIns="0" bIns="0" rtlCol="0">
                                <a:prstTxWarp prst="textNoShape">
                                  <a:avLst/>
                                </a:prstTxWarp>
                                <a:noAutofit/>
                              </wps:bodyPr>
                            </wps:wsp>
                            <wps:wsp>
                              <wps:cNvPr id="77" name="Graphic 77"/>
                              <wps:cNvSpPr/>
                              <wps:spPr>
                                <a:xfrm>
                                  <a:off x="657898" y="241992"/>
                                  <a:ext cx="2310130" cy="1270"/>
                                </a:xfrm>
                                <a:custGeom>
                                  <a:avLst/>
                                  <a:gdLst/>
                                  <a:ahLst/>
                                  <a:cxnLst/>
                                  <a:rect l="l" t="t" r="r" b="b"/>
                                  <a:pathLst>
                                    <a:path w="2310130">
                                      <a:moveTo>
                                        <a:pt x="0" y="0"/>
                                      </a:moveTo>
                                      <a:lnTo>
                                        <a:pt x="2310130" y="0"/>
                                      </a:lnTo>
                                    </a:path>
                                  </a:pathLst>
                                </a:custGeom>
                                <a:ln w="10159">
                                  <a:solidFill>
                                    <a:srgbClr val="C2C4C6"/>
                                  </a:solidFill>
                                  <a:prstDash val="solid"/>
                                </a:ln>
                              </wps:spPr>
                              <wps:bodyPr wrap="square" lIns="0" tIns="0" rIns="0" bIns="0" rtlCol="0">
                                <a:prstTxWarp prst="textNoShape">
                                  <a:avLst/>
                                </a:prstTxWarp>
                                <a:noAutofit/>
                              </wps:bodyPr>
                            </wps:wsp>
                            <wps:wsp>
                              <wps:cNvPr id="78" name="Graphic 78"/>
                              <wps:cNvSpPr/>
                              <wps:spPr>
                                <a:xfrm>
                                  <a:off x="2947714" y="221673"/>
                                  <a:ext cx="40640" cy="40640"/>
                                </a:xfrm>
                                <a:custGeom>
                                  <a:avLst/>
                                  <a:gdLst/>
                                  <a:ahLst/>
                                  <a:cxnLst/>
                                  <a:rect l="l" t="t" r="r" b="b"/>
                                  <a:pathLst>
                                    <a:path w="40640" h="40640">
                                      <a:moveTo>
                                        <a:pt x="20320" y="0"/>
                                      </a:moveTo>
                                      <a:lnTo>
                                        <a:pt x="12408" y="1598"/>
                                      </a:lnTo>
                                      <a:lnTo>
                                        <a:pt x="5949" y="5954"/>
                                      </a:lnTo>
                                      <a:lnTo>
                                        <a:pt x="1596" y="12414"/>
                                      </a:lnTo>
                                      <a:lnTo>
                                        <a:pt x="0" y="20319"/>
                                      </a:lnTo>
                                      <a:lnTo>
                                        <a:pt x="1596" y="28231"/>
                                      </a:lnTo>
                                      <a:lnTo>
                                        <a:pt x="5949" y="34690"/>
                                      </a:lnTo>
                                      <a:lnTo>
                                        <a:pt x="12408" y="39043"/>
                                      </a:lnTo>
                                      <a:lnTo>
                                        <a:pt x="20320" y="40639"/>
                                      </a:lnTo>
                                      <a:lnTo>
                                        <a:pt x="28231" y="39043"/>
                                      </a:lnTo>
                                      <a:lnTo>
                                        <a:pt x="34690" y="34690"/>
                                      </a:lnTo>
                                      <a:lnTo>
                                        <a:pt x="39043" y="28231"/>
                                      </a:lnTo>
                                      <a:lnTo>
                                        <a:pt x="40640" y="20319"/>
                                      </a:lnTo>
                                      <a:lnTo>
                                        <a:pt x="39043" y="12414"/>
                                      </a:lnTo>
                                      <a:lnTo>
                                        <a:pt x="34690" y="5954"/>
                                      </a:lnTo>
                                      <a:lnTo>
                                        <a:pt x="28231" y="1598"/>
                                      </a:lnTo>
                                      <a:lnTo>
                                        <a:pt x="20320" y="0"/>
                                      </a:lnTo>
                                      <a:close/>
                                    </a:path>
                                  </a:pathLst>
                                </a:custGeom>
                                <a:solidFill>
                                  <a:srgbClr val="C2C4C6"/>
                                </a:solidFill>
                              </wps:spPr>
                              <wps:bodyPr wrap="square" lIns="0" tIns="0" rIns="0" bIns="0" rtlCol="0">
                                <a:prstTxWarp prst="textNoShape">
                                  <a:avLst/>
                                </a:prstTxWarp>
                                <a:noAutofit/>
                              </wps:bodyPr>
                            </wps:wsp>
                            <wps:wsp>
                              <wps:cNvPr id="79" name="Graphic 79"/>
                              <wps:cNvSpPr/>
                              <wps:spPr>
                                <a:xfrm>
                                  <a:off x="6464" y="187294"/>
                                  <a:ext cx="651510" cy="110489"/>
                                </a:xfrm>
                                <a:custGeom>
                                  <a:avLst/>
                                  <a:gdLst/>
                                  <a:ahLst/>
                                  <a:cxnLst/>
                                  <a:rect l="l" t="t" r="r" b="b"/>
                                  <a:pathLst>
                                    <a:path w="651510" h="110489">
                                      <a:moveTo>
                                        <a:pt x="651433" y="0"/>
                                      </a:moveTo>
                                      <a:lnTo>
                                        <a:pt x="0" y="0"/>
                                      </a:lnTo>
                                      <a:lnTo>
                                        <a:pt x="0" y="110109"/>
                                      </a:lnTo>
                                      <a:lnTo>
                                        <a:pt x="651433" y="110109"/>
                                      </a:lnTo>
                                      <a:lnTo>
                                        <a:pt x="651433" y="0"/>
                                      </a:lnTo>
                                      <a:close/>
                                    </a:path>
                                  </a:pathLst>
                                </a:custGeom>
                                <a:solidFill>
                                  <a:srgbClr val="00339F"/>
                                </a:solidFill>
                              </wps:spPr>
                              <wps:bodyPr wrap="square" lIns="0" tIns="0" rIns="0" bIns="0" rtlCol="0">
                                <a:prstTxWarp prst="textNoShape">
                                  <a:avLst/>
                                </a:prstTxWarp>
                                <a:noAutofit/>
                              </wps:bodyPr>
                            </wps:wsp>
                            <wps:wsp>
                              <wps:cNvPr id="80" name="Graphic 80"/>
                              <wps:cNvSpPr/>
                              <wps:spPr>
                                <a:xfrm>
                                  <a:off x="492683" y="431673"/>
                                  <a:ext cx="2475865" cy="1270"/>
                                </a:xfrm>
                                <a:custGeom>
                                  <a:avLst/>
                                  <a:gdLst/>
                                  <a:ahLst/>
                                  <a:cxnLst/>
                                  <a:rect l="l" t="t" r="r" b="b"/>
                                  <a:pathLst>
                                    <a:path w="2475865">
                                      <a:moveTo>
                                        <a:pt x="0" y="0"/>
                                      </a:moveTo>
                                      <a:lnTo>
                                        <a:pt x="2475344" y="0"/>
                                      </a:lnTo>
                                    </a:path>
                                  </a:pathLst>
                                </a:custGeom>
                                <a:ln w="10159">
                                  <a:solidFill>
                                    <a:srgbClr val="C2C4C6"/>
                                  </a:solidFill>
                                  <a:prstDash val="solid"/>
                                </a:ln>
                              </wps:spPr>
                              <wps:bodyPr wrap="square" lIns="0" tIns="0" rIns="0" bIns="0" rtlCol="0">
                                <a:prstTxWarp prst="textNoShape">
                                  <a:avLst/>
                                </a:prstTxWarp>
                                <a:noAutofit/>
                              </wps:bodyPr>
                            </wps:wsp>
                            <wps:wsp>
                              <wps:cNvPr id="81" name="Graphic 81"/>
                              <wps:cNvSpPr/>
                              <wps:spPr>
                                <a:xfrm>
                                  <a:off x="2947714" y="411354"/>
                                  <a:ext cx="40640" cy="40640"/>
                                </a:xfrm>
                                <a:custGeom>
                                  <a:avLst/>
                                  <a:gdLst/>
                                  <a:ahLst/>
                                  <a:cxnLst/>
                                  <a:rect l="l" t="t" r="r" b="b"/>
                                  <a:pathLst>
                                    <a:path w="40640" h="40640">
                                      <a:moveTo>
                                        <a:pt x="20320" y="0"/>
                                      </a:moveTo>
                                      <a:lnTo>
                                        <a:pt x="12408" y="1598"/>
                                      </a:lnTo>
                                      <a:lnTo>
                                        <a:pt x="5949" y="5954"/>
                                      </a:lnTo>
                                      <a:lnTo>
                                        <a:pt x="1596" y="12414"/>
                                      </a:lnTo>
                                      <a:lnTo>
                                        <a:pt x="0" y="20320"/>
                                      </a:lnTo>
                                      <a:lnTo>
                                        <a:pt x="1596" y="28231"/>
                                      </a:lnTo>
                                      <a:lnTo>
                                        <a:pt x="5949" y="34690"/>
                                      </a:lnTo>
                                      <a:lnTo>
                                        <a:pt x="12408" y="39043"/>
                                      </a:lnTo>
                                      <a:lnTo>
                                        <a:pt x="20320" y="40640"/>
                                      </a:lnTo>
                                      <a:lnTo>
                                        <a:pt x="28231" y="39043"/>
                                      </a:lnTo>
                                      <a:lnTo>
                                        <a:pt x="34690" y="34690"/>
                                      </a:lnTo>
                                      <a:lnTo>
                                        <a:pt x="39043" y="28231"/>
                                      </a:lnTo>
                                      <a:lnTo>
                                        <a:pt x="40640" y="20320"/>
                                      </a:lnTo>
                                      <a:lnTo>
                                        <a:pt x="39043" y="12414"/>
                                      </a:lnTo>
                                      <a:lnTo>
                                        <a:pt x="34690" y="5954"/>
                                      </a:lnTo>
                                      <a:lnTo>
                                        <a:pt x="28231" y="1598"/>
                                      </a:lnTo>
                                      <a:lnTo>
                                        <a:pt x="20320" y="0"/>
                                      </a:lnTo>
                                      <a:close/>
                                    </a:path>
                                  </a:pathLst>
                                </a:custGeom>
                                <a:solidFill>
                                  <a:srgbClr val="C2C4C6"/>
                                </a:solidFill>
                              </wps:spPr>
                              <wps:bodyPr wrap="square" lIns="0" tIns="0" rIns="0" bIns="0" rtlCol="0">
                                <a:prstTxWarp prst="textNoShape">
                                  <a:avLst/>
                                </a:prstTxWarp>
                                <a:noAutofit/>
                              </wps:bodyPr>
                            </wps:wsp>
                            <wps:wsp>
                              <wps:cNvPr id="82" name="Graphic 82"/>
                              <wps:cNvSpPr/>
                              <wps:spPr>
                                <a:xfrm>
                                  <a:off x="6464" y="376626"/>
                                  <a:ext cx="486409" cy="110489"/>
                                </a:xfrm>
                                <a:custGeom>
                                  <a:avLst/>
                                  <a:gdLst/>
                                  <a:ahLst/>
                                  <a:cxnLst/>
                                  <a:rect l="l" t="t" r="r" b="b"/>
                                  <a:pathLst>
                                    <a:path w="486409" h="110489">
                                      <a:moveTo>
                                        <a:pt x="486219" y="0"/>
                                      </a:moveTo>
                                      <a:lnTo>
                                        <a:pt x="0" y="0"/>
                                      </a:lnTo>
                                      <a:lnTo>
                                        <a:pt x="0" y="110109"/>
                                      </a:lnTo>
                                      <a:lnTo>
                                        <a:pt x="486219" y="110109"/>
                                      </a:lnTo>
                                      <a:lnTo>
                                        <a:pt x="486219" y="0"/>
                                      </a:lnTo>
                                      <a:close/>
                                    </a:path>
                                  </a:pathLst>
                                </a:custGeom>
                                <a:solidFill>
                                  <a:srgbClr val="00339F"/>
                                </a:solidFill>
                              </wps:spPr>
                              <wps:bodyPr wrap="square" lIns="0" tIns="0" rIns="0" bIns="0" rtlCol="0">
                                <a:prstTxWarp prst="textNoShape">
                                  <a:avLst/>
                                </a:prstTxWarp>
                                <a:noAutofit/>
                              </wps:bodyPr>
                            </wps:wsp>
                            <wps:wsp>
                              <wps:cNvPr id="83" name="Graphic 83"/>
                              <wps:cNvSpPr/>
                              <wps:spPr>
                                <a:xfrm>
                                  <a:off x="383286" y="616715"/>
                                  <a:ext cx="2585085" cy="1270"/>
                                </a:xfrm>
                                <a:custGeom>
                                  <a:avLst/>
                                  <a:gdLst/>
                                  <a:ahLst/>
                                  <a:cxnLst/>
                                  <a:rect l="l" t="t" r="r" b="b"/>
                                  <a:pathLst>
                                    <a:path w="2585085">
                                      <a:moveTo>
                                        <a:pt x="0" y="0"/>
                                      </a:moveTo>
                                      <a:lnTo>
                                        <a:pt x="2584748" y="0"/>
                                      </a:lnTo>
                                    </a:path>
                                  </a:pathLst>
                                </a:custGeom>
                                <a:ln w="10160">
                                  <a:solidFill>
                                    <a:srgbClr val="C2C4C6"/>
                                  </a:solidFill>
                                  <a:prstDash val="solid"/>
                                </a:ln>
                              </wps:spPr>
                              <wps:bodyPr wrap="square" lIns="0" tIns="0" rIns="0" bIns="0" rtlCol="0">
                                <a:prstTxWarp prst="textNoShape">
                                  <a:avLst/>
                                </a:prstTxWarp>
                                <a:noAutofit/>
                              </wps:bodyPr>
                            </wps:wsp>
                            <wps:wsp>
                              <wps:cNvPr id="84" name="Graphic 84"/>
                              <wps:cNvSpPr/>
                              <wps:spPr>
                                <a:xfrm>
                                  <a:off x="2947714" y="596397"/>
                                  <a:ext cx="40640" cy="40640"/>
                                </a:xfrm>
                                <a:custGeom>
                                  <a:avLst/>
                                  <a:gdLst/>
                                  <a:ahLst/>
                                  <a:cxnLst/>
                                  <a:rect l="l" t="t" r="r" b="b"/>
                                  <a:pathLst>
                                    <a:path w="40640" h="40640">
                                      <a:moveTo>
                                        <a:pt x="20320" y="0"/>
                                      </a:moveTo>
                                      <a:lnTo>
                                        <a:pt x="12408" y="1598"/>
                                      </a:lnTo>
                                      <a:lnTo>
                                        <a:pt x="5949" y="5954"/>
                                      </a:lnTo>
                                      <a:lnTo>
                                        <a:pt x="1596" y="12414"/>
                                      </a:lnTo>
                                      <a:lnTo>
                                        <a:pt x="0" y="20319"/>
                                      </a:lnTo>
                                      <a:lnTo>
                                        <a:pt x="1596" y="28231"/>
                                      </a:lnTo>
                                      <a:lnTo>
                                        <a:pt x="5949" y="34690"/>
                                      </a:lnTo>
                                      <a:lnTo>
                                        <a:pt x="12408" y="39043"/>
                                      </a:lnTo>
                                      <a:lnTo>
                                        <a:pt x="20320" y="40639"/>
                                      </a:lnTo>
                                      <a:lnTo>
                                        <a:pt x="28231" y="39043"/>
                                      </a:lnTo>
                                      <a:lnTo>
                                        <a:pt x="34690" y="34690"/>
                                      </a:lnTo>
                                      <a:lnTo>
                                        <a:pt x="39043" y="28231"/>
                                      </a:lnTo>
                                      <a:lnTo>
                                        <a:pt x="40640" y="20319"/>
                                      </a:lnTo>
                                      <a:lnTo>
                                        <a:pt x="39043" y="12414"/>
                                      </a:lnTo>
                                      <a:lnTo>
                                        <a:pt x="34690" y="5954"/>
                                      </a:lnTo>
                                      <a:lnTo>
                                        <a:pt x="28231" y="1598"/>
                                      </a:lnTo>
                                      <a:lnTo>
                                        <a:pt x="20320" y="0"/>
                                      </a:lnTo>
                                      <a:close/>
                                    </a:path>
                                  </a:pathLst>
                                </a:custGeom>
                                <a:solidFill>
                                  <a:srgbClr val="C2C4C6"/>
                                </a:solidFill>
                              </wps:spPr>
                              <wps:bodyPr wrap="square" lIns="0" tIns="0" rIns="0" bIns="0" rtlCol="0">
                                <a:prstTxWarp prst="textNoShape">
                                  <a:avLst/>
                                </a:prstTxWarp>
                                <a:noAutofit/>
                              </wps:bodyPr>
                            </wps:wsp>
                            <wps:wsp>
                              <wps:cNvPr id="85" name="Graphic 85"/>
                              <wps:cNvSpPr/>
                              <wps:spPr>
                                <a:xfrm>
                                  <a:off x="5587" y="561677"/>
                                  <a:ext cx="377825" cy="110489"/>
                                </a:xfrm>
                                <a:custGeom>
                                  <a:avLst/>
                                  <a:gdLst/>
                                  <a:ahLst/>
                                  <a:cxnLst/>
                                  <a:rect l="l" t="t" r="r" b="b"/>
                                  <a:pathLst>
                                    <a:path w="377825" h="110489">
                                      <a:moveTo>
                                        <a:pt x="377698" y="0"/>
                                      </a:moveTo>
                                      <a:lnTo>
                                        <a:pt x="0" y="0"/>
                                      </a:lnTo>
                                      <a:lnTo>
                                        <a:pt x="0" y="110108"/>
                                      </a:lnTo>
                                      <a:lnTo>
                                        <a:pt x="377698" y="110108"/>
                                      </a:lnTo>
                                      <a:lnTo>
                                        <a:pt x="377698" y="0"/>
                                      </a:lnTo>
                                      <a:close/>
                                    </a:path>
                                  </a:pathLst>
                                </a:custGeom>
                                <a:solidFill>
                                  <a:srgbClr val="00339F"/>
                                </a:solidFill>
                              </wps:spPr>
                              <wps:bodyPr wrap="square" lIns="0" tIns="0" rIns="0" bIns="0" rtlCol="0">
                                <a:prstTxWarp prst="textNoShape">
                                  <a:avLst/>
                                </a:prstTxWarp>
                                <a:noAutofit/>
                              </wps:bodyPr>
                            </wps:wsp>
                            <wps:wsp>
                              <wps:cNvPr id="86" name="Graphic 86"/>
                              <wps:cNvSpPr/>
                              <wps:spPr>
                                <a:xfrm>
                                  <a:off x="270662" y="981599"/>
                                  <a:ext cx="2691130" cy="1270"/>
                                </a:xfrm>
                                <a:custGeom>
                                  <a:avLst/>
                                  <a:gdLst/>
                                  <a:ahLst/>
                                  <a:cxnLst/>
                                  <a:rect l="l" t="t" r="r" b="b"/>
                                  <a:pathLst>
                                    <a:path w="2691130">
                                      <a:moveTo>
                                        <a:pt x="0" y="0"/>
                                      </a:moveTo>
                                      <a:lnTo>
                                        <a:pt x="2691000" y="0"/>
                                      </a:lnTo>
                                    </a:path>
                                  </a:pathLst>
                                </a:custGeom>
                                <a:ln w="10160">
                                  <a:solidFill>
                                    <a:srgbClr val="C2C4C6"/>
                                  </a:solidFill>
                                  <a:prstDash val="solid"/>
                                </a:ln>
                              </wps:spPr>
                              <wps:bodyPr wrap="square" lIns="0" tIns="0" rIns="0" bIns="0" rtlCol="0">
                                <a:prstTxWarp prst="textNoShape">
                                  <a:avLst/>
                                </a:prstTxWarp>
                                <a:noAutofit/>
                              </wps:bodyPr>
                            </wps:wsp>
                            <wps:wsp>
                              <wps:cNvPr id="87" name="Graphic 87"/>
                              <wps:cNvSpPr/>
                              <wps:spPr>
                                <a:xfrm>
                                  <a:off x="2941339" y="961280"/>
                                  <a:ext cx="40640" cy="40640"/>
                                </a:xfrm>
                                <a:custGeom>
                                  <a:avLst/>
                                  <a:gdLst/>
                                  <a:ahLst/>
                                  <a:cxnLst/>
                                  <a:rect l="l" t="t" r="r" b="b"/>
                                  <a:pathLst>
                                    <a:path w="40640" h="40640">
                                      <a:moveTo>
                                        <a:pt x="20320" y="0"/>
                                      </a:moveTo>
                                      <a:lnTo>
                                        <a:pt x="12408" y="1598"/>
                                      </a:lnTo>
                                      <a:lnTo>
                                        <a:pt x="5949" y="5954"/>
                                      </a:lnTo>
                                      <a:lnTo>
                                        <a:pt x="1596" y="12414"/>
                                      </a:lnTo>
                                      <a:lnTo>
                                        <a:pt x="0" y="20319"/>
                                      </a:lnTo>
                                      <a:lnTo>
                                        <a:pt x="1596" y="28231"/>
                                      </a:lnTo>
                                      <a:lnTo>
                                        <a:pt x="5949" y="34690"/>
                                      </a:lnTo>
                                      <a:lnTo>
                                        <a:pt x="12408" y="39043"/>
                                      </a:lnTo>
                                      <a:lnTo>
                                        <a:pt x="20320" y="40639"/>
                                      </a:lnTo>
                                      <a:lnTo>
                                        <a:pt x="28231" y="39043"/>
                                      </a:lnTo>
                                      <a:lnTo>
                                        <a:pt x="34690" y="34690"/>
                                      </a:lnTo>
                                      <a:lnTo>
                                        <a:pt x="39043" y="28231"/>
                                      </a:lnTo>
                                      <a:lnTo>
                                        <a:pt x="40640" y="20319"/>
                                      </a:lnTo>
                                      <a:lnTo>
                                        <a:pt x="39043" y="12414"/>
                                      </a:lnTo>
                                      <a:lnTo>
                                        <a:pt x="34690" y="5954"/>
                                      </a:lnTo>
                                      <a:lnTo>
                                        <a:pt x="28231" y="1598"/>
                                      </a:lnTo>
                                      <a:lnTo>
                                        <a:pt x="20320" y="0"/>
                                      </a:lnTo>
                                      <a:close/>
                                    </a:path>
                                  </a:pathLst>
                                </a:custGeom>
                                <a:solidFill>
                                  <a:srgbClr val="C2C4C6"/>
                                </a:solidFill>
                              </wps:spPr>
                              <wps:bodyPr wrap="square" lIns="0" tIns="0" rIns="0" bIns="0" rtlCol="0">
                                <a:prstTxWarp prst="textNoShape">
                                  <a:avLst/>
                                </a:prstTxWarp>
                                <a:noAutofit/>
                              </wps:bodyPr>
                            </wps:wsp>
                            <wps:wsp>
                              <wps:cNvPr id="88" name="Graphic 88"/>
                              <wps:cNvSpPr/>
                              <wps:spPr>
                                <a:xfrm>
                                  <a:off x="10134" y="931730"/>
                                  <a:ext cx="260985" cy="110489"/>
                                </a:xfrm>
                                <a:custGeom>
                                  <a:avLst/>
                                  <a:gdLst/>
                                  <a:ahLst/>
                                  <a:cxnLst/>
                                  <a:rect l="l" t="t" r="r" b="b"/>
                                  <a:pathLst>
                                    <a:path w="260985" h="110489">
                                      <a:moveTo>
                                        <a:pt x="260527" y="0"/>
                                      </a:moveTo>
                                      <a:lnTo>
                                        <a:pt x="0" y="0"/>
                                      </a:lnTo>
                                      <a:lnTo>
                                        <a:pt x="0" y="110109"/>
                                      </a:lnTo>
                                      <a:lnTo>
                                        <a:pt x="260527" y="110109"/>
                                      </a:lnTo>
                                      <a:lnTo>
                                        <a:pt x="260527" y="0"/>
                                      </a:lnTo>
                                      <a:close/>
                                    </a:path>
                                  </a:pathLst>
                                </a:custGeom>
                                <a:solidFill>
                                  <a:srgbClr val="00339F"/>
                                </a:solidFill>
                              </wps:spPr>
                              <wps:bodyPr wrap="square" lIns="0" tIns="0" rIns="0" bIns="0" rtlCol="0">
                                <a:prstTxWarp prst="textNoShape">
                                  <a:avLst/>
                                </a:prstTxWarp>
                                <a:noAutofit/>
                              </wps:bodyPr>
                            </wps:wsp>
                            <wps:wsp>
                              <wps:cNvPr id="89" name="Graphic 89"/>
                              <wps:cNvSpPr/>
                              <wps:spPr>
                                <a:xfrm>
                                  <a:off x="327469" y="795154"/>
                                  <a:ext cx="2640965" cy="1270"/>
                                </a:xfrm>
                                <a:custGeom>
                                  <a:avLst/>
                                  <a:gdLst/>
                                  <a:ahLst/>
                                  <a:cxnLst/>
                                  <a:rect l="l" t="t" r="r" b="b"/>
                                  <a:pathLst>
                                    <a:path w="2640965">
                                      <a:moveTo>
                                        <a:pt x="0" y="0"/>
                                      </a:moveTo>
                                      <a:lnTo>
                                        <a:pt x="2640563" y="0"/>
                                      </a:lnTo>
                                    </a:path>
                                  </a:pathLst>
                                </a:custGeom>
                                <a:ln w="10160">
                                  <a:solidFill>
                                    <a:srgbClr val="C2C4C6"/>
                                  </a:solidFill>
                                  <a:prstDash val="solid"/>
                                </a:ln>
                              </wps:spPr>
                              <wps:bodyPr wrap="square" lIns="0" tIns="0" rIns="0" bIns="0" rtlCol="0">
                                <a:prstTxWarp prst="textNoShape">
                                  <a:avLst/>
                                </a:prstTxWarp>
                                <a:noAutofit/>
                              </wps:bodyPr>
                            </wps:wsp>
                            <wps:wsp>
                              <wps:cNvPr id="90" name="Graphic 90"/>
                              <wps:cNvSpPr/>
                              <wps:spPr>
                                <a:xfrm>
                                  <a:off x="2947714" y="774835"/>
                                  <a:ext cx="40640" cy="40640"/>
                                </a:xfrm>
                                <a:custGeom>
                                  <a:avLst/>
                                  <a:gdLst/>
                                  <a:ahLst/>
                                  <a:cxnLst/>
                                  <a:rect l="l" t="t" r="r" b="b"/>
                                  <a:pathLst>
                                    <a:path w="40640" h="40640">
                                      <a:moveTo>
                                        <a:pt x="20320" y="0"/>
                                      </a:moveTo>
                                      <a:lnTo>
                                        <a:pt x="12408" y="1598"/>
                                      </a:lnTo>
                                      <a:lnTo>
                                        <a:pt x="5949" y="5954"/>
                                      </a:lnTo>
                                      <a:lnTo>
                                        <a:pt x="1596" y="12414"/>
                                      </a:lnTo>
                                      <a:lnTo>
                                        <a:pt x="0" y="20319"/>
                                      </a:lnTo>
                                      <a:lnTo>
                                        <a:pt x="1596" y="28231"/>
                                      </a:lnTo>
                                      <a:lnTo>
                                        <a:pt x="5949" y="34690"/>
                                      </a:lnTo>
                                      <a:lnTo>
                                        <a:pt x="12408" y="39043"/>
                                      </a:lnTo>
                                      <a:lnTo>
                                        <a:pt x="20320" y="40639"/>
                                      </a:lnTo>
                                      <a:lnTo>
                                        <a:pt x="28231" y="39043"/>
                                      </a:lnTo>
                                      <a:lnTo>
                                        <a:pt x="34690" y="34690"/>
                                      </a:lnTo>
                                      <a:lnTo>
                                        <a:pt x="39043" y="28231"/>
                                      </a:lnTo>
                                      <a:lnTo>
                                        <a:pt x="40640" y="20319"/>
                                      </a:lnTo>
                                      <a:lnTo>
                                        <a:pt x="39043" y="12414"/>
                                      </a:lnTo>
                                      <a:lnTo>
                                        <a:pt x="34690" y="5954"/>
                                      </a:lnTo>
                                      <a:lnTo>
                                        <a:pt x="28231" y="1598"/>
                                      </a:lnTo>
                                      <a:lnTo>
                                        <a:pt x="20320" y="0"/>
                                      </a:lnTo>
                                      <a:close/>
                                    </a:path>
                                  </a:pathLst>
                                </a:custGeom>
                                <a:solidFill>
                                  <a:srgbClr val="C2C4C6"/>
                                </a:solidFill>
                              </wps:spPr>
                              <wps:bodyPr wrap="square" lIns="0" tIns="0" rIns="0" bIns="0" rtlCol="0">
                                <a:prstTxWarp prst="textNoShape">
                                  <a:avLst/>
                                </a:prstTxWarp>
                                <a:noAutofit/>
                              </wps:bodyPr>
                            </wps:wsp>
                            <wps:wsp>
                              <wps:cNvPr id="91" name="Graphic 91"/>
                              <wps:cNvSpPr/>
                              <wps:spPr>
                                <a:xfrm>
                                  <a:off x="6464" y="746691"/>
                                  <a:ext cx="321310" cy="110489"/>
                                </a:xfrm>
                                <a:custGeom>
                                  <a:avLst/>
                                  <a:gdLst/>
                                  <a:ahLst/>
                                  <a:cxnLst/>
                                  <a:rect l="l" t="t" r="r" b="b"/>
                                  <a:pathLst>
                                    <a:path w="321310" h="110489">
                                      <a:moveTo>
                                        <a:pt x="321005" y="0"/>
                                      </a:moveTo>
                                      <a:lnTo>
                                        <a:pt x="0" y="0"/>
                                      </a:lnTo>
                                      <a:lnTo>
                                        <a:pt x="0" y="110108"/>
                                      </a:lnTo>
                                      <a:lnTo>
                                        <a:pt x="321005" y="110108"/>
                                      </a:lnTo>
                                      <a:lnTo>
                                        <a:pt x="321005" y="0"/>
                                      </a:lnTo>
                                      <a:close/>
                                    </a:path>
                                  </a:pathLst>
                                </a:custGeom>
                                <a:solidFill>
                                  <a:srgbClr val="00339F"/>
                                </a:solidFill>
                              </wps:spPr>
                              <wps:bodyPr wrap="square" lIns="0" tIns="0" rIns="0" bIns="0" rtlCol="0">
                                <a:prstTxWarp prst="textNoShape">
                                  <a:avLst/>
                                </a:prstTxWarp>
                                <a:noAutofit/>
                              </wps:bodyPr>
                            </wps:wsp>
                            <wps:wsp>
                              <wps:cNvPr id="92" name="Graphic 92"/>
                              <wps:cNvSpPr/>
                              <wps:spPr>
                                <a:xfrm>
                                  <a:off x="247294" y="1182982"/>
                                  <a:ext cx="2714625" cy="1270"/>
                                </a:xfrm>
                                <a:custGeom>
                                  <a:avLst/>
                                  <a:gdLst/>
                                  <a:ahLst/>
                                  <a:cxnLst/>
                                  <a:rect l="l" t="t" r="r" b="b"/>
                                  <a:pathLst>
                                    <a:path w="2714625">
                                      <a:moveTo>
                                        <a:pt x="0" y="0"/>
                                      </a:moveTo>
                                      <a:lnTo>
                                        <a:pt x="2714358" y="0"/>
                                      </a:lnTo>
                                    </a:path>
                                  </a:pathLst>
                                </a:custGeom>
                                <a:ln w="10160">
                                  <a:solidFill>
                                    <a:srgbClr val="C2C4C6"/>
                                  </a:solidFill>
                                  <a:prstDash val="solid"/>
                                </a:ln>
                              </wps:spPr>
                              <wps:bodyPr wrap="square" lIns="0" tIns="0" rIns="0" bIns="0" rtlCol="0">
                                <a:prstTxWarp prst="textNoShape">
                                  <a:avLst/>
                                </a:prstTxWarp>
                                <a:noAutofit/>
                              </wps:bodyPr>
                            </wps:wsp>
                            <wps:wsp>
                              <wps:cNvPr id="93" name="Graphic 93"/>
                              <wps:cNvSpPr/>
                              <wps:spPr>
                                <a:xfrm>
                                  <a:off x="2941339" y="1162663"/>
                                  <a:ext cx="40640" cy="40640"/>
                                </a:xfrm>
                                <a:custGeom>
                                  <a:avLst/>
                                  <a:gdLst/>
                                  <a:ahLst/>
                                  <a:cxnLst/>
                                  <a:rect l="l" t="t" r="r" b="b"/>
                                  <a:pathLst>
                                    <a:path w="40640" h="40640">
                                      <a:moveTo>
                                        <a:pt x="20320" y="0"/>
                                      </a:moveTo>
                                      <a:lnTo>
                                        <a:pt x="12408" y="1598"/>
                                      </a:lnTo>
                                      <a:lnTo>
                                        <a:pt x="5949" y="5954"/>
                                      </a:lnTo>
                                      <a:lnTo>
                                        <a:pt x="1596" y="12414"/>
                                      </a:lnTo>
                                      <a:lnTo>
                                        <a:pt x="0" y="20319"/>
                                      </a:lnTo>
                                      <a:lnTo>
                                        <a:pt x="1596" y="28231"/>
                                      </a:lnTo>
                                      <a:lnTo>
                                        <a:pt x="5949" y="34690"/>
                                      </a:lnTo>
                                      <a:lnTo>
                                        <a:pt x="12408" y="39043"/>
                                      </a:lnTo>
                                      <a:lnTo>
                                        <a:pt x="20320" y="40639"/>
                                      </a:lnTo>
                                      <a:lnTo>
                                        <a:pt x="28231" y="39043"/>
                                      </a:lnTo>
                                      <a:lnTo>
                                        <a:pt x="34690" y="34690"/>
                                      </a:lnTo>
                                      <a:lnTo>
                                        <a:pt x="39043" y="28231"/>
                                      </a:lnTo>
                                      <a:lnTo>
                                        <a:pt x="40640" y="20319"/>
                                      </a:lnTo>
                                      <a:lnTo>
                                        <a:pt x="39043" y="12414"/>
                                      </a:lnTo>
                                      <a:lnTo>
                                        <a:pt x="34690" y="5954"/>
                                      </a:lnTo>
                                      <a:lnTo>
                                        <a:pt x="28231" y="1598"/>
                                      </a:lnTo>
                                      <a:lnTo>
                                        <a:pt x="20320" y="0"/>
                                      </a:lnTo>
                                      <a:close/>
                                    </a:path>
                                  </a:pathLst>
                                </a:custGeom>
                                <a:solidFill>
                                  <a:srgbClr val="C2C4C6"/>
                                </a:solidFill>
                              </wps:spPr>
                              <wps:bodyPr wrap="square" lIns="0" tIns="0" rIns="0" bIns="0" rtlCol="0">
                                <a:prstTxWarp prst="textNoShape">
                                  <a:avLst/>
                                </a:prstTxWarp>
                                <a:noAutofit/>
                              </wps:bodyPr>
                            </wps:wsp>
                            <wps:wsp>
                              <wps:cNvPr id="94" name="Graphic 94"/>
                              <wps:cNvSpPr/>
                              <wps:spPr>
                                <a:xfrm>
                                  <a:off x="10134" y="1118064"/>
                                  <a:ext cx="237490" cy="110489"/>
                                </a:xfrm>
                                <a:custGeom>
                                  <a:avLst/>
                                  <a:gdLst/>
                                  <a:ahLst/>
                                  <a:cxnLst/>
                                  <a:rect l="l" t="t" r="r" b="b"/>
                                  <a:pathLst>
                                    <a:path w="237490" h="110489">
                                      <a:moveTo>
                                        <a:pt x="237159" y="0"/>
                                      </a:moveTo>
                                      <a:lnTo>
                                        <a:pt x="0" y="0"/>
                                      </a:lnTo>
                                      <a:lnTo>
                                        <a:pt x="0" y="110109"/>
                                      </a:lnTo>
                                      <a:lnTo>
                                        <a:pt x="237159" y="110109"/>
                                      </a:lnTo>
                                      <a:lnTo>
                                        <a:pt x="237159" y="0"/>
                                      </a:lnTo>
                                      <a:close/>
                                    </a:path>
                                  </a:pathLst>
                                </a:custGeom>
                                <a:solidFill>
                                  <a:srgbClr val="00339F"/>
                                </a:solidFill>
                              </wps:spPr>
                              <wps:bodyPr wrap="square" lIns="0" tIns="0" rIns="0" bIns="0" rtlCol="0">
                                <a:prstTxWarp prst="textNoShape">
                                  <a:avLst/>
                                </a:prstTxWarp>
                                <a:noAutofit/>
                              </wps:bodyPr>
                            </wps:wsp>
                            <wps:wsp>
                              <wps:cNvPr id="95" name="Graphic 95"/>
                              <wps:cNvSpPr/>
                              <wps:spPr>
                                <a:xfrm>
                                  <a:off x="216661" y="1360175"/>
                                  <a:ext cx="2745105" cy="1270"/>
                                </a:xfrm>
                                <a:custGeom>
                                  <a:avLst/>
                                  <a:gdLst/>
                                  <a:ahLst/>
                                  <a:cxnLst/>
                                  <a:rect l="l" t="t" r="r" b="b"/>
                                  <a:pathLst>
                                    <a:path w="2745105">
                                      <a:moveTo>
                                        <a:pt x="0" y="0"/>
                                      </a:moveTo>
                                      <a:lnTo>
                                        <a:pt x="2745000" y="0"/>
                                      </a:lnTo>
                                    </a:path>
                                  </a:pathLst>
                                </a:custGeom>
                                <a:ln w="10160">
                                  <a:solidFill>
                                    <a:srgbClr val="C2C4C6"/>
                                  </a:solidFill>
                                  <a:prstDash val="solid"/>
                                </a:ln>
                              </wps:spPr>
                              <wps:bodyPr wrap="square" lIns="0" tIns="0" rIns="0" bIns="0" rtlCol="0">
                                <a:prstTxWarp prst="textNoShape">
                                  <a:avLst/>
                                </a:prstTxWarp>
                                <a:noAutofit/>
                              </wps:bodyPr>
                            </wps:wsp>
                            <wps:wsp>
                              <wps:cNvPr id="96" name="Graphic 96"/>
                              <wps:cNvSpPr/>
                              <wps:spPr>
                                <a:xfrm>
                                  <a:off x="2941339" y="1339856"/>
                                  <a:ext cx="40640" cy="40640"/>
                                </a:xfrm>
                                <a:custGeom>
                                  <a:avLst/>
                                  <a:gdLst/>
                                  <a:ahLst/>
                                  <a:cxnLst/>
                                  <a:rect l="l" t="t" r="r" b="b"/>
                                  <a:pathLst>
                                    <a:path w="40640" h="40640">
                                      <a:moveTo>
                                        <a:pt x="20320" y="0"/>
                                      </a:moveTo>
                                      <a:lnTo>
                                        <a:pt x="12408" y="1598"/>
                                      </a:lnTo>
                                      <a:lnTo>
                                        <a:pt x="5949" y="5954"/>
                                      </a:lnTo>
                                      <a:lnTo>
                                        <a:pt x="1596" y="12414"/>
                                      </a:lnTo>
                                      <a:lnTo>
                                        <a:pt x="0" y="20320"/>
                                      </a:lnTo>
                                      <a:lnTo>
                                        <a:pt x="1596" y="28231"/>
                                      </a:lnTo>
                                      <a:lnTo>
                                        <a:pt x="5949" y="34690"/>
                                      </a:lnTo>
                                      <a:lnTo>
                                        <a:pt x="12408" y="39043"/>
                                      </a:lnTo>
                                      <a:lnTo>
                                        <a:pt x="20320" y="40640"/>
                                      </a:lnTo>
                                      <a:lnTo>
                                        <a:pt x="28231" y="39043"/>
                                      </a:lnTo>
                                      <a:lnTo>
                                        <a:pt x="34690" y="34690"/>
                                      </a:lnTo>
                                      <a:lnTo>
                                        <a:pt x="39043" y="28231"/>
                                      </a:lnTo>
                                      <a:lnTo>
                                        <a:pt x="40640" y="20320"/>
                                      </a:lnTo>
                                      <a:lnTo>
                                        <a:pt x="39043" y="12414"/>
                                      </a:lnTo>
                                      <a:lnTo>
                                        <a:pt x="34690" y="5954"/>
                                      </a:lnTo>
                                      <a:lnTo>
                                        <a:pt x="28231" y="1598"/>
                                      </a:lnTo>
                                      <a:lnTo>
                                        <a:pt x="20320" y="0"/>
                                      </a:lnTo>
                                      <a:close/>
                                    </a:path>
                                  </a:pathLst>
                                </a:custGeom>
                                <a:solidFill>
                                  <a:srgbClr val="C2C4C6"/>
                                </a:solidFill>
                              </wps:spPr>
                              <wps:bodyPr wrap="square" lIns="0" tIns="0" rIns="0" bIns="0" rtlCol="0">
                                <a:prstTxWarp prst="textNoShape">
                                  <a:avLst/>
                                </a:prstTxWarp>
                                <a:noAutofit/>
                              </wps:bodyPr>
                            </wps:wsp>
                            <wps:wsp>
                              <wps:cNvPr id="97" name="Graphic 97"/>
                              <wps:cNvSpPr/>
                              <wps:spPr>
                                <a:xfrm>
                                  <a:off x="12052" y="1303802"/>
                                  <a:ext cx="205104" cy="110489"/>
                                </a:xfrm>
                                <a:custGeom>
                                  <a:avLst/>
                                  <a:gdLst/>
                                  <a:ahLst/>
                                  <a:cxnLst/>
                                  <a:rect l="l" t="t" r="r" b="b"/>
                                  <a:pathLst>
                                    <a:path w="205104" h="110489">
                                      <a:moveTo>
                                        <a:pt x="204609" y="0"/>
                                      </a:moveTo>
                                      <a:lnTo>
                                        <a:pt x="0" y="0"/>
                                      </a:lnTo>
                                      <a:lnTo>
                                        <a:pt x="0" y="110109"/>
                                      </a:lnTo>
                                      <a:lnTo>
                                        <a:pt x="204609" y="110109"/>
                                      </a:lnTo>
                                      <a:lnTo>
                                        <a:pt x="204609" y="0"/>
                                      </a:lnTo>
                                      <a:close/>
                                    </a:path>
                                  </a:pathLst>
                                </a:custGeom>
                                <a:solidFill>
                                  <a:srgbClr val="00339F"/>
                                </a:solidFill>
                              </wps:spPr>
                              <wps:bodyPr wrap="square" lIns="0" tIns="0" rIns="0" bIns="0" rtlCol="0">
                                <a:prstTxWarp prst="textNoShape">
                                  <a:avLst/>
                                </a:prstTxWarp>
                                <a:noAutofit/>
                              </wps:bodyPr>
                            </wps:wsp>
                            <wps:wsp>
                              <wps:cNvPr id="98" name="Graphic 98"/>
                              <wps:cNvSpPr/>
                              <wps:spPr>
                                <a:xfrm>
                                  <a:off x="11095" y="1538302"/>
                                  <a:ext cx="1270" cy="10160"/>
                                </a:xfrm>
                                <a:custGeom>
                                  <a:avLst/>
                                  <a:gdLst/>
                                  <a:ahLst/>
                                  <a:cxnLst/>
                                  <a:rect l="l" t="t" r="r" b="b"/>
                                  <a:pathLst>
                                    <a:path h="10160">
                                      <a:moveTo>
                                        <a:pt x="0" y="0"/>
                                      </a:moveTo>
                                      <a:lnTo>
                                        <a:pt x="0" y="10159"/>
                                      </a:lnTo>
                                    </a:path>
                                  </a:pathLst>
                                </a:custGeom>
                                <a:ln w="1913">
                                  <a:solidFill>
                                    <a:srgbClr val="C2C4C6"/>
                                  </a:solidFill>
                                  <a:prstDash val="solid"/>
                                </a:ln>
                              </wps:spPr>
                              <wps:bodyPr wrap="square" lIns="0" tIns="0" rIns="0" bIns="0" rtlCol="0">
                                <a:prstTxWarp prst="textNoShape">
                                  <a:avLst/>
                                </a:prstTxWarp>
                                <a:noAutofit/>
                              </wps:bodyPr>
                            </wps:wsp>
                            <wps:wsp>
                              <wps:cNvPr id="99" name="Graphic 99"/>
                              <wps:cNvSpPr/>
                              <wps:spPr>
                                <a:xfrm>
                                  <a:off x="131279" y="1543382"/>
                                  <a:ext cx="2830830" cy="1270"/>
                                </a:xfrm>
                                <a:custGeom>
                                  <a:avLst/>
                                  <a:gdLst/>
                                  <a:ahLst/>
                                  <a:cxnLst/>
                                  <a:rect l="l" t="t" r="r" b="b"/>
                                  <a:pathLst>
                                    <a:path w="2830830">
                                      <a:moveTo>
                                        <a:pt x="0" y="0"/>
                                      </a:moveTo>
                                      <a:lnTo>
                                        <a:pt x="2830376" y="0"/>
                                      </a:lnTo>
                                    </a:path>
                                  </a:pathLst>
                                </a:custGeom>
                                <a:ln w="10160">
                                  <a:solidFill>
                                    <a:srgbClr val="C2C4C6"/>
                                  </a:solidFill>
                                  <a:prstDash val="solid"/>
                                </a:ln>
                              </wps:spPr>
                              <wps:bodyPr wrap="square" lIns="0" tIns="0" rIns="0" bIns="0" rtlCol="0">
                                <a:prstTxWarp prst="textNoShape">
                                  <a:avLst/>
                                </a:prstTxWarp>
                                <a:noAutofit/>
                              </wps:bodyPr>
                            </wps:wsp>
                            <wps:wsp>
                              <wps:cNvPr id="100" name="Graphic 100"/>
                              <wps:cNvSpPr/>
                              <wps:spPr>
                                <a:xfrm>
                                  <a:off x="2941339" y="1523064"/>
                                  <a:ext cx="40640" cy="40640"/>
                                </a:xfrm>
                                <a:custGeom>
                                  <a:avLst/>
                                  <a:gdLst/>
                                  <a:ahLst/>
                                  <a:cxnLst/>
                                  <a:rect l="l" t="t" r="r" b="b"/>
                                  <a:pathLst>
                                    <a:path w="40640" h="40640">
                                      <a:moveTo>
                                        <a:pt x="20320" y="0"/>
                                      </a:moveTo>
                                      <a:lnTo>
                                        <a:pt x="12408" y="1598"/>
                                      </a:lnTo>
                                      <a:lnTo>
                                        <a:pt x="5949" y="5954"/>
                                      </a:lnTo>
                                      <a:lnTo>
                                        <a:pt x="1596" y="12414"/>
                                      </a:lnTo>
                                      <a:lnTo>
                                        <a:pt x="0" y="20320"/>
                                      </a:lnTo>
                                      <a:lnTo>
                                        <a:pt x="1596" y="28231"/>
                                      </a:lnTo>
                                      <a:lnTo>
                                        <a:pt x="5949" y="34690"/>
                                      </a:lnTo>
                                      <a:lnTo>
                                        <a:pt x="12408" y="39043"/>
                                      </a:lnTo>
                                      <a:lnTo>
                                        <a:pt x="20320" y="40640"/>
                                      </a:lnTo>
                                      <a:lnTo>
                                        <a:pt x="28231" y="39043"/>
                                      </a:lnTo>
                                      <a:lnTo>
                                        <a:pt x="34690" y="34690"/>
                                      </a:lnTo>
                                      <a:lnTo>
                                        <a:pt x="39043" y="28231"/>
                                      </a:lnTo>
                                      <a:lnTo>
                                        <a:pt x="40640" y="20320"/>
                                      </a:lnTo>
                                      <a:lnTo>
                                        <a:pt x="39043" y="12414"/>
                                      </a:lnTo>
                                      <a:lnTo>
                                        <a:pt x="34690" y="5954"/>
                                      </a:lnTo>
                                      <a:lnTo>
                                        <a:pt x="28231" y="1598"/>
                                      </a:lnTo>
                                      <a:lnTo>
                                        <a:pt x="20320" y="0"/>
                                      </a:lnTo>
                                      <a:close/>
                                    </a:path>
                                  </a:pathLst>
                                </a:custGeom>
                                <a:solidFill>
                                  <a:srgbClr val="C2C4C6"/>
                                </a:solidFill>
                              </wps:spPr>
                              <wps:bodyPr wrap="square" lIns="0" tIns="0" rIns="0" bIns="0" rtlCol="0">
                                <a:prstTxWarp prst="textNoShape">
                                  <a:avLst/>
                                </a:prstTxWarp>
                                <a:noAutofit/>
                              </wps:bodyPr>
                            </wps:wsp>
                            <wps:wsp>
                              <wps:cNvPr id="101" name="Graphic 101"/>
                              <wps:cNvSpPr/>
                              <wps:spPr>
                                <a:xfrm>
                                  <a:off x="12052" y="1489298"/>
                                  <a:ext cx="119380" cy="110489"/>
                                </a:xfrm>
                                <a:custGeom>
                                  <a:avLst/>
                                  <a:gdLst/>
                                  <a:ahLst/>
                                  <a:cxnLst/>
                                  <a:rect l="l" t="t" r="r" b="b"/>
                                  <a:pathLst>
                                    <a:path w="119380" h="110489">
                                      <a:moveTo>
                                        <a:pt x="119227" y="0"/>
                                      </a:moveTo>
                                      <a:lnTo>
                                        <a:pt x="0" y="0"/>
                                      </a:lnTo>
                                      <a:lnTo>
                                        <a:pt x="0" y="110109"/>
                                      </a:lnTo>
                                      <a:lnTo>
                                        <a:pt x="119227" y="110109"/>
                                      </a:lnTo>
                                      <a:lnTo>
                                        <a:pt x="119227" y="0"/>
                                      </a:lnTo>
                                      <a:close/>
                                    </a:path>
                                  </a:pathLst>
                                </a:custGeom>
                                <a:solidFill>
                                  <a:srgbClr val="00339F"/>
                                </a:solidFill>
                              </wps:spPr>
                              <wps:bodyPr wrap="square" lIns="0" tIns="0" rIns="0" bIns="0" rtlCol="0">
                                <a:prstTxWarp prst="textNoShape">
                                  <a:avLst/>
                                </a:prstTxWarp>
                                <a:noAutofit/>
                              </wps:bodyPr>
                            </wps:wsp>
                            <wps:wsp>
                              <wps:cNvPr id="102" name="Graphic 102"/>
                              <wps:cNvSpPr/>
                              <wps:spPr>
                                <a:xfrm>
                                  <a:off x="8307" y="1721540"/>
                                  <a:ext cx="1270" cy="10160"/>
                                </a:xfrm>
                                <a:custGeom>
                                  <a:avLst/>
                                  <a:gdLst/>
                                  <a:ahLst/>
                                  <a:cxnLst/>
                                  <a:rect l="l" t="t" r="r" b="b"/>
                                  <a:pathLst>
                                    <a:path h="10160">
                                      <a:moveTo>
                                        <a:pt x="0" y="0"/>
                                      </a:moveTo>
                                      <a:lnTo>
                                        <a:pt x="0" y="10160"/>
                                      </a:lnTo>
                                    </a:path>
                                  </a:pathLst>
                                </a:custGeom>
                                <a:ln w="3655">
                                  <a:solidFill>
                                    <a:srgbClr val="C2C4C6"/>
                                  </a:solidFill>
                                  <a:prstDash val="solid"/>
                                </a:ln>
                              </wps:spPr>
                              <wps:bodyPr wrap="square" lIns="0" tIns="0" rIns="0" bIns="0" rtlCol="0">
                                <a:prstTxWarp prst="textNoShape">
                                  <a:avLst/>
                                </a:prstTxWarp>
                                <a:noAutofit/>
                              </wps:bodyPr>
                            </wps:wsp>
                            <wps:wsp>
                              <wps:cNvPr id="103" name="Graphic 103"/>
                              <wps:cNvSpPr/>
                              <wps:spPr>
                                <a:xfrm>
                                  <a:off x="107276" y="1726620"/>
                                  <a:ext cx="2818765" cy="1270"/>
                                </a:xfrm>
                                <a:custGeom>
                                  <a:avLst/>
                                  <a:gdLst/>
                                  <a:ahLst/>
                                  <a:cxnLst/>
                                  <a:rect l="l" t="t" r="r" b="b"/>
                                  <a:pathLst>
                                    <a:path w="2818765">
                                      <a:moveTo>
                                        <a:pt x="0" y="0"/>
                                      </a:moveTo>
                                      <a:lnTo>
                                        <a:pt x="2818704" y="0"/>
                                      </a:lnTo>
                                    </a:path>
                                  </a:pathLst>
                                </a:custGeom>
                                <a:ln w="10160">
                                  <a:solidFill>
                                    <a:srgbClr val="C2C4C6"/>
                                  </a:solidFill>
                                  <a:prstDash val="solid"/>
                                </a:ln>
                              </wps:spPr>
                              <wps:bodyPr wrap="square" lIns="0" tIns="0" rIns="0" bIns="0" rtlCol="0">
                                <a:prstTxWarp prst="textNoShape">
                                  <a:avLst/>
                                </a:prstTxWarp>
                                <a:noAutofit/>
                              </wps:bodyPr>
                            </wps:wsp>
                            <wps:wsp>
                              <wps:cNvPr id="104" name="Graphic 104"/>
                              <wps:cNvSpPr/>
                              <wps:spPr>
                                <a:xfrm>
                                  <a:off x="2905659" y="1706302"/>
                                  <a:ext cx="40640" cy="40640"/>
                                </a:xfrm>
                                <a:custGeom>
                                  <a:avLst/>
                                  <a:gdLst/>
                                  <a:ahLst/>
                                  <a:cxnLst/>
                                  <a:rect l="l" t="t" r="r" b="b"/>
                                  <a:pathLst>
                                    <a:path w="40640" h="40640">
                                      <a:moveTo>
                                        <a:pt x="20320" y="0"/>
                                      </a:moveTo>
                                      <a:lnTo>
                                        <a:pt x="12408" y="1598"/>
                                      </a:lnTo>
                                      <a:lnTo>
                                        <a:pt x="5949" y="5954"/>
                                      </a:lnTo>
                                      <a:lnTo>
                                        <a:pt x="1596" y="12414"/>
                                      </a:lnTo>
                                      <a:lnTo>
                                        <a:pt x="0" y="20319"/>
                                      </a:lnTo>
                                      <a:lnTo>
                                        <a:pt x="1596" y="28231"/>
                                      </a:lnTo>
                                      <a:lnTo>
                                        <a:pt x="5949" y="34690"/>
                                      </a:lnTo>
                                      <a:lnTo>
                                        <a:pt x="12408" y="39043"/>
                                      </a:lnTo>
                                      <a:lnTo>
                                        <a:pt x="20320" y="40639"/>
                                      </a:lnTo>
                                      <a:lnTo>
                                        <a:pt x="28231" y="39043"/>
                                      </a:lnTo>
                                      <a:lnTo>
                                        <a:pt x="34690" y="34690"/>
                                      </a:lnTo>
                                      <a:lnTo>
                                        <a:pt x="39043" y="28231"/>
                                      </a:lnTo>
                                      <a:lnTo>
                                        <a:pt x="40640" y="20319"/>
                                      </a:lnTo>
                                      <a:lnTo>
                                        <a:pt x="39043" y="12414"/>
                                      </a:lnTo>
                                      <a:lnTo>
                                        <a:pt x="34690" y="5954"/>
                                      </a:lnTo>
                                      <a:lnTo>
                                        <a:pt x="28231" y="1598"/>
                                      </a:lnTo>
                                      <a:lnTo>
                                        <a:pt x="20320" y="0"/>
                                      </a:lnTo>
                                      <a:close/>
                                    </a:path>
                                  </a:pathLst>
                                </a:custGeom>
                                <a:solidFill>
                                  <a:srgbClr val="C2C4C6"/>
                                </a:solidFill>
                              </wps:spPr>
                              <wps:bodyPr wrap="square" lIns="0" tIns="0" rIns="0" bIns="0" rtlCol="0">
                                <a:prstTxWarp prst="textNoShape">
                                  <a:avLst/>
                                </a:prstTxWarp>
                                <a:noAutofit/>
                              </wps:bodyPr>
                            </wps:wsp>
                            <wps:wsp>
                              <wps:cNvPr id="105" name="Graphic 105"/>
                              <wps:cNvSpPr/>
                              <wps:spPr>
                                <a:xfrm>
                                  <a:off x="10134" y="1684434"/>
                                  <a:ext cx="97155" cy="110489"/>
                                </a:xfrm>
                                <a:custGeom>
                                  <a:avLst/>
                                  <a:gdLst/>
                                  <a:ahLst/>
                                  <a:cxnLst/>
                                  <a:rect l="l" t="t" r="r" b="b"/>
                                  <a:pathLst>
                                    <a:path w="97155" h="110489">
                                      <a:moveTo>
                                        <a:pt x="97142" y="0"/>
                                      </a:moveTo>
                                      <a:lnTo>
                                        <a:pt x="0" y="0"/>
                                      </a:lnTo>
                                      <a:lnTo>
                                        <a:pt x="0" y="110108"/>
                                      </a:lnTo>
                                      <a:lnTo>
                                        <a:pt x="97142" y="110108"/>
                                      </a:lnTo>
                                      <a:lnTo>
                                        <a:pt x="97142" y="0"/>
                                      </a:lnTo>
                                      <a:close/>
                                    </a:path>
                                  </a:pathLst>
                                </a:custGeom>
                                <a:solidFill>
                                  <a:srgbClr val="00339F"/>
                                </a:solidFill>
                              </wps:spPr>
                              <wps:bodyPr wrap="square" lIns="0" tIns="0" rIns="0" bIns="0" rtlCol="0">
                                <a:prstTxWarp prst="textNoShape">
                                  <a:avLst/>
                                </a:prstTxWarp>
                                <a:noAutofit/>
                              </wps:bodyPr>
                            </wps:wsp>
                            <wps:wsp>
                              <wps:cNvPr id="106" name="Graphic 106"/>
                              <wps:cNvSpPr/>
                              <wps:spPr>
                                <a:xfrm>
                                  <a:off x="59270" y="2119589"/>
                                  <a:ext cx="2902585" cy="1270"/>
                                </a:xfrm>
                                <a:custGeom>
                                  <a:avLst/>
                                  <a:gdLst/>
                                  <a:ahLst/>
                                  <a:cxnLst/>
                                  <a:rect l="l" t="t" r="r" b="b"/>
                                  <a:pathLst>
                                    <a:path w="2902585">
                                      <a:moveTo>
                                        <a:pt x="0" y="0"/>
                                      </a:moveTo>
                                      <a:lnTo>
                                        <a:pt x="2902385" y="0"/>
                                      </a:lnTo>
                                    </a:path>
                                  </a:pathLst>
                                </a:custGeom>
                                <a:ln w="10160">
                                  <a:solidFill>
                                    <a:srgbClr val="C2C4C6"/>
                                  </a:solidFill>
                                  <a:prstDash val="solid"/>
                                </a:ln>
                              </wps:spPr>
                              <wps:bodyPr wrap="square" lIns="0" tIns="0" rIns="0" bIns="0" rtlCol="0">
                                <a:prstTxWarp prst="textNoShape">
                                  <a:avLst/>
                                </a:prstTxWarp>
                                <a:noAutofit/>
                              </wps:bodyPr>
                            </wps:wsp>
                            <wps:wsp>
                              <wps:cNvPr id="107" name="Graphic 107"/>
                              <wps:cNvSpPr/>
                              <wps:spPr>
                                <a:xfrm>
                                  <a:off x="2941339" y="2099270"/>
                                  <a:ext cx="40640" cy="40640"/>
                                </a:xfrm>
                                <a:custGeom>
                                  <a:avLst/>
                                  <a:gdLst/>
                                  <a:ahLst/>
                                  <a:cxnLst/>
                                  <a:rect l="l" t="t" r="r" b="b"/>
                                  <a:pathLst>
                                    <a:path w="40640" h="40640">
                                      <a:moveTo>
                                        <a:pt x="20320" y="0"/>
                                      </a:moveTo>
                                      <a:lnTo>
                                        <a:pt x="12408" y="1598"/>
                                      </a:lnTo>
                                      <a:lnTo>
                                        <a:pt x="5949" y="5954"/>
                                      </a:lnTo>
                                      <a:lnTo>
                                        <a:pt x="1596" y="12414"/>
                                      </a:lnTo>
                                      <a:lnTo>
                                        <a:pt x="0" y="20319"/>
                                      </a:lnTo>
                                      <a:lnTo>
                                        <a:pt x="1596" y="28231"/>
                                      </a:lnTo>
                                      <a:lnTo>
                                        <a:pt x="5949" y="34690"/>
                                      </a:lnTo>
                                      <a:lnTo>
                                        <a:pt x="12408" y="39043"/>
                                      </a:lnTo>
                                      <a:lnTo>
                                        <a:pt x="20320" y="40639"/>
                                      </a:lnTo>
                                      <a:lnTo>
                                        <a:pt x="28231" y="39043"/>
                                      </a:lnTo>
                                      <a:lnTo>
                                        <a:pt x="34690" y="34690"/>
                                      </a:lnTo>
                                      <a:lnTo>
                                        <a:pt x="39043" y="28231"/>
                                      </a:lnTo>
                                      <a:lnTo>
                                        <a:pt x="40640" y="20319"/>
                                      </a:lnTo>
                                      <a:lnTo>
                                        <a:pt x="39043" y="12414"/>
                                      </a:lnTo>
                                      <a:lnTo>
                                        <a:pt x="34690" y="5954"/>
                                      </a:lnTo>
                                      <a:lnTo>
                                        <a:pt x="28231" y="1598"/>
                                      </a:lnTo>
                                      <a:lnTo>
                                        <a:pt x="20320" y="0"/>
                                      </a:lnTo>
                                      <a:close/>
                                    </a:path>
                                  </a:pathLst>
                                </a:custGeom>
                                <a:solidFill>
                                  <a:srgbClr val="C2C4C6"/>
                                </a:solidFill>
                              </wps:spPr>
                              <wps:bodyPr wrap="square" lIns="0" tIns="0" rIns="0" bIns="0" rtlCol="0">
                                <a:prstTxWarp prst="textNoShape">
                                  <a:avLst/>
                                </a:prstTxWarp>
                                <a:noAutofit/>
                              </wps:bodyPr>
                            </wps:wsp>
                            <wps:wsp>
                              <wps:cNvPr id="108" name="Graphic 108"/>
                              <wps:cNvSpPr/>
                              <wps:spPr>
                                <a:xfrm>
                                  <a:off x="5054" y="2065535"/>
                                  <a:ext cx="54610" cy="110489"/>
                                </a:xfrm>
                                <a:custGeom>
                                  <a:avLst/>
                                  <a:gdLst/>
                                  <a:ahLst/>
                                  <a:cxnLst/>
                                  <a:rect l="l" t="t" r="r" b="b"/>
                                  <a:pathLst>
                                    <a:path w="54610" h="110489">
                                      <a:moveTo>
                                        <a:pt x="54216" y="0"/>
                                      </a:moveTo>
                                      <a:lnTo>
                                        <a:pt x="0" y="0"/>
                                      </a:lnTo>
                                      <a:lnTo>
                                        <a:pt x="0" y="110108"/>
                                      </a:lnTo>
                                      <a:lnTo>
                                        <a:pt x="54216" y="110108"/>
                                      </a:lnTo>
                                      <a:lnTo>
                                        <a:pt x="54216" y="0"/>
                                      </a:lnTo>
                                      <a:close/>
                                    </a:path>
                                  </a:pathLst>
                                </a:custGeom>
                                <a:solidFill>
                                  <a:srgbClr val="00339F"/>
                                </a:solidFill>
                              </wps:spPr>
                              <wps:bodyPr wrap="square" lIns="0" tIns="0" rIns="0" bIns="0" rtlCol="0">
                                <a:prstTxWarp prst="textNoShape">
                                  <a:avLst/>
                                </a:prstTxWarp>
                                <a:noAutofit/>
                              </wps:bodyPr>
                            </wps:wsp>
                            <wps:wsp>
                              <wps:cNvPr id="109" name="Graphic 109"/>
                              <wps:cNvSpPr/>
                              <wps:spPr>
                                <a:xfrm>
                                  <a:off x="59270" y="1933721"/>
                                  <a:ext cx="2902585" cy="1270"/>
                                </a:xfrm>
                                <a:custGeom>
                                  <a:avLst/>
                                  <a:gdLst/>
                                  <a:ahLst/>
                                  <a:cxnLst/>
                                  <a:rect l="l" t="t" r="r" b="b"/>
                                  <a:pathLst>
                                    <a:path w="2902585">
                                      <a:moveTo>
                                        <a:pt x="0" y="0"/>
                                      </a:moveTo>
                                      <a:lnTo>
                                        <a:pt x="2902385" y="0"/>
                                      </a:lnTo>
                                    </a:path>
                                  </a:pathLst>
                                </a:custGeom>
                                <a:ln w="10160">
                                  <a:solidFill>
                                    <a:srgbClr val="C2C4C6"/>
                                  </a:solidFill>
                                  <a:prstDash val="solid"/>
                                </a:ln>
                              </wps:spPr>
                              <wps:bodyPr wrap="square" lIns="0" tIns="0" rIns="0" bIns="0" rtlCol="0">
                                <a:prstTxWarp prst="textNoShape">
                                  <a:avLst/>
                                </a:prstTxWarp>
                                <a:noAutofit/>
                              </wps:bodyPr>
                            </wps:wsp>
                            <wps:wsp>
                              <wps:cNvPr id="110" name="Graphic 110"/>
                              <wps:cNvSpPr/>
                              <wps:spPr>
                                <a:xfrm>
                                  <a:off x="2941339" y="1913402"/>
                                  <a:ext cx="40640" cy="40640"/>
                                </a:xfrm>
                                <a:custGeom>
                                  <a:avLst/>
                                  <a:gdLst/>
                                  <a:ahLst/>
                                  <a:cxnLst/>
                                  <a:rect l="l" t="t" r="r" b="b"/>
                                  <a:pathLst>
                                    <a:path w="40640" h="40640">
                                      <a:moveTo>
                                        <a:pt x="20320" y="0"/>
                                      </a:moveTo>
                                      <a:lnTo>
                                        <a:pt x="12408" y="1598"/>
                                      </a:lnTo>
                                      <a:lnTo>
                                        <a:pt x="5949" y="5954"/>
                                      </a:lnTo>
                                      <a:lnTo>
                                        <a:pt x="1596" y="12414"/>
                                      </a:lnTo>
                                      <a:lnTo>
                                        <a:pt x="0" y="20320"/>
                                      </a:lnTo>
                                      <a:lnTo>
                                        <a:pt x="1596" y="28231"/>
                                      </a:lnTo>
                                      <a:lnTo>
                                        <a:pt x="5949" y="34690"/>
                                      </a:lnTo>
                                      <a:lnTo>
                                        <a:pt x="12408" y="39043"/>
                                      </a:lnTo>
                                      <a:lnTo>
                                        <a:pt x="20320" y="40640"/>
                                      </a:lnTo>
                                      <a:lnTo>
                                        <a:pt x="28231" y="39043"/>
                                      </a:lnTo>
                                      <a:lnTo>
                                        <a:pt x="34690" y="34690"/>
                                      </a:lnTo>
                                      <a:lnTo>
                                        <a:pt x="39043" y="28231"/>
                                      </a:lnTo>
                                      <a:lnTo>
                                        <a:pt x="40640" y="20320"/>
                                      </a:lnTo>
                                      <a:lnTo>
                                        <a:pt x="39043" y="12414"/>
                                      </a:lnTo>
                                      <a:lnTo>
                                        <a:pt x="34690" y="5954"/>
                                      </a:lnTo>
                                      <a:lnTo>
                                        <a:pt x="28231" y="1598"/>
                                      </a:lnTo>
                                      <a:lnTo>
                                        <a:pt x="20320" y="0"/>
                                      </a:lnTo>
                                      <a:close/>
                                    </a:path>
                                  </a:pathLst>
                                </a:custGeom>
                                <a:solidFill>
                                  <a:srgbClr val="C2C4C6"/>
                                </a:solidFill>
                              </wps:spPr>
                              <wps:bodyPr wrap="square" lIns="0" tIns="0" rIns="0" bIns="0" rtlCol="0">
                                <a:prstTxWarp prst="textNoShape">
                                  <a:avLst/>
                                </a:prstTxWarp>
                                <a:noAutofit/>
                              </wps:bodyPr>
                            </wps:wsp>
                            <wps:wsp>
                              <wps:cNvPr id="111" name="Graphic 111"/>
                              <wps:cNvSpPr/>
                              <wps:spPr>
                                <a:xfrm>
                                  <a:off x="5054" y="1879645"/>
                                  <a:ext cx="54610" cy="110489"/>
                                </a:xfrm>
                                <a:custGeom>
                                  <a:avLst/>
                                  <a:gdLst/>
                                  <a:ahLst/>
                                  <a:cxnLst/>
                                  <a:rect l="l" t="t" r="r" b="b"/>
                                  <a:pathLst>
                                    <a:path w="54610" h="110489">
                                      <a:moveTo>
                                        <a:pt x="54216" y="0"/>
                                      </a:moveTo>
                                      <a:lnTo>
                                        <a:pt x="0" y="0"/>
                                      </a:lnTo>
                                      <a:lnTo>
                                        <a:pt x="0" y="110109"/>
                                      </a:lnTo>
                                      <a:lnTo>
                                        <a:pt x="54216" y="110109"/>
                                      </a:lnTo>
                                      <a:lnTo>
                                        <a:pt x="54216" y="0"/>
                                      </a:lnTo>
                                      <a:close/>
                                    </a:path>
                                  </a:pathLst>
                                </a:custGeom>
                                <a:solidFill>
                                  <a:srgbClr val="00339F"/>
                                </a:solidFill>
                              </wps:spPr>
                              <wps:bodyPr wrap="square" lIns="0" tIns="0" rIns="0" bIns="0" rtlCol="0">
                                <a:prstTxWarp prst="textNoShape">
                                  <a:avLst/>
                                </a:prstTxWarp>
                                <a:noAutofit/>
                              </wps:bodyPr>
                            </wps:wsp>
                            <wps:wsp>
                              <wps:cNvPr id="112" name="Graphic 112"/>
                              <wps:cNvSpPr/>
                              <wps:spPr>
                                <a:xfrm>
                                  <a:off x="59270" y="2305456"/>
                                  <a:ext cx="2902585" cy="1270"/>
                                </a:xfrm>
                                <a:custGeom>
                                  <a:avLst/>
                                  <a:gdLst/>
                                  <a:ahLst/>
                                  <a:cxnLst/>
                                  <a:rect l="l" t="t" r="r" b="b"/>
                                  <a:pathLst>
                                    <a:path w="2902585">
                                      <a:moveTo>
                                        <a:pt x="0" y="0"/>
                                      </a:moveTo>
                                      <a:lnTo>
                                        <a:pt x="2902385" y="0"/>
                                      </a:lnTo>
                                    </a:path>
                                  </a:pathLst>
                                </a:custGeom>
                                <a:ln w="10160">
                                  <a:solidFill>
                                    <a:srgbClr val="C2C4C6"/>
                                  </a:solidFill>
                                  <a:prstDash val="solid"/>
                                </a:ln>
                              </wps:spPr>
                              <wps:bodyPr wrap="square" lIns="0" tIns="0" rIns="0" bIns="0" rtlCol="0">
                                <a:prstTxWarp prst="textNoShape">
                                  <a:avLst/>
                                </a:prstTxWarp>
                                <a:noAutofit/>
                              </wps:bodyPr>
                            </wps:wsp>
                            <wps:wsp>
                              <wps:cNvPr id="113" name="Graphic 113"/>
                              <wps:cNvSpPr/>
                              <wps:spPr>
                                <a:xfrm>
                                  <a:off x="2941339" y="2285137"/>
                                  <a:ext cx="40640" cy="40640"/>
                                </a:xfrm>
                                <a:custGeom>
                                  <a:avLst/>
                                  <a:gdLst/>
                                  <a:ahLst/>
                                  <a:cxnLst/>
                                  <a:rect l="l" t="t" r="r" b="b"/>
                                  <a:pathLst>
                                    <a:path w="40640" h="40640">
                                      <a:moveTo>
                                        <a:pt x="20320" y="0"/>
                                      </a:moveTo>
                                      <a:lnTo>
                                        <a:pt x="12408" y="1598"/>
                                      </a:lnTo>
                                      <a:lnTo>
                                        <a:pt x="5949" y="5954"/>
                                      </a:lnTo>
                                      <a:lnTo>
                                        <a:pt x="1596" y="12414"/>
                                      </a:lnTo>
                                      <a:lnTo>
                                        <a:pt x="0" y="20320"/>
                                      </a:lnTo>
                                      <a:lnTo>
                                        <a:pt x="1596" y="28231"/>
                                      </a:lnTo>
                                      <a:lnTo>
                                        <a:pt x="5949" y="34690"/>
                                      </a:lnTo>
                                      <a:lnTo>
                                        <a:pt x="12408" y="39043"/>
                                      </a:lnTo>
                                      <a:lnTo>
                                        <a:pt x="20320" y="40640"/>
                                      </a:lnTo>
                                      <a:lnTo>
                                        <a:pt x="28231" y="39043"/>
                                      </a:lnTo>
                                      <a:lnTo>
                                        <a:pt x="34690" y="34690"/>
                                      </a:lnTo>
                                      <a:lnTo>
                                        <a:pt x="39043" y="28231"/>
                                      </a:lnTo>
                                      <a:lnTo>
                                        <a:pt x="40640" y="20320"/>
                                      </a:lnTo>
                                      <a:lnTo>
                                        <a:pt x="39043" y="12414"/>
                                      </a:lnTo>
                                      <a:lnTo>
                                        <a:pt x="34690" y="5954"/>
                                      </a:lnTo>
                                      <a:lnTo>
                                        <a:pt x="28231" y="1598"/>
                                      </a:lnTo>
                                      <a:lnTo>
                                        <a:pt x="20320" y="0"/>
                                      </a:lnTo>
                                      <a:close/>
                                    </a:path>
                                  </a:pathLst>
                                </a:custGeom>
                                <a:solidFill>
                                  <a:srgbClr val="C2C4C6"/>
                                </a:solidFill>
                              </wps:spPr>
                              <wps:bodyPr wrap="square" lIns="0" tIns="0" rIns="0" bIns="0" rtlCol="0">
                                <a:prstTxWarp prst="textNoShape">
                                  <a:avLst/>
                                </a:prstTxWarp>
                                <a:noAutofit/>
                              </wps:bodyPr>
                            </wps:wsp>
                            <wps:wsp>
                              <wps:cNvPr id="114" name="Graphic 114"/>
                              <wps:cNvSpPr/>
                              <wps:spPr>
                                <a:xfrm>
                                  <a:off x="5054" y="2251387"/>
                                  <a:ext cx="54610" cy="110489"/>
                                </a:xfrm>
                                <a:custGeom>
                                  <a:avLst/>
                                  <a:gdLst/>
                                  <a:ahLst/>
                                  <a:cxnLst/>
                                  <a:rect l="l" t="t" r="r" b="b"/>
                                  <a:pathLst>
                                    <a:path w="54610" h="110489">
                                      <a:moveTo>
                                        <a:pt x="54216" y="0"/>
                                      </a:moveTo>
                                      <a:lnTo>
                                        <a:pt x="0" y="0"/>
                                      </a:lnTo>
                                      <a:lnTo>
                                        <a:pt x="0" y="110108"/>
                                      </a:lnTo>
                                      <a:lnTo>
                                        <a:pt x="54216" y="110108"/>
                                      </a:lnTo>
                                      <a:lnTo>
                                        <a:pt x="54216" y="0"/>
                                      </a:lnTo>
                                      <a:close/>
                                    </a:path>
                                  </a:pathLst>
                                </a:custGeom>
                                <a:solidFill>
                                  <a:srgbClr val="00339F"/>
                                </a:solidFill>
                              </wps:spPr>
                              <wps:bodyPr wrap="square" lIns="0" tIns="0" rIns="0" bIns="0" rtlCol="0">
                                <a:prstTxWarp prst="textNoShape">
                                  <a:avLst/>
                                </a:prstTxWarp>
                                <a:noAutofit/>
                              </wps:bodyPr>
                            </wps:wsp>
                            <wps:wsp>
                              <wps:cNvPr id="115" name="Graphic 115"/>
                              <wps:cNvSpPr/>
                              <wps:spPr>
                                <a:xfrm>
                                  <a:off x="5080" y="0"/>
                                  <a:ext cx="1270" cy="2362200"/>
                                </a:xfrm>
                                <a:custGeom>
                                  <a:avLst/>
                                  <a:gdLst/>
                                  <a:ahLst/>
                                  <a:cxnLst/>
                                  <a:rect l="l" t="t" r="r" b="b"/>
                                  <a:pathLst>
                                    <a:path h="2362200">
                                      <a:moveTo>
                                        <a:pt x="0" y="0"/>
                                      </a:moveTo>
                                      <a:lnTo>
                                        <a:pt x="0" y="2361857"/>
                                      </a:lnTo>
                                    </a:path>
                                  </a:pathLst>
                                </a:custGeom>
                                <a:ln w="10160">
                                  <a:solidFill>
                                    <a:srgbClr val="C2C4C6"/>
                                  </a:solidFill>
                                  <a:prstDash val="solid"/>
                                </a:ln>
                              </wps:spPr>
                              <wps:bodyPr wrap="square" lIns="0" tIns="0" rIns="0" bIns="0" rtlCol="0">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AF9611F" id="Group 73" o:spid="_x0000_s1026" style="position:absolute;margin-left:.85pt;margin-top:3.2pt;width:170.6pt;height:165.7pt;z-index:251731969;mso-wrap-distance-left:0;mso-wrap-distance-right:0;mso-position-horizontal-relative:page;mso-width-relative:margin;mso-height-relative:margin" coordsize="29889,236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">
                      <v:shape id="Graphic 74" o:spid="_x0000_s1027" style="position:absolute;left:7912;top:634;width:21730;height:12;visibility:visible;mso-wrap-style:square;v-text-anchor:top" coordsize="217297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" path="m,l2172785,e" filled="f" strokecolor="#c2c4c6" strokeweight=".28219mm">
                        <v:path arrowok="t"/>
                      </v:shape>
                      <v:shape id="Graphic 75" o:spid="_x0000_s1028" style="position:absolute;left:29437;top:431;width:406;height:406;visibility:visible;mso-wrap-style:square;v-text-anchor:top" coordsize="40640,40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" path="m20320,l12408,1598,5949,5954,1596,12414,,20319r1596,7912l5949,34690r6459,4353l20320,40639r7911,-1596l34690,34690r4353,-6459l40640,20319,39043,12414,34690,5954,28231,1598,20320,xe" fillcolor="#c2c4c6" stroked="f">
                        <v:path arrowok="t"/>
                      </v:shape>
                      <v:shape id="Graphic 76" o:spid="_x0000_s1029" style="position:absolute;left:64;top:12;width:7849;height:1112;visibility:visible;mso-wrap-style:square;v-text-anchor:top" coordsize="784860,111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" path="m784809,l,,,110807r784809,l784809,xe" fillcolor="#00339f" stroked="f">
                        <v:path arrowok="t"/>
                      </v:shape>
                      <v:shape id="Graphic 77" o:spid="_x0000_s1030" style="position:absolute;left:6578;top:2419;width:23102;height:13;visibility:visible;mso-wrap-style:square;v-text-anchor:top" coordsize="231013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" path="m,l2310130,e" filled="f" strokecolor="#c2c4c6" strokeweight=".28219mm">
                        <v:path arrowok="t"/>
                      </v:shape>
                      <v:shape id="Graphic 78" o:spid="_x0000_s1031" style="position:absolute;left:29477;top:2216;width:406;height:407;visibility:visible;mso-wrap-style:square;v-text-anchor:top" coordsize="40640,40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" path="m20320,l12408,1598,5949,5954,1596,12414,,20319r1596,7912l5949,34690r6459,4353l20320,40639r7911,-1596l34690,34690r4353,-6459l40640,20319,39043,12414,34690,5954,28231,1598,20320,xe" fillcolor="#c2c4c6" stroked="f">
                        <v:path arrowok="t"/>
                      </v:shape>
                      <v:shape id="Graphic 79" o:spid="_x0000_s1032" style="position:absolute;left:64;top:1872;width:6515;height:1105;visibility:visible;mso-wrap-style:square;v-text-anchor:top" coordsize="651510,1104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" path="m651433,l,,,110109r651433,l651433,xe" fillcolor="#00339f" stroked="f">
                        <v:path arrowok="t"/>
                      </v:shape>
                      <v:shape id="Graphic 80" o:spid="_x0000_s1033" style="position:absolute;left:4926;top:4316;width:24759;height:13;visibility:visible;mso-wrap-style:square;v-text-anchor:top" coordsize="247586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" path="m,l2475344,e" filled="f" strokecolor="#c2c4c6" strokeweight=".28219mm">
                        <v:path arrowok="t"/>
                      </v:shape>
                      <v:shape id="Graphic 81" o:spid="_x0000_s1034" style="position:absolute;left:29477;top:4113;width:406;height:406;visibility:visible;mso-wrap-style:square;v-text-anchor:top" coordsize="40640,40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" path="m20320,l12408,1598,5949,5954,1596,12414,,20320r1596,7911l5949,34690r6459,4353l20320,40640r7911,-1597l34690,34690r4353,-6459l40640,20320,39043,12414,34690,5954,28231,1598,20320,xe" fillcolor="#c2c4c6" stroked="f">
                        <v:path arrowok="t"/>
                      </v:shape>
                      <v:shape id="Graphic 82" o:spid="_x0000_s1035" style="position:absolute;left:64;top:3766;width:4864;height:1105;visibility:visible;mso-wrap-style:square;v-text-anchor:top" coordsize="486409,1104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" path="m486219,l,,,110109r486219,l486219,xe" fillcolor="#00339f" stroked="f">
                        <v:path arrowok="t"/>
                      </v:shape>
                      <v:shape id="Graphic 83" o:spid="_x0000_s1036" style="position:absolute;left:3832;top:6167;width:25851;height:12;visibility:visible;mso-wrap-style:square;v-text-anchor:top" coordsize="258508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" path="m,l2584748,e" filled="f" strokecolor="#c2c4c6" strokeweight=".8pt">
                        <v:path arrowok="t"/>
                      </v:shape>
                      <v:shape id="Graphic 84" o:spid="_x0000_s1037" style="position:absolute;left:29477;top:5963;width:406;height:407;visibility:visible;mso-wrap-style:square;v-text-anchor:top" coordsize="40640,40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" path="m20320,l12408,1598,5949,5954,1596,12414,,20319r1596,7912l5949,34690r6459,4353l20320,40639r7911,-1596l34690,34690r4353,-6459l40640,20319,39043,12414,34690,5954,28231,1598,20320,xe" fillcolor="#c2c4c6" stroked="f">
                        <v:path arrowok="t"/>
                      </v:shape>
                      <v:shape id="Graphic 85" o:spid="_x0000_s1038" style="position:absolute;left:55;top:5616;width:3779;height:1105;visibility:visible;mso-wrap-style:square;v-text-anchor:top" coordsize="377825,1104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" path="m377698,l,,,110108r377698,l377698,xe" fillcolor="#00339f" stroked="f">
                        <v:path arrowok="t"/>
                      </v:shape>
                      <v:shape id="Graphic 86" o:spid="_x0000_s1039" style="position:absolute;left:2706;top:9815;width:26911;height:13;visibility:visible;mso-wrap-style:square;v-text-anchor:top" coordsize="269113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" path="m,l2691000,e" filled="f" strokecolor="#c2c4c6" strokeweight=".8pt">
                        <v:path arrowok="t"/>
                      </v:shape>
                      <v:shape id="Graphic 87" o:spid="_x0000_s1040" style="position:absolute;left:29413;top:9612;width:406;height:407;visibility:visible;mso-wrap-style:square;v-text-anchor:top" coordsize="40640,40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" path="m20320,l12408,1598,5949,5954,1596,12414,,20319r1596,7912l5949,34690r6459,4353l20320,40639r7911,-1596l34690,34690r4353,-6459l40640,20319,39043,12414,34690,5954,28231,1598,20320,xe" fillcolor="#c2c4c6" stroked="f">
                        <v:path arrowok="t"/>
                      </v:shape>
                      <v:shape id="Graphic 88" o:spid="_x0000_s1041" style="position:absolute;left:101;top:9317;width:2610;height:1105;visibility:visible;mso-wrap-style:square;v-text-anchor:top" coordsize="260985,1104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" path="m260527,l,,,110109r260527,l260527,xe" fillcolor="#00339f" stroked="f">
                        <v:path arrowok="t"/>
                      </v:shape>
                      <v:shape id="Graphic 89" o:spid="_x0000_s1042" style="position:absolute;left:3274;top:7951;width:26410;height:13;visibility:visible;mso-wrap-style:square;v-text-anchor:top" coordsize="264096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" path="m,l2640563,e" filled="f" strokecolor="#c2c4c6" strokeweight=".8pt">
                        <v:path arrowok="t"/>
                      </v:shape>
                      <v:shape id="Graphic 90" o:spid="_x0000_s1043" style="position:absolute;left:29477;top:7748;width:406;height:406;visibility:visible;mso-wrap-style:square;v-text-anchor:top" coordsize="40640,40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" path="m20320,l12408,1598,5949,5954,1596,12414,,20319r1596,7912l5949,34690r6459,4353l20320,40639r7911,-1596l34690,34690r4353,-6459l40640,20319,39043,12414,34690,5954,28231,1598,20320,xe" fillcolor="#c2c4c6" stroked="f">
                        <v:path arrowok="t"/>
                      </v:shape>
                      <v:shape id="Graphic 91" o:spid="_x0000_s1044" style="position:absolute;left:64;top:7466;width:3213;height:1105;visibility:visible;mso-wrap-style:square;v-text-anchor:top" coordsize="321310,1104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" path="m321005,l,,,110108r321005,l321005,xe" fillcolor="#00339f" stroked="f">
                        <v:path arrowok="t"/>
                      </v:shape>
                      <v:shape id="Graphic 92" o:spid="_x0000_s1045" style="position:absolute;left:2472;top:11829;width:27147;height:13;visibility:visible;mso-wrap-style:square;v-text-anchor:top" coordsize="27146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" path="m,l2714358,e" filled="f" strokecolor="#c2c4c6" strokeweight=".8pt">
                        <v:path arrowok="t"/>
                      </v:shape>
                      <v:shape id="Graphic 93" o:spid="_x0000_s1046" style="position:absolute;left:29413;top:11626;width:406;height:407;visibility:visible;mso-wrap-style:square;v-text-anchor:top" coordsize="40640,40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" path="m20320,l12408,1598,5949,5954,1596,12414,,20319r1596,7912l5949,34690r6459,4353l20320,40639r7911,-1596l34690,34690r4353,-6459l40640,20319,39043,12414,34690,5954,28231,1598,20320,xe" fillcolor="#c2c4c6" stroked="f">
                        <v:path arrowok="t"/>
                      </v:shape>
                      <v:shape id="Graphic 94" o:spid="_x0000_s1047" style="position:absolute;left:101;top:11180;width:2375;height:1105;visibility:visible;mso-wrap-style:square;v-text-anchor:top" coordsize="237490,1104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" path="m237159,l,,,110109r237159,l237159,xe" fillcolor="#00339f" stroked="f">
                        <v:path arrowok="t"/>
                      </v:shape>
                      <v:shape id="Graphic 95" o:spid="_x0000_s1048" style="position:absolute;left:2166;top:13601;width:27451;height:13;visibility:visible;mso-wrap-style:square;v-text-anchor:top" coordsize="27451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" path="m,l2745000,e" filled="f" strokecolor="#c2c4c6" strokeweight=".8pt">
                        <v:path arrowok="t"/>
                      </v:shape>
                      <v:shape id="Graphic 96" o:spid="_x0000_s1049" style="position:absolute;left:29413;top:13398;width:406;height:406;visibility:visible;mso-wrap-style:square;v-text-anchor:top" coordsize="40640,40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" path="m20320,l12408,1598,5949,5954,1596,12414,,20320r1596,7911l5949,34690r6459,4353l20320,40640r7911,-1597l34690,34690r4353,-6459l40640,20320,39043,12414,34690,5954,28231,1598,20320,xe" fillcolor="#c2c4c6" stroked="f">
                        <v:path arrowok="t"/>
                      </v:shape>
                      <v:shape id="Graphic 97" o:spid="_x0000_s1050" style="position:absolute;left:120;top:13038;width:2051;height:1104;visibility:visible;mso-wrap-style:square;v-text-anchor:top" coordsize="205104,1104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" path="m204609,l,,,110109r204609,l204609,xe" fillcolor="#00339f" stroked="f">
                        <v:path arrowok="t"/>
                      </v:shape>
                      <v:shape id="Graphic 98" o:spid="_x0000_s1051" style="position:absolute;left:110;top:15383;width:13;height:101;visibility:visible;mso-wrap-style:square;v-text-anchor:top" coordsize="1270,10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" path="m,l,10159e" filled="f" strokecolor="#c2c4c6" strokeweight=".05314mm">
                        <v:path arrowok="t"/>
                      </v:shape>
                      <v:shape id="Graphic 99" o:spid="_x0000_s1052" style="position:absolute;left:1312;top:15433;width:28309;height:13;visibility:visible;mso-wrap-style:square;v-text-anchor:top" coordsize="283083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" path="m,l2830376,e" filled="f" strokecolor="#c2c4c6" strokeweight=".8pt">
                        <v:path arrowok="t"/>
                      </v:shape>
                      <v:shape id="Graphic 100" o:spid="_x0000_s1053" style="position:absolute;left:29413;top:15230;width:406;height:407;visibility:visible;mso-wrap-style:square;v-text-anchor:top" coordsize="40640,40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" path="m20320,l12408,1598,5949,5954,1596,12414,,20320r1596,7911l5949,34690r6459,4353l20320,40640r7911,-1597l34690,34690r4353,-6459l40640,20320,39043,12414,34690,5954,28231,1598,20320,xe" fillcolor="#c2c4c6" stroked="f">
                        <v:path arrowok="t"/>
                      </v:shape>
                      <v:shape id="Graphic 101" o:spid="_x0000_s1054" style="position:absolute;left:120;top:14892;width:1194;height:1105;visibility:visible;mso-wrap-style:square;v-text-anchor:top" coordsize="119380,1104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" path="m119227,l,,,110109r119227,l119227,xe" fillcolor="#00339f" stroked="f">
                        <v:path arrowok="t"/>
                      </v:shape>
                      <v:shape id="Graphic 102" o:spid="_x0000_s1055" style="position:absolute;left:83;top:17215;width:12;height:102;visibility:visible;mso-wrap-style:square;v-text-anchor:top" coordsize="1270,10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" path="m,l,10160e" filled="f" strokecolor="#c2c4c6" strokeweight=".1015mm">
                        <v:path arrowok="t"/>
                      </v:shape>
                      <v:shape id="Graphic 103" o:spid="_x0000_s1056" style="position:absolute;left:1072;top:17266;width:28188;height:12;visibility:visible;mso-wrap-style:square;v-text-anchor:top" coordsize="281876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" path="m,l2818704,e" filled="f" strokecolor="#c2c4c6" strokeweight=".8pt">
                        <v:path arrowok="t"/>
                      </v:shape>
                      <v:shape id="Graphic 104" o:spid="_x0000_s1057" style="position:absolute;left:29056;top:17063;width:406;height:406;visibility:visible;mso-wrap-style:square;v-text-anchor:top" coordsize="40640,40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" path="m20320,l12408,1598,5949,5954,1596,12414,,20319r1596,7912l5949,34690r6459,4353l20320,40639r7911,-1596l34690,34690r4353,-6459l40640,20319,39043,12414,34690,5954,28231,1598,20320,xe" fillcolor="#c2c4c6" stroked="f">
                        <v:path arrowok="t"/>
                      </v:shape>
                      <v:shape id="Graphic 105" o:spid="_x0000_s1058" style="position:absolute;left:101;top:16844;width:971;height:1105;visibility:visible;mso-wrap-style:square;v-text-anchor:top" coordsize="97155,1104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" path="m97142,l,,,110108r97142,l97142,xe" fillcolor="#00339f" stroked="f">
                        <v:path arrowok="t"/>
                      </v:shape>
                      <v:shape id="Graphic 106" o:spid="_x0000_s1059" style="position:absolute;left:592;top:21195;width:29026;height:13;visibility:visible;mso-wrap-style:square;v-text-anchor:top" coordsize="290258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" path="m,l2902385,e" filled="f" strokecolor="#c2c4c6" strokeweight=".8pt">
                        <v:path arrowok="t"/>
                      </v:shape>
                      <v:shape id="Graphic 107" o:spid="_x0000_s1060" style="position:absolute;left:29413;top:20992;width:406;height:407;visibility:visible;mso-wrap-style:square;v-text-anchor:top" coordsize="40640,40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" path="m20320,l12408,1598,5949,5954,1596,12414,,20319r1596,7912l5949,34690r6459,4353l20320,40639r7911,-1596l34690,34690r4353,-6459l40640,20319,39043,12414,34690,5954,28231,1598,20320,xe" fillcolor="#c2c4c6" stroked="f">
                        <v:path arrowok="t"/>
                      </v:shape>
                      <v:shape id="Graphic 108" o:spid="_x0000_s1061" style="position:absolute;left:50;top:20655;width:546;height:1105;visibility:visible;mso-wrap-style:square;v-text-anchor:top" coordsize="54610,1104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" path="m54216,l,,,110108r54216,l54216,xe" fillcolor="#00339f" stroked="f">
                        <v:path arrowok="t"/>
                      </v:shape>
                      <v:shape id="Graphic 109" o:spid="_x0000_s1062" style="position:absolute;left:592;top:19337;width:29026;height:12;visibility:visible;mso-wrap-style:square;v-text-anchor:top" coordsize="290258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" path="m,l2902385,e" filled="f" strokecolor="#c2c4c6" strokeweight=".8pt">
                        <v:path arrowok="t"/>
                      </v:shape>
                      <v:shape id="Graphic 110" o:spid="_x0000_s1063" style="position:absolute;left:29413;top:19134;width:406;height:406;visibility:visible;mso-wrap-style:square;v-text-anchor:top" coordsize="40640,40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" path="m20320,l12408,1598,5949,5954,1596,12414,,20320r1596,7911l5949,34690r6459,4353l20320,40640r7911,-1597l34690,34690r4353,-6459l40640,20320,39043,12414,34690,5954,28231,1598,20320,xe" fillcolor="#c2c4c6" stroked="f">
                        <v:path arrowok="t"/>
                      </v:shape>
                      <v:shape id="Graphic 111" o:spid="_x0000_s1064" style="position:absolute;left:50;top:18796;width:546;height:1105;visibility:visible;mso-wrap-style:square;v-text-anchor:top" coordsize="54610,1104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" path="m54216,l,,,110109r54216,l54216,xe" fillcolor="#00339f" stroked="f">
                        <v:path arrowok="t"/>
                      </v:shape>
                      <v:shape id="Graphic 112" o:spid="_x0000_s1065" style="position:absolute;left:592;top:23054;width:29026;height:13;visibility:visible;mso-wrap-style:square;v-text-anchor:top" coordsize="290258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" path="m,l2902385,e" filled="f" strokecolor="#c2c4c6" strokeweight=".8pt">
                        <v:path arrowok="t"/>
                      </v:shape>
                      <v:shape id="Graphic 113" o:spid="_x0000_s1066" style="position:absolute;left:29413;top:22851;width:406;height:406;visibility:visible;mso-wrap-style:square;v-text-anchor:top" coordsize="40640,40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" path="m20320,l12408,1598,5949,5954,1596,12414,,20320r1596,7911l5949,34690r6459,4353l20320,40640r7911,-1597l34690,34690r4353,-6459l40640,20320,39043,12414,34690,5954,28231,1598,20320,xe" fillcolor="#c2c4c6" stroked="f">
                        <v:path arrowok="t"/>
                      </v:shape>
                      <v:shape id="Graphic 114" o:spid="_x0000_s1067" style="position:absolute;left:50;top:22513;width:546;height:1105;visibility:visible;mso-wrap-style:square;v-text-anchor:top" coordsize="54610,1104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" path="m54216,l,,,110108r54216,l54216,xe" fillcolor="#00339f" stroked="f">
                        <v:path arrowok="t"/>
                      </v:shape>
                      <v:shape id="Graphic 115" o:spid="_x0000_s1068" style="position:absolute;left:50;width:13;height:23622;visibility:visible;mso-wrap-style:square;v-text-anchor:top" coordsize="1270,2362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" path="m,l,2361857e" filled="f" strokecolor="#c2c4c6" strokeweight=".8pt">
                        <v:path arrowok="t"/>
                      </v:shape>
                      <w10:wrap anchorx="page"/>
                    </v:group>
                  </w:pict>
                </mc:Fallback>
              </mc:AlternateContent>
            </w:r>
          </w:p>
        </w:tc>
        <w:tc>
          <w:tcPr>
            <w:tcW w:w="2793" w:type="dxa"/>
          </w:tcPr>
          <w:p w14:paraId="3DED19E2" w14:textId="63191BD2" w:rsidR="00FC1CB3" w:rsidRDefault="00FC1CB3" w:rsidP="005E3138">
            <w:pPr>
              <w:pStyle w:val="BodyText"/>
              <w:spacing w:before="7"/>
              <w:rPr>
                <w:sz w:val="20"/>
                <w:szCs w:val="20"/>
              </w:rPr>
            </w:pPr>
            <w:r>
              <w:rPr>
                <w:sz w:val="20"/>
                <w:szCs w:val="20"/>
              </w:rPr>
              <w:t>15%</w:t>
            </w:r>
          </w:p>
        </w:tc>
      </w:tr>
      <w:tr w:rsidR="00FC1CB3" w14:paraId="669D794B" w14:textId="77777777" w:rsidTr="00FC1CB3">
        <w:trPr>
          <w:trHeight w:val="257"/>
        </w:trPr>
        <w:tc>
          <w:tcPr>
            <w:tcW w:w="3681" w:type="dxa"/>
          </w:tcPr>
          <w:p w14:paraId="39E5E2C3" w14:textId="61D4131C" w:rsidR="00FC1CB3" w:rsidRPr="00C20F60" w:rsidRDefault="00FC1CB3" w:rsidP="00C20F60">
            <w:pPr>
              <w:pStyle w:val="BodyText"/>
              <w:spacing w:before="7"/>
              <w:jc w:val="right"/>
              <w:rPr>
                <w:sz w:val="16"/>
                <w:szCs w:val="18"/>
              </w:rPr>
            </w:pPr>
            <w:r w:rsidRPr="00C20F60">
              <w:rPr>
                <w:rFonts w:ascii="Calibri"/>
                <w:spacing w:val="-2"/>
                <w:sz w:val="16"/>
                <w:szCs w:val="18"/>
              </w:rPr>
              <w:t>Representative from educational institute</w:t>
            </w:r>
          </w:p>
        </w:tc>
        <w:tc>
          <w:tcPr>
            <w:tcW w:w="3544" w:type="dxa"/>
            <w:vMerge/>
          </w:tcPr>
          <w:p w14:paraId="43391AFF" w14:textId="77777777" w:rsidR="00FC1CB3" w:rsidRDefault="00FC1CB3" w:rsidP="005E3138">
            <w:pPr>
              <w:pStyle w:val="BodyText"/>
              <w:spacing w:before="7"/>
              <w:rPr>
                <w:sz w:val="20"/>
                <w:szCs w:val="20"/>
              </w:rPr>
            </w:pPr>
          </w:p>
        </w:tc>
        <w:tc>
          <w:tcPr>
            <w:tcW w:w="2793" w:type="dxa"/>
          </w:tcPr>
          <w:p w14:paraId="00CD7F68" w14:textId="1CDC5B41" w:rsidR="00FC1CB3" w:rsidRDefault="00FC1CB3" w:rsidP="005E3138">
            <w:pPr>
              <w:pStyle w:val="BodyText"/>
              <w:spacing w:before="7"/>
              <w:rPr>
                <w:sz w:val="20"/>
                <w:szCs w:val="20"/>
              </w:rPr>
            </w:pPr>
            <w:r>
              <w:rPr>
                <w:sz w:val="20"/>
                <w:szCs w:val="20"/>
              </w:rPr>
              <w:t>15%</w:t>
            </w:r>
          </w:p>
        </w:tc>
      </w:tr>
      <w:tr w:rsidR="00FC1CB3" w14:paraId="000FEA10" w14:textId="77777777" w:rsidTr="00FC1CB3">
        <w:trPr>
          <w:trHeight w:val="250"/>
        </w:trPr>
        <w:tc>
          <w:tcPr>
            <w:tcW w:w="3681" w:type="dxa"/>
          </w:tcPr>
          <w:p w14:paraId="42431B26" w14:textId="35FF6165" w:rsidR="00FC1CB3" w:rsidRPr="00C20F60" w:rsidRDefault="00FC1CB3" w:rsidP="00C20F60">
            <w:pPr>
              <w:pStyle w:val="BodyText"/>
              <w:spacing w:before="7"/>
              <w:jc w:val="right"/>
              <w:rPr>
                <w:sz w:val="16"/>
                <w:szCs w:val="18"/>
              </w:rPr>
            </w:pPr>
            <w:r w:rsidRPr="00C20F60">
              <w:rPr>
                <w:rFonts w:ascii="Calibri"/>
                <w:sz w:val="16"/>
                <w:szCs w:val="18"/>
              </w:rPr>
              <w:t>Locally elected representative</w:t>
            </w:r>
          </w:p>
        </w:tc>
        <w:tc>
          <w:tcPr>
            <w:tcW w:w="3544" w:type="dxa"/>
            <w:vMerge/>
          </w:tcPr>
          <w:p w14:paraId="23754B23" w14:textId="77777777" w:rsidR="00FC1CB3" w:rsidRDefault="00FC1CB3" w:rsidP="005E3138">
            <w:pPr>
              <w:pStyle w:val="BodyText"/>
              <w:spacing w:before="7"/>
              <w:rPr>
                <w:sz w:val="20"/>
                <w:szCs w:val="20"/>
              </w:rPr>
            </w:pPr>
          </w:p>
        </w:tc>
        <w:tc>
          <w:tcPr>
            <w:tcW w:w="2793" w:type="dxa"/>
          </w:tcPr>
          <w:p w14:paraId="65D03862" w14:textId="4958CD26" w:rsidR="00FC1CB3" w:rsidRDefault="00FC1CB3" w:rsidP="005E3138">
            <w:pPr>
              <w:pStyle w:val="BodyText"/>
              <w:spacing w:before="7"/>
              <w:rPr>
                <w:sz w:val="20"/>
                <w:szCs w:val="20"/>
              </w:rPr>
            </w:pPr>
            <w:r>
              <w:rPr>
                <w:sz w:val="20"/>
                <w:szCs w:val="20"/>
              </w:rPr>
              <w:t>14%</w:t>
            </w:r>
          </w:p>
        </w:tc>
      </w:tr>
      <w:tr w:rsidR="00FC1CB3" w14:paraId="0BF17A98" w14:textId="77777777" w:rsidTr="00FC1CB3">
        <w:trPr>
          <w:trHeight w:val="257"/>
        </w:trPr>
        <w:tc>
          <w:tcPr>
            <w:tcW w:w="3681" w:type="dxa"/>
          </w:tcPr>
          <w:p w14:paraId="7D930ED9" w14:textId="4C0D3FD9" w:rsidR="00FC1CB3" w:rsidRPr="00C20F60" w:rsidRDefault="00FC1CB3" w:rsidP="00C20F60">
            <w:pPr>
              <w:pStyle w:val="BodyText"/>
              <w:spacing w:before="7"/>
              <w:jc w:val="right"/>
              <w:rPr>
                <w:sz w:val="16"/>
                <w:szCs w:val="18"/>
              </w:rPr>
            </w:pPr>
            <w:r w:rsidRPr="00C20F60">
              <w:rPr>
                <w:rFonts w:ascii="Calibri"/>
                <w:sz w:val="16"/>
                <w:szCs w:val="18"/>
              </w:rPr>
              <w:t>Representative from health institute</w:t>
            </w:r>
          </w:p>
        </w:tc>
        <w:tc>
          <w:tcPr>
            <w:tcW w:w="3544" w:type="dxa"/>
            <w:vMerge/>
          </w:tcPr>
          <w:p w14:paraId="0DAD8D07" w14:textId="77777777" w:rsidR="00FC1CB3" w:rsidRDefault="00FC1CB3" w:rsidP="005E3138">
            <w:pPr>
              <w:pStyle w:val="BodyText"/>
              <w:spacing w:before="7"/>
              <w:rPr>
                <w:sz w:val="20"/>
                <w:szCs w:val="20"/>
              </w:rPr>
            </w:pPr>
          </w:p>
        </w:tc>
        <w:tc>
          <w:tcPr>
            <w:tcW w:w="2793" w:type="dxa"/>
          </w:tcPr>
          <w:p w14:paraId="5607FFE9" w14:textId="18E92E8D" w:rsidR="00FC1CB3" w:rsidRDefault="00FC1CB3" w:rsidP="005E3138">
            <w:pPr>
              <w:pStyle w:val="BodyText"/>
              <w:spacing w:before="7"/>
              <w:rPr>
                <w:sz w:val="20"/>
                <w:szCs w:val="20"/>
              </w:rPr>
            </w:pPr>
            <w:r>
              <w:rPr>
                <w:sz w:val="20"/>
                <w:szCs w:val="20"/>
              </w:rPr>
              <w:t>12%</w:t>
            </w:r>
          </w:p>
        </w:tc>
      </w:tr>
      <w:tr w:rsidR="00FC1CB3" w14:paraId="68C33606" w14:textId="77777777" w:rsidTr="00FC1CB3">
        <w:trPr>
          <w:trHeight w:val="257"/>
        </w:trPr>
        <w:tc>
          <w:tcPr>
            <w:tcW w:w="3681" w:type="dxa"/>
          </w:tcPr>
          <w:p w14:paraId="49F8D0BE" w14:textId="227463AC" w:rsidR="00FC1CB3" w:rsidRPr="00C20F60" w:rsidRDefault="00FC1CB3" w:rsidP="00C20F60">
            <w:pPr>
              <w:pStyle w:val="BodyText"/>
              <w:spacing w:before="7"/>
              <w:jc w:val="right"/>
              <w:rPr>
                <w:sz w:val="16"/>
                <w:szCs w:val="18"/>
              </w:rPr>
            </w:pPr>
            <w:r w:rsidRPr="00C20F60">
              <w:rPr>
                <w:rFonts w:ascii="Calibri"/>
                <w:sz w:val="16"/>
                <w:szCs w:val="18"/>
              </w:rPr>
              <w:t>Chief</w:t>
            </w:r>
            <w:r w:rsidRPr="00C20F60">
              <w:rPr>
                <w:rFonts w:ascii="Calibri"/>
                <w:spacing w:val="-12"/>
                <w:sz w:val="16"/>
                <w:szCs w:val="18"/>
              </w:rPr>
              <w:t xml:space="preserve"> </w:t>
            </w:r>
            <w:r w:rsidRPr="00C20F60">
              <w:rPr>
                <w:rFonts w:ascii="Calibri"/>
                <w:sz w:val="16"/>
                <w:szCs w:val="18"/>
              </w:rPr>
              <w:t>of</w:t>
            </w:r>
            <w:r w:rsidRPr="00C20F60">
              <w:rPr>
                <w:rFonts w:ascii="Calibri"/>
                <w:spacing w:val="-11"/>
                <w:sz w:val="16"/>
                <w:szCs w:val="18"/>
              </w:rPr>
              <w:t xml:space="preserve"> </w:t>
            </w:r>
            <w:r w:rsidRPr="00C20F60">
              <w:rPr>
                <w:rFonts w:ascii="Calibri"/>
                <w:sz w:val="16"/>
                <w:szCs w:val="18"/>
              </w:rPr>
              <w:t>village</w:t>
            </w:r>
          </w:p>
        </w:tc>
        <w:tc>
          <w:tcPr>
            <w:tcW w:w="3544" w:type="dxa"/>
            <w:vMerge/>
          </w:tcPr>
          <w:p w14:paraId="696CD35A" w14:textId="77777777" w:rsidR="00FC1CB3" w:rsidRDefault="00FC1CB3" w:rsidP="005E3138">
            <w:pPr>
              <w:pStyle w:val="BodyText"/>
              <w:spacing w:before="7"/>
              <w:rPr>
                <w:sz w:val="20"/>
                <w:szCs w:val="20"/>
              </w:rPr>
            </w:pPr>
          </w:p>
        </w:tc>
        <w:tc>
          <w:tcPr>
            <w:tcW w:w="2793" w:type="dxa"/>
          </w:tcPr>
          <w:p w14:paraId="0EF504BB" w14:textId="528BCC6F" w:rsidR="00FC1CB3" w:rsidRDefault="00FC1CB3" w:rsidP="005E3138">
            <w:pPr>
              <w:pStyle w:val="BodyText"/>
              <w:spacing w:before="7"/>
              <w:rPr>
                <w:sz w:val="20"/>
                <w:szCs w:val="20"/>
              </w:rPr>
            </w:pPr>
            <w:r>
              <w:rPr>
                <w:sz w:val="20"/>
                <w:szCs w:val="20"/>
              </w:rPr>
              <w:t>10%</w:t>
            </w:r>
          </w:p>
        </w:tc>
      </w:tr>
      <w:tr w:rsidR="00FC1CB3" w14:paraId="62D25FDA" w14:textId="77777777" w:rsidTr="00FC1CB3">
        <w:trPr>
          <w:trHeight w:val="257"/>
        </w:trPr>
        <w:tc>
          <w:tcPr>
            <w:tcW w:w="3681" w:type="dxa"/>
          </w:tcPr>
          <w:p w14:paraId="23FC77F2" w14:textId="5E6048BE" w:rsidR="00FC1CB3" w:rsidRPr="00C20F60" w:rsidRDefault="00FC1CB3" w:rsidP="00C20F60">
            <w:pPr>
              <w:pStyle w:val="BodyText"/>
              <w:spacing w:before="7"/>
              <w:jc w:val="right"/>
              <w:rPr>
                <w:sz w:val="16"/>
                <w:szCs w:val="18"/>
              </w:rPr>
            </w:pPr>
            <w:r w:rsidRPr="00C20F60">
              <w:rPr>
                <w:rFonts w:ascii="Calibri"/>
                <w:sz w:val="16"/>
                <w:szCs w:val="18"/>
              </w:rPr>
              <w:t>Community notable/elder</w:t>
            </w:r>
          </w:p>
        </w:tc>
        <w:tc>
          <w:tcPr>
            <w:tcW w:w="3544" w:type="dxa"/>
            <w:vMerge/>
          </w:tcPr>
          <w:p w14:paraId="27924ABE" w14:textId="77777777" w:rsidR="00FC1CB3" w:rsidRDefault="00FC1CB3" w:rsidP="005E3138">
            <w:pPr>
              <w:pStyle w:val="BodyText"/>
              <w:spacing w:before="7"/>
              <w:rPr>
                <w:sz w:val="20"/>
                <w:szCs w:val="20"/>
              </w:rPr>
            </w:pPr>
          </w:p>
        </w:tc>
        <w:tc>
          <w:tcPr>
            <w:tcW w:w="2793" w:type="dxa"/>
          </w:tcPr>
          <w:p w14:paraId="324A2DF8" w14:textId="10EBF9C6" w:rsidR="00FC1CB3" w:rsidRDefault="00FC1CB3" w:rsidP="005E3138">
            <w:pPr>
              <w:pStyle w:val="BodyText"/>
              <w:spacing w:before="7"/>
              <w:rPr>
                <w:sz w:val="20"/>
                <w:szCs w:val="20"/>
              </w:rPr>
            </w:pPr>
            <w:r>
              <w:rPr>
                <w:sz w:val="20"/>
                <w:szCs w:val="20"/>
              </w:rPr>
              <w:t>9%</w:t>
            </w:r>
          </w:p>
        </w:tc>
      </w:tr>
      <w:tr w:rsidR="00FC1CB3" w14:paraId="71572635" w14:textId="77777777" w:rsidTr="00FC1CB3">
        <w:trPr>
          <w:trHeight w:val="257"/>
        </w:trPr>
        <w:tc>
          <w:tcPr>
            <w:tcW w:w="3681" w:type="dxa"/>
          </w:tcPr>
          <w:p w14:paraId="3BB42974" w14:textId="51329200" w:rsidR="00FC1CB3" w:rsidRPr="00C20F60" w:rsidRDefault="00FC1CB3" w:rsidP="00C20F60">
            <w:pPr>
              <w:pStyle w:val="BodyText"/>
              <w:spacing w:before="7"/>
              <w:jc w:val="right"/>
              <w:rPr>
                <w:sz w:val="16"/>
                <w:szCs w:val="18"/>
              </w:rPr>
            </w:pPr>
            <w:r w:rsidRPr="00C20F60">
              <w:rPr>
                <w:sz w:val="16"/>
                <w:szCs w:val="18"/>
              </w:rPr>
              <w:t>Retired government official</w:t>
            </w:r>
          </w:p>
        </w:tc>
        <w:tc>
          <w:tcPr>
            <w:tcW w:w="3544" w:type="dxa"/>
            <w:vMerge/>
          </w:tcPr>
          <w:p w14:paraId="09A71944" w14:textId="77777777" w:rsidR="00FC1CB3" w:rsidRDefault="00FC1CB3" w:rsidP="005E3138">
            <w:pPr>
              <w:pStyle w:val="BodyText"/>
              <w:spacing w:before="7"/>
              <w:rPr>
                <w:sz w:val="20"/>
                <w:szCs w:val="20"/>
              </w:rPr>
            </w:pPr>
          </w:p>
        </w:tc>
        <w:tc>
          <w:tcPr>
            <w:tcW w:w="2793" w:type="dxa"/>
          </w:tcPr>
          <w:p w14:paraId="6A80FC2C" w14:textId="0D2ECF01" w:rsidR="00FC1CB3" w:rsidRDefault="00FC1CB3" w:rsidP="005E3138">
            <w:pPr>
              <w:pStyle w:val="BodyText"/>
              <w:spacing w:before="7"/>
              <w:rPr>
                <w:sz w:val="20"/>
                <w:szCs w:val="20"/>
              </w:rPr>
            </w:pPr>
            <w:r>
              <w:rPr>
                <w:sz w:val="20"/>
                <w:szCs w:val="20"/>
              </w:rPr>
              <w:t>6%</w:t>
            </w:r>
          </w:p>
        </w:tc>
      </w:tr>
      <w:tr w:rsidR="00FC1CB3" w14:paraId="77454ABC" w14:textId="77777777" w:rsidTr="00FC1CB3">
        <w:trPr>
          <w:trHeight w:val="257"/>
        </w:trPr>
        <w:tc>
          <w:tcPr>
            <w:tcW w:w="3681" w:type="dxa"/>
          </w:tcPr>
          <w:p w14:paraId="3761B39E" w14:textId="43316A8A" w:rsidR="00FC1CB3" w:rsidRPr="00C20F60" w:rsidRDefault="00FC1CB3" w:rsidP="00FC1CB3">
            <w:pPr>
              <w:spacing w:after="0" w:line="229" w:lineRule="exact"/>
              <w:jc w:val="right"/>
              <w:rPr>
                <w:rFonts w:ascii="Calibri"/>
                <w:sz w:val="16"/>
              </w:rPr>
            </w:pPr>
            <w:r w:rsidRPr="00C20F60">
              <w:rPr>
                <w:rFonts w:ascii="Calibri"/>
                <w:spacing w:val="-2"/>
                <w:sz w:val="16"/>
              </w:rPr>
              <w:t>Numberdar</w:t>
            </w:r>
            <w:r w:rsidRPr="00C20F60">
              <w:rPr>
                <w:rFonts w:ascii="Calibri"/>
                <w:spacing w:val="-2"/>
                <w:sz w:val="16"/>
                <w:vertAlign w:val="superscript"/>
              </w:rPr>
              <w:t>9</w:t>
            </w:r>
          </w:p>
        </w:tc>
        <w:tc>
          <w:tcPr>
            <w:tcW w:w="3544" w:type="dxa"/>
            <w:vMerge/>
          </w:tcPr>
          <w:p w14:paraId="3A3491AF" w14:textId="77777777" w:rsidR="00FC1CB3" w:rsidRDefault="00FC1CB3" w:rsidP="005E3138">
            <w:pPr>
              <w:pStyle w:val="BodyText"/>
              <w:spacing w:before="7"/>
              <w:rPr>
                <w:sz w:val="20"/>
                <w:szCs w:val="20"/>
              </w:rPr>
            </w:pPr>
          </w:p>
        </w:tc>
        <w:tc>
          <w:tcPr>
            <w:tcW w:w="2793" w:type="dxa"/>
          </w:tcPr>
          <w:p w14:paraId="0DC5C5E3" w14:textId="32AC8E3E" w:rsidR="00FC1CB3" w:rsidRDefault="00FC1CB3" w:rsidP="005E3138">
            <w:pPr>
              <w:pStyle w:val="BodyText"/>
              <w:spacing w:before="7"/>
              <w:rPr>
                <w:sz w:val="20"/>
                <w:szCs w:val="20"/>
              </w:rPr>
            </w:pPr>
            <w:r>
              <w:rPr>
                <w:sz w:val="20"/>
                <w:szCs w:val="20"/>
              </w:rPr>
              <w:t>5%</w:t>
            </w:r>
          </w:p>
        </w:tc>
      </w:tr>
      <w:tr w:rsidR="00FC1CB3" w14:paraId="438F6D6E" w14:textId="77777777" w:rsidTr="00FC1CB3">
        <w:trPr>
          <w:trHeight w:val="257"/>
        </w:trPr>
        <w:tc>
          <w:tcPr>
            <w:tcW w:w="3681" w:type="dxa"/>
          </w:tcPr>
          <w:p w14:paraId="42166DB5" w14:textId="4B59793F" w:rsidR="00FC1CB3" w:rsidRPr="00C20F60" w:rsidRDefault="00FC1CB3" w:rsidP="00FC1CB3">
            <w:pPr>
              <w:spacing w:after="0"/>
              <w:jc w:val="right"/>
              <w:rPr>
                <w:rFonts w:ascii="Calibri"/>
                <w:spacing w:val="-2"/>
                <w:sz w:val="16"/>
              </w:rPr>
            </w:pPr>
            <w:r w:rsidRPr="00C20F60">
              <w:rPr>
                <w:rFonts w:ascii="Calibri"/>
                <w:spacing w:val="-2"/>
                <w:sz w:val="16"/>
              </w:rPr>
              <w:t>Religious leader/Imam Masjid</w:t>
            </w:r>
          </w:p>
        </w:tc>
        <w:tc>
          <w:tcPr>
            <w:tcW w:w="3544" w:type="dxa"/>
            <w:vMerge/>
          </w:tcPr>
          <w:p w14:paraId="717B8F12" w14:textId="77777777" w:rsidR="00FC1CB3" w:rsidRDefault="00FC1CB3" w:rsidP="005E3138">
            <w:pPr>
              <w:pStyle w:val="BodyText"/>
              <w:spacing w:before="7"/>
              <w:rPr>
                <w:sz w:val="20"/>
                <w:szCs w:val="20"/>
              </w:rPr>
            </w:pPr>
          </w:p>
        </w:tc>
        <w:tc>
          <w:tcPr>
            <w:tcW w:w="2793" w:type="dxa"/>
          </w:tcPr>
          <w:p w14:paraId="2C2C88F8" w14:textId="54D34D05" w:rsidR="00FC1CB3" w:rsidRDefault="00FC1CB3" w:rsidP="005E3138">
            <w:pPr>
              <w:pStyle w:val="BodyText"/>
              <w:spacing w:before="7"/>
              <w:rPr>
                <w:sz w:val="20"/>
                <w:szCs w:val="20"/>
              </w:rPr>
            </w:pPr>
            <w:r>
              <w:rPr>
                <w:sz w:val="20"/>
                <w:szCs w:val="20"/>
              </w:rPr>
              <w:t>4%¤</w:t>
            </w:r>
          </w:p>
        </w:tc>
      </w:tr>
      <w:tr w:rsidR="00FC1CB3" w14:paraId="14A79A00" w14:textId="77777777" w:rsidTr="00FC1CB3">
        <w:trPr>
          <w:trHeight w:val="257"/>
        </w:trPr>
        <w:tc>
          <w:tcPr>
            <w:tcW w:w="3681" w:type="dxa"/>
          </w:tcPr>
          <w:p w14:paraId="29DEC8B2" w14:textId="520BC9DE" w:rsidR="00FC1CB3" w:rsidRPr="00C20F60" w:rsidRDefault="00FC1CB3" w:rsidP="00FC1CB3">
            <w:pPr>
              <w:spacing w:after="0"/>
              <w:jc w:val="right"/>
              <w:rPr>
                <w:rFonts w:ascii="Calibri"/>
                <w:spacing w:val="-2"/>
                <w:sz w:val="16"/>
              </w:rPr>
            </w:pPr>
            <w:r w:rsidRPr="00C20F60">
              <w:rPr>
                <w:rFonts w:ascii="Calibri"/>
                <w:spacing w:val="-2"/>
                <w:sz w:val="16"/>
              </w:rPr>
              <w:t>Community member</w:t>
            </w:r>
          </w:p>
        </w:tc>
        <w:tc>
          <w:tcPr>
            <w:tcW w:w="3544" w:type="dxa"/>
            <w:vMerge/>
          </w:tcPr>
          <w:p w14:paraId="62C622F6" w14:textId="77777777" w:rsidR="00FC1CB3" w:rsidRDefault="00FC1CB3" w:rsidP="005E3138">
            <w:pPr>
              <w:pStyle w:val="BodyText"/>
              <w:spacing w:before="7"/>
              <w:rPr>
                <w:sz w:val="20"/>
                <w:szCs w:val="20"/>
              </w:rPr>
            </w:pPr>
          </w:p>
        </w:tc>
        <w:tc>
          <w:tcPr>
            <w:tcW w:w="2793" w:type="dxa"/>
          </w:tcPr>
          <w:p w14:paraId="66383073" w14:textId="3F7A9ED8" w:rsidR="00FC1CB3" w:rsidRDefault="00FC1CB3" w:rsidP="005E3138">
            <w:pPr>
              <w:pStyle w:val="BodyText"/>
              <w:spacing w:before="7"/>
              <w:rPr>
                <w:sz w:val="20"/>
                <w:szCs w:val="20"/>
              </w:rPr>
            </w:pPr>
            <w:r>
              <w:rPr>
                <w:sz w:val="20"/>
                <w:szCs w:val="20"/>
              </w:rPr>
              <w:t>4%</w:t>
            </w:r>
          </w:p>
        </w:tc>
      </w:tr>
      <w:tr w:rsidR="00FC1CB3" w14:paraId="1C442EC4" w14:textId="77777777" w:rsidTr="00FC1CB3">
        <w:trPr>
          <w:trHeight w:val="257"/>
        </w:trPr>
        <w:tc>
          <w:tcPr>
            <w:tcW w:w="3681" w:type="dxa"/>
          </w:tcPr>
          <w:p w14:paraId="00B4DE65" w14:textId="30B79CE5" w:rsidR="00FC1CB3" w:rsidRPr="00C20F60" w:rsidRDefault="00FC1CB3" w:rsidP="00FC1CB3">
            <w:pPr>
              <w:spacing w:after="0"/>
              <w:jc w:val="right"/>
              <w:rPr>
                <w:rFonts w:ascii="Calibri"/>
                <w:spacing w:val="-2"/>
                <w:sz w:val="16"/>
              </w:rPr>
            </w:pPr>
            <w:r w:rsidRPr="00C20F60">
              <w:rPr>
                <w:rFonts w:ascii="Calibri"/>
                <w:spacing w:val="-2"/>
                <w:sz w:val="16"/>
              </w:rPr>
              <w:t>Community member (agriculture)</w:t>
            </w:r>
          </w:p>
        </w:tc>
        <w:tc>
          <w:tcPr>
            <w:tcW w:w="3544" w:type="dxa"/>
            <w:vMerge/>
          </w:tcPr>
          <w:p w14:paraId="35C46936" w14:textId="77777777" w:rsidR="00FC1CB3" w:rsidRDefault="00FC1CB3" w:rsidP="005E3138">
            <w:pPr>
              <w:pStyle w:val="BodyText"/>
              <w:spacing w:before="7"/>
              <w:rPr>
                <w:sz w:val="20"/>
                <w:szCs w:val="20"/>
              </w:rPr>
            </w:pPr>
          </w:p>
        </w:tc>
        <w:tc>
          <w:tcPr>
            <w:tcW w:w="2793" w:type="dxa"/>
          </w:tcPr>
          <w:p w14:paraId="4B051003" w14:textId="7109F699" w:rsidR="00FC1CB3" w:rsidRDefault="00FC1CB3" w:rsidP="005E3138">
            <w:pPr>
              <w:pStyle w:val="BodyText"/>
              <w:spacing w:before="7"/>
              <w:rPr>
                <w:sz w:val="20"/>
                <w:szCs w:val="20"/>
              </w:rPr>
            </w:pPr>
            <w:r>
              <w:rPr>
                <w:sz w:val="20"/>
                <w:szCs w:val="20"/>
              </w:rPr>
              <w:t>2%</w:t>
            </w:r>
          </w:p>
        </w:tc>
      </w:tr>
      <w:tr w:rsidR="00FC1CB3" w14:paraId="0FF4F037" w14:textId="77777777" w:rsidTr="00FC1CB3">
        <w:trPr>
          <w:trHeight w:val="257"/>
        </w:trPr>
        <w:tc>
          <w:tcPr>
            <w:tcW w:w="3681" w:type="dxa"/>
          </w:tcPr>
          <w:p w14:paraId="6ED94F6B" w14:textId="72967E68" w:rsidR="00FC1CB3" w:rsidRPr="00C20F60" w:rsidRDefault="00FC1CB3" w:rsidP="00FC1CB3">
            <w:pPr>
              <w:spacing w:after="0"/>
              <w:jc w:val="right"/>
              <w:rPr>
                <w:rFonts w:ascii="Calibri"/>
                <w:spacing w:val="-2"/>
                <w:sz w:val="16"/>
              </w:rPr>
            </w:pPr>
            <w:r w:rsidRPr="00C20F60">
              <w:rPr>
                <w:rFonts w:ascii="Calibri"/>
                <w:spacing w:val="-2"/>
                <w:sz w:val="16"/>
              </w:rPr>
              <w:t>Community member (business sector)</w:t>
            </w:r>
          </w:p>
        </w:tc>
        <w:tc>
          <w:tcPr>
            <w:tcW w:w="3544" w:type="dxa"/>
            <w:vMerge/>
          </w:tcPr>
          <w:p w14:paraId="21C89F9A" w14:textId="77777777" w:rsidR="00FC1CB3" w:rsidRDefault="00FC1CB3" w:rsidP="005E3138">
            <w:pPr>
              <w:pStyle w:val="BodyText"/>
              <w:spacing w:before="7"/>
              <w:rPr>
                <w:sz w:val="20"/>
                <w:szCs w:val="20"/>
              </w:rPr>
            </w:pPr>
          </w:p>
        </w:tc>
        <w:tc>
          <w:tcPr>
            <w:tcW w:w="2793" w:type="dxa"/>
          </w:tcPr>
          <w:p w14:paraId="289FA7CB" w14:textId="7002324C" w:rsidR="00FC1CB3" w:rsidRDefault="00FC1CB3" w:rsidP="005E3138">
            <w:pPr>
              <w:pStyle w:val="BodyText"/>
              <w:spacing w:before="7"/>
              <w:rPr>
                <w:sz w:val="20"/>
                <w:szCs w:val="20"/>
              </w:rPr>
            </w:pPr>
            <w:r>
              <w:rPr>
                <w:sz w:val="20"/>
                <w:szCs w:val="20"/>
              </w:rPr>
              <w:t>2%</w:t>
            </w:r>
          </w:p>
        </w:tc>
      </w:tr>
      <w:tr w:rsidR="00FC1CB3" w14:paraId="7A617A18" w14:textId="77777777" w:rsidTr="00FC1CB3">
        <w:trPr>
          <w:trHeight w:val="257"/>
        </w:trPr>
        <w:tc>
          <w:tcPr>
            <w:tcW w:w="3681" w:type="dxa"/>
          </w:tcPr>
          <w:p w14:paraId="5B00A0C9" w14:textId="1ED75B70" w:rsidR="00FC1CB3" w:rsidRPr="00C20F60" w:rsidRDefault="00FC1CB3" w:rsidP="00FC1CB3">
            <w:pPr>
              <w:spacing w:after="0"/>
              <w:jc w:val="right"/>
              <w:rPr>
                <w:rFonts w:ascii="Calibri"/>
                <w:spacing w:val="-2"/>
                <w:sz w:val="16"/>
              </w:rPr>
            </w:pPr>
            <w:r w:rsidRPr="00C20F60">
              <w:rPr>
                <w:rFonts w:ascii="Calibri"/>
                <w:spacing w:val="-2"/>
                <w:sz w:val="16"/>
              </w:rPr>
              <w:t>Representative from temporary displaced grou</w:t>
            </w:r>
            <w:r>
              <w:rPr>
                <w:rFonts w:ascii="Calibri"/>
                <w:spacing w:val="-2"/>
                <w:sz w:val="16"/>
              </w:rPr>
              <w:t>p</w:t>
            </w:r>
          </w:p>
        </w:tc>
        <w:tc>
          <w:tcPr>
            <w:tcW w:w="3544" w:type="dxa"/>
            <w:vMerge/>
          </w:tcPr>
          <w:p w14:paraId="42251F61" w14:textId="77777777" w:rsidR="00FC1CB3" w:rsidRDefault="00FC1CB3" w:rsidP="005E3138">
            <w:pPr>
              <w:pStyle w:val="BodyText"/>
              <w:spacing w:before="7"/>
              <w:rPr>
                <w:sz w:val="20"/>
                <w:szCs w:val="20"/>
              </w:rPr>
            </w:pPr>
          </w:p>
        </w:tc>
        <w:tc>
          <w:tcPr>
            <w:tcW w:w="2793" w:type="dxa"/>
          </w:tcPr>
          <w:p w14:paraId="25319658" w14:textId="6E12D0B0" w:rsidR="00FC1CB3" w:rsidRDefault="00FC1CB3" w:rsidP="005E3138">
            <w:pPr>
              <w:pStyle w:val="BodyText"/>
              <w:spacing w:before="7"/>
              <w:rPr>
                <w:sz w:val="20"/>
                <w:szCs w:val="20"/>
              </w:rPr>
            </w:pPr>
            <w:r>
              <w:rPr>
                <w:sz w:val="20"/>
                <w:szCs w:val="20"/>
              </w:rPr>
              <w:t>2%</w:t>
            </w:r>
          </w:p>
        </w:tc>
      </w:tr>
    </w:tbl>
    <w:p w14:paraId="2F69393D" w14:textId="77777777" w:rsidR="005E3138" w:rsidRPr="00EA4026" w:rsidRDefault="005E3138" w:rsidP="005E3138">
      <w:pPr>
        <w:rPr>
          <w:sz w:val="6"/>
        </w:rPr>
        <w:sectPr w:rsidR="005E3138" w:rsidRPr="00EA4026">
          <w:type w:val="continuous"/>
          <w:pgSz w:w="11910" w:h="16840"/>
          <w:pgMar w:top="0" w:right="20" w:bottom="280" w:left="860" w:header="307" w:footer="629" w:gutter="0"/>
          <w:cols w:space="720"/>
        </w:sectPr>
      </w:pPr>
    </w:p>
    <w:p w14:paraId="1FDA485F" w14:textId="77777777" w:rsidR="005C214B" w:rsidRPr="00C41034" w:rsidRDefault="005C214B" w:rsidP="005C214B">
      <w:pPr>
        <w:spacing w:after="0"/>
        <w:ind w:left="154"/>
        <w:rPr>
          <w:rFonts w:asciiTheme="minorHAnsi" w:hAnsiTheme="minorHAnsi" w:cstheme="minorHAnsi"/>
          <w:sz w:val="14"/>
          <w:szCs w:val="14"/>
        </w:rPr>
      </w:pPr>
      <w:r w:rsidRPr="00C41034">
        <w:rPr>
          <w:rFonts w:asciiTheme="minorHAnsi" w:hAnsiTheme="minorHAnsi" w:cstheme="minorHAnsi"/>
          <w:sz w:val="14"/>
          <w:szCs w:val="16"/>
          <w:vertAlign w:val="superscript"/>
        </w:rPr>
        <w:t>5</w:t>
      </w:r>
      <w:r w:rsidRPr="00C41034">
        <w:rPr>
          <w:rFonts w:asciiTheme="minorHAnsi" w:hAnsiTheme="minorHAnsi" w:cstheme="minorHAnsi"/>
          <w:spacing w:val="-4"/>
          <w:sz w:val="14"/>
          <w:szCs w:val="16"/>
        </w:rPr>
        <w:t xml:space="preserve"> </w:t>
      </w:r>
      <w:r w:rsidRPr="00C41034">
        <w:rPr>
          <w:rFonts w:asciiTheme="minorHAnsi" w:hAnsiTheme="minorHAnsi" w:cstheme="minorHAnsi"/>
          <w:sz w:val="14"/>
          <w:szCs w:val="14"/>
        </w:rPr>
        <w:t>National</w:t>
      </w:r>
      <w:r w:rsidRPr="00C41034">
        <w:rPr>
          <w:rFonts w:asciiTheme="minorHAnsi" w:hAnsiTheme="minorHAnsi" w:cstheme="minorHAnsi"/>
          <w:spacing w:val="-3"/>
          <w:sz w:val="14"/>
          <w:szCs w:val="14"/>
        </w:rPr>
        <w:t xml:space="preserve"> </w:t>
      </w:r>
      <w:r w:rsidRPr="00C41034">
        <w:rPr>
          <w:rFonts w:asciiTheme="minorHAnsi" w:hAnsiTheme="minorHAnsi" w:cstheme="minorHAnsi"/>
          <w:sz w:val="14"/>
          <w:szCs w:val="14"/>
        </w:rPr>
        <w:t>Disaster</w:t>
      </w:r>
      <w:r w:rsidRPr="00C41034">
        <w:rPr>
          <w:rFonts w:asciiTheme="minorHAnsi" w:hAnsiTheme="minorHAnsi" w:cstheme="minorHAnsi"/>
          <w:spacing w:val="-3"/>
          <w:sz w:val="14"/>
          <w:szCs w:val="14"/>
        </w:rPr>
        <w:t xml:space="preserve"> </w:t>
      </w:r>
      <w:r w:rsidRPr="00C41034">
        <w:rPr>
          <w:rFonts w:asciiTheme="minorHAnsi" w:hAnsiTheme="minorHAnsi" w:cstheme="minorHAnsi"/>
          <w:sz w:val="14"/>
          <w:szCs w:val="14"/>
        </w:rPr>
        <w:t>Management</w:t>
      </w:r>
      <w:r w:rsidRPr="00C41034">
        <w:rPr>
          <w:rFonts w:asciiTheme="minorHAnsi" w:hAnsiTheme="minorHAnsi" w:cstheme="minorHAnsi"/>
          <w:spacing w:val="-2"/>
          <w:sz w:val="14"/>
          <w:szCs w:val="14"/>
        </w:rPr>
        <w:t xml:space="preserve"> </w:t>
      </w:r>
      <w:r w:rsidRPr="00C41034">
        <w:rPr>
          <w:rFonts w:asciiTheme="minorHAnsi" w:hAnsiTheme="minorHAnsi" w:cstheme="minorHAnsi"/>
          <w:sz w:val="14"/>
          <w:szCs w:val="14"/>
        </w:rPr>
        <w:t>Authority</w:t>
      </w:r>
      <w:r w:rsidRPr="00C41034">
        <w:rPr>
          <w:rFonts w:asciiTheme="minorHAnsi" w:hAnsiTheme="minorHAnsi" w:cstheme="minorHAnsi"/>
          <w:spacing w:val="-3"/>
          <w:sz w:val="14"/>
          <w:szCs w:val="14"/>
        </w:rPr>
        <w:t xml:space="preserve"> </w:t>
      </w:r>
      <w:r w:rsidRPr="00C41034">
        <w:rPr>
          <w:rFonts w:asciiTheme="minorHAnsi" w:hAnsiTheme="minorHAnsi" w:cstheme="minorHAnsi"/>
          <w:sz w:val="14"/>
          <w:szCs w:val="14"/>
        </w:rPr>
        <w:t>(NDMA),</w:t>
      </w:r>
      <w:r w:rsidRPr="00C41034">
        <w:rPr>
          <w:rFonts w:asciiTheme="minorHAnsi" w:hAnsiTheme="minorHAnsi" w:cstheme="minorHAnsi"/>
          <w:spacing w:val="-3"/>
          <w:sz w:val="14"/>
          <w:szCs w:val="14"/>
        </w:rPr>
        <w:t xml:space="preserve"> </w:t>
      </w:r>
      <w:r w:rsidRPr="00C41034">
        <w:rPr>
          <w:rFonts w:asciiTheme="minorHAnsi" w:hAnsiTheme="minorHAnsi" w:cstheme="minorHAnsi"/>
          <w:sz w:val="14"/>
          <w:szCs w:val="14"/>
        </w:rPr>
        <w:t>2023.</w:t>
      </w:r>
      <w:r w:rsidRPr="00C41034">
        <w:rPr>
          <w:rFonts w:asciiTheme="minorHAnsi" w:hAnsiTheme="minorHAnsi" w:cstheme="minorHAnsi"/>
          <w:spacing w:val="-3"/>
          <w:sz w:val="14"/>
          <w:szCs w:val="14"/>
        </w:rPr>
        <w:t xml:space="preserve"> </w:t>
      </w:r>
      <w:r w:rsidRPr="00C41034">
        <w:rPr>
          <w:rFonts w:asciiTheme="minorHAnsi" w:hAnsiTheme="minorHAnsi" w:cstheme="minorHAnsi"/>
          <w:sz w:val="14"/>
          <w:szCs w:val="14"/>
        </w:rPr>
        <w:t>NDMA</w:t>
      </w:r>
      <w:r w:rsidRPr="00C41034">
        <w:rPr>
          <w:rFonts w:asciiTheme="minorHAnsi" w:hAnsiTheme="minorHAnsi" w:cstheme="minorHAnsi"/>
          <w:spacing w:val="-3"/>
          <w:sz w:val="14"/>
          <w:szCs w:val="14"/>
        </w:rPr>
        <w:t xml:space="preserve"> </w:t>
      </w:r>
      <w:r w:rsidRPr="00C41034">
        <w:rPr>
          <w:rFonts w:asciiTheme="minorHAnsi" w:hAnsiTheme="minorHAnsi" w:cstheme="minorHAnsi"/>
          <w:sz w:val="14"/>
          <w:szCs w:val="14"/>
        </w:rPr>
        <w:t>Daily</w:t>
      </w:r>
      <w:r w:rsidRPr="00C41034">
        <w:rPr>
          <w:rFonts w:asciiTheme="minorHAnsi" w:hAnsiTheme="minorHAnsi" w:cstheme="minorHAnsi"/>
          <w:spacing w:val="-3"/>
          <w:sz w:val="14"/>
          <w:szCs w:val="14"/>
        </w:rPr>
        <w:t xml:space="preserve"> </w:t>
      </w:r>
      <w:r w:rsidRPr="00C41034">
        <w:rPr>
          <w:rFonts w:asciiTheme="minorHAnsi" w:hAnsiTheme="minorHAnsi" w:cstheme="minorHAnsi"/>
          <w:sz w:val="14"/>
          <w:szCs w:val="14"/>
        </w:rPr>
        <w:t>Situation</w:t>
      </w:r>
      <w:r w:rsidRPr="00C41034">
        <w:rPr>
          <w:rFonts w:asciiTheme="minorHAnsi" w:hAnsiTheme="minorHAnsi" w:cstheme="minorHAnsi"/>
          <w:spacing w:val="-4"/>
          <w:sz w:val="14"/>
          <w:szCs w:val="14"/>
        </w:rPr>
        <w:t xml:space="preserve"> </w:t>
      </w:r>
      <w:r w:rsidRPr="00C41034">
        <w:rPr>
          <w:rFonts w:asciiTheme="minorHAnsi" w:hAnsiTheme="minorHAnsi" w:cstheme="minorHAnsi"/>
          <w:sz w:val="14"/>
          <w:szCs w:val="14"/>
        </w:rPr>
        <w:t>Report</w:t>
      </w:r>
      <w:r w:rsidRPr="00C41034">
        <w:rPr>
          <w:rFonts w:asciiTheme="minorHAnsi" w:hAnsiTheme="minorHAnsi" w:cstheme="minorHAnsi"/>
          <w:spacing w:val="-3"/>
          <w:sz w:val="14"/>
          <w:szCs w:val="14"/>
        </w:rPr>
        <w:t xml:space="preserve"> </w:t>
      </w:r>
      <w:r w:rsidRPr="00C41034">
        <w:rPr>
          <w:rFonts w:asciiTheme="minorHAnsi" w:hAnsiTheme="minorHAnsi" w:cstheme="minorHAnsi"/>
          <w:sz w:val="14"/>
          <w:szCs w:val="14"/>
        </w:rPr>
        <w:t>No.</w:t>
      </w:r>
      <w:r w:rsidRPr="00C41034">
        <w:rPr>
          <w:rFonts w:asciiTheme="minorHAnsi" w:hAnsiTheme="minorHAnsi" w:cstheme="minorHAnsi"/>
          <w:spacing w:val="-2"/>
          <w:sz w:val="14"/>
          <w:szCs w:val="14"/>
        </w:rPr>
        <w:t xml:space="preserve"> </w:t>
      </w:r>
      <w:r w:rsidRPr="00C41034">
        <w:rPr>
          <w:rFonts w:asciiTheme="minorHAnsi" w:hAnsiTheme="minorHAnsi" w:cstheme="minorHAnsi"/>
          <w:sz w:val="14"/>
          <w:szCs w:val="14"/>
        </w:rPr>
        <w:t>158</w:t>
      </w:r>
      <w:r w:rsidRPr="00C41034">
        <w:rPr>
          <w:rFonts w:asciiTheme="minorHAnsi" w:hAnsiTheme="minorHAnsi" w:cstheme="minorHAnsi"/>
          <w:spacing w:val="-3"/>
          <w:sz w:val="14"/>
          <w:szCs w:val="14"/>
        </w:rPr>
        <w:t xml:space="preserve"> </w:t>
      </w:r>
      <w:r w:rsidRPr="00C41034">
        <w:rPr>
          <w:rFonts w:asciiTheme="minorHAnsi" w:hAnsiTheme="minorHAnsi" w:cstheme="minorHAnsi"/>
          <w:sz w:val="14"/>
          <w:szCs w:val="14"/>
        </w:rPr>
        <w:t>(Dated</w:t>
      </w:r>
      <w:r w:rsidRPr="00C41034">
        <w:rPr>
          <w:rFonts w:asciiTheme="minorHAnsi" w:hAnsiTheme="minorHAnsi" w:cstheme="minorHAnsi"/>
          <w:spacing w:val="-3"/>
          <w:sz w:val="14"/>
          <w:szCs w:val="14"/>
        </w:rPr>
        <w:t xml:space="preserve"> </w:t>
      </w:r>
      <w:r w:rsidRPr="00C41034">
        <w:rPr>
          <w:rFonts w:asciiTheme="minorHAnsi" w:hAnsiTheme="minorHAnsi" w:cstheme="minorHAnsi"/>
          <w:sz w:val="14"/>
          <w:szCs w:val="14"/>
        </w:rPr>
        <w:t>18</w:t>
      </w:r>
      <w:r w:rsidRPr="00C41034">
        <w:rPr>
          <w:rFonts w:asciiTheme="minorHAnsi" w:hAnsiTheme="minorHAnsi" w:cstheme="minorHAnsi"/>
          <w:spacing w:val="-3"/>
          <w:sz w:val="14"/>
          <w:szCs w:val="14"/>
        </w:rPr>
        <w:t xml:space="preserve"> </w:t>
      </w:r>
      <w:r w:rsidRPr="00C41034">
        <w:rPr>
          <w:rFonts w:asciiTheme="minorHAnsi" w:hAnsiTheme="minorHAnsi" w:cstheme="minorHAnsi"/>
          <w:sz w:val="14"/>
          <w:szCs w:val="14"/>
        </w:rPr>
        <w:t>November</w:t>
      </w:r>
      <w:r w:rsidRPr="00C41034">
        <w:rPr>
          <w:rFonts w:asciiTheme="minorHAnsi" w:hAnsiTheme="minorHAnsi" w:cstheme="minorHAnsi"/>
          <w:spacing w:val="-2"/>
          <w:sz w:val="14"/>
          <w:szCs w:val="14"/>
        </w:rPr>
        <w:t xml:space="preserve"> </w:t>
      </w:r>
      <w:r w:rsidRPr="00C41034">
        <w:rPr>
          <w:rFonts w:asciiTheme="minorHAnsi" w:hAnsiTheme="minorHAnsi" w:cstheme="minorHAnsi"/>
          <w:sz w:val="14"/>
          <w:szCs w:val="14"/>
        </w:rPr>
        <w:t>2023).</w:t>
      </w:r>
      <w:r w:rsidRPr="00C41034">
        <w:rPr>
          <w:rFonts w:asciiTheme="minorHAnsi" w:hAnsiTheme="minorHAnsi" w:cstheme="minorHAnsi"/>
          <w:spacing w:val="-3"/>
          <w:sz w:val="14"/>
          <w:szCs w:val="14"/>
        </w:rPr>
        <w:t xml:space="preserve"> </w:t>
      </w:r>
      <w:r w:rsidRPr="00C41034">
        <w:rPr>
          <w:rFonts w:asciiTheme="minorHAnsi" w:hAnsiTheme="minorHAnsi" w:cstheme="minorHAnsi"/>
          <w:sz w:val="14"/>
          <w:szCs w:val="14"/>
        </w:rPr>
        <w:t>Available</w:t>
      </w:r>
      <w:r w:rsidRPr="00C41034">
        <w:rPr>
          <w:rFonts w:asciiTheme="minorHAnsi" w:hAnsiTheme="minorHAnsi" w:cstheme="minorHAnsi"/>
          <w:spacing w:val="-5"/>
          <w:sz w:val="14"/>
          <w:szCs w:val="14"/>
        </w:rPr>
        <w:t xml:space="preserve"> </w:t>
      </w:r>
      <w:hyperlink r:id="rId39">
        <w:r w:rsidRPr="00C41034">
          <w:rPr>
            <w:rFonts w:asciiTheme="minorHAnsi" w:hAnsiTheme="minorHAnsi" w:cstheme="minorHAnsi"/>
            <w:spacing w:val="-2"/>
            <w:sz w:val="14"/>
            <w:szCs w:val="14"/>
            <w:u w:val="single" w:color="205E9E"/>
          </w:rPr>
          <w:t>here</w:t>
        </w:r>
      </w:hyperlink>
      <w:r w:rsidRPr="00C41034">
        <w:rPr>
          <w:rFonts w:asciiTheme="minorHAnsi" w:hAnsiTheme="minorHAnsi" w:cstheme="minorHAnsi"/>
          <w:spacing w:val="-2"/>
          <w:sz w:val="14"/>
          <w:szCs w:val="14"/>
        </w:rPr>
        <w:t>.</w:t>
      </w:r>
    </w:p>
    <w:p w14:paraId="141720C2" w14:textId="77777777" w:rsidR="005C214B" w:rsidRPr="00C41034" w:rsidRDefault="005C214B" w:rsidP="005C214B">
      <w:pPr>
        <w:spacing w:after="0"/>
        <w:ind w:left="154"/>
        <w:rPr>
          <w:rFonts w:asciiTheme="minorHAnsi" w:hAnsiTheme="minorHAnsi" w:cstheme="minorHAnsi"/>
          <w:sz w:val="14"/>
          <w:szCs w:val="14"/>
        </w:rPr>
      </w:pPr>
      <w:r w:rsidRPr="00C41034">
        <w:rPr>
          <w:rFonts w:asciiTheme="minorHAnsi" w:hAnsiTheme="minorHAnsi" w:cstheme="minorHAnsi"/>
          <w:sz w:val="14"/>
          <w:szCs w:val="14"/>
          <w:vertAlign w:val="superscript"/>
        </w:rPr>
        <w:t>6</w:t>
      </w:r>
      <w:r w:rsidRPr="00C41034">
        <w:rPr>
          <w:rFonts w:asciiTheme="minorHAnsi" w:hAnsiTheme="minorHAnsi" w:cstheme="minorHAnsi"/>
          <w:spacing w:val="-16"/>
          <w:sz w:val="14"/>
          <w:szCs w:val="14"/>
        </w:rPr>
        <w:t xml:space="preserve"> </w:t>
      </w:r>
      <w:r w:rsidRPr="00C41034">
        <w:rPr>
          <w:rFonts w:asciiTheme="minorHAnsi" w:hAnsiTheme="minorHAnsi" w:cstheme="minorHAnsi"/>
          <w:sz w:val="14"/>
          <w:szCs w:val="14"/>
        </w:rPr>
        <w:t>The</w:t>
      </w:r>
      <w:r w:rsidRPr="00C41034">
        <w:rPr>
          <w:rFonts w:asciiTheme="minorHAnsi" w:hAnsiTheme="minorHAnsi" w:cstheme="minorHAnsi"/>
          <w:spacing w:val="-5"/>
          <w:sz w:val="14"/>
          <w:szCs w:val="14"/>
        </w:rPr>
        <w:t xml:space="preserve"> </w:t>
      </w:r>
      <w:r w:rsidRPr="00C41034">
        <w:rPr>
          <w:rFonts w:asciiTheme="minorHAnsi" w:hAnsiTheme="minorHAnsi" w:cstheme="minorHAnsi"/>
          <w:sz w:val="14"/>
          <w:szCs w:val="14"/>
        </w:rPr>
        <w:t>previous</w:t>
      </w:r>
      <w:r w:rsidRPr="00C41034">
        <w:rPr>
          <w:rFonts w:asciiTheme="minorHAnsi" w:hAnsiTheme="minorHAnsi" w:cstheme="minorHAnsi"/>
          <w:spacing w:val="-2"/>
          <w:sz w:val="14"/>
          <w:szCs w:val="14"/>
        </w:rPr>
        <w:t xml:space="preserve"> </w:t>
      </w:r>
      <w:r w:rsidRPr="00C41034">
        <w:rPr>
          <w:rFonts w:asciiTheme="minorHAnsi" w:hAnsiTheme="minorHAnsi" w:cstheme="minorHAnsi"/>
          <w:sz w:val="14"/>
          <w:szCs w:val="14"/>
        </w:rPr>
        <w:t>CNI</w:t>
      </w:r>
      <w:r w:rsidRPr="00C41034">
        <w:rPr>
          <w:rFonts w:asciiTheme="minorHAnsi" w:hAnsiTheme="minorHAnsi" w:cstheme="minorHAnsi"/>
          <w:spacing w:val="-3"/>
          <w:sz w:val="14"/>
          <w:szCs w:val="14"/>
        </w:rPr>
        <w:t xml:space="preserve"> </w:t>
      </w:r>
      <w:r w:rsidRPr="00C41034">
        <w:rPr>
          <w:rFonts w:asciiTheme="minorHAnsi" w:hAnsiTheme="minorHAnsi" w:cstheme="minorHAnsi"/>
          <w:sz w:val="14"/>
          <w:szCs w:val="14"/>
        </w:rPr>
        <w:t>reports</w:t>
      </w:r>
      <w:r w:rsidRPr="00C41034">
        <w:rPr>
          <w:rFonts w:asciiTheme="minorHAnsi" w:hAnsiTheme="minorHAnsi" w:cstheme="minorHAnsi"/>
          <w:spacing w:val="-2"/>
          <w:sz w:val="14"/>
          <w:szCs w:val="14"/>
        </w:rPr>
        <w:t xml:space="preserve"> </w:t>
      </w:r>
      <w:r w:rsidRPr="00C41034">
        <w:rPr>
          <w:rFonts w:asciiTheme="minorHAnsi" w:hAnsiTheme="minorHAnsi" w:cstheme="minorHAnsi"/>
          <w:sz w:val="14"/>
          <w:szCs w:val="14"/>
        </w:rPr>
        <w:t>can</w:t>
      </w:r>
      <w:r w:rsidRPr="00C41034">
        <w:rPr>
          <w:rFonts w:asciiTheme="minorHAnsi" w:hAnsiTheme="minorHAnsi" w:cstheme="minorHAnsi"/>
          <w:spacing w:val="-2"/>
          <w:sz w:val="14"/>
          <w:szCs w:val="14"/>
        </w:rPr>
        <w:t xml:space="preserve"> </w:t>
      </w:r>
      <w:r w:rsidRPr="00C41034">
        <w:rPr>
          <w:rFonts w:asciiTheme="minorHAnsi" w:hAnsiTheme="minorHAnsi" w:cstheme="minorHAnsi"/>
          <w:sz w:val="14"/>
          <w:szCs w:val="14"/>
        </w:rPr>
        <w:t>be</w:t>
      </w:r>
      <w:r w:rsidRPr="00C41034">
        <w:rPr>
          <w:rFonts w:asciiTheme="minorHAnsi" w:hAnsiTheme="minorHAnsi" w:cstheme="minorHAnsi"/>
          <w:spacing w:val="-4"/>
          <w:sz w:val="14"/>
          <w:szCs w:val="14"/>
        </w:rPr>
        <w:t xml:space="preserve"> </w:t>
      </w:r>
      <w:r w:rsidRPr="00C41034">
        <w:rPr>
          <w:rFonts w:asciiTheme="minorHAnsi" w:hAnsiTheme="minorHAnsi" w:cstheme="minorHAnsi"/>
          <w:sz w:val="14"/>
          <w:szCs w:val="14"/>
        </w:rPr>
        <w:t>accessed</w:t>
      </w:r>
      <w:r w:rsidRPr="00C41034">
        <w:rPr>
          <w:rFonts w:asciiTheme="minorHAnsi" w:hAnsiTheme="minorHAnsi" w:cstheme="minorHAnsi"/>
          <w:spacing w:val="-2"/>
          <w:sz w:val="14"/>
          <w:szCs w:val="14"/>
        </w:rPr>
        <w:t xml:space="preserve"> </w:t>
      </w:r>
      <w:r w:rsidRPr="00C41034">
        <w:rPr>
          <w:rFonts w:asciiTheme="minorHAnsi" w:hAnsiTheme="minorHAnsi" w:cstheme="minorHAnsi"/>
          <w:sz w:val="14"/>
          <w:szCs w:val="14"/>
        </w:rPr>
        <w:t>here:</w:t>
      </w:r>
      <w:r w:rsidRPr="00C41034">
        <w:rPr>
          <w:rFonts w:asciiTheme="minorHAnsi" w:hAnsiTheme="minorHAnsi" w:cstheme="minorHAnsi"/>
          <w:spacing w:val="-3"/>
          <w:sz w:val="14"/>
          <w:szCs w:val="14"/>
        </w:rPr>
        <w:t xml:space="preserve"> </w:t>
      </w:r>
      <w:hyperlink r:id="rId40">
        <w:r w:rsidRPr="00C41034">
          <w:rPr>
            <w:rFonts w:asciiTheme="minorHAnsi" w:hAnsiTheme="minorHAnsi" w:cstheme="minorHAnsi"/>
            <w:sz w:val="14"/>
            <w:szCs w:val="14"/>
            <w:u w:val="single" w:color="205E9E"/>
          </w:rPr>
          <w:t>CNI</w:t>
        </w:r>
        <w:r w:rsidRPr="00C41034">
          <w:rPr>
            <w:rFonts w:asciiTheme="minorHAnsi" w:hAnsiTheme="minorHAnsi" w:cstheme="minorHAnsi"/>
            <w:spacing w:val="-3"/>
            <w:sz w:val="14"/>
            <w:szCs w:val="14"/>
            <w:u w:val="single" w:color="205E9E"/>
          </w:rPr>
          <w:t xml:space="preserve"> </w:t>
        </w:r>
        <w:r w:rsidRPr="00C41034">
          <w:rPr>
            <w:rFonts w:asciiTheme="minorHAnsi" w:hAnsiTheme="minorHAnsi" w:cstheme="minorHAnsi"/>
            <w:sz w:val="14"/>
            <w:szCs w:val="14"/>
            <w:u w:val="single" w:color="205E9E"/>
          </w:rPr>
          <w:t>Round</w:t>
        </w:r>
        <w:r w:rsidRPr="00C41034">
          <w:rPr>
            <w:rFonts w:asciiTheme="minorHAnsi" w:hAnsiTheme="minorHAnsi" w:cstheme="minorHAnsi"/>
            <w:spacing w:val="-2"/>
            <w:sz w:val="14"/>
            <w:szCs w:val="14"/>
            <w:u w:val="single" w:color="205E9E"/>
          </w:rPr>
          <w:t xml:space="preserve"> </w:t>
        </w:r>
        <w:r w:rsidRPr="00C41034">
          <w:rPr>
            <w:rFonts w:asciiTheme="minorHAnsi" w:hAnsiTheme="minorHAnsi" w:cstheme="minorHAnsi"/>
            <w:sz w:val="14"/>
            <w:szCs w:val="14"/>
            <w:u w:val="single" w:color="205E9E"/>
          </w:rPr>
          <w:t>1</w:t>
        </w:r>
      </w:hyperlink>
      <w:r w:rsidRPr="00C41034">
        <w:rPr>
          <w:rFonts w:asciiTheme="minorHAnsi" w:hAnsiTheme="minorHAnsi" w:cstheme="minorHAnsi"/>
          <w:spacing w:val="-3"/>
          <w:sz w:val="14"/>
          <w:szCs w:val="14"/>
        </w:rPr>
        <w:t xml:space="preserve"> </w:t>
      </w:r>
      <w:r w:rsidRPr="00C41034">
        <w:rPr>
          <w:rFonts w:asciiTheme="minorHAnsi" w:hAnsiTheme="minorHAnsi" w:cstheme="minorHAnsi"/>
          <w:sz w:val="14"/>
          <w:szCs w:val="14"/>
        </w:rPr>
        <w:t>and</w:t>
      </w:r>
      <w:r w:rsidRPr="00C41034">
        <w:rPr>
          <w:rFonts w:asciiTheme="minorHAnsi" w:hAnsiTheme="minorHAnsi" w:cstheme="minorHAnsi"/>
          <w:spacing w:val="-3"/>
          <w:sz w:val="14"/>
          <w:szCs w:val="14"/>
        </w:rPr>
        <w:t xml:space="preserve"> </w:t>
      </w:r>
      <w:hyperlink r:id="rId41">
        <w:r w:rsidRPr="00C41034">
          <w:rPr>
            <w:rFonts w:asciiTheme="minorHAnsi" w:hAnsiTheme="minorHAnsi" w:cstheme="minorHAnsi"/>
            <w:sz w:val="14"/>
            <w:szCs w:val="14"/>
            <w:u w:val="single" w:color="205E9E"/>
          </w:rPr>
          <w:t>CNI</w:t>
        </w:r>
        <w:r w:rsidRPr="00C41034">
          <w:rPr>
            <w:rFonts w:asciiTheme="minorHAnsi" w:hAnsiTheme="minorHAnsi" w:cstheme="minorHAnsi"/>
            <w:spacing w:val="-3"/>
            <w:sz w:val="14"/>
            <w:szCs w:val="14"/>
            <w:u w:val="single" w:color="205E9E"/>
          </w:rPr>
          <w:t xml:space="preserve"> </w:t>
        </w:r>
        <w:r w:rsidRPr="00C41034">
          <w:rPr>
            <w:rFonts w:asciiTheme="minorHAnsi" w:hAnsiTheme="minorHAnsi" w:cstheme="minorHAnsi"/>
            <w:sz w:val="14"/>
            <w:szCs w:val="14"/>
            <w:u w:val="single" w:color="205E9E"/>
          </w:rPr>
          <w:t>Round</w:t>
        </w:r>
        <w:r w:rsidRPr="00C41034">
          <w:rPr>
            <w:rFonts w:asciiTheme="minorHAnsi" w:hAnsiTheme="minorHAnsi" w:cstheme="minorHAnsi"/>
            <w:spacing w:val="-3"/>
            <w:sz w:val="14"/>
            <w:szCs w:val="14"/>
            <w:u w:val="single" w:color="205E9E"/>
          </w:rPr>
          <w:t xml:space="preserve"> </w:t>
        </w:r>
        <w:r w:rsidRPr="00C41034">
          <w:rPr>
            <w:rFonts w:asciiTheme="minorHAnsi" w:hAnsiTheme="minorHAnsi" w:cstheme="minorHAnsi"/>
            <w:spacing w:val="-5"/>
            <w:sz w:val="14"/>
            <w:szCs w:val="14"/>
            <w:u w:val="single" w:color="205E9E"/>
          </w:rPr>
          <w:t>2</w:t>
        </w:r>
      </w:hyperlink>
      <w:r w:rsidRPr="00C41034">
        <w:rPr>
          <w:rFonts w:asciiTheme="minorHAnsi" w:hAnsiTheme="minorHAnsi" w:cstheme="minorHAnsi"/>
          <w:spacing w:val="-5"/>
          <w:sz w:val="14"/>
          <w:szCs w:val="14"/>
        </w:rPr>
        <w:t>.</w:t>
      </w:r>
    </w:p>
    <w:p w14:paraId="75A23C06" w14:textId="04177C17" w:rsidR="00094D6F" w:rsidRPr="00C41034" w:rsidRDefault="005C214B" w:rsidP="005C214B">
      <w:pPr>
        <w:spacing w:after="0" w:line="240" w:lineRule="auto"/>
        <w:ind w:left="154"/>
        <w:rPr>
          <w:rFonts w:asciiTheme="minorHAnsi" w:hAnsiTheme="minorHAnsi" w:cstheme="minorHAnsi"/>
          <w:spacing w:val="-2"/>
          <w:sz w:val="14"/>
          <w:szCs w:val="14"/>
        </w:rPr>
      </w:pPr>
      <w:r w:rsidRPr="00C41034">
        <w:rPr>
          <w:rFonts w:asciiTheme="minorHAnsi" w:hAnsiTheme="minorHAnsi" w:cstheme="minorHAnsi"/>
          <w:sz w:val="14"/>
          <w:szCs w:val="14"/>
          <w:vertAlign w:val="superscript"/>
        </w:rPr>
        <w:t>7</w:t>
      </w:r>
      <w:r w:rsidRPr="00C41034">
        <w:rPr>
          <w:rFonts w:asciiTheme="minorHAnsi" w:hAnsiTheme="minorHAnsi" w:cstheme="minorHAnsi"/>
          <w:spacing w:val="-6"/>
          <w:sz w:val="14"/>
          <w:szCs w:val="14"/>
        </w:rPr>
        <w:t xml:space="preserve"> </w:t>
      </w:r>
      <w:r w:rsidRPr="00C41034">
        <w:rPr>
          <w:rFonts w:asciiTheme="minorHAnsi" w:hAnsiTheme="minorHAnsi" w:cstheme="minorHAnsi"/>
          <w:sz w:val="14"/>
          <w:szCs w:val="14"/>
        </w:rPr>
        <w:t>The</w:t>
      </w:r>
      <w:r w:rsidRPr="00C41034">
        <w:rPr>
          <w:rFonts w:asciiTheme="minorHAnsi" w:hAnsiTheme="minorHAnsi" w:cstheme="minorHAnsi"/>
          <w:spacing w:val="-6"/>
          <w:sz w:val="14"/>
          <w:szCs w:val="14"/>
        </w:rPr>
        <w:t xml:space="preserve"> </w:t>
      </w:r>
      <w:r w:rsidRPr="00C41034">
        <w:rPr>
          <w:rFonts w:asciiTheme="minorHAnsi" w:hAnsiTheme="minorHAnsi" w:cstheme="minorHAnsi"/>
          <w:sz w:val="14"/>
          <w:szCs w:val="14"/>
        </w:rPr>
        <w:t>information</w:t>
      </w:r>
      <w:r w:rsidRPr="00C41034">
        <w:rPr>
          <w:rFonts w:asciiTheme="minorHAnsi" w:hAnsiTheme="minorHAnsi" w:cstheme="minorHAnsi"/>
          <w:spacing w:val="-5"/>
          <w:sz w:val="14"/>
          <w:szCs w:val="14"/>
        </w:rPr>
        <w:t xml:space="preserve"> </w:t>
      </w:r>
      <w:r w:rsidRPr="00C41034">
        <w:rPr>
          <w:rFonts w:asciiTheme="minorHAnsi" w:hAnsiTheme="minorHAnsi" w:cstheme="minorHAnsi"/>
          <w:sz w:val="14"/>
          <w:szCs w:val="14"/>
        </w:rPr>
        <w:t>gathered</w:t>
      </w:r>
      <w:r w:rsidRPr="00C41034">
        <w:rPr>
          <w:rFonts w:asciiTheme="minorHAnsi" w:hAnsiTheme="minorHAnsi" w:cstheme="minorHAnsi"/>
          <w:spacing w:val="-5"/>
          <w:sz w:val="14"/>
          <w:szCs w:val="14"/>
        </w:rPr>
        <w:t xml:space="preserve"> </w:t>
      </w:r>
      <w:r w:rsidRPr="00C41034">
        <w:rPr>
          <w:rFonts w:asciiTheme="minorHAnsi" w:hAnsiTheme="minorHAnsi" w:cstheme="minorHAnsi"/>
          <w:sz w:val="14"/>
          <w:szCs w:val="14"/>
        </w:rPr>
        <w:t>represents</w:t>
      </w:r>
      <w:r w:rsidRPr="00C41034">
        <w:rPr>
          <w:rFonts w:asciiTheme="minorHAnsi" w:hAnsiTheme="minorHAnsi" w:cstheme="minorHAnsi"/>
          <w:spacing w:val="-5"/>
          <w:sz w:val="14"/>
          <w:szCs w:val="14"/>
        </w:rPr>
        <w:t xml:space="preserve"> </w:t>
      </w:r>
      <w:r w:rsidRPr="00C41034">
        <w:rPr>
          <w:rFonts w:asciiTheme="minorHAnsi" w:hAnsiTheme="minorHAnsi" w:cstheme="minorHAnsi"/>
          <w:sz w:val="14"/>
          <w:szCs w:val="14"/>
        </w:rPr>
        <w:t>estimates</w:t>
      </w:r>
      <w:r w:rsidRPr="00C41034">
        <w:rPr>
          <w:rFonts w:asciiTheme="minorHAnsi" w:hAnsiTheme="minorHAnsi" w:cstheme="minorHAnsi"/>
          <w:spacing w:val="-5"/>
          <w:sz w:val="14"/>
          <w:szCs w:val="14"/>
        </w:rPr>
        <w:t xml:space="preserve"> </w:t>
      </w:r>
      <w:r w:rsidRPr="00C41034">
        <w:rPr>
          <w:rFonts w:asciiTheme="minorHAnsi" w:hAnsiTheme="minorHAnsi" w:cstheme="minorHAnsi"/>
          <w:sz w:val="14"/>
          <w:szCs w:val="14"/>
        </w:rPr>
        <w:t>and</w:t>
      </w:r>
      <w:r w:rsidRPr="00C41034">
        <w:rPr>
          <w:rFonts w:asciiTheme="minorHAnsi" w:hAnsiTheme="minorHAnsi" w:cstheme="minorHAnsi"/>
          <w:spacing w:val="-5"/>
          <w:sz w:val="14"/>
          <w:szCs w:val="14"/>
        </w:rPr>
        <w:t xml:space="preserve"> </w:t>
      </w:r>
      <w:r w:rsidRPr="00C41034">
        <w:rPr>
          <w:rFonts w:asciiTheme="minorHAnsi" w:hAnsiTheme="minorHAnsi" w:cstheme="minorHAnsi"/>
          <w:sz w:val="14"/>
          <w:szCs w:val="14"/>
        </w:rPr>
        <w:t>perceptions</w:t>
      </w:r>
      <w:r w:rsidRPr="00C41034">
        <w:rPr>
          <w:rFonts w:asciiTheme="minorHAnsi" w:hAnsiTheme="minorHAnsi" w:cstheme="minorHAnsi"/>
          <w:spacing w:val="-5"/>
          <w:sz w:val="14"/>
          <w:szCs w:val="14"/>
        </w:rPr>
        <w:t xml:space="preserve"> </w:t>
      </w:r>
      <w:r w:rsidRPr="00C41034">
        <w:rPr>
          <w:rFonts w:asciiTheme="minorHAnsi" w:hAnsiTheme="minorHAnsi" w:cstheme="minorHAnsi"/>
          <w:sz w:val="14"/>
          <w:szCs w:val="14"/>
        </w:rPr>
        <w:t>provided</w:t>
      </w:r>
      <w:r w:rsidRPr="00C41034">
        <w:rPr>
          <w:rFonts w:asciiTheme="minorHAnsi" w:hAnsiTheme="minorHAnsi" w:cstheme="minorHAnsi"/>
          <w:spacing w:val="-5"/>
          <w:sz w:val="14"/>
          <w:szCs w:val="14"/>
        </w:rPr>
        <w:t xml:space="preserve"> </w:t>
      </w:r>
      <w:r w:rsidRPr="00C41034">
        <w:rPr>
          <w:rFonts w:asciiTheme="minorHAnsi" w:hAnsiTheme="minorHAnsi" w:cstheme="minorHAnsi"/>
          <w:sz w:val="14"/>
          <w:szCs w:val="14"/>
        </w:rPr>
        <w:t>by</w:t>
      </w:r>
      <w:r w:rsidRPr="00C41034">
        <w:rPr>
          <w:rFonts w:asciiTheme="minorHAnsi" w:hAnsiTheme="minorHAnsi" w:cstheme="minorHAnsi"/>
          <w:spacing w:val="-5"/>
          <w:sz w:val="14"/>
          <w:szCs w:val="14"/>
        </w:rPr>
        <w:t xml:space="preserve"> </w:t>
      </w:r>
      <w:r w:rsidRPr="00C41034">
        <w:rPr>
          <w:rFonts w:asciiTheme="minorHAnsi" w:hAnsiTheme="minorHAnsi" w:cstheme="minorHAnsi"/>
          <w:sz w:val="14"/>
          <w:szCs w:val="14"/>
        </w:rPr>
        <w:t>key</w:t>
      </w:r>
      <w:r w:rsidRPr="00C41034">
        <w:rPr>
          <w:rFonts w:asciiTheme="minorHAnsi" w:hAnsiTheme="minorHAnsi" w:cstheme="minorHAnsi"/>
          <w:spacing w:val="-5"/>
          <w:sz w:val="14"/>
          <w:szCs w:val="14"/>
        </w:rPr>
        <w:t xml:space="preserve"> </w:t>
      </w:r>
      <w:proofErr w:type="gramStart"/>
      <w:r w:rsidRPr="00C41034">
        <w:rPr>
          <w:rFonts w:asciiTheme="minorHAnsi" w:hAnsiTheme="minorHAnsi" w:cstheme="minorHAnsi"/>
          <w:sz w:val="14"/>
          <w:szCs w:val="14"/>
        </w:rPr>
        <w:t>informants,</w:t>
      </w:r>
      <w:r w:rsidRPr="00C41034">
        <w:rPr>
          <w:rFonts w:asciiTheme="minorHAnsi" w:hAnsiTheme="minorHAnsi" w:cstheme="minorHAnsi"/>
          <w:spacing w:val="-5"/>
          <w:sz w:val="14"/>
          <w:szCs w:val="14"/>
        </w:rPr>
        <w:t xml:space="preserve"> </w:t>
      </w:r>
      <w:r w:rsidRPr="00C41034">
        <w:rPr>
          <w:rFonts w:asciiTheme="minorHAnsi" w:hAnsiTheme="minorHAnsi" w:cstheme="minorHAnsi"/>
          <w:sz w:val="14"/>
          <w:szCs w:val="14"/>
        </w:rPr>
        <w:t>and</w:t>
      </w:r>
      <w:proofErr w:type="gramEnd"/>
      <w:r w:rsidRPr="00C41034">
        <w:rPr>
          <w:rFonts w:asciiTheme="minorHAnsi" w:hAnsiTheme="minorHAnsi" w:cstheme="minorHAnsi"/>
          <w:spacing w:val="-5"/>
          <w:sz w:val="14"/>
          <w:szCs w:val="14"/>
        </w:rPr>
        <w:t xml:space="preserve"> </w:t>
      </w:r>
      <w:r w:rsidRPr="00C41034">
        <w:rPr>
          <w:rFonts w:asciiTheme="minorHAnsi" w:hAnsiTheme="minorHAnsi" w:cstheme="minorHAnsi"/>
          <w:sz w:val="14"/>
          <w:szCs w:val="14"/>
        </w:rPr>
        <w:t>should</w:t>
      </w:r>
      <w:r w:rsidRPr="00C41034">
        <w:rPr>
          <w:rFonts w:asciiTheme="minorHAnsi" w:hAnsiTheme="minorHAnsi" w:cstheme="minorHAnsi"/>
          <w:spacing w:val="-5"/>
          <w:sz w:val="14"/>
          <w:szCs w:val="14"/>
        </w:rPr>
        <w:t xml:space="preserve"> </w:t>
      </w:r>
      <w:r w:rsidRPr="00C41034">
        <w:rPr>
          <w:rFonts w:asciiTheme="minorHAnsi" w:hAnsiTheme="minorHAnsi" w:cstheme="minorHAnsi"/>
          <w:sz w:val="14"/>
          <w:szCs w:val="14"/>
        </w:rPr>
        <w:t>be</w:t>
      </w:r>
      <w:r w:rsidRPr="00C41034">
        <w:rPr>
          <w:rFonts w:asciiTheme="minorHAnsi" w:hAnsiTheme="minorHAnsi" w:cstheme="minorHAnsi"/>
          <w:spacing w:val="-6"/>
          <w:sz w:val="14"/>
          <w:szCs w:val="14"/>
        </w:rPr>
        <w:t xml:space="preserve"> </w:t>
      </w:r>
      <w:r w:rsidRPr="00C41034">
        <w:rPr>
          <w:rFonts w:asciiTheme="minorHAnsi" w:hAnsiTheme="minorHAnsi" w:cstheme="minorHAnsi"/>
          <w:sz w:val="14"/>
          <w:szCs w:val="14"/>
        </w:rPr>
        <w:t>interpreted</w:t>
      </w:r>
      <w:r w:rsidRPr="00C41034">
        <w:rPr>
          <w:rFonts w:asciiTheme="minorHAnsi" w:hAnsiTheme="minorHAnsi" w:cstheme="minorHAnsi"/>
          <w:spacing w:val="-5"/>
          <w:sz w:val="14"/>
          <w:szCs w:val="14"/>
        </w:rPr>
        <w:t xml:space="preserve"> </w:t>
      </w:r>
      <w:r w:rsidRPr="00C41034">
        <w:rPr>
          <w:rFonts w:asciiTheme="minorHAnsi" w:hAnsiTheme="minorHAnsi" w:cstheme="minorHAnsi"/>
          <w:spacing w:val="-2"/>
          <w:sz w:val="14"/>
          <w:szCs w:val="14"/>
        </w:rPr>
        <w:t>accordingly</w:t>
      </w:r>
      <w:r w:rsidRPr="00C41034">
        <w:rPr>
          <w:rFonts w:asciiTheme="minorHAnsi" w:hAnsiTheme="minorHAnsi" w:cstheme="minorHAnsi"/>
          <w:spacing w:val="-2"/>
          <w:sz w:val="14"/>
          <w:szCs w:val="14"/>
        </w:rPr>
        <w:t>.</w:t>
      </w:r>
    </w:p>
    <w:p w14:paraId="34715448" w14:textId="77777777" w:rsidR="00C41034" w:rsidRPr="00C41034" w:rsidRDefault="00C41034" w:rsidP="00C41034">
      <w:pPr>
        <w:spacing w:before="5" w:after="0"/>
        <w:ind w:left="154"/>
        <w:rPr>
          <w:rFonts w:asciiTheme="minorHAnsi" w:hAnsiTheme="minorHAnsi" w:cstheme="minorHAnsi"/>
          <w:sz w:val="14"/>
          <w:szCs w:val="16"/>
        </w:rPr>
      </w:pPr>
      <w:r w:rsidRPr="00C41034">
        <w:rPr>
          <w:rFonts w:asciiTheme="minorHAnsi" w:hAnsiTheme="minorHAnsi" w:cstheme="minorHAnsi"/>
          <w:sz w:val="14"/>
          <w:szCs w:val="16"/>
          <w:vertAlign w:val="superscript"/>
        </w:rPr>
        <w:t>8</w:t>
      </w:r>
      <w:r w:rsidRPr="00C41034">
        <w:rPr>
          <w:rFonts w:asciiTheme="minorHAnsi" w:hAnsiTheme="minorHAnsi" w:cstheme="minorHAnsi"/>
          <w:spacing w:val="-16"/>
          <w:sz w:val="14"/>
          <w:szCs w:val="16"/>
        </w:rPr>
        <w:t xml:space="preserve"> </w:t>
      </w:r>
      <w:r w:rsidRPr="00C41034">
        <w:rPr>
          <w:rFonts w:asciiTheme="minorHAnsi" w:hAnsiTheme="minorHAnsi" w:cstheme="minorHAnsi"/>
          <w:sz w:val="14"/>
          <w:szCs w:val="16"/>
        </w:rPr>
        <w:t>The</w:t>
      </w:r>
      <w:r w:rsidRPr="00C41034">
        <w:rPr>
          <w:rFonts w:asciiTheme="minorHAnsi" w:hAnsiTheme="minorHAnsi" w:cstheme="minorHAnsi"/>
          <w:spacing w:val="-8"/>
          <w:sz w:val="14"/>
          <w:szCs w:val="16"/>
        </w:rPr>
        <w:t xml:space="preserve"> </w:t>
      </w:r>
      <w:r w:rsidRPr="00C41034">
        <w:rPr>
          <w:rFonts w:asciiTheme="minorHAnsi" w:hAnsiTheme="minorHAnsi" w:cstheme="minorHAnsi"/>
          <w:sz w:val="14"/>
          <w:szCs w:val="16"/>
        </w:rPr>
        <w:t>direct</w:t>
      </w:r>
      <w:r w:rsidRPr="00C41034">
        <w:rPr>
          <w:rFonts w:asciiTheme="minorHAnsi" w:hAnsiTheme="minorHAnsi" w:cstheme="minorHAnsi"/>
          <w:spacing w:val="-5"/>
          <w:sz w:val="14"/>
          <w:szCs w:val="16"/>
        </w:rPr>
        <w:t xml:space="preserve"> </w:t>
      </w:r>
      <w:r w:rsidRPr="00C41034">
        <w:rPr>
          <w:rFonts w:asciiTheme="minorHAnsi" w:hAnsiTheme="minorHAnsi" w:cstheme="minorHAnsi"/>
          <w:sz w:val="14"/>
          <w:szCs w:val="16"/>
        </w:rPr>
        <w:t>observation</w:t>
      </w:r>
      <w:r w:rsidRPr="00C41034">
        <w:rPr>
          <w:rFonts w:asciiTheme="minorHAnsi" w:hAnsiTheme="minorHAnsi" w:cstheme="minorHAnsi"/>
          <w:spacing w:val="-4"/>
          <w:sz w:val="14"/>
          <w:szCs w:val="16"/>
        </w:rPr>
        <w:t xml:space="preserve"> </w:t>
      </w:r>
      <w:r w:rsidRPr="00C41034">
        <w:rPr>
          <w:rFonts w:asciiTheme="minorHAnsi" w:hAnsiTheme="minorHAnsi" w:cstheme="minorHAnsi"/>
          <w:sz w:val="14"/>
          <w:szCs w:val="16"/>
        </w:rPr>
        <w:t>method</w:t>
      </w:r>
      <w:r w:rsidRPr="00C41034">
        <w:rPr>
          <w:rFonts w:asciiTheme="minorHAnsi" w:hAnsiTheme="minorHAnsi" w:cstheme="minorHAnsi"/>
          <w:spacing w:val="-5"/>
          <w:sz w:val="14"/>
          <w:szCs w:val="16"/>
        </w:rPr>
        <w:t xml:space="preserve"> </w:t>
      </w:r>
      <w:r w:rsidRPr="00C41034">
        <w:rPr>
          <w:rFonts w:asciiTheme="minorHAnsi" w:hAnsiTheme="minorHAnsi" w:cstheme="minorHAnsi"/>
          <w:sz w:val="14"/>
          <w:szCs w:val="16"/>
        </w:rPr>
        <w:t>includes</w:t>
      </w:r>
      <w:r w:rsidRPr="00C41034">
        <w:rPr>
          <w:rFonts w:asciiTheme="minorHAnsi" w:hAnsiTheme="minorHAnsi" w:cstheme="minorHAnsi"/>
          <w:spacing w:val="-4"/>
          <w:sz w:val="14"/>
          <w:szCs w:val="16"/>
        </w:rPr>
        <w:t xml:space="preserve"> </w:t>
      </w:r>
      <w:r w:rsidRPr="00C41034">
        <w:rPr>
          <w:rFonts w:asciiTheme="minorHAnsi" w:hAnsiTheme="minorHAnsi" w:cstheme="minorHAnsi"/>
          <w:sz w:val="14"/>
          <w:szCs w:val="16"/>
        </w:rPr>
        <w:t>the</w:t>
      </w:r>
      <w:r w:rsidRPr="00C41034">
        <w:rPr>
          <w:rFonts w:asciiTheme="minorHAnsi" w:hAnsiTheme="minorHAnsi" w:cstheme="minorHAnsi"/>
          <w:spacing w:val="-5"/>
          <w:sz w:val="14"/>
          <w:szCs w:val="16"/>
        </w:rPr>
        <w:t xml:space="preserve"> </w:t>
      </w:r>
      <w:r w:rsidRPr="00C41034">
        <w:rPr>
          <w:rFonts w:asciiTheme="minorHAnsi" w:hAnsiTheme="minorHAnsi" w:cstheme="minorHAnsi"/>
          <w:sz w:val="14"/>
          <w:szCs w:val="16"/>
        </w:rPr>
        <w:t>cross</w:t>
      </w:r>
      <w:r w:rsidRPr="00C41034">
        <w:rPr>
          <w:rFonts w:asciiTheme="minorHAnsi" w:hAnsiTheme="minorHAnsi" w:cstheme="minorHAnsi"/>
          <w:spacing w:val="-5"/>
          <w:sz w:val="14"/>
          <w:szCs w:val="16"/>
        </w:rPr>
        <w:t xml:space="preserve"> </w:t>
      </w:r>
      <w:r w:rsidRPr="00C41034">
        <w:rPr>
          <w:rFonts w:asciiTheme="minorHAnsi" w:hAnsiTheme="minorHAnsi" w:cstheme="minorHAnsi"/>
          <w:sz w:val="14"/>
          <w:szCs w:val="16"/>
        </w:rPr>
        <w:t>verification</w:t>
      </w:r>
      <w:r w:rsidRPr="00C41034">
        <w:rPr>
          <w:rFonts w:asciiTheme="minorHAnsi" w:hAnsiTheme="minorHAnsi" w:cstheme="minorHAnsi"/>
          <w:spacing w:val="-4"/>
          <w:sz w:val="14"/>
          <w:szCs w:val="16"/>
        </w:rPr>
        <w:t xml:space="preserve"> </w:t>
      </w:r>
      <w:r w:rsidRPr="00C41034">
        <w:rPr>
          <w:rFonts w:asciiTheme="minorHAnsi" w:hAnsiTheme="minorHAnsi" w:cstheme="minorHAnsi"/>
          <w:sz w:val="14"/>
          <w:szCs w:val="16"/>
        </w:rPr>
        <w:t>of</w:t>
      </w:r>
      <w:r w:rsidRPr="00C41034">
        <w:rPr>
          <w:rFonts w:asciiTheme="minorHAnsi" w:hAnsiTheme="minorHAnsi" w:cstheme="minorHAnsi"/>
          <w:spacing w:val="-5"/>
          <w:sz w:val="14"/>
          <w:szCs w:val="16"/>
        </w:rPr>
        <w:t xml:space="preserve"> </w:t>
      </w:r>
      <w:r w:rsidRPr="00C41034">
        <w:rPr>
          <w:rFonts w:asciiTheme="minorHAnsi" w:hAnsiTheme="minorHAnsi" w:cstheme="minorHAnsi"/>
          <w:sz w:val="14"/>
          <w:szCs w:val="16"/>
        </w:rPr>
        <w:t>information</w:t>
      </w:r>
      <w:r w:rsidRPr="00C41034">
        <w:rPr>
          <w:rFonts w:asciiTheme="minorHAnsi" w:hAnsiTheme="minorHAnsi" w:cstheme="minorHAnsi"/>
          <w:spacing w:val="-4"/>
          <w:sz w:val="14"/>
          <w:szCs w:val="16"/>
        </w:rPr>
        <w:t xml:space="preserve"> </w:t>
      </w:r>
      <w:r w:rsidRPr="00C41034">
        <w:rPr>
          <w:rFonts w:asciiTheme="minorHAnsi" w:hAnsiTheme="minorHAnsi" w:cstheme="minorHAnsi"/>
          <w:sz w:val="14"/>
          <w:szCs w:val="16"/>
        </w:rPr>
        <w:t>provided</w:t>
      </w:r>
      <w:r w:rsidRPr="00C41034">
        <w:rPr>
          <w:rFonts w:asciiTheme="minorHAnsi" w:hAnsiTheme="minorHAnsi" w:cstheme="minorHAnsi"/>
          <w:spacing w:val="-5"/>
          <w:sz w:val="14"/>
          <w:szCs w:val="16"/>
        </w:rPr>
        <w:t xml:space="preserve"> </w:t>
      </w:r>
      <w:r w:rsidRPr="00C41034">
        <w:rPr>
          <w:rFonts w:asciiTheme="minorHAnsi" w:hAnsiTheme="minorHAnsi" w:cstheme="minorHAnsi"/>
          <w:sz w:val="14"/>
          <w:szCs w:val="16"/>
        </w:rPr>
        <w:t>by</w:t>
      </w:r>
      <w:r w:rsidRPr="00C41034">
        <w:rPr>
          <w:rFonts w:asciiTheme="minorHAnsi" w:hAnsiTheme="minorHAnsi" w:cstheme="minorHAnsi"/>
          <w:spacing w:val="-4"/>
          <w:sz w:val="14"/>
          <w:szCs w:val="16"/>
        </w:rPr>
        <w:t xml:space="preserve"> </w:t>
      </w:r>
      <w:r w:rsidRPr="00C41034">
        <w:rPr>
          <w:rFonts w:asciiTheme="minorHAnsi" w:hAnsiTheme="minorHAnsi" w:cstheme="minorHAnsi"/>
          <w:sz w:val="14"/>
          <w:szCs w:val="16"/>
        </w:rPr>
        <w:t>key</w:t>
      </w:r>
      <w:r w:rsidRPr="00C41034">
        <w:rPr>
          <w:rFonts w:asciiTheme="minorHAnsi" w:hAnsiTheme="minorHAnsi" w:cstheme="minorHAnsi"/>
          <w:spacing w:val="-4"/>
          <w:sz w:val="14"/>
          <w:szCs w:val="16"/>
        </w:rPr>
        <w:t xml:space="preserve"> </w:t>
      </w:r>
      <w:r w:rsidRPr="00C41034">
        <w:rPr>
          <w:rFonts w:asciiTheme="minorHAnsi" w:hAnsiTheme="minorHAnsi" w:cstheme="minorHAnsi"/>
          <w:sz w:val="14"/>
          <w:szCs w:val="16"/>
        </w:rPr>
        <w:t>informants</w:t>
      </w:r>
      <w:r w:rsidRPr="00C41034">
        <w:rPr>
          <w:rFonts w:asciiTheme="minorHAnsi" w:hAnsiTheme="minorHAnsi" w:cstheme="minorHAnsi"/>
          <w:spacing w:val="-5"/>
          <w:sz w:val="14"/>
          <w:szCs w:val="16"/>
        </w:rPr>
        <w:t xml:space="preserve"> </w:t>
      </w:r>
      <w:r w:rsidRPr="00C41034">
        <w:rPr>
          <w:rFonts w:asciiTheme="minorHAnsi" w:hAnsiTheme="minorHAnsi" w:cstheme="minorHAnsi"/>
          <w:sz w:val="14"/>
          <w:szCs w:val="16"/>
        </w:rPr>
        <w:t>through</w:t>
      </w:r>
      <w:r w:rsidRPr="00C41034">
        <w:rPr>
          <w:rFonts w:asciiTheme="minorHAnsi" w:hAnsiTheme="minorHAnsi" w:cstheme="minorHAnsi"/>
          <w:spacing w:val="-4"/>
          <w:sz w:val="14"/>
          <w:szCs w:val="16"/>
        </w:rPr>
        <w:t xml:space="preserve"> </w:t>
      </w:r>
      <w:r w:rsidRPr="00C41034">
        <w:rPr>
          <w:rFonts w:asciiTheme="minorHAnsi" w:hAnsiTheme="minorHAnsi" w:cstheme="minorHAnsi"/>
          <w:sz w:val="14"/>
          <w:szCs w:val="16"/>
        </w:rPr>
        <w:t>the</w:t>
      </w:r>
      <w:r w:rsidRPr="00C41034">
        <w:rPr>
          <w:rFonts w:asciiTheme="minorHAnsi" w:hAnsiTheme="minorHAnsi" w:cstheme="minorHAnsi"/>
          <w:spacing w:val="-6"/>
          <w:sz w:val="14"/>
          <w:szCs w:val="16"/>
        </w:rPr>
        <w:t xml:space="preserve"> </w:t>
      </w:r>
      <w:r w:rsidRPr="00C41034">
        <w:rPr>
          <w:rFonts w:asciiTheme="minorHAnsi" w:hAnsiTheme="minorHAnsi" w:cstheme="minorHAnsi"/>
          <w:sz w:val="14"/>
          <w:szCs w:val="16"/>
        </w:rPr>
        <w:t>direct</w:t>
      </w:r>
      <w:r w:rsidRPr="00C41034">
        <w:rPr>
          <w:rFonts w:asciiTheme="minorHAnsi" w:hAnsiTheme="minorHAnsi" w:cstheme="minorHAnsi"/>
          <w:spacing w:val="-4"/>
          <w:sz w:val="14"/>
          <w:szCs w:val="16"/>
        </w:rPr>
        <w:t xml:space="preserve"> </w:t>
      </w:r>
      <w:r w:rsidRPr="00C41034">
        <w:rPr>
          <w:rFonts w:asciiTheme="minorHAnsi" w:hAnsiTheme="minorHAnsi" w:cstheme="minorHAnsi"/>
          <w:sz w:val="14"/>
          <w:szCs w:val="16"/>
        </w:rPr>
        <w:t>observation</w:t>
      </w:r>
      <w:r w:rsidRPr="00C41034">
        <w:rPr>
          <w:rFonts w:asciiTheme="minorHAnsi" w:hAnsiTheme="minorHAnsi" w:cstheme="minorHAnsi"/>
          <w:spacing w:val="-4"/>
          <w:sz w:val="14"/>
          <w:szCs w:val="16"/>
        </w:rPr>
        <w:t xml:space="preserve"> </w:t>
      </w:r>
      <w:r w:rsidRPr="00C41034">
        <w:rPr>
          <w:rFonts w:asciiTheme="minorHAnsi" w:hAnsiTheme="minorHAnsi" w:cstheme="minorHAnsi"/>
          <w:sz w:val="14"/>
          <w:szCs w:val="16"/>
        </w:rPr>
        <w:t>by</w:t>
      </w:r>
      <w:r w:rsidRPr="00C41034">
        <w:rPr>
          <w:rFonts w:asciiTheme="minorHAnsi" w:hAnsiTheme="minorHAnsi" w:cstheme="minorHAnsi"/>
          <w:spacing w:val="-5"/>
          <w:sz w:val="14"/>
          <w:szCs w:val="16"/>
        </w:rPr>
        <w:t xml:space="preserve"> </w:t>
      </w:r>
      <w:r w:rsidRPr="00C41034">
        <w:rPr>
          <w:rFonts w:asciiTheme="minorHAnsi" w:hAnsiTheme="minorHAnsi" w:cstheme="minorHAnsi"/>
          <w:spacing w:val="-2"/>
          <w:sz w:val="14"/>
          <w:szCs w:val="16"/>
        </w:rPr>
        <w:t>enumerators.</w:t>
      </w:r>
    </w:p>
    <w:p w14:paraId="7ABB21D9" w14:textId="77777777" w:rsidR="00C41034" w:rsidRPr="00C41034" w:rsidRDefault="00C41034" w:rsidP="00C41034">
      <w:pPr>
        <w:spacing w:before="4" w:after="0" w:line="244" w:lineRule="auto"/>
        <w:ind w:left="154" w:right="709"/>
        <w:rPr>
          <w:rFonts w:asciiTheme="minorHAnsi" w:hAnsiTheme="minorHAnsi" w:cstheme="minorHAnsi"/>
          <w:sz w:val="14"/>
          <w:szCs w:val="16"/>
        </w:rPr>
      </w:pPr>
      <w:r w:rsidRPr="00C41034">
        <w:rPr>
          <w:rFonts w:asciiTheme="minorHAnsi" w:hAnsiTheme="minorHAnsi" w:cstheme="minorHAnsi"/>
          <w:sz w:val="14"/>
          <w:szCs w:val="16"/>
          <w:vertAlign w:val="superscript"/>
        </w:rPr>
        <w:t>9</w:t>
      </w:r>
      <w:r w:rsidRPr="00C41034">
        <w:rPr>
          <w:rFonts w:asciiTheme="minorHAnsi" w:hAnsiTheme="minorHAnsi" w:cstheme="minorHAnsi"/>
          <w:spacing w:val="-4"/>
          <w:sz w:val="14"/>
          <w:szCs w:val="16"/>
        </w:rPr>
        <w:t xml:space="preserve"> </w:t>
      </w:r>
      <w:r w:rsidRPr="00C41034">
        <w:rPr>
          <w:rFonts w:asciiTheme="minorHAnsi" w:hAnsiTheme="minorHAnsi" w:cstheme="minorHAnsi"/>
          <w:sz w:val="14"/>
          <w:szCs w:val="16"/>
        </w:rPr>
        <w:t>A</w:t>
      </w:r>
      <w:r w:rsidRPr="00C41034">
        <w:rPr>
          <w:rFonts w:asciiTheme="minorHAnsi" w:hAnsiTheme="minorHAnsi" w:cstheme="minorHAnsi"/>
          <w:spacing w:val="-4"/>
          <w:sz w:val="14"/>
          <w:szCs w:val="16"/>
        </w:rPr>
        <w:t xml:space="preserve"> </w:t>
      </w:r>
      <w:proofErr w:type="spellStart"/>
      <w:r w:rsidRPr="00C41034">
        <w:rPr>
          <w:rFonts w:asciiTheme="minorHAnsi" w:hAnsiTheme="minorHAnsi" w:cstheme="minorHAnsi"/>
          <w:sz w:val="14"/>
          <w:szCs w:val="16"/>
        </w:rPr>
        <w:t>Numberdar</w:t>
      </w:r>
      <w:proofErr w:type="spellEnd"/>
      <w:r w:rsidRPr="00C41034">
        <w:rPr>
          <w:rFonts w:asciiTheme="minorHAnsi" w:hAnsiTheme="minorHAnsi" w:cstheme="minorHAnsi"/>
          <w:spacing w:val="-3"/>
          <w:sz w:val="14"/>
          <w:szCs w:val="16"/>
        </w:rPr>
        <w:t xml:space="preserve"> </w:t>
      </w:r>
      <w:r w:rsidRPr="00C41034">
        <w:rPr>
          <w:rFonts w:asciiTheme="minorHAnsi" w:hAnsiTheme="minorHAnsi" w:cstheme="minorHAnsi"/>
          <w:sz w:val="14"/>
          <w:szCs w:val="16"/>
        </w:rPr>
        <w:t>is</w:t>
      </w:r>
      <w:r w:rsidRPr="00C41034">
        <w:rPr>
          <w:rFonts w:asciiTheme="minorHAnsi" w:hAnsiTheme="minorHAnsi" w:cstheme="minorHAnsi"/>
          <w:spacing w:val="-3"/>
          <w:sz w:val="14"/>
          <w:szCs w:val="16"/>
        </w:rPr>
        <w:t xml:space="preserve"> </w:t>
      </w:r>
      <w:r w:rsidRPr="00C41034">
        <w:rPr>
          <w:rFonts w:asciiTheme="minorHAnsi" w:hAnsiTheme="minorHAnsi" w:cstheme="minorHAnsi"/>
          <w:sz w:val="14"/>
          <w:szCs w:val="16"/>
        </w:rPr>
        <w:t>an</w:t>
      </w:r>
      <w:r w:rsidRPr="00C41034">
        <w:rPr>
          <w:rFonts w:asciiTheme="minorHAnsi" w:hAnsiTheme="minorHAnsi" w:cstheme="minorHAnsi"/>
          <w:spacing w:val="-3"/>
          <w:sz w:val="14"/>
          <w:szCs w:val="16"/>
        </w:rPr>
        <w:t xml:space="preserve"> </w:t>
      </w:r>
      <w:r w:rsidRPr="00C41034">
        <w:rPr>
          <w:rFonts w:asciiTheme="minorHAnsi" w:hAnsiTheme="minorHAnsi" w:cstheme="minorHAnsi"/>
          <w:sz w:val="14"/>
          <w:szCs w:val="16"/>
        </w:rPr>
        <w:t>officially</w:t>
      </w:r>
      <w:r w:rsidRPr="00C41034">
        <w:rPr>
          <w:rFonts w:asciiTheme="minorHAnsi" w:hAnsiTheme="minorHAnsi" w:cstheme="minorHAnsi"/>
          <w:spacing w:val="-3"/>
          <w:sz w:val="14"/>
          <w:szCs w:val="16"/>
        </w:rPr>
        <w:t xml:space="preserve"> </w:t>
      </w:r>
      <w:r w:rsidRPr="00C41034">
        <w:rPr>
          <w:rFonts w:asciiTheme="minorHAnsi" w:hAnsiTheme="minorHAnsi" w:cstheme="minorHAnsi"/>
          <w:sz w:val="14"/>
          <w:szCs w:val="16"/>
        </w:rPr>
        <w:t>appointed</w:t>
      </w:r>
      <w:r w:rsidRPr="00C41034">
        <w:rPr>
          <w:rFonts w:asciiTheme="minorHAnsi" w:hAnsiTheme="minorHAnsi" w:cstheme="minorHAnsi"/>
          <w:spacing w:val="-3"/>
          <w:sz w:val="14"/>
          <w:szCs w:val="16"/>
        </w:rPr>
        <w:t xml:space="preserve"> </w:t>
      </w:r>
      <w:r w:rsidRPr="00C41034">
        <w:rPr>
          <w:rFonts w:asciiTheme="minorHAnsi" w:hAnsiTheme="minorHAnsi" w:cstheme="minorHAnsi"/>
          <w:sz w:val="14"/>
          <w:szCs w:val="16"/>
        </w:rPr>
        <w:t>executive</w:t>
      </w:r>
      <w:r w:rsidRPr="00C41034">
        <w:rPr>
          <w:rFonts w:asciiTheme="minorHAnsi" w:hAnsiTheme="minorHAnsi" w:cstheme="minorHAnsi"/>
          <w:spacing w:val="-4"/>
          <w:sz w:val="14"/>
          <w:szCs w:val="16"/>
        </w:rPr>
        <w:t xml:space="preserve"> </w:t>
      </w:r>
      <w:r w:rsidRPr="00C41034">
        <w:rPr>
          <w:rFonts w:asciiTheme="minorHAnsi" w:hAnsiTheme="minorHAnsi" w:cstheme="minorHAnsi"/>
          <w:sz w:val="14"/>
          <w:szCs w:val="16"/>
        </w:rPr>
        <w:t>officer</w:t>
      </w:r>
      <w:r w:rsidRPr="00C41034">
        <w:rPr>
          <w:rFonts w:asciiTheme="minorHAnsi" w:hAnsiTheme="minorHAnsi" w:cstheme="minorHAnsi"/>
          <w:spacing w:val="-3"/>
          <w:sz w:val="14"/>
          <w:szCs w:val="16"/>
        </w:rPr>
        <w:t xml:space="preserve"> </w:t>
      </w:r>
      <w:r w:rsidRPr="00C41034">
        <w:rPr>
          <w:rFonts w:asciiTheme="minorHAnsi" w:hAnsiTheme="minorHAnsi" w:cstheme="minorHAnsi"/>
          <w:sz w:val="14"/>
          <w:szCs w:val="16"/>
        </w:rPr>
        <w:t>in</w:t>
      </w:r>
      <w:r w:rsidRPr="00C41034">
        <w:rPr>
          <w:rFonts w:asciiTheme="minorHAnsi" w:hAnsiTheme="minorHAnsi" w:cstheme="minorHAnsi"/>
          <w:spacing w:val="-3"/>
          <w:sz w:val="14"/>
          <w:szCs w:val="16"/>
        </w:rPr>
        <w:t xml:space="preserve"> </w:t>
      </w:r>
      <w:r w:rsidRPr="00C41034">
        <w:rPr>
          <w:rFonts w:asciiTheme="minorHAnsi" w:hAnsiTheme="minorHAnsi" w:cstheme="minorHAnsi"/>
          <w:sz w:val="14"/>
          <w:szCs w:val="16"/>
        </w:rPr>
        <w:t>a</w:t>
      </w:r>
      <w:r w:rsidRPr="00C41034">
        <w:rPr>
          <w:rFonts w:asciiTheme="minorHAnsi" w:hAnsiTheme="minorHAnsi" w:cstheme="minorHAnsi"/>
          <w:spacing w:val="-3"/>
          <w:sz w:val="14"/>
          <w:szCs w:val="16"/>
        </w:rPr>
        <w:t xml:space="preserve"> </w:t>
      </w:r>
      <w:r w:rsidRPr="00C41034">
        <w:rPr>
          <w:rFonts w:asciiTheme="minorHAnsi" w:hAnsiTheme="minorHAnsi" w:cstheme="minorHAnsi"/>
          <w:sz w:val="14"/>
          <w:szCs w:val="16"/>
        </w:rPr>
        <w:t>town</w:t>
      </w:r>
      <w:r w:rsidRPr="00C41034">
        <w:rPr>
          <w:rFonts w:asciiTheme="minorHAnsi" w:hAnsiTheme="minorHAnsi" w:cstheme="minorHAnsi"/>
          <w:spacing w:val="-3"/>
          <w:sz w:val="14"/>
          <w:szCs w:val="16"/>
        </w:rPr>
        <w:t xml:space="preserve"> </w:t>
      </w:r>
      <w:r w:rsidRPr="00C41034">
        <w:rPr>
          <w:rFonts w:asciiTheme="minorHAnsi" w:hAnsiTheme="minorHAnsi" w:cstheme="minorHAnsi"/>
          <w:sz w:val="14"/>
          <w:szCs w:val="16"/>
        </w:rPr>
        <w:t>or</w:t>
      </w:r>
      <w:r w:rsidRPr="00C41034">
        <w:rPr>
          <w:rFonts w:asciiTheme="minorHAnsi" w:hAnsiTheme="minorHAnsi" w:cstheme="minorHAnsi"/>
          <w:spacing w:val="-3"/>
          <w:sz w:val="14"/>
          <w:szCs w:val="16"/>
        </w:rPr>
        <w:t xml:space="preserve"> </w:t>
      </w:r>
      <w:r w:rsidRPr="00C41034">
        <w:rPr>
          <w:rFonts w:asciiTheme="minorHAnsi" w:hAnsiTheme="minorHAnsi" w:cstheme="minorHAnsi"/>
          <w:sz w:val="14"/>
          <w:szCs w:val="16"/>
        </w:rPr>
        <w:t>village.</w:t>
      </w:r>
      <w:r w:rsidRPr="00C41034">
        <w:rPr>
          <w:rFonts w:asciiTheme="minorHAnsi" w:hAnsiTheme="minorHAnsi" w:cstheme="minorHAnsi"/>
          <w:spacing w:val="-3"/>
          <w:sz w:val="14"/>
          <w:szCs w:val="16"/>
        </w:rPr>
        <w:t xml:space="preserve"> </w:t>
      </w:r>
      <w:r w:rsidRPr="00C41034">
        <w:rPr>
          <w:rFonts w:asciiTheme="minorHAnsi" w:hAnsiTheme="minorHAnsi" w:cstheme="minorHAnsi"/>
          <w:sz w:val="14"/>
          <w:szCs w:val="16"/>
        </w:rPr>
        <w:t>He</w:t>
      </w:r>
      <w:r w:rsidRPr="00C41034">
        <w:rPr>
          <w:rFonts w:asciiTheme="minorHAnsi" w:hAnsiTheme="minorHAnsi" w:cstheme="minorHAnsi"/>
          <w:spacing w:val="-4"/>
          <w:sz w:val="14"/>
          <w:szCs w:val="16"/>
        </w:rPr>
        <w:t xml:space="preserve"> </w:t>
      </w:r>
      <w:r w:rsidRPr="00C41034">
        <w:rPr>
          <w:rFonts w:asciiTheme="minorHAnsi" w:hAnsiTheme="minorHAnsi" w:cstheme="minorHAnsi"/>
          <w:sz w:val="14"/>
          <w:szCs w:val="16"/>
        </w:rPr>
        <w:t>or</w:t>
      </w:r>
      <w:r w:rsidRPr="00C41034">
        <w:rPr>
          <w:rFonts w:asciiTheme="minorHAnsi" w:hAnsiTheme="minorHAnsi" w:cstheme="minorHAnsi"/>
          <w:spacing w:val="-3"/>
          <w:sz w:val="14"/>
          <w:szCs w:val="16"/>
        </w:rPr>
        <w:t xml:space="preserve"> </w:t>
      </w:r>
      <w:r w:rsidRPr="00C41034">
        <w:rPr>
          <w:rFonts w:asciiTheme="minorHAnsi" w:hAnsiTheme="minorHAnsi" w:cstheme="minorHAnsi"/>
          <w:sz w:val="14"/>
          <w:szCs w:val="16"/>
        </w:rPr>
        <w:t>she</w:t>
      </w:r>
      <w:r w:rsidRPr="00C41034">
        <w:rPr>
          <w:rFonts w:asciiTheme="minorHAnsi" w:hAnsiTheme="minorHAnsi" w:cstheme="minorHAnsi"/>
          <w:spacing w:val="-4"/>
          <w:sz w:val="14"/>
          <w:szCs w:val="16"/>
        </w:rPr>
        <w:t xml:space="preserve"> </w:t>
      </w:r>
      <w:r w:rsidRPr="00C41034">
        <w:rPr>
          <w:rFonts w:asciiTheme="minorHAnsi" w:hAnsiTheme="minorHAnsi" w:cstheme="minorHAnsi"/>
          <w:sz w:val="14"/>
          <w:szCs w:val="16"/>
        </w:rPr>
        <w:t>is</w:t>
      </w:r>
      <w:r w:rsidRPr="00C41034">
        <w:rPr>
          <w:rFonts w:asciiTheme="minorHAnsi" w:hAnsiTheme="minorHAnsi" w:cstheme="minorHAnsi"/>
          <w:spacing w:val="-3"/>
          <w:sz w:val="14"/>
          <w:szCs w:val="16"/>
        </w:rPr>
        <w:t xml:space="preserve"> </w:t>
      </w:r>
      <w:r w:rsidRPr="00C41034">
        <w:rPr>
          <w:rFonts w:asciiTheme="minorHAnsi" w:hAnsiTheme="minorHAnsi" w:cstheme="minorHAnsi"/>
          <w:sz w:val="14"/>
          <w:szCs w:val="16"/>
        </w:rPr>
        <w:t>responsible</w:t>
      </w:r>
      <w:r w:rsidRPr="00C41034">
        <w:rPr>
          <w:rFonts w:asciiTheme="minorHAnsi" w:hAnsiTheme="minorHAnsi" w:cstheme="minorHAnsi"/>
          <w:spacing w:val="-4"/>
          <w:sz w:val="14"/>
          <w:szCs w:val="16"/>
        </w:rPr>
        <w:t xml:space="preserve"> </w:t>
      </w:r>
      <w:r w:rsidRPr="00C41034">
        <w:rPr>
          <w:rFonts w:asciiTheme="minorHAnsi" w:hAnsiTheme="minorHAnsi" w:cstheme="minorHAnsi"/>
          <w:sz w:val="14"/>
          <w:szCs w:val="16"/>
        </w:rPr>
        <w:t>for</w:t>
      </w:r>
      <w:r w:rsidRPr="00C41034">
        <w:rPr>
          <w:rFonts w:asciiTheme="minorHAnsi" w:hAnsiTheme="minorHAnsi" w:cstheme="minorHAnsi"/>
          <w:spacing w:val="-3"/>
          <w:sz w:val="14"/>
          <w:szCs w:val="16"/>
        </w:rPr>
        <w:t xml:space="preserve"> </w:t>
      </w:r>
      <w:r w:rsidRPr="00C41034">
        <w:rPr>
          <w:rFonts w:asciiTheme="minorHAnsi" w:hAnsiTheme="minorHAnsi" w:cstheme="minorHAnsi"/>
          <w:sz w:val="14"/>
          <w:szCs w:val="16"/>
        </w:rPr>
        <w:t>collecting</w:t>
      </w:r>
      <w:r w:rsidRPr="00C41034">
        <w:rPr>
          <w:rFonts w:asciiTheme="minorHAnsi" w:hAnsiTheme="minorHAnsi" w:cstheme="minorHAnsi"/>
          <w:spacing w:val="-3"/>
          <w:sz w:val="14"/>
          <w:szCs w:val="16"/>
        </w:rPr>
        <w:t xml:space="preserve"> </w:t>
      </w:r>
      <w:r w:rsidRPr="00C41034">
        <w:rPr>
          <w:rFonts w:asciiTheme="minorHAnsi" w:hAnsiTheme="minorHAnsi" w:cstheme="minorHAnsi"/>
          <w:sz w:val="14"/>
          <w:szCs w:val="16"/>
        </w:rPr>
        <w:t>the</w:t>
      </w:r>
      <w:r w:rsidRPr="00C41034">
        <w:rPr>
          <w:rFonts w:asciiTheme="minorHAnsi" w:hAnsiTheme="minorHAnsi" w:cstheme="minorHAnsi"/>
          <w:spacing w:val="-4"/>
          <w:sz w:val="14"/>
          <w:szCs w:val="16"/>
        </w:rPr>
        <w:t xml:space="preserve"> </w:t>
      </w:r>
      <w:r w:rsidRPr="00C41034">
        <w:rPr>
          <w:rFonts w:asciiTheme="minorHAnsi" w:hAnsiTheme="minorHAnsi" w:cstheme="minorHAnsi"/>
          <w:sz w:val="14"/>
          <w:szCs w:val="16"/>
        </w:rPr>
        <w:t>local</w:t>
      </w:r>
      <w:r w:rsidRPr="00C41034">
        <w:rPr>
          <w:rFonts w:asciiTheme="minorHAnsi" w:hAnsiTheme="minorHAnsi" w:cstheme="minorHAnsi"/>
          <w:spacing w:val="-3"/>
          <w:sz w:val="14"/>
          <w:szCs w:val="16"/>
        </w:rPr>
        <w:t xml:space="preserve"> </w:t>
      </w:r>
      <w:r w:rsidRPr="00C41034">
        <w:rPr>
          <w:rFonts w:asciiTheme="minorHAnsi" w:hAnsiTheme="minorHAnsi" w:cstheme="minorHAnsi"/>
          <w:sz w:val="14"/>
          <w:szCs w:val="16"/>
        </w:rPr>
        <w:t>revenue</w:t>
      </w:r>
      <w:r w:rsidRPr="00C41034">
        <w:rPr>
          <w:rFonts w:asciiTheme="minorHAnsi" w:hAnsiTheme="minorHAnsi" w:cstheme="minorHAnsi"/>
          <w:spacing w:val="-4"/>
          <w:sz w:val="14"/>
          <w:szCs w:val="16"/>
        </w:rPr>
        <w:t xml:space="preserve"> </w:t>
      </w:r>
      <w:r w:rsidRPr="00C41034">
        <w:rPr>
          <w:rFonts w:asciiTheme="minorHAnsi" w:hAnsiTheme="minorHAnsi" w:cstheme="minorHAnsi"/>
          <w:sz w:val="14"/>
          <w:szCs w:val="16"/>
        </w:rPr>
        <w:t>and</w:t>
      </w:r>
      <w:r w:rsidRPr="00C41034">
        <w:rPr>
          <w:rFonts w:asciiTheme="minorHAnsi" w:hAnsiTheme="minorHAnsi" w:cstheme="minorHAnsi"/>
          <w:spacing w:val="-3"/>
          <w:sz w:val="14"/>
          <w:szCs w:val="16"/>
        </w:rPr>
        <w:t xml:space="preserve"> </w:t>
      </w:r>
      <w:r w:rsidRPr="00C41034">
        <w:rPr>
          <w:rFonts w:asciiTheme="minorHAnsi" w:hAnsiTheme="minorHAnsi" w:cstheme="minorHAnsi"/>
          <w:sz w:val="14"/>
          <w:szCs w:val="16"/>
        </w:rPr>
        <w:t>look</w:t>
      </w:r>
      <w:r w:rsidRPr="00C41034">
        <w:rPr>
          <w:rFonts w:asciiTheme="minorHAnsi" w:hAnsiTheme="minorHAnsi" w:cstheme="minorHAnsi"/>
          <w:spacing w:val="-3"/>
          <w:sz w:val="14"/>
          <w:szCs w:val="16"/>
        </w:rPr>
        <w:t xml:space="preserve"> </w:t>
      </w:r>
      <w:r w:rsidRPr="00C41034">
        <w:rPr>
          <w:rFonts w:asciiTheme="minorHAnsi" w:hAnsiTheme="minorHAnsi" w:cstheme="minorHAnsi"/>
          <w:sz w:val="14"/>
          <w:szCs w:val="16"/>
        </w:rPr>
        <w:t>after</w:t>
      </w:r>
      <w:r w:rsidRPr="00C41034">
        <w:rPr>
          <w:rFonts w:asciiTheme="minorHAnsi" w:hAnsiTheme="minorHAnsi" w:cstheme="minorHAnsi"/>
          <w:spacing w:val="-3"/>
          <w:sz w:val="14"/>
          <w:szCs w:val="16"/>
        </w:rPr>
        <w:t xml:space="preserve"> </w:t>
      </w:r>
      <w:r w:rsidRPr="00C41034">
        <w:rPr>
          <w:rFonts w:asciiTheme="minorHAnsi" w:hAnsiTheme="minorHAnsi" w:cstheme="minorHAnsi"/>
          <w:sz w:val="14"/>
          <w:szCs w:val="16"/>
        </w:rPr>
        <w:t>all</w:t>
      </w:r>
      <w:r w:rsidRPr="00C41034">
        <w:rPr>
          <w:rFonts w:asciiTheme="minorHAnsi" w:hAnsiTheme="minorHAnsi" w:cstheme="minorHAnsi"/>
          <w:spacing w:val="-3"/>
          <w:sz w:val="14"/>
          <w:szCs w:val="16"/>
        </w:rPr>
        <w:t xml:space="preserve"> </w:t>
      </w:r>
      <w:r w:rsidRPr="00C41034">
        <w:rPr>
          <w:rFonts w:asciiTheme="minorHAnsi" w:hAnsiTheme="minorHAnsi" w:cstheme="minorHAnsi"/>
          <w:sz w:val="14"/>
          <w:szCs w:val="16"/>
        </w:rPr>
        <w:t>the</w:t>
      </w:r>
      <w:r w:rsidRPr="00C41034">
        <w:rPr>
          <w:rFonts w:asciiTheme="minorHAnsi" w:hAnsiTheme="minorHAnsi" w:cstheme="minorHAnsi"/>
          <w:spacing w:val="40"/>
          <w:sz w:val="14"/>
          <w:szCs w:val="16"/>
        </w:rPr>
        <w:t xml:space="preserve"> </w:t>
      </w:r>
      <w:r w:rsidRPr="00C41034">
        <w:rPr>
          <w:rFonts w:asciiTheme="minorHAnsi" w:hAnsiTheme="minorHAnsi" w:cstheme="minorHAnsi"/>
          <w:spacing w:val="-2"/>
          <w:sz w:val="14"/>
          <w:szCs w:val="16"/>
        </w:rPr>
        <w:t>matters.</w:t>
      </w:r>
    </w:p>
    <w:p w14:paraId="009A245A" w14:textId="77777777" w:rsidR="00C41034" w:rsidRPr="005C214B" w:rsidRDefault="00C41034" w:rsidP="005C214B">
      <w:pPr>
        <w:spacing w:after="0" w:line="240" w:lineRule="auto"/>
        <w:ind w:left="154"/>
        <w:rPr>
          <w:spacing w:val="-2"/>
          <w:sz w:val="16"/>
          <w:szCs w:val="16"/>
        </w:rPr>
      </w:pPr>
    </w:p>
    <w:p w14:paraId="6ACFC993" w14:textId="77777777" w:rsidR="005E3138" w:rsidRDefault="005E3138" w:rsidP="008E7005">
      <w:pPr>
        <w:pStyle w:val="Heading4"/>
        <w:numPr>
          <w:ilvl w:val="0"/>
          <w:numId w:val="157"/>
        </w:numPr>
        <w:tabs>
          <w:tab w:val="left" w:pos="470"/>
        </w:tabs>
        <w:ind w:left="470" w:hanging="318"/>
      </w:pPr>
      <w:r>
        <w:rPr>
          <w:noProof/>
        </w:rPr>
        <mc:AlternateContent>
          <mc:Choice Requires="wps">
            <w:drawing>
              <wp:anchor distT="0" distB="0" distL="0" distR="0" simplePos="0" relativeHeight="251708417" behindDoc="1" locked="0" layoutInCell="1" allowOverlap="1" wp14:anchorId="71A313AA" wp14:editId="1836446A">
                <wp:simplePos x="0" y="0"/>
                <wp:positionH relativeFrom="page">
                  <wp:posOffset>651376</wp:posOffset>
                </wp:positionH>
                <wp:positionV relativeFrom="paragraph">
                  <wp:posOffset>411612</wp:posOffset>
                </wp:positionV>
                <wp:extent cx="6271895" cy="1270"/>
                <wp:effectExtent l="0" t="0" r="0" b="0"/>
                <wp:wrapTopAndBottom/>
                <wp:docPr id="116" name="Freeform: Shape 1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271895" cy="1270"/>
                        </a:xfrm>
                        <a:custGeom>
                          <a:avLst/>
                          <a:gdLst/>
                          <a:ahLst/>
                          <a:cxnLst/>
                          <a:rect l="l" t="t" r="r" b="b"/>
                          <a:pathLst>
                            <a:path w="6271895">
                              <a:moveTo>
                                <a:pt x="0" y="0"/>
                              </a:moveTo>
                              <a:lnTo>
                                <a:pt x="6271615" y="0"/>
                              </a:lnTo>
                            </a:path>
                          </a:pathLst>
                        </a:custGeom>
                        <a:ln w="12700">
                          <a:solidFill>
                            <a:srgbClr val="00339F"/>
                          </a:solidFill>
                          <a:prstDash val="solid"/>
                        </a:ln>
                      </wps:spPr>
                      <wps:bodyPr wrap="square" lIns="0" tIns="0" rIns="0" bIns="0" rtlCol="0">
                        <a:prstTxWarp prst="textNoShape">
                          <a:avLst/>
                        </a:prstTxWarp>
                        <a:noAutofit/>
                      </wps:bodyPr>
                    </wps:wsp>
                  </a:graphicData>
                </a:graphic>
              </wp:anchor>
            </w:drawing>
          </mc:Choice>
          <mc:Fallback>
            <w:pict>
              <v:shape w14:anchorId="654D1E86" id="Freeform: Shape 116" o:spid="_x0000_s1026" style="position:absolute;margin-left:51.3pt;margin-top:32.4pt;width:493.85pt;height:.1pt;z-index:-251608063;visibility:visible;mso-wrap-style:square;mso-wrap-distance-left:0;mso-wrap-distance-top:0;mso-wrap-distance-right:0;mso-wrap-distance-bottom:0;mso-position-horizontal:absolute;mso-position-horizontal-relative:page;mso-position-vertical:absolute;mso-position-vertical-relative:text;v-text-anchor:top" coordsize="627189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" path="m,l6271615,e" filled="f" strokecolor="#00339f" strokeweight="1pt">
                <v:path arrowok="t"/>
                <w10:wrap type="topAndBottom" anchorx="page"/>
              </v:shape>
            </w:pict>
          </mc:Fallback>
        </mc:AlternateContent>
      </w:r>
      <w:r>
        <w:rPr>
          <w:noProof/>
        </w:rPr>
        <mc:AlternateContent>
          <mc:Choice Requires="wps">
            <w:drawing>
              <wp:anchor distT="0" distB="0" distL="0" distR="0" simplePos="0" relativeHeight="251709441" behindDoc="1" locked="0" layoutInCell="1" allowOverlap="1" wp14:anchorId="74EB6076" wp14:editId="04E0736D">
                <wp:simplePos x="0" y="0"/>
                <wp:positionH relativeFrom="page">
                  <wp:posOffset>1301153</wp:posOffset>
                </wp:positionH>
                <wp:positionV relativeFrom="paragraph">
                  <wp:posOffset>812303</wp:posOffset>
                </wp:positionV>
                <wp:extent cx="370205" cy="193040"/>
                <wp:effectExtent l="0" t="0" r="0" b="0"/>
                <wp:wrapTopAndBottom/>
                <wp:docPr id="117" name="Freeform: Shape 1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70205" cy="193040"/>
                        </a:xfrm>
                        <a:custGeom>
                          <a:avLst/>
                          <a:gdLst/>
                          <a:ahLst/>
                          <a:cxnLst/>
                          <a:rect l="l" t="t" r="r" b="b"/>
                          <a:pathLst>
                            <a:path w="370205" h="193040">
                              <a:moveTo>
                                <a:pt x="100164" y="23114"/>
                              </a:moveTo>
                              <a:lnTo>
                                <a:pt x="98336" y="14109"/>
                              </a:lnTo>
                              <a:lnTo>
                                <a:pt x="93383" y="6769"/>
                              </a:lnTo>
                              <a:lnTo>
                                <a:pt x="86042" y="1816"/>
                              </a:lnTo>
                              <a:lnTo>
                                <a:pt x="77050" y="0"/>
                              </a:lnTo>
                              <a:lnTo>
                                <a:pt x="68046" y="1816"/>
                              </a:lnTo>
                              <a:lnTo>
                                <a:pt x="60706" y="6769"/>
                              </a:lnTo>
                              <a:lnTo>
                                <a:pt x="55753" y="14109"/>
                              </a:lnTo>
                              <a:lnTo>
                                <a:pt x="53936" y="23114"/>
                              </a:lnTo>
                              <a:lnTo>
                                <a:pt x="55753" y="32105"/>
                              </a:lnTo>
                              <a:lnTo>
                                <a:pt x="60706" y="39458"/>
                              </a:lnTo>
                              <a:lnTo>
                                <a:pt x="68046" y="44411"/>
                              </a:lnTo>
                              <a:lnTo>
                                <a:pt x="77050" y="46228"/>
                              </a:lnTo>
                              <a:lnTo>
                                <a:pt x="86042" y="44411"/>
                              </a:lnTo>
                              <a:lnTo>
                                <a:pt x="93383" y="39458"/>
                              </a:lnTo>
                              <a:lnTo>
                                <a:pt x="98336" y="32105"/>
                              </a:lnTo>
                              <a:lnTo>
                                <a:pt x="100164" y="23114"/>
                              </a:lnTo>
                              <a:close/>
                            </a:path>
                            <a:path w="370205" h="193040">
                              <a:moveTo>
                                <a:pt x="204228" y="42329"/>
                              </a:moveTo>
                              <a:lnTo>
                                <a:pt x="202704" y="34823"/>
                              </a:lnTo>
                              <a:lnTo>
                                <a:pt x="198577" y="28689"/>
                              </a:lnTo>
                              <a:lnTo>
                                <a:pt x="192443" y="24549"/>
                              </a:lnTo>
                              <a:lnTo>
                                <a:pt x="184924" y="23025"/>
                              </a:lnTo>
                              <a:lnTo>
                                <a:pt x="177406" y="24549"/>
                              </a:lnTo>
                              <a:lnTo>
                                <a:pt x="171272" y="28689"/>
                              </a:lnTo>
                              <a:lnTo>
                                <a:pt x="167132" y="34823"/>
                              </a:lnTo>
                              <a:lnTo>
                                <a:pt x="165620" y="42329"/>
                              </a:lnTo>
                              <a:lnTo>
                                <a:pt x="167132" y="49847"/>
                              </a:lnTo>
                              <a:lnTo>
                                <a:pt x="171272" y="55981"/>
                              </a:lnTo>
                              <a:lnTo>
                                <a:pt x="177406" y="60121"/>
                              </a:lnTo>
                              <a:lnTo>
                                <a:pt x="184924" y="61633"/>
                              </a:lnTo>
                              <a:lnTo>
                                <a:pt x="192443" y="60121"/>
                              </a:lnTo>
                              <a:lnTo>
                                <a:pt x="198577" y="55981"/>
                              </a:lnTo>
                              <a:lnTo>
                                <a:pt x="202704" y="49847"/>
                              </a:lnTo>
                              <a:lnTo>
                                <a:pt x="204228" y="42329"/>
                              </a:lnTo>
                              <a:close/>
                            </a:path>
                            <a:path w="370205" h="193040">
                              <a:moveTo>
                                <a:pt x="315925" y="23114"/>
                              </a:moveTo>
                              <a:lnTo>
                                <a:pt x="314109" y="14109"/>
                              </a:lnTo>
                              <a:lnTo>
                                <a:pt x="309156" y="6769"/>
                              </a:lnTo>
                              <a:lnTo>
                                <a:pt x="301802" y="1816"/>
                              </a:lnTo>
                              <a:lnTo>
                                <a:pt x="292811" y="0"/>
                              </a:lnTo>
                              <a:lnTo>
                                <a:pt x="283806" y="1816"/>
                              </a:lnTo>
                              <a:lnTo>
                                <a:pt x="276466" y="6769"/>
                              </a:lnTo>
                              <a:lnTo>
                                <a:pt x="271513" y="14109"/>
                              </a:lnTo>
                              <a:lnTo>
                                <a:pt x="269697" y="23114"/>
                              </a:lnTo>
                              <a:lnTo>
                                <a:pt x="271513" y="32105"/>
                              </a:lnTo>
                              <a:lnTo>
                                <a:pt x="276466" y="39458"/>
                              </a:lnTo>
                              <a:lnTo>
                                <a:pt x="283806" y="44411"/>
                              </a:lnTo>
                              <a:lnTo>
                                <a:pt x="292811" y="46228"/>
                              </a:lnTo>
                              <a:lnTo>
                                <a:pt x="301802" y="44411"/>
                              </a:lnTo>
                              <a:lnTo>
                                <a:pt x="309156" y="39458"/>
                              </a:lnTo>
                              <a:lnTo>
                                <a:pt x="314109" y="32105"/>
                              </a:lnTo>
                              <a:lnTo>
                                <a:pt x="315925" y="23114"/>
                              </a:lnTo>
                              <a:close/>
                            </a:path>
                            <a:path w="370205" h="193040">
                              <a:moveTo>
                                <a:pt x="369849" y="134670"/>
                              </a:moveTo>
                              <a:lnTo>
                                <a:pt x="363982" y="105778"/>
                              </a:lnTo>
                              <a:lnTo>
                                <a:pt x="347802" y="82689"/>
                              </a:lnTo>
                              <a:lnTo>
                                <a:pt x="323380" y="67386"/>
                              </a:lnTo>
                              <a:lnTo>
                                <a:pt x="292811" y="61836"/>
                              </a:lnTo>
                              <a:lnTo>
                                <a:pt x="271907" y="64350"/>
                              </a:lnTo>
                              <a:lnTo>
                                <a:pt x="253428" y="71475"/>
                              </a:lnTo>
                              <a:lnTo>
                                <a:pt x="237972" y="82638"/>
                              </a:lnTo>
                              <a:lnTo>
                                <a:pt x="226148" y="97231"/>
                              </a:lnTo>
                              <a:lnTo>
                                <a:pt x="217843" y="88747"/>
                              </a:lnTo>
                              <a:lnTo>
                                <a:pt x="208013" y="82283"/>
                              </a:lnTo>
                              <a:lnTo>
                                <a:pt x="196938" y="78168"/>
                              </a:lnTo>
                              <a:lnTo>
                                <a:pt x="184937" y="76720"/>
                              </a:lnTo>
                              <a:lnTo>
                                <a:pt x="172910" y="78168"/>
                              </a:lnTo>
                              <a:lnTo>
                                <a:pt x="161836" y="82283"/>
                              </a:lnTo>
                              <a:lnTo>
                                <a:pt x="152006" y="88760"/>
                              </a:lnTo>
                              <a:lnTo>
                                <a:pt x="143713" y="97243"/>
                              </a:lnTo>
                              <a:lnTo>
                                <a:pt x="131876" y="82638"/>
                              </a:lnTo>
                              <a:lnTo>
                                <a:pt x="116420" y="71475"/>
                              </a:lnTo>
                              <a:lnTo>
                                <a:pt x="97942" y="64350"/>
                              </a:lnTo>
                              <a:lnTo>
                                <a:pt x="77038" y="61836"/>
                              </a:lnTo>
                              <a:lnTo>
                                <a:pt x="46469" y="67386"/>
                              </a:lnTo>
                              <a:lnTo>
                                <a:pt x="22047" y="82689"/>
                              </a:lnTo>
                              <a:lnTo>
                                <a:pt x="5854" y="105778"/>
                              </a:lnTo>
                              <a:lnTo>
                                <a:pt x="0" y="134670"/>
                              </a:lnTo>
                              <a:lnTo>
                                <a:pt x="0" y="141058"/>
                              </a:lnTo>
                              <a:lnTo>
                                <a:pt x="5168" y="146227"/>
                              </a:lnTo>
                              <a:lnTo>
                                <a:pt x="11557" y="146227"/>
                              </a:lnTo>
                              <a:lnTo>
                                <a:pt x="17945" y="146227"/>
                              </a:lnTo>
                              <a:lnTo>
                                <a:pt x="23114" y="141058"/>
                              </a:lnTo>
                              <a:lnTo>
                                <a:pt x="23114" y="134670"/>
                              </a:lnTo>
                              <a:lnTo>
                                <a:pt x="24726" y="122021"/>
                              </a:lnTo>
                              <a:lnTo>
                                <a:pt x="29362" y="110705"/>
                              </a:lnTo>
                              <a:lnTo>
                                <a:pt x="36639" y="101053"/>
                              </a:lnTo>
                              <a:lnTo>
                                <a:pt x="46228" y="93370"/>
                              </a:lnTo>
                              <a:lnTo>
                                <a:pt x="46228" y="161798"/>
                              </a:lnTo>
                              <a:lnTo>
                                <a:pt x="48641" y="173799"/>
                              </a:lnTo>
                              <a:lnTo>
                                <a:pt x="55257" y="183603"/>
                              </a:lnTo>
                              <a:lnTo>
                                <a:pt x="65049" y="190207"/>
                              </a:lnTo>
                              <a:lnTo>
                                <a:pt x="77050" y="192620"/>
                              </a:lnTo>
                              <a:lnTo>
                                <a:pt x="89039" y="190207"/>
                              </a:lnTo>
                              <a:lnTo>
                                <a:pt x="98844" y="183603"/>
                              </a:lnTo>
                              <a:lnTo>
                                <a:pt x="105448" y="173799"/>
                              </a:lnTo>
                              <a:lnTo>
                                <a:pt x="107873" y="161798"/>
                              </a:lnTo>
                              <a:lnTo>
                                <a:pt x="107873" y="93383"/>
                              </a:lnTo>
                              <a:lnTo>
                                <a:pt x="117449" y="101066"/>
                              </a:lnTo>
                              <a:lnTo>
                                <a:pt x="124714" y="110718"/>
                              </a:lnTo>
                              <a:lnTo>
                                <a:pt x="129336" y="122034"/>
                              </a:lnTo>
                              <a:lnTo>
                                <a:pt x="130962" y="134670"/>
                              </a:lnTo>
                              <a:lnTo>
                                <a:pt x="130962" y="141058"/>
                              </a:lnTo>
                              <a:lnTo>
                                <a:pt x="136144" y="146227"/>
                              </a:lnTo>
                              <a:lnTo>
                                <a:pt x="148907" y="146227"/>
                              </a:lnTo>
                              <a:lnTo>
                                <a:pt x="154089" y="141058"/>
                              </a:lnTo>
                              <a:lnTo>
                                <a:pt x="154089" y="125679"/>
                              </a:lnTo>
                              <a:lnTo>
                                <a:pt x="157073" y="117817"/>
                              </a:lnTo>
                              <a:lnTo>
                                <a:pt x="161823" y="111734"/>
                              </a:lnTo>
                              <a:lnTo>
                                <a:pt x="161823" y="138696"/>
                              </a:lnTo>
                              <a:lnTo>
                                <a:pt x="163639" y="147701"/>
                              </a:lnTo>
                              <a:lnTo>
                                <a:pt x="168592" y="155041"/>
                              </a:lnTo>
                              <a:lnTo>
                                <a:pt x="175933" y="159994"/>
                              </a:lnTo>
                              <a:lnTo>
                                <a:pt x="184924" y="161798"/>
                              </a:lnTo>
                              <a:lnTo>
                                <a:pt x="193916" y="159994"/>
                              </a:lnTo>
                              <a:lnTo>
                                <a:pt x="201269" y="155041"/>
                              </a:lnTo>
                              <a:lnTo>
                                <a:pt x="206222" y="147701"/>
                              </a:lnTo>
                              <a:lnTo>
                                <a:pt x="208038" y="138696"/>
                              </a:lnTo>
                              <a:lnTo>
                                <a:pt x="208038" y="111721"/>
                              </a:lnTo>
                              <a:lnTo>
                                <a:pt x="212801" y="117805"/>
                              </a:lnTo>
                              <a:lnTo>
                                <a:pt x="215785" y="125666"/>
                              </a:lnTo>
                              <a:lnTo>
                                <a:pt x="215773" y="141058"/>
                              </a:lnTo>
                              <a:lnTo>
                                <a:pt x="220941" y="146227"/>
                              </a:lnTo>
                              <a:lnTo>
                                <a:pt x="233718" y="146227"/>
                              </a:lnTo>
                              <a:lnTo>
                                <a:pt x="238887" y="141058"/>
                              </a:lnTo>
                              <a:lnTo>
                                <a:pt x="238887" y="134670"/>
                              </a:lnTo>
                              <a:lnTo>
                                <a:pt x="241338" y="120764"/>
                              </a:lnTo>
                              <a:lnTo>
                                <a:pt x="247980" y="108534"/>
                              </a:lnTo>
                              <a:lnTo>
                                <a:pt x="257784" y="98399"/>
                              </a:lnTo>
                              <a:lnTo>
                                <a:pt x="269684" y="90805"/>
                              </a:lnTo>
                              <a:lnTo>
                                <a:pt x="254825" y="146392"/>
                              </a:lnTo>
                              <a:lnTo>
                                <a:pt x="255676" y="163690"/>
                              </a:lnTo>
                              <a:lnTo>
                                <a:pt x="263245" y="178460"/>
                              </a:lnTo>
                              <a:lnTo>
                                <a:pt x="276098" y="188760"/>
                              </a:lnTo>
                              <a:lnTo>
                                <a:pt x="292811" y="192620"/>
                              </a:lnTo>
                              <a:lnTo>
                                <a:pt x="309499" y="188760"/>
                              </a:lnTo>
                              <a:lnTo>
                                <a:pt x="322313" y="178460"/>
                              </a:lnTo>
                              <a:lnTo>
                                <a:pt x="329831" y="163690"/>
                              </a:lnTo>
                              <a:lnTo>
                                <a:pt x="330669" y="146392"/>
                              </a:lnTo>
                              <a:lnTo>
                                <a:pt x="315912" y="90805"/>
                              </a:lnTo>
                              <a:lnTo>
                                <a:pt x="327812" y="98399"/>
                              </a:lnTo>
                              <a:lnTo>
                                <a:pt x="337616" y="108534"/>
                              </a:lnTo>
                              <a:lnTo>
                                <a:pt x="344284" y="120764"/>
                              </a:lnTo>
                              <a:lnTo>
                                <a:pt x="346735" y="134670"/>
                              </a:lnTo>
                              <a:lnTo>
                                <a:pt x="346735" y="141058"/>
                              </a:lnTo>
                              <a:lnTo>
                                <a:pt x="351917" y="146227"/>
                              </a:lnTo>
                              <a:lnTo>
                                <a:pt x="364680" y="146227"/>
                              </a:lnTo>
                              <a:lnTo>
                                <a:pt x="369849" y="141058"/>
                              </a:lnTo>
                              <a:lnTo>
                                <a:pt x="369849" y="134670"/>
                              </a:lnTo>
                              <a:close/>
                            </a:path>
                          </a:pathLst>
                        </a:custGeom>
                        <a:solidFill>
                          <a:srgbClr val="00339F"/>
                        </a:solidFill>
                      </wps:spPr>
                      <wps:bodyPr wrap="square" lIns="0" tIns="0" rIns="0" bIns="0" rtlCol="0">
                        <a:prstTxWarp prst="textNoShape">
                          <a:avLst/>
                        </a:prstTxWarp>
                        <a:noAutofit/>
                      </wps:bodyPr>
                    </wps:wsp>
                  </a:graphicData>
                </a:graphic>
              </wp:anchor>
            </w:drawing>
          </mc:Choice>
          <mc:Fallback>
            <w:pict>
              <v:shape w14:anchorId="20A68BBB" id="Freeform: Shape 117" o:spid="_x0000_s1026" style="position:absolute;margin-left:102.45pt;margin-top:63.95pt;width:29.15pt;height:15.2pt;z-index:-251607039;visibility:visible;mso-wrap-style:square;mso-wrap-distance-left:0;mso-wrap-distance-top:0;mso-wrap-distance-right:0;mso-wrap-distance-bottom:0;mso-position-horizontal:absolute;mso-position-horizontal-relative:page;mso-position-vertical:absolute;mso-position-vertical-relative:text;v-text-anchor:top" coordsize="370205,1930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" path="m100164,23114l98336,14109,93383,6769,86042,1816,77050,,68046,1816,60706,6769r-4953,7340l53936,23114r1817,8991l60706,39458r7340,4953l77050,46228r8992,-1817l93383,39458r4953,-7353l100164,23114xem204228,42329r-1524,-7506l198577,28689r-6134,-4140l184924,23025r-7518,1524l171272,28689r-4140,6134l165620,42329r1512,7518l171272,55981r6134,4140l184924,61633r7519,-1512l198577,55981r4127,-6134l204228,42329xem315925,23114r-1816,-9005l309156,6769,301802,1816,292811,r-9005,1816l276466,6769r-4953,7340l269697,23114r1816,8991l276466,39458r7340,4953l292811,46228r8991,-1817l309156,39458r4953,-7353l315925,23114xem369849,134670r-5867,-28892l347802,82689,323380,67386,292811,61836r-20904,2514l253428,71475,237972,82638,226148,97231r-8305,-8484l208013,82283,196938,78168,184937,76720r-12027,1448l161836,82283r-9830,6477l143713,97243,131876,82638,116420,71475,97942,64350,77038,61836,46469,67386,22047,82689,5854,105778,,134670r,6388l5168,146227r6389,l17945,146227r5169,-5169l23114,134670r1612,-12649l29362,110705r7277,-9652l46228,93370r,68428l48641,173799r6616,9804l65049,190207r12001,2413l89039,190207r9805,-6604l105448,173799r2425,-12001l107873,93383r9576,7683l124714,110718r4622,11316l130962,134670r,6388l136144,146227r12763,l154089,141058r,-15379l157073,117817r4750,-6083l161823,138696r1816,9005l168592,155041r7341,4953l184924,161798r8992,-1804l201269,155041r4953,-7340l208038,138696r,-26975l212801,117805r2984,7861l215773,141058r5168,5169l233718,146227r5169,-5169l238887,134670r2451,-13906l247980,108534r9804,-10135l269684,90805r-14859,55587l255676,163690r7569,14770l276098,188760r16713,3860l309499,188760r12814,-10300l329831,163690r838,-17298l315912,90805r11900,7594l337616,108534r6668,12230l346735,134670r,6388l351917,146227r12763,l369849,141058r,-6388xe" fillcolor="#00339f" stroked="f">
                <v:path arrowok="t"/>
                <w10:wrap type="topAndBottom" anchorx="page"/>
              </v:shape>
            </w:pict>
          </mc:Fallback>
        </mc:AlternateContent>
      </w:r>
      <w:r>
        <w:rPr>
          <w:noProof/>
        </w:rPr>
        <w:drawing>
          <wp:anchor distT="0" distB="0" distL="0" distR="0" simplePos="0" relativeHeight="251710465" behindDoc="1" locked="0" layoutInCell="1" allowOverlap="1" wp14:anchorId="31B8C715" wp14:editId="18BA4A19">
            <wp:simplePos x="0" y="0"/>
            <wp:positionH relativeFrom="page">
              <wp:posOffset>2859894</wp:posOffset>
            </wp:positionH>
            <wp:positionV relativeFrom="paragraph">
              <wp:posOffset>733227</wp:posOffset>
            </wp:positionV>
            <wp:extent cx="293934" cy="261937"/>
            <wp:effectExtent l="0" t="0" r="0" b="0"/>
            <wp:wrapTopAndBottom/>
            <wp:docPr id="118" name="Picture 1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pic:cNvPicPr/>
                  </pic:nvPicPr>
                  <pic:blipFill>
                    <a:blip r:embed="rId42" cstate="print"/>
                    <a:stretch>
                      <a:fillRect/>
                    </a:stretch>
                  </pic:blipFill>
                  <pic:spPr>
                    <a:xfrm>
                      <a:off x="0" y="0"/>
                      <a:ext cx="293934" cy="261937"/>
                    </a:xfrm>
                    <a:prstGeom prst="rect">
                      <a:avLst/>
                    </a:prstGeom>
                  </pic:spPr>
                </pic:pic>
              </a:graphicData>
            </a:graphic>
          </wp:anchor>
        </w:drawing>
      </w:r>
      <w:r>
        <w:rPr>
          <w:noProof/>
        </w:rPr>
        <w:drawing>
          <wp:anchor distT="0" distB="0" distL="0" distR="0" simplePos="0" relativeHeight="251711489" behindDoc="1" locked="0" layoutInCell="1" allowOverlap="1" wp14:anchorId="3DB94FEA" wp14:editId="093B8BA5">
            <wp:simplePos x="0" y="0"/>
            <wp:positionH relativeFrom="page">
              <wp:posOffset>4354809</wp:posOffset>
            </wp:positionH>
            <wp:positionV relativeFrom="paragraph">
              <wp:posOffset>733227</wp:posOffset>
            </wp:positionV>
            <wp:extent cx="347272" cy="261937"/>
            <wp:effectExtent l="0" t="0" r="0" b="0"/>
            <wp:wrapTopAndBottom/>
            <wp:docPr id="119" name="Picture 1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9" name="Image 119"/>
                    <pic:cNvPicPr/>
                  </pic:nvPicPr>
                  <pic:blipFill>
                    <a:blip r:embed="rId43" cstate="print"/>
                    <a:stretch>
                      <a:fillRect/>
                    </a:stretch>
                  </pic:blipFill>
                  <pic:spPr>
                    <a:xfrm>
                      <a:off x="0" y="0"/>
                      <a:ext cx="347272" cy="261937"/>
                    </a:xfrm>
                    <a:prstGeom prst="rect">
                      <a:avLst/>
                    </a:prstGeom>
                  </pic:spPr>
                </pic:pic>
              </a:graphicData>
            </a:graphic>
          </wp:anchor>
        </w:drawing>
      </w:r>
      <w:r>
        <w:rPr>
          <w:noProof/>
        </w:rPr>
        <w:drawing>
          <wp:anchor distT="0" distB="0" distL="0" distR="0" simplePos="0" relativeHeight="251712513" behindDoc="1" locked="0" layoutInCell="1" allowOverlap="1" wp14:anchorId="4C68DEEE" wp14:editId="6E3D2DD2">
            <wp:simplePos x="0" y="0"/>
            <wp:positionH relativeFrom="page">
              <wp:posOffset>5902209</wp:posOffset>
            </wp:positionH>
            <wp:positionV relativeFrom="paragraph">
              <wp:posOffset>733227</wp:posOffset>
            </wp:positionV>
            <wp:extent cx="293322" cy="261937"/>
            <wp:effectExtent l="0" t="0" r="0" b="0"/>
            <wp:wrapTopAndBottom/>
            <wp:docPr id="120" name="Picture 1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pic:cNvPicPr/>
                  </pic:nvPicPr>
                  <pic:blipFill>
                    <a:blip r:embed="rId44" cstate="print"/>
                    <a:stretch>
                      <a:fillRect/>
                    </a:stretch>
                  </pic:blipFill>
                  <pic:spPr>
                    <a:xfrm>
                      <a:off x="0" y="0"/>
                      <a:ext cx="293322" cy="261937"/>
                    </a:xfrm>
                    <a:prstGeom prst="rect">
                      <a:avLst/>
                    </a:prstGeom>
                  </pic:spPr>
                </pic:pic>
              </a:graphicData>
            </a:graphic>
          </wp:anchor>
        </w:drawing>
      </w:r>
      <w:r>
        <w:rPr>
          <w:color w:val="434344"/>
        </w:rPr>
        <w:t xml:space="preserve">HUMAN MOBILITY </w:t>
      </w:r>
      <w:r>
        <w:rPr>
          <w:color w:val="434344"/>
          <w:spacing w:val="-2"/>
        </w:rPr>
        <w:t>OVERVIEW</w:t>
      </w:r>
    </w:p>
    <w:p w14:paraId="4074ECFC" w14:textId="77777777" w:rsidR="005E3138" w:rsidRPr="00EA4026" w:rsidRDefault="005E3138" w:rsidP="005E3138">
      <w:pPr>
        <w:pStyle w:val="BodyText"/>
        <w:spacing w:before="228"/>
        <w:rPr>
          <w:rFonts w:ascii="Calibri"/>
          <w:b/>
          <w:sz w:val="20"/>
        </w:rPr>
      </w:pPr>
    </w:p>
    <w:p w14:paraId="60B45EA1" w14:textId="77777777" w:rsidR="005E3138" w:rsidRPr="00EA4026" w:rsidRDefault="005E3138" w:rsidP="005E3138">
      <w:pPr>
        <w:pStyle w:val="BodyText"/>
        <w:spacing w:before="8"/>
        <w:rPr>
          <w:rFonts w:ascii="Calibri"/>
          <w:b/>
          <w:sz w:val="5"/>
        </w:rPr>
      </w:pPr>
    </w:p>
    <w:p w14:paraId="029F3397" w14:textId="77777777" w:rsidR="005E3138" w:rsidRPr="00EA4026" w:rsidRDefault="005E3138" w:rsidP="005E3138">
      <w:pPr>
        <w:rPr>
          <w:rFonts w:ascii="Calibri"/>
          <w:sz w:val="5"/>
        </w:rPr>
        <w:sectPr w:rsidR="005E3138" w:rsidRPr="00EA4026">
          <w:pgSz w:w="11910" w:h="16840"/>
          <w:pgMar w:top="1020" w:right="20" w:bottom="820" w:left="860" w:header="307" w:footer="629" w:gutter="0"/>
          <w:cols w:space="720"/>
        </w:sectPr>
      </w:pPr>
    </w:p>
    <w:p w14:paraId="308AC6F4" w14:textId="77777777" w:rsidR="005E3138" w:rsidRPr="00EA4026" w:rsidRDefault="005E3138" w:rsidP="005E3138">
      <w:pPr>
        <w:spacing w:before="60"/>
        <w:ind w:left="752"/>
        <w:rPr>
          <w:rFonts w:ascii="Calibri"/>
          <w:b/>
          <w:sz w:val="16"/>
        </w:rPr>
      </w:pPr>
      <w:r w:rsidRPr="00EA4026">
        <w:rPr>
          <w:rFonts w:ascii="Calibri"/>
          <w:b/>
          <w:spacing w:val="-4"/>
          <w:sz w:val="16"/>
        </w:rPr>
        <w:lastRenderedPageBreak/>
        <w:t>TOTAL</w:t>
      </w:r>
      <w:r w:rsidRPr="00EA4026">
        <w:rPr>
          <w:rFonts w:ascii="Calibri"/>
          <w:b/>
          <w:spacing w:val="-2"/>
          <w:sz w:val="16"/>
        </w:rPr>
        <w:t xml:space="preserve"> POPULATION</w:t>
      </w:r>
      <w:r w:rsidRPr="00EA4026">
        <w:rPr>
          <w:rFonts w:ascii="Calibri"/>
          <w:b/>
          <w:spacing w:val="-2"/>
          <w:sz w:val="16"/>
          <w:vertAlign w:val="superscript"/>
        </w:rPr>
        <w:t>10</w:t>
      </w:r>
    </w:p>
    <w:p w14:paraId="56FF40BB" w14:textId="77777777" w:rsidR="005E3138" w:rsidRPr="00EA4026" w:rsidRDefault="005E3138" w:rsidP="005E3138">
      <w:pPr>
        <w:spacing w:before="60"/>
        <w:ind w:left="752"/>
        <w:rPr>
          <w:rFonts w:ascii="Calibri"/>
          <w:b/>
          <w:sz w:val="16"/>
        </w:rPr>
      </w:pPr>
      <w:r w:rsidRPr="00EA4026">
        <w:br w:type="column"/>
      </w:r>
      <w:r w:rsidRPr="00EA4026">
        <w:rPr>
          <w:rFonts w:ascii="Calibri"/>
          <w:b/>
          <w:sz w:val="16"/>
        </w:rPr>
        <w:t>EXTERNAL</w:t>
      </w:r>
      <w:r w:rsidRPr="00EA4026">
        <w:rPr>
          <w:rFonts w:ascii="Calibri"/>
          <w:b/>
          <w:spacing w:val="-2"/>
          <w:sz w:val="16"/>
        </w:rPr>
        <w:t xml:space="preserve"> TDPs</w:t>
      </w:r>
      <w:r w:rsidRPr="00EA4026">
        <w:rPr>
          <w:rFonts w:ascii="Calibri"/>
          <w:b/>
          <w:spacing w:val="-2"/>
          <w:sz w:val="16"/>
          <w:vertAlign w:val="superscript"/>
        </w:rPr>
        <w:t>11</w:t>
      </w:r>
    </w:p>
    <w:p w14:paraId="1963185B" w14:textId="77777777" w:rsidR="005E3138" w:rsidRPr="00EA4026" w:rsidRDefault="005E3138" w:rsidP="005E3138">
      <w:pPr>
        <w:spacing w:before="60"/>
        <w:ind w:left="752"/>
        <w:rPr>
          <w:rFonts w:ascii="Calibri"/>
          <w:b/>
          <w:sz w:val="16"/>
        </w:rPr>
      </w:pPr>
      <w:r w:rsidRPr="00EA4026">
        <w:br w:type="column"/>
      </w:r>
      <w:r w:rsidRPr="00EA4026">
        <w:rPr>
          <w:rFonts w:ascii="Calibri"/>
          <w:b/>
          <w:sz w:val="16"/>
        </w:rPr>
        <w:t>INTERNAL</w:t>
      </w:r>
      <w:r w:rsidRPr="00EA4026">
        <w:rPr>
          <w:rFonts w:ascii="Calibri"/>
          <w:b/>
          <w:spacing w:val="-2"/>
          <w:sz w:val="16"/>
        </w:rPr>
        <w:t xml:space="preserve"> TDPs</w:t>
      </w:r>
      <w:r w:rsidRPr="00EA4026">
        <w:rPr>
          <w:rFonts w:ascii="Calibri"/>
          <w:b/>
          <w:spacing w:val="-2"/>
          <w:sz w:val="16"/>
          <w:vertAlign w:val="superscript"/>
        </w:rPr>
        <w:t>12</w:t>
      </w:r>
    </w:p>
    <w:p w14:paraId="09AA2D69" w14:textId="77777777" w:rsidR="005E3138" w:rsidRPr="00EA4026" w:rsidRDefault="005E3138" w:rsidP="005E3138">
      <w:pPr>
        <w:spacing w:before="55"/>
        <w:ind w:left="752"/>
        <w:rPr>
          <w:rFonts w:ascii="Calibri"/>
          <w:b/>
          <w:sz w:val="16"/>
        </w:rPr>
      </w:pPr>
      <w:r w:rsidRPr="00EA4026">
        <w:br w:type="column"/>
      </w:r>
      <w:r w:rsidRPr="00EA4026">
        <w:rPr>
          <w:rFonts w:ascii="Calibri"/>
          <w:b/>
          <w:spacing w:val="-2"/>
          <w:sz w:val="16"/>
        </w:rPr>
        <w:t>RETURNING</w:t>
      </w:r>
      <w:r w:rsidRPr="00EA4026">
        <w:rPr>
          <w:rFonts w:ascii="Calibri"/>
          <w:b/>
          <w:spacing w:val="5"/>
          <w:sz w:val="16"/>
        </w:rPr>
        <w:t xml:space="preserve"> </w:t>
      </w:r>
      <w:r w:rsidRPr="00EA4026">
        <w:rPr>
          <w:rFonts w:ascii="Calibri"/>
          <w:b/>
          <w:spacing w:val="-2"/>
          <w:sz w:val="16"/>
        </w:rPr>
        <w:t>TDPs</w:t>
      </w:r>
      <w:r w:rsidRPr="00EA4026">
        <w:rPr>
          <w:rFonts w:ascii="Calibri"/>
          <w:b/>
          <w:spacing w:val="-2"/>
          <w:sz w:val="16"/>
          <w:vertAlign w:val="superscript"/>
        </w:rPr>
        <w:t>13</w:t>
      </w:r>
    </w:p>
    <w:p w14:paraId="609CBA28" w14:textId="77777777" w:rsidR="005E3138" w:rsidRPr="00EA4026" w:rsidRDefault="005E3138" w:rsidP="005E3138">
      <w:pPr>
        <w:rPr>
          <w:rFonts w:ascii="Calibri"/>
          <w:sz w:val="16"/>
        </w:rPr>
        <w:sectPr w:rsidR="005E3138" w:rsidRPr="00EA4026">
          <w:type w:val="continuous"/>
          <w:pgSz w:w="11910" w:h="16840"/>
          <w:pgMar w:top="0" w:right="20" w:bottom="280" w:left="860" w:header="307" w:footer="629" w:gutter="0"/>
          <w:cols w:num="4" w:space="720" w:equalWidth="0">
            <w:col w:w="2206" w:space="346"/>
            <w:col w:w="1935" w:space="469"/>
            <w:col w:w="1917" w:space="415"/>
            <w:col w:w="3742"/>
          </w:cols>
        </w:sectPr>
      </w:pPr>
    </w:p>
    <w:p w14:paraId="779E8664" w14:textId="77777777" w:rsidR="005E3138" w:rsidRPr="00EA4026" w:rsidRDefault="005E3138" w:rsidP="005E3138">
      <w:pPr>
        <w:pStyle w:val="BodyText"/>
        <w:spacing w:before="1"/>
        <w:rPr>
          <w:rFonts w:ascii="Calibri"/>
          <w:b/>
          <w:sz w:val="13"/>
        </w:rPr>
      </w:pPr>
    </w:p>
    <w:tbl>
      <w:tblPr>
        <w:tblW w:w="0" w:type="auto"/>
        <w:tblInd w:w="470" w:type="dxa"/>
        <w:tblLayout w:type="fixed"/>
        <w:tblCellMar>
          <w:left w:w="0" w:type="dxa"/>
          <w:right w:w="0" w:type="dxa"/>
        </w:tblCellMar>
        <w:tblLook w:val="01E0" w:firstRow="1" w:lastRow="1" w:firstColumn="1" w:lastColumn="1" w:noHBand="0" w:noVBand="0"/>
      </w:tblPr>
      <w:tblGrid>
        <w:gridCol w:w="1018"/>
        <w:gridCol w:w="1018"/>
        <w:gridCol w:w="361"/>
        <w:gridCol w:w="1018"/>
        <w:gridCol w:w="1018"/>
        <w:gridCol w:w="361"/>
        <w:gridCol w:w="1018"/>
        <w:gridCol w:w="1018"/>
        <w:gridCol w:w="361"/>
        <w:gridCol w:w="1018"/>
        <w:gridCol w:w="1018"/>
      </w:tblGrid>
      <w:tr w:rsidR="005E3138" w:rsidRPr="00EA4026" w14:paraId="0F0CE4A4" w14:textId="77777777" w:rsidTr="002D46A6">
        <w:trPr>
          <w:trHeight w:val="335"/>
        </w:trPr>
        <w:tc>
          <w:tcPr>
            <w:tcW w:w="1018" w:type="dxa"/>
            <w:tcBorders>
              <w:right w:val="single" w:sz="52" w:space="0" w:color="FFFFFF"/>
            </w:tcBorders>
            <w:shd w:val="clear" w:color="auto" w:fill="E4E8F4"/>
          </w:tcPr>
          <w:p w14:paraId="17969FD2" w14:textId="77777777" w:rsidR="005E3138" w:rsidRPr="00EA4026" w:rsidRDefault="005E3138" w:rsidP="002D46A6">
            <w:pPr>
              <w:pStyle w:val="TableParagraph"/>
              <w:spacing w:before="73"/>
              <w:ind w:left="9" w:right="9"/>
              <w:jc w:val="center"/>
              <w:rPr>
                <w:rFonts w:ascii="Calibri"/>
                <w:sz w:val="16"/>
              </w:rPr>
            </w:pPr>
            <w:r w:rsidRPr="00EA4026">
              <w:rPr>
                <w:rFonts w:ascii="Calibri"/>
                <w:spacing w:val="-2"/>
                <w:sz w:val="16"/>
              </w:rPr>
              <w:t>Individuals</w:t>
            </w:r>
          </w:p>
        </w:tc>
        <w:tc>
          <w:tcPr>
            <w:tcW w:w="1018" w:type="dxa"/>
            <w:tcBorders>
              <w:left w:val="single" w:sz="52" w:space="0" w:color="FFFFFF"/>
            </w:tcBorders>
            <w:shd w:val="clear" w:color="auto" w:fill="E4E8F4"/>
          </w:tcPr>
          <w:p w14:paraId="087DE793" w14:textId="77777777" w:rsidR="005E3138" w:rsidRPr="00EA4026" w:rsidRDefault="005E3138" w:rsidP="002D46A6">
            <w:pPr>
              <w:pStyle w:val="TableParagraph"/>
              <w:spacing w:before="73"/>
              <w:ind w:left="8" w:right="9"/>
              <w:jc w:val="center"/>
              <w:rPr>
                <w:rFonts w:ascii="Calibri"/>
                <w:sz w:val="16"/>
              </w:rPr>
            </w:pPr>
            <w:r w:rsidRPr="00EA4026">
              <w:rPr>
                <w:rFonts w:ascii="Calibri"/>
                <w:spacing w:val="-2"/>
                <w:sz w:val="16"/>
              </w:rPr>
              <w:t>Households</w:t>
            </w:r>
          </w:p>
        </w:tc>
        <w:tc>
          <w:tcPr>
            <w:tcW w:w="361" w:type="dxa"/>
          </w:tcPr>
          <w:p w14:paraId="6129B34A" w14:textId="77777777" w:rsidR="005E3138" w:rsidRPr="00EA4026" w:rsidRDefault="005E3138" w:rsidP="002D46A6">
            <w:pPr>
              <w:pStyle w:val="TableParagraph"/>
              <w:rPr>
                <w:rFonts w:ascii="Times New Roman"/>
                <w:sz w:val="18"/>
              </w:rPr>
            </w:pPr>
          </w:p>
        </w:tc>
        <w:tc>
          <w:tcPr>
            <w:tcW w:w="1018" w:type="dxa"/>
            <w:tcBorders>
              <w:right w:val="single" w:sz="52" w:space="0" w:color="FFFFFF"/>
            </w:tcBorders>
            <w:shd w:val="clear" w:color="auto" w:fill="E4E8F4"/>
          </w:tcPr>
          <w:p w14:paraId="17D00343" w14:textId="77777777" w:rsidR="005E3138" w:rsidRPr="00EA4026" w:rsidRDefault="005E3138" w:rsidP="002D46A6">
            <w:pPr>
              <w:pStyle w:val="TableParagraph"/>
              <w:spacing w:before="73"/>
              <w:ind w:left="1" w:right="3"/>
              <w:jc w:val="center"/>
              <w:rPr>
                <w:rFonts w:ascii="Calibri"/>
                <w:sz w:val="16"/>
              </w:rPr>
            </w:pPr>
            <w:r w:rsidRPr="00EA4026">
              <w:rPr>
                <w:rFonts w:ascii="Calibri"/>
                <w:spacing w:val="-2"/>
                <w:sz w:val="16"/>
              </w:rPr>
              <w:t>Individuals</w:t>
            </w:r>
          </w:p>
        </w:tc>
        <w:tc>
          <w:tcPr>
            <w:tcW w:w="1018" w:type="dxa"/>
            <w:tcBorders>
              <w:left w:val="single" w:sz="52" w:space="0" w:color="FFFFFF"/>
            </w:tcBorders>
            <w:shd w:val="clear" w:color="auto" w:fill="E4E8F4"/>
          </w:tcPr>
          <w:p w14:paraId="2219F1F7" w14:textId="77777777" w:rsidR="005E3138" w:rsidRPr="00EA4026" w:rsidRDefault="005E3138" w:rsidP="002D46A6">
            <w:pPr>
              <w:pStyle w:val="TableParagraph"/>
              <w:spacing w:before="73"/>
              <w:ind w:left="1" w:right="3"/>
              <w:jc w:val="center"/>
              <w:rPr>
                <w:rFonts w:ascii="Calibri"/>
                <w:sz w:val="16"/>
              </w:rPr>
            </w:pPr>
            <w:r w:rsidRPr="00EA4026">
              <w:rPr>
                <w:rFonts w:ascii="Calibri"/>
                <w:spacing w:val="-2"/>
                <w:sz w:val="16"/>
              </w:rPr>
              <w:t>Households</w:t>
            </w:r>
          </w:p>
        </w:tc>
        <w:tc>
          <w:tcPr>
            <w:tcW w:w="361" w:type="dxa"/>
          </w:tcPr>
          <w:p w14:paraId="5864554A" w14:textId="77777777" w:rsidR="005E3138" w:rsidRPr="00EA4026" w:rsidRDefault="005E3138" w:rsidP="002D46A6">
            <w:pPr>
              <w:pStyle w:val="TableParagraph"/>
              <w:rPr>
                <w:rFonts w:ascii="Times New Roman"/>
                <w:sz w:val="18"/>
              </w:rPr>
            </w:pPr>
          </w:p>
        </w:tc>
        <w:tc>
          <w:tcPr>
            <w:tcW w:w="1018" w:type="dxa"/>
            <w:tcBorders>
              <w:right w:val="single" w:sz="52" w:space="0" w:color="FFFFFF"/>
            </w:tcBorders>
            <w:shd w:val="clear" w:color="auto" w:fill="E4E8F4"/>
          </w:tcPr>
          <w:p w14:paraId="1C28D971" w14:textId="77777777" w:rsidR="005E3138" w:rsidRPr="00EA4026" w:rsidRDefault="005E3138" w:rsidP="002D46A6">
            <w:pPr>
              <w:pStyle w:val="TableParagraph"/>
              <w:spacing w:before="73"/>
              <w:ind w:left="1" w:right="6"/>
              <w:jc w:val="center"/>
              <w:rPr>
                <w:rFonts w:ascii="Calibri"/>
                <w:sz w:val="16"/>
              </w:rPr>
            </w:pPr>
            <w:r w:rsidRPr="00EA4026">
              <w:rPr>
                <w:rFonts w:ascii="Calibri"/>
                <w:spacing w:val="-2"/>
                <w:sz w:val="16"/>
              </w:rPr>
              <w:t>Individuals</w:t>
            </w:r>
          </w:p>
        </w:tc>
        <w:tc>
          <w:tcPr>
            <w:tcW w:w="1018" w:type="dxa"/>
            <w:tcBorders>
              <w:left w:val="single" w:sz="52" w:space="0" w:color="FFFFFF"/>
            </w:tcBorders>
            <w:shd w:val="clear" w:color="auto" w:fill="E4E8F4"/>
          </w:tcPr>
          <w:p w14:paraId="662A8A8E" w14:textId="77777777" w:rsidR="005E3138" w:rsidRPr="00EA4026" w:rsidRDefault="005E3138" w:rsidP="002D46A6">
            <w:pPr>
              <w:pStyle w:val="TableParagraph"/>
              <w:spacing w:before="73"/>
              <w:ind w:right="6"/>
              <w:jc w:val="center"/>
              <w:rPr>
                <w:rFonts w:ascii="Calibri"/>
                <w:sz w:val="16"/>
              </w:rPr>
            </w:pPr>
            <w:r w:rsidRPr="00EA4026">
              <w:rPr>
                <w:rFonts w:ascii="Calibri"/>
                <w:spacing w:val="-2"/>
                <w:sz w:val="16"/>
              </w:rPr>
              <w:t>Households</w:t>
            </w:r>
          </w:p>
        </w:tc>
        <w:tc>
          <w:tcPr>
            <w:tcW w:w="361" w:type="dxa"/>
          </w:tcPr>
          <w:p w14:paraId="091266DF" w14:textId="77777777" w:rsidR="005E3138" w:rsidRPr="00EA4026" w:rsidRDefault="005E3138" w:rsidP="002D46A6">
            <w:pPr>
              <w:pStyle w:val="TableParagraph"/>
              <w:rPr>
                <w:rFonts w:ascii="Times New Roman"/>
                <w:sz w:val="18"/>
              </w:rPr>
            </w:pPr>
          </w:p>
        </w:tc>
        <w:tc>
          <w:tcPr>
            <w:tcW w:w="1018" w:type="dxa"/>
            <w:tcBorders>
              <w:right w:val="single" w:sz="52" w:space="0" w:color="FFFFFF"/>
            </w:tcBorders>
            <w:shd w:val="clear" w:color="auto" w:fill="FEF2EC"/>
          </w:tcPr>
          <w:p w14:paraId="2201211A" w14:textId="77777777" w:rsidR="005E3138" w:rsidRPr="00EA4026" w:rsidRDefault="005E3138" w:rsidP="002D46A6">
            <w:pPr>
              <w:pStyle w:val="TableParagraph"/>
              <w:spacing w:before="73"/>
              <w:ind w:left="1" w:right="9"/>
              <w:jc w:val="center"/>
              <w:rPr>
                <w:rFonts w:ascii="Calibri"/>
                <w:sz w:val="16"/>
              </w:rPr>
            </w:pPr>
            <w:r w:rsidRPr="00EA4026">
              <w:rPr>
                <w:rFonts w:ascii="Calibri"/>
                <w:spacing w:val="-2"/>
                <w:sz w:val="16"/>
              </w:rPr>
              <w:t>Individuals</w:t>
            </w:r>
          </w:p>
        </w:tc>
        <w:tc>
          <w:tcPr>
            <w:tcW w:w="1018" w:type="dxa"/>
            <w:tcBorders>
              <w:left w:val="single" w:sz="52" w:space="0" w:color="FFFFFF"/>
            </w:tcBorders>
            <w:shd w:val="clear" w:color="auto" w:fill="FEF2EC"/>
          </w:tcPr>
          <w:p w14:paraId="205F9CBE" w14:textId="77777777" w:rsidR="005E3138" w:rsidRPr="00EA4026" w:rsidRDefault="005E3138" w:rsidP="002D46A6">
            <w:pPr>
              <w:pStyle w:val="TableParagraph"/>
              <w:spacing w:before="73"/>
              <w:ind w:right="9"/>
              <w:jc w:val="center"/>
              <w:rPr>
                <w:rFonts w:ascii="Calibri"/>
                <w:sz w:val="16"/>
              </w:rPr>
            </w:pPr>
            <w:r w:rsidRPr="00EA4026">
              <w:rPr>
                <w:rFonts w:ascii="Calibri"/>
                <w:spacing w:val="-2"/>
                <w:sz w:val="16"/>
              </w:rPr>
              <w:t>Households</w:t>
            </w:r>
          </w:p>
        </w:tc>
      </w:tr>
      <w:tr w:rsidR="005E3138" w:rsidRPr="00EA4026" w14:paraId="32F7783B" w14:textId="77777777" w:rsidTr="002D46A6">
        <w:trPr>
          <w:trHeight w:val="241"/>
        </w:trPr>
        <w:tc>
          <w:tcPr>
            <w:tcW w:w="1018" w:type="dxa"/>
            <w:tcBorders>
              <w:right w:val="single" w:sz="52" w:space="0" w:color="FFFFFF"/>
            </w:tcBorders>
            <w:shd w:val="clear" w:color="auto" w:fill="E4E8F4"/>
          </w:tcPr>
          <w:p w14:paraId="7CAC2338" w14:textId="77777777" w:rsidR="005E3138" w:rsidRPr="00EA4026" w:rsidRDefault="005E3138" w:rsidP="002D46A6">
            <w:pPr>
              <w:pStyle w:val="TableParagraph"/>
              <w:spacing w:before="37" w:line="184" w:lineRule="exact"/>
              <w:ind w:left="9" w:right="9"/>
              <w:jc w:val="center"/>
              <w:rPr>
                <w:rFonts w:ascii="Calibri"/>
                <w:sz w:val="16"/>
              </w:rPr>
            </w:pPr>
            <w:r w:rsidRPr="00EA4026">
              <w:rPr>
                <w:rFonts w:ascii="Calibri"/>
                <w:spacing w:val="-2"/>
                <w:sz w:val="16"/>
              </w:rPr>
              <w:t>5,650,334</w:t>
            </w:r>
          </w:p>
        </w:tc>
        <w:tc>
          <w:tcPr>
            <w:tcW w:w="1018" w:type="dxa"/>
            <w:tcBorders>
              <w:left w:val="single" w:sz="52" w:space="0" w:color="FFFFFF"/>
            </w:tcBorders>
            <w:shd w:val="clear" w:color="auto" w:fill="E4E8F4"/>
          </w:tcPr>
          <w:p w14:paraId="72D00BA9" w14:textId="77777777" w:rsidR="005E3138" w:rsidRPr="00EA4026" w:rsidRDefault="005E3138" w:rsidP="002D46A6">
            <w:pPr>
              <w:pStyle w:val="TableParagraph"/>
              <w:spacing w:before="37" w:line="184" w:lineRule="exact"/>
              <w:ind w:left="8" w:right="9"/>
              <w:jc w:val="center"/>
              <w:rPr>
                <w:rFonts w:ascii="Calibri"/>
                <w:sz w:val="16"/>
              </w:rPr>
            </w:pPr>
            <w:r w:rsidRPr="00EA4026">
              <w:rPr>
                <w:rFonts w:ascii="Calibri"/>
                <w:spacing w:val="-2"/>
                <w:sz w:val="16"/>
              </w:rPr>
              <w:t>744,309</w:t>
            </w:r>
          </w:p>
        </w:tc>
        <w:tc>
          <w:tcPr>
            <w:tcW w:w="361" w:type="dxa"/>
          </w:tcPr>
          <w:p w14:paraId="325C3706" w14:textId="77777777" w:rsidR="005E3138" w:rsidRPr="00EA4026" w:rsidRDefault="005E3138" w:rsidP="002D46A6">
            <w:pPr>
              <w:pStyle w:val="TableParagraph"/>
              <w:rPr>
                <w:rFonts w:ascii="Times New Roman"/>
                <w:sz w:val="16"/>
              </w:rPr>
            </w:pPr>
          </w:p>
        </w:tc>
        <w:tc>
          <w:tcPr>
            <w:tcW w:w="1018" w:type="dxa"/>
            <w:tcBorders>
              <w:right w:val="single" w:sz="52" w:space="0" w:color="FFFFFF"/>
            </w:tcBorders>
            <w:shd w:val="clear" w:color="auto" w:fill="E4E8F4"/>
          </w:tcPr>
          <w:p w14:paraId="16B7B8EC" w14:textId="77777777" w:rsidR="005E3138" w:rsidRPr="00EA4026" w:rsidRDefault="005E3138" w:rsidP="002D46A6">
            <w:pPr>
              <w:pStyle w:val="TableParagraph"/>
              <w:spacing w:before="37" w:line="184" w:lineRule="exact"/>
              <w:ind w:left="2" w:right="3"/>
              <w:jc w:val="center"/>
              <w:rPr>
                <w:rFonts w:ascii="Calibri"/>
                <w:sz w:val="16"/>
              </w:rPr>
            </w:pPr>
            <w:r w:rsidRPr="00EA4026">
              <w:rPr>
                <w:rFonts w:ascii="Calibri"/>
                <w:spacing w:val="-2"/>
                <w:sz w:val="16"/>
              </w:rPr>
              <w:t>3,400</w:t>
            </w:r>
          </w:p>
        </w:tc>
        <w:tc>
          <w:tcPr>
            <w:tcW w:w="1018" w:type="dxa"/>
            <w:tcBorders>
              <w:left w:val="single" w:sz="52" w:space="0" w:color="FFFFFF"/>
            </w:tcBorders>
            <w:shd w:val="clear" w:color="auto" w:fill="E4E8F4"/>
          </w:tcPr>
          <w:p w14:paraId="213E041D" w14:textId="77777777" w:rsidR="005E3138" w:rsidRPr="00EA4026" w:rsidRDefault="005E3138" w:rsidP="002D46A6">
            <w:pPr>
              <w:pStyle w:val="TableParagraph"/>
              <w:spacing w:before="37" w:line="184" w:lineRule="exact"/>
              <w:ind w:left="1" w:right="3"/>
              <w:jc w:val="center"/>
              <w:rPr>
                <w:rFonts w:ascii="Calibri"/>
                <w:sz w:val="16"/>
              </w:rPr>
            </w:pPr>
            <w:r w:rsidRPr="00EA4026">
              <w:rPr>
                <w:rFonts w:ascii="Calibri"/>
                <w:spacing w:val="-5"/>
                <w:sz w:val="16"/>
              </w:rPr>
              <w:t>446</w:t>
            </w:r>
          </w:p>
        </w:tc>
        <w:tc>
          <w:tcPr>
            <w:tcW w:w="361" w:type="dxa"/>
          </w:tcPr>
          <w:p w14:paraId="63307FDC" w14:textId="77777777" w:rsidR="005E3138" w:rsidRPr="00EA4026" w:rsidRDefault="005E3138" w:rsidP="002D46A6">
            <w:pPr>
              <w:pStyle w:val="TableParagraph"/>
              <w:rPr>
                <w:rFonts w:ascii="Times New Roman"/>
                <w:sz w:val="16"/>
              </w:rPr>
            </w:pPr>
          </w:p>
        </w:tc>
        <w:tc>
          <w:tcPr>
            <w:tcW w:w="1018" w:type="dxa"/>
            <w:tcBorders>
              <w:right w:val="single" w:sz="52" w:space="0" w:color="FFFFFF"/>
            </w:tcBorders>
            <w:shd w:val="clear" w:color="auto" w:fill="E4E8F4"/>
          </w:tcPr>
          <w:p w14:paraId="56A60505" w14:textId="77777777" w:rsidR="005E3138" w:rsidRPr="00EA4026" w:rsidRDefault="005E3138" w:rsidP="002D46A6">
            <w:pPr>
              <w:pStyle w:val="TableParagraph"/>
              <w:spacing w:before="37" w:line="184" w:lineRule="exact"/>
              <w:ind w:left="2" w:right="6"/>
              <w:jc w:val="center"/>
              <w:rPr>
                <w:rFonts w:ascii="Calibri"/>
                <w:sz w:val="16"/>
              </w:rPr>
            </w:pPr>
            <w:r w:rsidRPr="00EA4026">
              <w:rPr>
                <w:rFonts w:ascii="Calibri"/>
                <w:spacing w:val="-2"/>
                <w:sz w:val="16"/>
              </w:rPr>
              <w:t>24,127</w:t>
            </w:r>
          </w:p>
        </w:tc>
        <w:tc>
          <w:tcPr>
            <w:tcW w:w="1018" w:type="dxa"/>
            <w:tcBorders>
              <w:left w:val="single" w:sz="52" w:space="0" w:color="FFFFFF"/>
            </w:tcBorders>
            <w:shd w:val="clear" w:color="auto" w:fill="E4E8F4"/>
          </w:tcPr>
          <w:p w14:paraId="3A1B7273" w14:textId="77777777" w:rsidR="005E3138" w:rsidRPr="00EA4026" w:rsidRDefault="005E3138" w:rsidP="002D46A6">
            <w:pPr>
              <w:pStyle w:val="TableParagraph"/>
              <w:spacing w:before="37" w:line="184" w:lineRule="exact"/>
              <w:ind w:left="1" w:right="6"/>
              <w:jc w:val="center"/>
              <w:rPr>
                <w:rFonts w:ascii="Calibri"/>
                <w:sz w:val="16"/>
              </w:rPr>
            </w:pPr>
            <w:r w:rsidRPr="00EA4026">
              <w:rPr>
                <w:rFonts w:ascii="Calibri"/>
                <w:spacing w:val="-2"/>
                <w:sz w:val="16"/>
              </w:rPr>
              <w:t>3,157</w:t>
            </w:r>
          </w:p>
        </w:tc>
        <w:tc>
          <w:tcPr>
            <w:tcW w:w="361" w:type="dxa"/>
          </w:tcPr>
          <w:p w14:paraId="4A027341" w14:textId="77777777" w:rsidR="005E3138" w:rsidRPr="00EA4026" w:rsidRDefault="005E3138" w:rsidP="002D46A6">
            <w:pPr>
              <w:pStyle w:val="TableParagraph"/>
              <w:rPr>
                <w:rFonts w:ascii="Times New Roman"/>
                <w:sz w:val="16"/>
              </w:rPr>
            </w:pPr>
          </w:p>
        </w:tc>
        <w:tc>
          <w:tcPr>
            <w:tcW w:w="1018" w:type="dxa"/>
            <w:tcBorders>
              <w:right w:val="single" w:sz="52" w:space="0" w:color="FFFFFF"/>
            </w:tcBorders>
            <w:shd w:val="clear" w:color="auto" w:fill="FEF2EC"/>
          </w:tcPr>
          <w:p w14:paraId="5B0C5768" w14:textId="77777777" w:rsidR="005E3138" w:rsidRPr="00EA4026" w:rsidRDefault="005E3138" w:rsidP="002D46A6">
            <w:pPr>
              <w:pStyle w:val="TableParagraph"/>
              <w:spacing w:before="37" w:line="184" w:lineRule="exact"/>
              <w:ind w:left="1" w:right="9"/>
              <w:jc w:val="center"/>
              <w:rPr>
                <w:rFonts w:ascii="Calibri"/>
                <w:sz w:val="16"/>
              </w:rPr>
            </w:pPr>
            <w:r w:rsidRPr="00EA4026">
              <w:rPr>
                <w:rFonts w:ascii="Calibri"/>
                <w:spacing w:val="-2"/>
                <w:sz w:val="16"/>
              </w:rPr>
              <w:t>320,273</w:t>
            </w:r>
          </w:p>
        </w:tc>
        <w:tc>
          <w:tcPr>
            <w:tcW w:w="1018" w:type="dxa"/>
            <w:tcBorders>
              <w:left w:val="single" w:sz="52" w:space="0" w:color="FFFFFF"/>
            </w:tcBorders>
            <w:shd w:val="clear" w:color="auto" w:fill="FEF2EC"/>
          </w:tcPr>
          <w:p w14:paraId="038225F9" w14:textId="77777777" w:rsidR="005E3138" w:rsidRPr="00EA4026" w:rsidRDefault="005E3138" w:rsidP="002D46A6">
            <w:pPr>
              <w:pStyle w:val="TableParagraph"/>
              <w:spacing w:before="37" w:line="184" w:lineRule="exact"/>
              <w:ind w:right="9"/>
              <w:jc w:val="center"/>
              <w:rPr>
                <w:rFonts w:ascii="Calibri"/>
                <w:sz w:val="16"/>
              </w:rPr>
            </w:pPr>
            <w:r w:rsidRPr="00EA4026">
              <w:rPr>
                <w:rFonts w:ascii="Calibri"/>
                <w:spacing w:val="-2"/>
                <w:sz w:val="16"/>
              </w:rPr>
              <w:t>43,417</w:t>
            </w:r>
          </w:p>
        </w:tc>
      </w:tr>
      <w:tr w:rsidR="005E3138" w:rsidRPr="00EA4026" w14:paraId="52E597ED" w14:textId="77777777" w:rsidTr="002D46A6">
        <w:trPr>
          <w:trHeight w:val="194"/>
        </w:trPr>
        <w:tc>
          <w:tcPr>
            <w:tcW w:w="1018" w:type="dxa"/>
            <w:tcBorders>
              <w:right w:val="single" w:sz="52" w:space="0" w:color="FFFFFF"/>
            </w:tcBorders>
            <w:shd w:val="clear" w:color="auto" w:fill="E4E8F4"/>
          </w:tcPr>
          <w:p w14:paraId="5ACC40CE" w14:textId="77777777" w:rsidR="005E3138" w:rsidRPr="00EA4026" w:rsidRDefault="005E3138" w:rsidP="002D46A6">
            <w:pPr>
              <w:pStyle w:val="TableParagraph"/>
              <w:rPr>
                <w:rFonts w:ascii="Times New Roman"/>
                <w:sz w:val="12"/>
              </w:rPr>
            </w:pPr>
          </w:p>
        </w:tc>
        <w:tc>
          <w:tcPr>
            <w:tcW w:w="1018" w:type="dxa"/>
            <w:tcBorders>
              <w:left w:val="single" w:sz="52" w:space="0" w:color="FFFFFF"/>
            </w:tcBorders>
            <w:shd w:val="clear" w:color="auto" w:fill="E4E8F4"/>
          </w:tcPr>
          <w:p w14:paraId="68DF02B7" w14:textId="77777777" w:rsidR="005E3138" w:rsidRPr="00EA4026" w:rsidRDefault="005E3138" w:rsidP="002D46A6">
            <w:pPr>
              <w:pStyle w:val="TableParagraph"/>
              <w:rPr>
                <w:rFonts w:ascii="Times New Roman"/>
                <w:sz w:val="12"/>
              </w:rPr>
            </w:pPr>
          </w:p>
        </w:tc>
        <w:tc>
          <w:tcPr>
            <w:tcW w:w="361" w:type="dxa"/>
          </w:tcPr>
          <w:p w14:paraId="4E780530" w14:textId="77777777" w:rsidR="005E3138" w:rsidRPr="00EA4026" w:rsidRDefault="005E3138" w:rsidP="002D46A6">
            <w:pPr>
              <w:pStyle w:val="TableParagraph"/>
              <w:rPr>
                <w:rFonts w:ascii="Times New Roman"/>
                <w:sz w:val="12"/>
              </w:rPr>
            </w:pPr>
          </w:p>
        </w:tc>
        <w:tc>
          <w:tcPr>
            <w:tcW w:w="1018" w:type="dxa"/>
            <w:tcBorders>
              <w:right w:val="single" w:sz="52" w:space="0" w:color="FFFFFF"/>
            </w:tcBorders>
            <w:shd w:val="clear" w:color="auto" w:fill="E4E8F4"/>
          </w:tcPr>
          <w:p w14:paraId="6D6BF30D" w14:textId="77777777" w:rsidR="005E3138" w:rsidRPr="00EA4026" w:rsidRDefault="005E3138" w:rsidP="002D46A6">
            <w:pPr>
              <w:pStyle w:val="TableParagraph"/>
              <w:spacing w:line="154" w:lineRule="exact"/>
              <w:ind w:right="3"/>
              <w:jc w:val="center"/>
              <w:rPr>
                <w:rFonts w:ascii="Calibri"/>
                <w:sz w:val="14"/>
              </w:rPr>
            </w:pPr>
            <w:r w:rsidRPr="00EA4026">
              <w:rPr>
                <w:rFonts w:ascii="Calibri"/>
                <w:spacing w:val="-2"/>
                <w:sz w:val="14"/>
              </w:rPr>
              <w:t>(0.1%)</w:t>
            </w:r>
          </w:p>
        </w:tc>
        <w:tc>
          <w:tcPr>
            <w:tcW w:w="1018" w:type="dxa"/>
            <w:tcBorders>
              <w:left w:val="single" w:sz="52" w:space="0" w:color="FFFFFF"/>
            </w:tcBorders>
            <w:shd w:val="clear" w:color="auto" w:fill="E4E8F4"/>
          </w:tcPr>
          <w:p w14:paraId="61583A26" w14:textId="77777777" w:rsidR="005E3138" w:rsidRPr="00EA4026" w:rsidRDefault="005E3138" w:rsidP="002D46A6">
            <w:pPr>
              <w:pStyle w:val="TableParagraph"/>
              <w:spacing w:line="154" w:lineRule="exact"/>
              <w:ind w:left="1" w:right="3"/>
              <w:jc w:val="center"/>
              <w:rPr>
                <w:rFonts w:ascii="Calibri"/>
                <w:sz w:val="14"/>
              </w:rPr>
            </w:pPr>
            <w:r w:rsidRPr="00EA4026">
              <w:rPr>
                <w:rFonts w:ascii="Calibri"/>
                <w:spacing w:val="-2"/>
                <w:sz w:val="14"/>
              </w:rPr>
              <w:t>(0.1%)</w:t>
            </w:r>
          </w:p>
        </w:tc>
        <w:tc>
          <w:tcPr>
            <w:tcW w:w="361" w:type="dxa"/>
          </w:tcPr>
          <w:p w14:paraId="10BBAA89" w14:textId="77777777" w:rsidR="005E3138" w:rsidRPr="00EA4026" w:rsidRDefault="005E3138" w:rsidP="002D46A6">
            <w:pPr>
              <w:pStyle w:val="TableParagraph"/>
              <w:rPr>
                <w:rFonts w:ascii="Times New Roman"/>
                <w:sz w:val="12"/>
              </w:rPr>
            </w:pPr>
          </w:p>
        </w:tc>
        <w:tc>
          <w:tcPr>
            <w:tcW w:w="1018" w:type="dxa"/>
            <w:tcBorders>
              <w:right w:val="single" w:sz="52" w:space="0" w:color="FFFFFF"/>
            </w:tcBorders>
            <w:shd w:val="clear" w:color="auto" w:fill="E4E8F4"/>
          </w:tcPr>
          <w:p w14:paraId="0A89FE5F" w14:textId="77777777" w:rsidR="005E3138" w:rsidRPr="00EA4026" w:rsidRDefault="005E3138" w:rsidP="002D46A6">
            <w:pPr>
              <w:pStyle w:val="TableParagraph"/>
              <w:spacing w:line="154" w:lineRule="exact"/>
              <w:ind w:left="1" w:right="6"/>
              <w:jc w:val="center"/>
              <w:rPr>
                <w:rFonts w:ascii="Calibri"/>
                <w:sz w:val="14"/>
              </w:rPr>
            </w:pPr>
            <w:r w:rsidRPr="00EA4026">
              <w:rPr>
                <w:rFonts w:ascii="Calibri"/>
                <w:spacing w:val="-2"/>
                <w:sz w:val="14"/>
              </w:rPr>
              <w:t>(0.4%)</w:t>
            </w:r>
          </w:p>
        </w:tc>
        <w:tc>
          <w:tcPr>
            <w:tcW w:w="1018" w:type="dxa"/>
            <w:tcBorders>
              <w:left w:val="single" w:sz="52" w:space="0" w:color="FFFFFF"/>
            </w:tcBorders>
            <w:shd w:val="clear" w:color="auto" w:fill="E4E8F4"/>
          </w:tcPr>
          <w:p w14:paraId="6AF0499E" w14:textId="77777777" w:rsidR="005E3138" w:rsidRPr="00EA4026" w:rsidRDefault="005E3138" w:rsidP="002D46A6">
            <w:pPr>
              <w:pStyle w:val="TableParagraph"/>
              <w:spacing w:line="154" w:lineRule="exact"/>
              <w:ind w:right="6"/>
              <w:jc w:val="center"/>
              <w:rPr>
                <w:rFonts w:ascii="Calibri"/>
                <w:sz w:val="14"/>
              </w:rPr>
            </w:pPr>
            <w:r w:rsidRPr="00EA4026">
              <w:rPr>
                <w:rFonts w:ascii="Calibri"/>
                <w:spacing w:val="-2"/>
                <w:sz w:val="14"/>
              </w:rPr>
              <w:t>(0.4%)</w:t>
            </w:r>
          </w:p>
        </w:tc>
        <w:tc>
          <w:tcPr>
            <w:tcW w:w="361" w:type="dxa"/>
          </w:tcPr>
          <w:p w14:paraId="1F451AB3" w14:textId="77777777" w:rsidR="005E3138" w:rsidRPr="00EA4026" w:rsidRDefault="005E3138" w:rsidP="002D46A6">
            <w:pPr>
              <w:pStyle w:val="TableParagraph"/>
              <w:rPr>
                <w:rFonts w:ascii="Times New Roman"/>
                <w:sz w:val="12"/>
              </w:rPr>
            </w:pPr>
          </w:p>
        </w:tc>
        <w:tc>
          <w:tcPr>
            <w:tcW w:w="1018" w:type="dxa"/>
            <w:tcBorders>
              <w:right w:val="single" w:sz="52" w:space="0" w:color="FFFFFF"/>
            </w:tcBorders>
            <w:shd w:val="clear" w:color="auto" w:fill="FEF2EC"/>
          </w:tcPr>
          <w:p w14:paraId="391E18DF" w14:textId="77777777" w:rsidR="005E3138" w:rsidRPr="00EA4026" w:rsidRDefault="005E3138" w:rsidP="002D46A6">
            <w:pPr>
              <w:pStyle w:val="TableParagraph"/>
              <w:spacing w:line="154" w:lineRule="exact"/>
              <w:ind w:left="1" w:right="9"/>
              <w:jc w:val="center"/>
              <w:rPr>
                <w:rFonts w:ascii="Calibri"/>
                <w:sz w:val="14"/>
              </w:rPr>
            </w:pPr>
            <w:r w:rsidRPr="00EA4026">
              <w:rPr>
                <w:rFonts w:ascii="Calibri"/>
                <w:spacing w:val="-2"/>
                <w:sz w:val="14"/>
              </w:rPr>
              <w:t>(5.7%)</w:t>
            </w:r>
          </w:p>
        </w:tc>
        <w:tc>
          <w:tcPr>
            <w:tcW w:w="1018" w:type="dxa"/>
            <w:tcBorders>
              <w:left w:val="single" w:sz="52" w:space="0" w:color="FFFFFF"/>
            </w:tcBorders>
            <w:shd w:val="clear" w:color="auto" w:fill="FEF2EC"/>
          </w:tcPr>
          <w:p w14:paraId="52AD06AA" w14:textId="77777777" w:rsidR="005E3138" w:rsidRPr="00EA4026" w:rsidRDefault="005E3138" w:rsidP="002D46A6">
            <w:pPr>
              <w:pStyle w:val="TableParagraph"/>
              <w:spacing w:line="154" w:lineRule="exact"/>
              <w:ind w:right="9"/>
              <w:jc w:val="center"/>
              <w:rPr>
                <w:rFonts w:ascii="Calibri"/>
                <w:sz w:val="14"/>
              </w:rPr>
            </w:pPr>
            <w:r w:rsidRPr="00EA4026">
              <w:rPr>
                <w:rFonts w:ascii="Calibri"/>
                <w:spacing w:val="-2"/>
                <w:sz w:val="14"/>
              </w:rPr>
              <w:t>(5.8%)</w:t>
            </w:r>
          </w:p>
        </w:tc>
      </w:tr>
    </w:tbl>
    <w:p w14:paraId="4D0235B7" w14:textId="77777777" w:rsidR="005E3138" w:rsidRPr="00511663" w:rsidRDefault="005E3138" w:rsidP="005E3138">
      <w:pPr>
        <w:pStyle w:val="Heading7"/>
        <w:spacing w:before="249"/>
        <w:rPr>
          <w:b/>
          <w:bCs/>
        </w:rPr>
      </w:pPr>
      <w:r w:rsidRPr="00511663">
        <w:rPr>
          <w:b/>
          <w:bCs/>
          <w:noProof/>
        </w:rPr>
        <mc:AlternateContent>
          <mc:Choice Requires="wpg">
            <w:drawing>
              <wp:anchor distT="0" distB="0" distL="0" distR="0" simplePos="0" relativeHeight="251713537" behindDoc="1" locked="0" layoutInCell="1" allowOverlap="1" wp14:anchorId="3C13B791" wp14:editId="5B760D44">
                <wp:simplePos x="0" y="0"/>
                <wp:positionH relativeFrom="page">
                  <wp:posOffset>658332</wp:posOffset>
                </wp:positionH>
                <wp:positionV relativeFrom="paragraph">
                  <wp:posOffset>354084</wp:posOffset>
                </wp:positionV>
                <wp:extent cx="6270625" cy="12700"/>
                <wp:effectExtent l="0" t="0" r="0" b="0"/>
                <wp:wrapTopAndBottom/>
                <wp:docPr id="121" name="Group 1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0625" cy="12700"/>
                          <a:chOff x="0" y="0"/>
                          <a:chExt cx="6270625" cy="12700"/>
                        </a:xfrm>
                      </wpg:grpSpPr>
                      <wps:wsp>
                        <wps:cNvPr id="122" name="Graphic 122"/>
                        <wps:cNvSpPr/>
                        <wps:spPr>
                          <a:xfrm>
                            <a:off x="44507" y="6350"/>
                            <a:ext cx="6200775" cy="1270"/>
                          </a:xfrm>
                          <a:custGeom>
                            <a:avLst/>
                            <a:gdLst/>
                            <a:ahLst/>
                            <a:cxnLst/>
                            <a:rect l="l" t="t" r="r" b="b"/>
                            <a:pathLst>
                              <a:path w="6200775">
                                <a:moveTo>
                                  <a:pt x="0" y="0"/>
                                </a:moveTo>
                                <a:lnTo>
                                  <a:pt x="6200533" y="0"/>
                                </a:lnTo>
                              </a:path>
                            </a:pathLst>
                          </a:custGeom>
                          <a:ln w="12700">
                            <a:solidFill>
                              <a:srgbClr val="757679"/>
                            </a:solidFill>
                            <a:prstDash val="dot"/>
                          </a:ln>
                        </wps:spPr>
                        <wps:bodyPr wrap="square" lIns="0" tIns="0" rIns="0" bIns="0" rtlCol="0">
                          <a:prstTxWarp prst="textNoShape">
                            <a:avLst/>
                          </a:prstTxWarp>
                          <a:noAutofit/>
                        </wps:bodyPr>
                      </wps:wsp>
                      <wps:wsp>
                        <wps:cNvPr id="123" name="Graphic 123"/>
                        <wps:cNvSpPr/>
                        <wps:spPr>
                          <a:xfrm>
                            <a:off x="-2" y="3"/>
                            <a:ext cx="6270625" cy="12700"/>
                          </a:xfrm>
                          <a:custGeom>
                            <a:avLst/>
                            <a:gdLst/>
                            <a:ahLst/>
                            <a:cxnLst/>
                            <a:rect l="l" t="t" r="r" b="b"/>
                            <a:pathLst>
                              <a:path w="6270625" h="12700">
                                <a:moveTo>
                                  <a:pt x="12700" y="6350"/>
                                </a:moveTo>
                                <a:lnTo>
                                  <a:pt x="10833" y="1866"/>
                                </a:lnTo>
                                <a:lnTo>
                                  <a:pt x="6350" y="0"/>
                                </a:lnTo>
                                <a:lnTo>
                                  <a:pt x="1854" y="1866"/>
                                </a:lnTo>
                                <a:lnTo>
                                  <a:pt x="0" y="6350"/>
                                </a:lnTo>
                                <a:lnTo>
                                  <a:pt x="1854" y="10845"/>
                                </a:lnTo>
                                <a:lnTo>
                                  <a:pt x="6350" y="12700"/>
                                </a:lnTo>
                                <a:lnTo>
                                  <a:pt x="10833" y="10845"/>
                                </a:lnTo>
                                <a:lnTo>
                                  <a:pt x="12700" y="6350"/>
                                </a:lnTo>
                                <a:close/>
                              </a:path>
                              <a:path w="6270625" h="12700">
                                <a:moveTo>
                                  <a:pt x="6270472" y="6350"/>
                                </a:moveTo>
                                <a:lnTo>
                                  <a:pt x="6268605" y="1866"/>
                                </a:lnTo>
                                <a:lnTo>
                                  <a:pt x="6264122" y="0"/>
                                </a:lnTo>
                                <a:lnTo>
                                  <a:pt x="6259627" y="1866"/>
                                </a:lnTo>
                                <a:lnTo>
                                  <a:pt x="6257772" y="6350"/>
                                </a:lnTo>
                                <a:lnTo>
                                  <a:pt x="6259627" y="10845"/>
                                </a:lnTo>
                                <a:lnTo>
                                  <a:pt x="6264122" y="12700"/>
                                </a:lnTo>
                                <a:lnTo>
                                  <a:pt x="6268605" y="10845"/>
                                </a:lnTo>
                                <a:lnTo>
                                  <a:pt x="6270472" y="6350"/>
                                </a:lnTo>
                                <a:close/>
                              </a:path>
                            </a:pathLst>
                          </a:custGeom>
                          <a:solidFill>
                            <a:srgbClr val="757679"/>
                          </a:solidFill>
                        </wps:spPr>
                        <wps:bodyPr wrap="square" lIns="0" tIns="0" rIns="0" bIns="0" rtlCol="0">
                          <a:prstTxWarp prst="textNoShape">
                            <a:avLst/>
                          </a:prstTxWarp>
                          <a:noAutofit/>
                        </wps:bodyPr>
                      </wps:wsp>
                    </wpg:wgp>
                  </a:graphicData>
                </a:graphic>
              </wp:anchor>
            </w:drawing>
          </mc:Choice>
          <mc:Fallback>
            <w:pict>
              <v:group w14:anchorId="0E9CED05" id="Group 121" o:spid="_x0000_s1026" style="position:absolute;margin-left:51.85pt;margin-top:27.9pt;width:493.75pt;height:1pt;z-index:-251602943;mso-wrap-distance-left:0;mso-wrap-distance-right:0;mso-position-horizontal-relative:page" coordsize="62706,1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">
                <v:shape id="Graphic 122" o:spid="_x0000_s1027" style="position:absolute;left:445;top:63;width:62007;height:13;visibility:visible;mso-wrap-style:square;v-text-anchor:top" coordsize="620077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" path="m,l6200533,e" filled="f" strokecolor="#757679" strokeweight="1pt">
                  <v:stroke dashstyle="dot"/>
                  <v:path arrowok="t"/>
                </v:shape>
                <v:shape id="Graphic 123" o:spid="_x0000_s1028" style="position:absolute;width:62706;height:127;visibility:visible;mso-wrap-style:square;v-text-anchor:top" coordsize="6270625,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" path="m12700,6350l10833,1866,6350,,1854,1866,,6350r1854,4495l6350,12700r4483,-1855l12700,6350xem6270472,6350r-1867,-4484l6264122,r-4495,1866l6257772,6350r1855,4495l6264122,12700r4483,-1855l6270472,6350xe" fillcolor="#757679" stroked="f">
                  <v:path arrowok="t"/>
                </v:shape>
                <w10:wrap type="topAndBottom" anchorx="page"/>
              </v:group>
            </w:pict>
          </mc:Fallback>
        </mc:AlternateContent>
      </w:r>
      <w:r w:rsidRPr="00511663">
        <w:rPr>
          <w:b/>
          <w:bCs/>
        </w:rPr>
        <w:t>HUMAN</w:t>
      </w:r>
      <w:r w:rsidRPr="00511663">
        <w:rPr>
          <w:b/>
          <w:bCs/>
          <w:spacing w:val="-12"/>
        </w:rPr>
        <w:t xml:space="preserve"> </w:t>
      </w:r>
      <w:r w:rsidRPr="00511663">
        <w:rPr>
          <w:b/>
          <w:bCs/>
        </w:rPr>
        <w:t>MOBILITY</w:t>
      </w:r>
      <w:r w:rsidRPr="00511663">
        <w:rPr>
          <w:b/>
          <w:bCs/>
          <w:spacing w:val="-13"/>
        </w:rPr>
        <w:t xml:space="preserve"> </w:t>
      </w:r>
      <w:r w:rsidRPr="00511663">
        <w:rPr>
          <w:b/>
          <w:bCs/>
        </w:rPr>
        <w:t>OVERVIEW,</w:t>
      </w:r>
      <w:r w:rsidRPr="00511663">
        <w:rPr>
          <w:b/>
          <w:bCs/>
          <w:spacing w:val="-12"/>
        </w:rPr>
        <w:t xml:space="preserve"> </w:t>
      </w:r>
      <w:r w:rsidRPr="00511663">
        <w:rPr>
          <w:b/>
          <w:bCs/>
        </w:rPr>
        <w:t>BY</w:t>
      </w:r>
      <w:r w:rsidRPr="00511663">
        <w:rPr>
          <w:b/>
          <w:bCs/>
          <w:spacing w:val="-12"/>
        </w:rPr>
        <w:t xml:space="preserve"> </w:t>
      </w:r>
      <w:r w:rsidRPr="00511663">
        <w:rPr>
          <w:b/>
          <w:bCs/>
          <w:spacing w:val="-2"/>
        </w:rPr>
        <w:t>DISTRICT</w:t>
      </w:r>
    </w:p>
    <w:p w14:paraId="68D3866B" w14:textId="77777777" w:rsidR="005E3138" w:rsidRPr="00EA4026" w:rsidRDefault="005E3138" w:rsidP="005E3138">
      <w:pPr>
        <w:pStyle w:val="BodyText"/>
        <w:spacing w:before="11"/>
        <w:rPr>
          <w:rFonts w:ascii="Calibri"/>
          <w:sz w:val="14"/>
        </w:rPr>
      </w:pPr>
    </w:p>
    <w:p w14:paraId="15D8A804" w14:textId="77777777" w:rsidR="005E3138" w:rsidRPr="00EA4026" w:rsidRDefault="005E3138" w:rsidP="005E3138">
      <w:pPr>
        <w:pStyle w:val="BodyText"/>
        <w:spacing w:before="255"/>
        <w:ind w:left="147"/>
        <w:rPr>
          <w:rFonts w:ascii="Calibri"/>
        </w:rPr>
      </w:pPr>
      <w:r w:rsidRPr="00EA4026">
        <w:rPr>
          <w:rFonts w:ascii="Calibri"/>
          <w:spacing w:val="-6"/>
        </w:rPr>
        <w:t>TOTAL</w:t>
      </w:r>
      <w:r w:rsidRPr="00EA4026">
        <w:rPr>
          <w:rFonts w:ascii="Calibri"/>
          <w:spacing w:val="-3"/>
        </w:rPr>
        <w:t xml:space="preserve"> </w:t>
      </w:r>
      <w:r w:rsidRPr="00EA4026">
        <w:rPr>
          <w:rFonts w:ascii="Calibri"/>
          <w:spacing w:val="-2"/>
        </w:rPr>
        <w:t>POPULATION</w:t>
      </w:r>
    </w:p>
    <w:p w14:paraId="33B25F92" w14:textId="77777777" w:rsidR="005E3138" w:rsidRPr="00EA4026" w:rsidRDefault="005E3138" w:rsidP="005E3138">
      <w:pPr>
        <w:pStyle w:val="BodyText"/>
        <w:spacing w:before="98" w:line="235" w:lineRule="auto"/>
        <w:ind w:left="160" w:right="971"/>
        <w:jc w:val="both"/>
      </w:pPr>
      <w:r w:rsidRPr="00EA4026">
        <w:rPr>
          <w:spacing w:val="-4"/>
        </w:rPr>
        <w:t xml:space="preserve">During this assessment, key informants estimated a total population of 5,650,334 individuals or 744,309 households </w:t>
      </w:r>
      <w:r w:rsidRPr="00EA4026">
        <w:t>across</w:t>
      </w:r>
      <w:r w:rsidRPr="00EA4026">
        <w:rPr>
          <w:spacing w:val="-8"/>
        </w:rPr>
        <w:t xml:space="preserve"> </w:t>
      </w:r>
      <w:r w:rsidRPr="00EA4026">
        <w:t>the</w:t>
      </w:r>
      <w:r w:rsidRPr="00EA4026">
        <w:rPr>
          <w:spacing w:val="-8"/>
        </w:rPr>
        <w:t xml:space="preserve"> </w:t>
      </w:r>
      <w:r w:rsidRPr="00EA4026">
        <w:t>10</w:t>
      </w:r>
      <w:r w:rsidRPr="00EA4026">
        <w:rPr>
          <w:spacing w:val="-8"/>
        </w:rPr>
        <w:t xml:space="preserve"> </w:t>
      </w:r>
      <w:r w:rsidRPr="00EA4026">
        <w:t>assessed</w:t>
      </w:r>
      <w:r w:rsidRPr="00EA4026">
        <w:rPr>
          <w:spacing w:val="-8"/>
        </w:rPr>
        <w:t xml:space="preserve"> </w:t>
      </w:r>
      <w:r w:rsidRPr="00EA4026">
        <w:t>districts.</w:t>
      </w:r>
      <w:r w:rsidRPr="00EA4026">
        <w:rPr>
          <w:spacing w:val="-8"/>
        </w:rPr>
        <w:t xml:space="preserve"> </w:t>
      </w:r>
      <w:proofErr w:type="spellStart"/>
      <w:r w:rsidRPr="00EA4026">
        <w:t>Calvacros</w:t>
      </w:r>
      <w:proofErr w:type="spellEnd"/>
      <w:r w:rsidRPr="00EA4026">
        <w:t xml:space="preserve"> region had</w:t>
      </w:r>
      <w:r w:rsidRPr="00EA4026">
        <w:rPr>
          <w:spacing w:val="-8"/>
        </w:rPr>
        <w:t xml:space="preserve"> </w:t>
      </w:r>
      <w:r w:rsidRPr="00EA4026">
        <w:t>the</w:t>
      </w:r>
      <w:r w:rsidRPr="00EA4026">
        <w:rPr>
          <w:spacing w:val="-8"/>
        </w:rPr>
        <w:t xml:space="preserve"> </w:t>
      </w:r>
      <w:r w:rsidRPr="00EA4026">
        <w:t>highest</w:t>
      </w:r>
      <w:r w:rsidRPr="00EA4026">
        <w:rPr>
          <w:spacing w:val="-8"/>
        </w:rPr>
        <w:t xml:space="preserve"> </w:t>
      </w:r>
      <w:r w:rsidRPr="00EA4026">
        <w:t>population</w:t>
      </w:r>
      <w:r w:rsidRPr="00EA4026">
        <w:rPr>
          <w:spacing w:val="-8"/>
        </w:rPr>
        <w:t xml:space="preserve"> </w:t>
      </w:r>
      <w:r w:rsidRPr="00EA4026">
        <w:t>with</w:t>
      </w:r>
      <w:r w:rsidRPr="00EA4026">
        <w:rPr>
          <w:spacing w:val="-8"/>
        </w:rPr>
        <w:t xml:space="preserve"> </w:t>
      </w:r>
      <w:r w:rsidRPr="00EA4026">
        <w:t>1,536,555</w:t>
      </w:r>
      <w:r w:rsidRPr="00EA4026">
        <w:rPr>
          <w:spacing w:val="-8"/>
        </w:rPr>
        <w:t xml:space="preserve"> </w:t>
      </w:r>
      <w:r w:rsidRPr="00EA4026">
        <w:t>individuals.</w:t>
      </w:r>
    </w:p>
    <w:p w14:paraId="5D092DC4" w14:textId="77777777" w:rsidR="005E3138" w:rsidRPr="00EA4026" w:rsidRDefault="005E3138" w:rsidP="005E3138">
      <w:pPr>
        <w:pStyle w:val="BodyText"/>
        <w:spacing w:before="188"/>
        <w:ind w:left="147"/>
        <w:jc w:val="both"/>
        <w:rPr>
          <w:rFonts w:ascii="Calibri"/>
        </w:rPr>
      </w:pPr>
      <w:r w:rsidRPr="00EA4026">
        <w:rPr>
          <w:rFonts w:ascii="Calibri"/>
        </w:rPr>
        <w:t>TDPs</w:t>
      </w:r>
      <w:r w:rsidRPr="00EA4026">
        <w:rPr>
          <w:rFonts w:ascii="Calibri"/>
          <w:spacing w:val="-6"/>
        </w:rPr>
        <w:t xml:space="preserve"> </w:t>
      </w:r>
      <w:r w:rsidRPr="00EA4026">
        <w:rPr>
          <w:rFonts w:ascii="Calibri"/>
        </w:rPr>
        <w:t>(EXTERNAL</w:t>
      </w:r>
      <w:r w:rsidRPr="00EA4026">
        <w:rPr>
          <w:rFonts w:ascii="Calibri"/>
          <w:spacing w:val="-6"/>
        </w:rPr>
        <w:t xml:space="preserve"> </w:t>
      </w:r>
      <w:r w:rsidRPr="00EA4026">
        <w:rPr>
          <w:rFonts w:ascii="Calibri"/>
        </w:rPr>
        <w:t>AND</w:t>
      </w:r>
      <w:r w:rsidRPr="00EA4026">
        <w:rPr>
          <w:rFonts w:ascii="Calibri"/>
          <w:spacing w:val="-5"/>
        </w:rPr>
        <w:t xml:space="preserve"> </w:t>
      </w:r>
      <w:r w:rsidRPr="00EA4026">
        <w:rPr>
          <w:rFonts w:ascii="Calibri"/>
          <w:spacing w:val="-2"/>
        </w:rPr>
        <w:t>INTERNAL)</w:t>
      </w:r>
    </w:p>
    <w:p w14:paraId="442DAE37" w14:textId="77777777" w:rsidR="005E3138" w:rsidRPr="00EA4026" w:rsidRDefault="005E3138" w:rsidP="005E3138">
      <w:pPr>
        <w:pStyle w:val="BodyText"/>
        <w:spacing w:before="97" w:line="235" w:lineRule="auto"/>
        <w:ind w:left="160" w:right="970"/>
        <w:jc w:val="both"/>
      </w:pPr>
      <w:r w:rsidRPr="00EA4026">
        <w:t xml:space="preserve">Furthermore, DTM identified a total of 27,527 TDPs, equivalent to 3,603 households, who experienced displacement due to the </w:t>
      </w:r>
      <w:r>
        <w:t>2023</w:t>
      </w:r>
      <w:r w:rsidRPr="00EA4026">
        <w:t xml:space="preserve"> floods in the 10 target districts in </w:t>
      </w:r>
      <w:proofErr w:type="spellStart"/>
      <w:r w:rsidRPr="00EA4026">
        <w:t>Calvacros</w:t>
      </w:r>
      <w:proofErr w:type="spellEnd"/>
      <w:r w:rsidRPr="00EA4026">
        <w:t xml:space="preserve"> region.</w:t>
      </w:r>
      <w:r w:rsidRPr="00EA4026">
        <w:rPr>
          <w:vertAlign w:val="superscript"/>
        </w:rPr>
        <w:t>15</w:t>
      </w:r>
      <w:r w:rsidRPr="00EA4026">
        <w:t xml:space="preserve"> The majority of these </w:t>
      </w:r>
      <w:r w:rsidRPr="00EA4026">
        <w:rPr>
          <w:spacing w:val="-2"/>
        </w:rPr>
        <w:t>TDPs</w:t>
      </w:r>
      <w:r w:rsidRPr="00EA4026">
        <w:rPr>
          <w:spacing w:val="-3"/>
        </w:rPr>
        <w:t xml:space="preserve"> </w:t>
      </w:r>
      <w:r w:rsidRPr="00EA4026">
        <w:rPr>
          <w:spacing w:val="-2"/>
        </w:rPr>
        <w:t>(24,127</w:t>
      </w:r>
      <w:r w:rsidRPr="00EA4026">
        <w:rPr>
          <w:spacing w:val="-3"/>
        </w:rPr>
        <w:t xml:space="preserve"> </w:t>
      </w:r>
      <w:r w:rsidRPr="00EA4026">
        <w:rPr>
          <w:spacing w:val="-2"/>
        </w:rPr>
        <w:t>individuals</w:t>
      </w:r>
      <w:r w:rsidRPr="00EA4026">
        <w:rPr>
          <w:spacing w:val="-3"/>
        </w:rPr>
        <w:t xml:space="preserve"> </w:t>
      </w:r>
      <w:r w:rsidRPr="00EA4026">
        <w:rPr>
          <w:spacing w:val="-2"/>
        </w:rPr>
        <w:t>or 3,157</w:t>
      </w:r>
      <w:r w:rsidRPr="00EA4026">
        <w:rPr>
          <w:spacing w:val="-3"/>
        </w:rPr>
        <w:t xml:space="preserve"> </w:t>
      </w:r>
      <w:r w:rsidRPr="00EA4026">
        <w:rPr>
          <w:spacing w:val="-2"/>
        </w:rPr>
        <w:t>households;</w:t>
      </w:r>
      <w:r w:rsidRPr="00EA4026">
        <w:rPr>
          <w:spacing w:val="-3"/>
        </w:rPr>
        <w:t xml:space="preserve"> </w:t>
      </w:r>
      <w:r w:rsidRPr="00EA4026">
        <w:rPr>
          <w:spacing w:val="-2"/>
        </w:rPr>
        <w:t>88%)</w:t>
      </w:r>
      <w:r w:rsidRPr="00EA4026">
        <w:rPr>
          <w:spacing w:val="-3"/>
        </w:rPr>
        <w:t xml:space="preserve"> </w:t>
      </w:r>
      <w:r w:rsidRPr="00EA4026">
        <w:rPr>
          <w:spacing w:val="-2"/>
        </w:rPr>
        <w:t>had</w:t>
      </w:r>
      <w:r w:rsidRPr="00EA4026">
        <w:rPr>
          <w:spacing w:val="-3"/>
        </w:rPr>
        <w:t xml:space="preserve"> </w:t>
      </w:r>
      <w:r w:rsidRPr="00EA4026">
        <w:rPr>
          <w:spacing w:val="-2"/>
        </w:rPr>
        <w:t>to</w:t>
      </w:r>
      <w:r w:rsidRPr="00EA4026">
        <w:rPr>
          <w:spacing w:val="-3"/>
        </w:rPr>
        <w:t xml:space="preserve"> </w:t>
      </w:r>
      <w:r w:rsidRPr="00EA4026">
        <w:rPr>
          <w:spacing w:val="-2"/>
        </w:rPr>
        <w:t>move</w:t>
      </w:r>
      <w:r w:rsidRPr="00EA4026">
        <w:rPr>
          <w:spacing w:val="-3"/>
        </w:rPr>
        <w:t xml:space="preserve"> </w:t>
      </w:r>
      <w:r w:rsidRPr="00EA4026">
        <w:rPr>
          <w:spacing w:val="-2"/>
        </w:rPr>
        <w:t>within</w:t>
      </w:r>
      <w:r w:rsidRPr="00EA4026">
        <w:rPr>
          <w:spacing w:val="-3"/>
        </w:rPr>
        <w:t xml:space="preserve"> </w:t>
      </w:r>
      <w:r w:rsidRPr="00EA4026">
        <w:rPr>
          <w:spacing w:val="-2"/>
        </w:rPr>
        <w:t>their</w:t>
      </w:r>
      <w:r w:rsidRPr="00EA4026">
        <w:rPr>
          <w:spacing w:val="-3"/>
        </w:rPr>
        <w:t xml:space="preserve"> </w:t>
      </w:r>
      <w:r w:rsidRPr="00EA4026">
        <w:rPr>
          <w:spacing w:val="-2"/>
        </w:rPr>
        <w:t>own</w:t>
      </w:r>
      <w:r w:rsidRPr="00EA4026">
        <w:rPr>
          <w:spacing w:val="-3"/>
        </w:rPr>
        <w:t xml:space="preserve"> </w:t>
      </w:r>
      <w:r w:rsidRPr="00EA4026">
        <w:rPr>
          <w:spacing w:val="-2"/>
        </w:rPr>
        <w:t>settlement</w:t>
      </w:r>
      <w:r w:rsidRPr="00EA4026">
        <w:rPr>
          <w:spacing w:val="-3"/>
        </w:rPr>
        <w:t xml:space="preserve"> </w:t>
      </w:r>
      <w:r w:rsidRPr="00EA4026">
        <w:rPr>
          <w:spacing w:val="-2"/>
        </w:rPr>
        <w:t>(internal</w:t>
      </w:r>
      <w:r w:rsidRPr="00EA4026">
        <w:rPr>
          <w:spacing w:val="-3"/>
        </w:rPr>
        <w:t xml:space="preserve"> </w:t>
      </w:r>
      <w:r w:rsidRPr="00EA4026">
        <w:rPr>
          <w:spacing w:val="-2"/>
        </w:rPr>
        <w:t>TDPs).</w:t>
      </w:r>
      <w:r w:rsidRPr="00EA4026">
        <w:rPr>
          <w:spacing w:val="-3"/>
        </w:rPr>
        <w:t xml:space="preserve"> </w:t>
      </w:r>
      <w:r w:rsidRPr="00EA4026">
        <w:rPr>
          <w:spacing w:val="-2"/>
        </w:rPr>
        <w:t xml:space="preserve">Only </w:t>
      </w:r>
      <w:r w:rsidRPr="00EA4026">
        <w:t>3,400</w:t>
      </w:r>
      <w:r w:rsidRPr="00EA4026">
        <w:rPr>
          <w:spacing w:val="-5"/>
        </w:rPr>
        <w:t xml:space="preserve"> </w:t>
      </w:r>
      <w:r w:rsidRPr="00EA4026">
        <w:t>individuals</w:t>
      </w:r>
      <w:r w:rsidRPr="00EA4026">
        <w:rPr>
          <w:spacing w:val="-5"/>
        </w:rPr>
        <w:t xml:space="preserve"> </w:t>
      </w:r>
      <w:r w:rsidRPr="00EA4026">
        <w:t>or</w:t>
      </w:r>
      <w:r w:rsidRPr="00EA4026">
        <w:rPr>
          <w:spacing w:val="-4"/>
        </w:rPr>
        <w:t xml:space="preserve"> </w:t>
      </w:r>
      <w:r w:rsidRPr="00EA4026">
        <w:t>446</w:t>
      </w:r>
      <w:r w:rsidRPr="00EA4026">
        <w:rPr>
          <w:spacing w:val="-5"/>
        </w:rPr>
        <w:t xml:space="preserve"> </w:t>
      </w:r>
      <w:r w:rsidRPr="00EA4026">
        <w:t>households</w:t>
      </w:r>
      <w:r w:rsidRPr="00EA4026">
        <w:rPr>
          <w:spacing w:val="-5"/>
        </w:rPr>
        <w:t xml:space="preserve"> </w:t>
      </w:r>
      <w:r w:rsidRPr="00EA4026">
        <w:t>(12%)</w:t>
      </w:r>
      <w:r w:rsidRPr="00EA4026">
        <w:rPr>
          <w:spacing w:val="-5"/>
        </w:rPr>
        <w:t xml:space="preserve"> </w:t>
      </w:r>
      <w:r w:rsidRPr="00EA4026">
        <w:t>were</w:t>
      </w:r>
      <w:r w:rsidRPr="00EA4026">
        <w:rPr>
          <w:spacing w:val="-5"/>
        </w:rPr>
        <w:t xml:space="preserve"> </w:t>
      </w:r>
      <w:r w:rsidRPr="00EA4026">
        <w:t>displaced</w:t>
      </w:r>
      <w:r w:rsidRPr="00EA4026">
        <w:rPr>
          <w:spacing w:val="-5"/>
        </w:rPr>
        <w:t xml:space="preserve"> </w:t>
      </w:r>
      <w:r w:rsidRPr="00EA4026">
        <w:t>outside</w:t>
      </w:r>
      <w:r w:rsidRPr="00EA4026">
        <w:rPr>
          <w:spacing w:val="-5"/>
        </w:rPr>
        <w:t xml:space="preserve"> </w:t>
      </w:r>
      <w:r w:rsidRPr="00EA4026">
        <w:t>of</w:t>
      </w:r>
      <w:r w:rsidRPr="00EA4026">
        <w:rPr>
          <w:spacing w:val="-4"/>
        </w:rPr>
        <w:t xml:space="preserve"> </w:t>
      </w:r>
      <w:r w:rsidRPr="00EA4026">
        <w:t>their</w:t>
      </w:r>
      <w:r w:rsidRPr="00EA4026">
        <w:rPr>
          <w:spacing w:val="-5"/>
        </w:rPr>
        <w:t xml:space="preserve"> </w:t>
      </w:r>
      <w:r w:rsidRPr="00EA4026">
        <w:t>own</w:t>
      </w:r>
      <w:r w:rsidRPr="00EA4026">
        <w:rPr>
          <w:spacing w:val="-5"/>
        </w:rPr>
        <w:t xml:space="preserve"> </w:t>
      </w:r>
      <w:r w:rsidRPr="00EA4026">
        <w:t>settlement</w:t>
      </w:r>
      <w:r w:rsidRPr="00EA4026">
        <w:rPr>
          <w:spacing w:val="-5"/>
        </w:rPr>
        <w:t xml:space="preserve"> </w:t>
      </w:r>
      <w:r w:rsidRPr="00EA4026">
        <w:t>(external</w:t>
      </w:r>
      <w:r w:rsidRPr="00EA4026">
        <w:rPr>
          <w:spacing w:val="-5"/>
        </w:rPr>
        <w:t xml:space="preserve"> </w:t>
      </w:r>
      <w:r w:rsidRPr="00EA4026">
        <w:t>TDPs).</w:t>
      </w:r>
      <w:r w:rsidRPr="00EA4026">
        <w:rPr>
          <w:spacing w:val="-5"/>
        </w:rPr>
        <w:t xml:space="preserve"> </w:t>
      </w:r>
    </w:p>
    <w:p w14:paraId="2781510B" w14:textId="77777777" w:rsidR="005E3138" w:rsidRPr="00EA4026" w:rsidRDefault="005E3138" w:rsidP="005E3138">
      <w:pPr>
        <w:pStyle w:val="BodyText"/>
        <w:spacing w:before="191"/>
        <w:ind w:left="147"/>
        <w:jc w:val="both"/>
        <w:rPr>
          <w:rFonts w:ascii="Calibri"/>
        </w:rPr>
      </w:pPr>
      <w:r w:rsidRPr="00EA4026">
        <w:rPr>
          <w:rFonts w:ascii="Calibri"/>
        </w:rPr>
        <w:t>RETURNING</w:t>
      </w:r>
      <w:r w:rsidRPr="00EA4026">
        <w:rPr>
          <w:rFonts w:ascii="Calibri"/>
          <w:spacing w:val="-2"/>
        </w:rPr>
        <w:t xml:space="preserve"> </w:t>
      </w:r>
      <w:r w:rsidRPr="00EA4026">
        <w:rPr>
          <w:rFonts w:ascii="Calibri"/>
          <w:spacing w:val="-4"/>
        </w:rPr>
        <w:t>TDPs</w:t>
      </w:r>
    </w:p>
    <w:p w14:paraId="270EDD67" w14:textId="77777777" w:rsidR="005E3138" w:rsidRPr="00EA4026" w:rsidRDefault="005E3138" w:rsidP="005E3138">
      <w:pPr>
        <w:pStyle w:val="BodyText"/>
        <w:spacing w:before="105" w:line="235" w:lineRule="auto"/>
        <w:ind w:left="149" w:right="985"/>
        <w:jc w:val="both"/>
      </w:pPr>
      <w:r w:rsidRPr="00EA4026">
        <w:t>DTM</w:t>
      </w:r>
      <w:r w:rsidRPr="00EA4026">
        <w:rPr>
          <w:spacing w:val="-5"/>
        </w:rPr>
        <w:t xml:space="preserve"> </w:t>
      </w:r>
      <w:r w:rsidRPr="00EA4026">
        <w:t>enumerators</w:t>
      </w:r>
      <w:r w:rsidRPr="00EA4026">
        <w:rPr>
          <w:spacing w:val="-5"/>
        </w:rPr>
        <w:t xml:space="preserve"> </w:t>
      </w:r>
      <w:r w:rsidRPr="00EA4026">
        <w:t>also</w:t>
      </w:r>
      <w:r w:rsidRPr="00EA4026">
        <w:rPr>
          <w:spacing w:val="-6"/>
        </w:rPr>
        <w:t xml:space="preserve"> </w:t>
      </w:r>
      <w:r w:rsidRPr="00EA4026">
        <w:t>assessed</w:t>
      </w:r>
      <w:r w:rsidRPr="00EA4026">
        <w:rPr>
          <w:spacing w:val="-5"/>
        </w:rPr>
        <w:t xml:space="preserve"> </w:t>
      </w:r>
      <w:r w:rsidRPr="00EA4026">
        <w:t>returning</w:t>
      </w:r>
      <w:r w:rsidRPr="00EA4026">
        <w:rPr>
          <w:spacing w:val="-6"/>
        </w:rPr>
        <w:t xml:space="preserve"> </w:t>
      </w:r>
      <w:r w:rsidRPr="00EA4026">
        <w:t>TDPs</w:t>
      </w:r>
      <w:r w:rsidRPr="00EA4026">
        <w:rPr>
          <w:spacing w:val="-5"/>
        </w:rPr>
        <w:t xml:space="preserve"> </w:t>
      </w:r>
      <w:r w:rsidRPr="00EA4026">
        <w:t>who</w:t>
      </w:r>
      <w:r w:rsidRPr="00EA4026">
        <w:rPr>
          <w:spacing w:val="-6"/>
        </w:rPr>
        <w:t xml:space="preserve"> </w:t>
      </w:r>
      <w:r w:rsidRPr="00EA4026">
        <w:t>were</w:t>
      </w:r>
      <w:r w:rsidRPr="00EA4026">
        <w:rPr>
          <w:spacing w:val="-5"/>
        </w:rPr>
        <w:t xml:space="preserve"> </w:t>
      </w:r>
      <w:r w:rsidRPr="00EA4026">
        <w:t>initially</w:t>
      </w:r>
      <w:r w:rsidRPr="00EA4026">
        <w:rPr>
          <w:spacing w:val="-6"/>
        </w:rPr>
        <w:t xml:space="preserve"> </w:t>
      </w:r>
      <w:r w:rsidRPr="00EA4026">
        <w:t>displaced</w:t>
      </w:r>
      <w:r w:rsidRPr="00EA4026">
        <w:rPr>
          <w:spacing w:val="-6"/>
        </w:rPr>
        <w:t xml:space="preserve"> </w:t>
      </w:r>
      <w:r w:rsidRPr="00EA4026">
        <w:t>due</w:t>
      </w:r>
      <w:r w:rsidRPr="00EA4026">
        <w:rPr>
          <w:spacing w:val="-6"/>
        </w:rPr>
        <w:t xml:space="preserve"> </w:t>
      </w:r>
      <w:r w:rsidRPr="00EA4026">
        <w:t>to</w:t>
      </w:r>
      <w:r w:rsidRPr="00EA4026">
        <w:rPr>
          <w:spacing w:val="-5"/>
        </w:rPr>
        <w:t xml:space="preserve"> </w:t>
      </w:r>
      <w:r w:rsidRPr="00EA4026">
        <w:t>the</w:t>
      </w:r>
      <w:r w:rsidRPr="00EA4026">
        <w:rPr>
          <w:spacing w:val="-6"/>
        </w:rPr>
        <w:t xml:space="preserve"> </w:t>
      </w:r>
      <w:r w:rsidRPr="00EA4026">
        <w:t>floods</w:t>
      </w:r>
      <w:r w:rsidRPr="00EA4026">
        <w:rPr>
          <w:spacing w:val="-5"/>
        </w:rPr>
        <w:t xml:space="preserve"> </w:t>
      </w:r>
      <w:r w:rsidRPr="00EA4026">
        <w:t>and</w:t>
      </w:r>
      <w:r w:rsidRPr="00EA4026">
        <w:rPr>
          <w:spacing w:val="-6"/>
        </w:rPr>
        <w:t xml:space="preserve"> </w:t>
      </w:r>
      <w:r w:rsidRPr="00EA4026">
        <w:t>then</w:t>
      </w:r>
      <w:r w:rsidRPr="00EA4026">
        <w:rPr>
          <w:spacing w:val="-6"/>
        </w:rPr>
        <w:t xml:space="preserve"> </w:t>
      </w:r>
      <w:r w:rsidRPr="00EA4026">
        <w:t xml:space="preserve">returned to their area of origin. These now </w:t>
      </w:r>
      <w:proofErr w:type="spellStart"/>
      <w:r w:rsidRPr="00EA4026">
        <w:t>consitute</w:t>
      </w:r>
      <w:proofErr w:type="spellEnd"/>
      <w:r w:rsidRPr="00EA4026">
        <w:t xml:space="preserve"> the majority of TDPs in </w:t>
      </w:r>
      <w:proofErr w:type="spellStart"/>
      <w:r w:rsidRPr="00EA4026">
        <w:t>Calvacros</w:t>
      </w:r>
      <w:proofErr w:type="spellEnd"/>
      <w:r w:rsidRPr="00EA4026">
        <w:t xml:space="preserve"> region. A total of 320,273 returning TDPs or 43,417 returning TDP households were identified during this third round of assessment. </w:t>
      </w:r>
    </w:p>
    <w:p w14:paraId="00507A0F" w14:textId="77777777" w:rsidR="005E3138" w:rsidRPr="00EA4026" w:rsidRDefault="005E3138" w:rsidP="005E3138">
      <w:pPr>
        <w:pStyle w:val="BodyText"/>
        <w:rPr>
          <w:sz w:val="24"/>
        </w:rPr>
      </w:pPr>
    </w:p>
    <w:p w14:paraId="2A67496C" w14:textId="77777777" w:rsidR="005E3138" w:rsidRPr="00EA4026" w:rsidRDefault="005E3138" w:rsidP="005E3138">
      <w:pPr>
        <w:pStyle w:val="BodyText"/>
        <w:spacing w:before="35"/>
        <w:rPr>
          <w:sz w:val="24"/>
        </w:rPr>
      </w:pPr>
    </w:p>
    <w:p w14:paraId="57788203" w14:textId="77777777" w:rsidR="005E3138" w:rsidRPr="00EA4026" w:rsidRDefault="005E3138" w:rsidP="005E3138">
      <w:pPr>
        <w:pStyle w:val="BodyText"/>
        <w:rPr>
          <w:rFonts w:ascii="Calibri"/>
          <w:sz w:val="16"/>
        </w:rPr>
      </w:pPr>
    </w:p>
    <w:p w14:paraId="452083C8" w14:textId="77777777" w:rsidR="005E3138" w:rsidRPr="00EA4026" w:rsidRDefault="005E3138" w:rsidP="005E3138">
      <w:pPr>
        <w:pStyle w:val="BodyText"/>
        <w:rPr>
          <w:rFonts w:ascii="Calibri"/>
          <w:sz w:val="16"/>
        </w:rPr>
      </w:pPr>
    </w:p>
    <w:p w14:paraId="0B6C6F91" w14:textId="77777777" w:rsidR="005E3138" w:rsidRDefault="005E3138" w:rsidP="005E3138">
      <w:pPr>
        <w:jc w:val="both"/>
        <w:rPr>
          <w:sz w:val="16"/>
        </w:rPr>
        <w:sectPr w:rsidR="005E3138">
          <w:type w:val="continuous"/>
          <w:pgSz w:w="11910" w:h="16840"/>
          <w:pgMar w:top="0" w:right="20" w:bottom="280" w:left="860" w:header="307" w:footer="629" w:gutter="0"/>
          <w:cols w:space="720"/>
        </w:sectPr>
      </w:pPr>
    </w:p>
    <w:p w14:paraId="5A00D455" w14:textId="77777777" w:rsidR="005E3138" w:rsidRDefault="005E3138" w:rsidP="008E7005">
      <w:pPr>
        <w:pStyle w:val="Heading4"/>
        <w:numPr>
          <w:ilvl w:val="0"/>
          <w:numId w:val="157"/>
        </w:numPr>
        <w:tabs>
          <w:tab w:val="left" w:pos="465"/>
        </w:tabs>
        <w:ind w:left="465" w:hanging="318"/>
      </w:pPr>
      <w:r>
        <w:rPr>
          <w:noProof/>
        </w:rPr>
        <w:lastRenderedPageBreak/>
        <mc:AlternateContent>
          <mc:Choice Requires="wps">
            <w:drawing>
              <wp:anchor distT="0" distB="0" distL="0" distR="0" simplePos="0" relativeHeight="251714561" behindDoc="1" locked="0" layoutInCell="1" allowOverlap="1" wp14:anchorId="5AE7D081" wp14:editId="0A36C6CC">
                <wp:simplePos x="0" y="0"/>
                <wp:positionH relativeFrom="page">
                  <wp:posOffset>648329</wp:posOffset>
                </wp:positionH>
                <wp:positionV relativeFrom="paragraph">
                  <wp:posOffset>411612</wp:posOffset>
                </wp:positionV>
                <wp:extent cx="6271895" cy="1270"/>
                <wp:effectExtent l="0" t="0" r="0" b="0"/>
                <wp:wrapTopAndBottom/>
                <wp:docPr id="142" name="Freeform: Shape 14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271895" cy="1270"/>
                        </a:xfrm>
                        <a:custGeom>
                          <a:avLst/>
                          <a:gdLst/>
                          <a:ahLst/>
                          <a:cxnLst/>
                          <a:rect l="l" t="t" r="r" b="b"/>
                          <a:pathLst>
                            <a:path w="6271895">
                              <a:moveTo>
                                <a:pt x="0" y="0"/>
                              </a:moveTo>
                              <a:lnTo>
                                <a:pt x="6271590" y="0"/>
                              </a:lnTo>
                            </a:path>
                          </a:pathLst>
                        </a:custGeom>
                        <a:ln w="12700">
                          <a:solidFill>
                            <a:srgbClr val="00339F"/>
                          </a:solidFill>
                          <a:prstDash val="solid"/>
                        </a:ln>
                      </wps:spPr>
                      <wps:bodyPr wrap="square" lIns="0" tIns="0" rIns="0" bIns="0" rtlCol="0">
                        <a:prstTxWarp prst="textNoShape">
                          <a:avLst/>
                        </a:prstTxWarp>
                        <a:noAutofit/>
                      </wps:bodyPr>
                    </wps:wsp>
                  </a:graphicData>
                </a:graphic>
              </wp:anchor>
            </w:drawing>
          </mc:Choice>
          <mc:Fallback>
            <w:pict>
              <v:shape w14:anchorId="4D502210" id="Freeform: Shape 142" o:spid="_x0000_s1026" style="position:absolute;margin-left:51.05pt;margin-top:32.4pt;width:493.85pt;height:.1pt;z-index:-251601919;visibility:visible;mso-wrap-style:square;mso-wrap-distance-left:0;mso-wrap-distance-top:0;mso-wrap-distance-right:0;mso-wrap-distance-bottom:0;mso-position-horizontal:absolute;mso-position-horizontal-relative:page;mso-position-vertical:absolute;mso-position-vertical-relative:text;v-text-anchor:top" coordsize="627189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" path="m,l6271590,e" filled="f" strokecolor="#00339f" strokeweight="1pt">
                <v:path arrowok="t"/>
                <w10:wrap type="topAndBottom" anchorx="page"/>
              </v:shape>
            </w:pict>
          </mc:Fallback>
        </mc:AlternateContent>
      </w:r>
      <w:r>
        <w:rPr>
          <w:color w:val="434344"/>
        </w:rPr>
        <w:t xml:space="preserve">MOBILITY </w:t>
      </w:r>
      <w:r>
        <w:rPr>
          <w:color w:val="434344"/>
          <w:spacing w:val="-2"/>
        </w:rPr>
        <w:t>INTENTIONS</w:t>
      </w:r>
    </w:p>
    <w:p w14:paraId="6CDEA5BB" w14:textId="77777777" w:rsidR="005E3138" w:rsidRDefault="005E3138" w:rsidP="005E3138">
      <w:pPr>
        <w:pStyle w:val="BodyText"/>
        <w:spacing w:before="42"/>
        <w:rPr>
          <w:rFonts w:ascii="Calibri"/>
          <w:b/>
          <w:sz w:val="20"/>
        </w:rPr>
      </w:pPr>
    </w:p>
    <w:p w14:paraId="3488E381" w14:textId="77777777" w:rsidR="005E3138" w:rsidRDefault="005E3138" w:rsidP="005E3138">
      <w:pPr>
        <w:rPr>
          <w:rFonts w:ascii="Calibri"/>
        </w:rPr>
        <w:sectPr w:rsidR="005E3138">
          <w:pgSz w:w="11910" w:h="16840"/>
          <w:pgMar w:top="1020" w:right="20" w:bottom="820" w:left="860" w:header="307" w:footer="629" w:gutter="0"/>
          <w:cols w:space="720"/>
        </w:sectPr>
      </w:pPr>
    </w:p>
    <w:p w14:paraId="028CAD59" w14:textId="77777777" w:rsidR="005E3138" w:rsidRPr="00511663" w:rsidRDefault="005E3138" w:rsidP="005E3138">
      <w:pPr>
        <w:spacing w:before="51" w:line="244" w:lineRule="auto"/>
        <w:ind w:left="147" w:right="686"/>
        <w:rPr>
          <w:rFonts w:ascii="Calibri"/>
        </w:rPr>
      </w:pPr>
      <w:r w:rsidRPr="00511663">
        <w:rPr>
          <w:rFonts w:ascii="Calibri"/>
          <w:sz w:val="24"/>
        </w:rPr>
        <w:t>MOST</w:t>
      </w:r>
      <w:r w:rsidRPr="00511663">
        <w:rPr>
          <w:rFonts w:ascii="Calibri"/>
          <w:spacing w:val="-14"/>
          <w:sz w:val="24"/>
        </w:rPr>
        <w:t xml:space="preserve"> </w:t>
      </w:r>
      <w:r w:rsidRPr="00511663">
        <w:rPr>
          <w:rFonts w:ascii="Calibri"/>
          <w:sz w:val="24"/>
        </w:rPr>
        <w:t>PREFERRED</w:t>
      </w:r>
      <w:r w:rsidRPr="00511663">
        <w:rPr>
          <w:rFonts w:ascii="Calibri"/>
          <w:spacing w:val="-14"/>
          <w:sz w:val="24"/>
        </w:rPr>
        <w:t xml:space="preserve"> </w:t>
      </w:r>
      <w:r w:rsidRPr="00511663">
        <w:rPr>
          <w:rFonts w:ascii="Calibri"/>
          <w:sz w:val="24"/>
        </w:rPr>
        <w:t xml:space="preserve">MOVEMENT INTENTION OF TDPS </w:t>
      </w:r>
      <w:r w:rsidRPr="00511663">
        <w:rPr>
          <w:rFonts w:ascii="Calibri"/>
        </w:rPr>
        <w:t>(N = 100)</w:t>
      </w:r>
      <w:r w:rsidRPr="00511663">
        <w:rPr>
          <w:rFonts w:ascii="Calibri"/>
          <w:vertAlign w:val="superscript"/>
        </w:rPr>
        <w:t>17</w:t>
      </w:r>
    </w:p>
    <w:p w14:paraId="69E2EEDE" w14:textId="77777777" w:rsidR="005E3138" w:rsidRDefault="005E3138" w:rsidP="005E3138">
      <w:pPr>
        <w:pStyle w:val="BodyText"/>
        <w:spacing w:line="20" w:lineRule="exact"/>
        <w:ind w:left="148" w:right="-116"/>
        <w:rPr>
          <w:rFonts w:ascii="Calibri"/>
          <w:sz w:val="2"/>
        </w:rPr>
      </w:pPr>
      <w:r>
        <w:rPr>
          <w:rFonts w:ascii="Calibri"/>
          <w:noProof/>
          <w:sz w:val="2"/>
        </w:rPr>
        <mc:AlternateContent>
          <mc:Choice Requires="wpg">
            <w:drawing>
              <wp:inline distT="0" distB="0" distL="0" distR="0" wp14:anchorId="72754318" wp14:editId="179BD865">
                <wp:extent cx="3063875" cy="12700"/>
                <wp:effectExtent l="0" t="0" r="0" b="6350"/>
                <wp:docPr id="143" name="Group 1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063875" cy="12700"/>
                          <a:chOff x="0" y="0"/>
                          <a:chExt cx="3063875" cy="12700"/>
                        </a:xfrm>
                      </wpg:grpSpPr>
                      <wps:wsp>
                        <wps:cNvPr id="144" name="Graphic 144"/>
                        <wps:cNvSpPr/>
                        <wps:spPr>
                          <a:xfrm>
                            <a:off x="44488" y="6350"/>
                            <a:ext cx="2994025" cy="1270"/>
                          </a:xfrm>
                          <a:custGeom>
                            <a:avLst/>
                            <a:gdLst/>
                            <a:ahLst/>
                            <a:cxnLst/>
                            <a:rect l="l" t="t" r="r" b="b"/>
                            <a:pathLst>
                              <a:path w="2994025">
                                <a:moveTo>
                                  <a:pt x="0" y="0"/>
                                </a:moveTo>
                                <a:lnTo>
                                  <a:pt x="2993809" y="0"/>
                                </a:lnTo>
                              </a:path>
                            </a:pathLst>
                          </a:custGeom>
                          <a:ln w="12700">
                            <a:solidFill>
                              <a:srgbClr val="757679"/>
                            </a:solidFill>
                            <a:prstDash val="dot"/>
                          </a:ln>
                        </wps:spPr>
                        <wps:bodyPr wrap="square" lIns="0" tIns="0" rIns="0" bIns="0" rtlCol="0">
                          <a:prstTxWarp prst="textNoShape">
                            <a:avLst/>
                          </a:prstTxWarp>
                          <a:noAutofit/>
                        </wps:bodyPr>
                      </wps:wsp>
                      <wps:wsp>
                        <wps:cNvPr id="145" name="Graphic 145"/>
                        <wps:cNvSpPr/>
                        <wps:spPr>
                          <a:xfrm>
                            <a:off x="0" y="0"/>
                            <a:ext cx="3063875" cy="12700"/>
                          </a:xfrm>
                          <a:custGeom>
                            <a:avLst/>
                            <a:gdLst/>
                            <a:ahLst/>
                            <a:cxnLst/>
                            <a:rect l="l" t="t" r="r" b="b"/>
                            <a:pathLst>
                              <a:path w="3063875" h="12700">
                                <a:moveTo>
                                  <a:pt x="12700" y="6350"/>
                                </a:moveTo>
                                <a:lnTo>
                                  <a:pt x="10833" y="1866"/>
                                </a:lnTo>
                                <a:lnTo>
                                  <a:pt x="6350" y="0"/>
                                </a:lnTo>
                                <a:lnTo>
                                  <a:pt x="1854" y="1866"/>
                                </a:lnTo>
                                <a:lnTo>
                                  <a:pt x="0" y="6350"/>
                                </a:lnTo>
                                <a:lnTo>
                                  <a:pt x="1854" y="10845"/>
                                </a:lnTo>
                                <a:lnTo>
                                  <a:pt x="6350" y="12700"/>
                                </a:lnTo>
                                <a:lnTo>
                                  <a:pt x="10833" y="10845"/>
                                </a:lnTo>
                                <a:lnTo>
                                  <a:pt x="12700" y="6350"/>
                                </a:lnTo>
                                <a:close/>
                              </a:path>
                              <a:path w="3063875" h="12700">
                                <a:moveTo>
                                  <a:pt x="3063722" y="6350"/>
                                </a:moveTo>
                                <a:lnTo>
                                  <a:pt x="3061855" y="1866"/>
                                </a:lnTo>
                                <a:lnTo>
                                  <a:pt x="3057372" y="0"/>
                                </a:lnTo>
                                <a:lnTo>
                                  <a:pt x="3052876" y="1866"/>
                                </a:lnTo>
                                <a:lnTo>
                                  <a:pt x="3051022" y="6350"/>
                                </a:lnTo>
                                <a:lnTo>
                                  <a:pt x="3052876" y="10845"/>
                                </a:lnTo>
                                <a:lnTo>
                                  <a:pt x="3057372" y="12700"/>
                                </a:lnTo>
                                <a:lnTo>
                                  <a:pt x="3061855" y="10845"/>
                                </a:lnTo>
                                <a:lnTo>
                                  <a:pt x="3063722" y="6350"/>
                                </a:lnTo>
                                <a:close/>
                              </a:path>
                            </a:pathLst>
                          </a:custGeom>
                          <a:solidFill>
                            <a:srgbClr val="757679"/>
                          </a:solidFill>
                        </wps:spPr>
                        <wps:bodyPr wrap="square" lIns="0" tIns="0" rIns="0" bIns="0" rtlCol="0">
                          <a:prstTxWarp prst="textNoShape">
                            <a:avLst/>
                          </a:prstTxWarp>
                          <a:noAutofit/>
                        </wps:bodyPr>
                      </wps:wsp>
                    </wpg:wgp>
                  </a:graphicData>
                </a:graphic>
              </wp:inline>
            </w:drawing>
          </mc:Choice>
          <mc:Fallback>
            <w:pict>
              <v:group w14:anchorId="334886ED" id="Group 143" o:spid="_x0000_s1026" style="width:241.25pt;height:1pt;mso-position-horizontal-relative:char;mso-position-vertical-relative:line" coordsize="30638,1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">
                <v:shape id="Graphic 144" o:spid="_x0000_s1027" style="position:absolute;left:444;top:63;width:29941;height:13;visibility:visible;mso-wrap-style:square;v-text-anchor:top" coordsize="29940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" path="m,l2993809,e" filled="f" strokecolor="#757679" strokeweight="1pt">
                  <v:stroke dashstyle="dot"/>
                  <v:path arrowok="t"/>
                </v:shape>
                <v:shape id="Graphic 145" o:spid="_x0000_s1028" style="position:absolute;width:30638;height:127;visibility:visible;mso-wrap-style:square;v-text-anchor:top" coordsize="3063875,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" path="m12700,6350l10833,1866,6350,,1854,1866,,6350r1854,4495l6350,12700r4483,-1855l12700,6350xem3063722,6350r-1867,-4484l3057372,r-4496,1866l3051022,6350r1854,4495l3057372,12700r4483,-1855l3063722,6350xe" fillcolor="#757679" stroked="f">
                  <v:path arrowok="t"/>
                </v:shape>
                <w10:anchorlock/>
              </v:group>
            </w:pict>
          </mc:Fallback>
        </mc:AlternateContent>
      </w:r>
    </w:p>
    <w:p w14:paraId="41F2BC0D" w14:textId="77777777" w:rsidR="005E3138" w:rsidRDefault="005E3138" w:rsidP="005E3138">
      <w:pPr>
        <w:tabs>
          <w:tab w:val="left" w:pos="548"/>
          <w:tab w:val="left" w:pos="1485"/>
          <w:tab w:val="left" w:pos="1886"/>
          <w:tab w:val="left" w:pos="3620"/>
          <w:tab w:val="left" w:pos="4021"/>
        </w:tabs>
        <w:spacing w:before="217"/>
        <w:ind w:left="147"/>
        <w:rPr>
          <w:rFonts w:ascii="Calibri"/>
        </w:rPr>
      </w:pPr>
      <w:r>
        <w:rPr>
          <w:noProof/>
        </w:rPr>
        <w:drawing>
          <wp:inline distT="0" distB="0" distL="0" distR="0" wp14:anchorId="50C96B17" wp14:editId="5A1E275F">
            <wp:extent cx="108000" cy="108000"/>
            <wp:effectExtent l="0" t="0" r="0" b="0"/>
            <wp:docPr id="146" name="Picture 1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6" name="Image 146"/>
                    <pic:cNvPicPr/>
                  </pic:nvPicPr>
                  <pic:blipFill>
                    <a:blip r:embed="rId45" cstate="print"/>
                    <a:stretch>
                      <a:fillRect/>
                    </a:stretch>
                  </pic:blipFill>
                  <pic:spPr>
                    <a:xfrm>
                      <a:off x="0" y="0"/>
                      <a:ext cx="108000" cy="108000"/>
                    </a:xfrm>
                    <a:prstGeom prst="rect">
                      <a:avLst/>
                    </a:prstGeom>
                  </pic:spPr>
                </pic:pic>
              </a:graphicData>
            </a:graphic>
          </wp:inline>
        </w:drawing>
      </w:r>
      <w:r>
        <w:rPr>
          <w:rFonts w:ascii="Times New Roman"/>
          <w:position w:val="1"/>
        </w:rPr>
        <w:tab/>
      </w:r>
      <w:r>
        <w:rPr>
          <w:rFonts w:ascii="Calibri"/>
          <w:color w:val="939598"/>
          <w:spacing w:val="-2"/>
          <w:position w:val="1"/>
        </w:rPr>
        <w:t>Return</w:t>
      </w:r>
      <w:r>
        <w:rPr>
          <w:rFonts w:ascii="Calibri"/>
          <w:color w:val="939598"/>
          <w:position w:val="1"/>
        </w:rPr>
        <w:tab/>
      </w:r>
      <w:r>
        <w:rPr>
          <w:rFonts w:ascii="Calibri"/>
          <w:noProof/>
          <w:color w:val="939598"/>
        </w:rPr>
        <w:drawing>
          <wp:inline distT="0" distB="0" distL="0" distR="0" wp14:anchorId="51D9556E" wp14:editId="19AF48B6">
            <wp:extent cx="108000" cy="108000"/>
            <wp:effectExtent l="0" t="0" r="0" b="0"/>
            <wp:docPr id="147" name="Picture 1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7" name="Image 147"/>
                    <pic:cNvPicPr/>
                  </pic:nvPicPr>
                  <pic:blipFill>
                    <a:blip r:embed="rId46" cstate="print"/>
                    <a:stretch>
                      <a:fillRect/>
                    </a:stretch>
                  </pic:blipFill>
                  <pic:spPr>
                    <a:xfrm>
                      <a:off x="0" y="0"/>
                      <a:ext cx="108000" cy="108000"/>
                    </a:xfrm>
                    <a:prstGeom prst="rect">
                      <a:avLst/>
                    </a:prstGeom>
                  </pic:spPr>
                </pic:pic>
              </a:graphicData>
            </a:graphic>
          </wp:inline>
        </w:drawing>
      </w:r>
      <w:r>
        <w:rPr>
          <w:rFonts w:ascii="Times New Roman"/>
          <w:color w:val="939598"/>
          <w:position w:val="1"/>
        </w:rPr>
        <w:tab/>
      </w:r>
      <w:r>
        <w:rPr>
          <w:rFonts w:ascii="Calibri"/>
          <w:color w:val="939598"/>
          <w:position w:val="1"/>
        </w:rPr>
        <w:t>Local</w:t>
      </w:r>
      <w:r>
        <w:rPr>
          <w:rFonts w:ascii="Calibri"/>
          <w:color w:val="939598"/>
          <w:spacing w:val="-4"/>
          <w:position w:val="1"/>
        </w:rPr>
        <w:t xml:space="preserve"> </w:t>
      </w:r>
      <w:r>
        <w:rPr>
          <w:rFonts w:ascii="Calibri"/>
          <w:color w:val="939598"/>
          <w:spacing w:val="-2"/>
          <w:position w:val="1"/>
        </w:rPr>
        <w:t>integration</w:t>
      </w:r>
      <w:r>
        <w:rPr>
          <w:rFonts w:ascii="Calibri"/>
          <w:color w:val="939598"/>
          <w:position w:val="1"/>
        </w:rPr>
        <w:tab/>
      </w:r>
      <w:r>
        <w:rPr>
          <w:rFonts w:ascii="Calibri"/>
          <w:noProof/>
          <w:color w:val="939598"/>
        </w:rPr>
        <w:drawing>
          <wp:inline distT="0" distB="0" distL="0" distR="0" wp14:anchorId="7485293C" wp14:editId="338BC8B3">
            <wp:extent cx="108000" cy="108000"/>
            <wp:effectExtent l="0" t="0" r="0" b="0"/>
            <wp:docPr id="148" name="Picture 1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8" name="Image 148"/>
                    <pic:cNvPicPr/>
                  </pic:nvPicPr>
                  <pic:blipFill>
                    <a:blip r:embed="rId47" cstate="print"/>
                    <a:stretch>
                      <a:fillRect/>
                    </a:stretch>
                  </pic:blipFill>
                  <pic:spPr>
                    <a:xfrm>
                      <a:off x="0" y="0"/>
                      <a:ext cx="108000" cy="108000"/>
                    </a:xfrm>
                    <a:prstGeom prst="rect">
                      <a:avLst/>
                    </a:prstGeom>
                  </pic:spPr>
                </pic:pic>
              </a:graphicData>
            </a:graphic>
          </wp:inline>
        </w:drawing>
      </w:r>
      <w:r>
        <w:rPr>
          <w:rFonts w:ascii="Times New Roman"/>
          <w:color w:val="939598"/>
          <w:position w:val="1"/>
        </w:rPr>
        <w:tab/>
      </w:r>
      <w:r>
        <w:rPr>
          <w:rFonts w:ascii="Calibri"/>
          <w:color w:val="939598"/>
          <w:spacing w:val="-2"/>
          <w:position w:val="1"/>
        </w:rPr>
        <w:t>Relocation</w:t>
      </w:r>
    </w:p>
    <w:p w14:paraId="182523CE" w14:textId="77777777" w:rsidR="005E3138" w:rsidRDefault="005E3138" w:rsidP="005E3138">
      <w:pPr>
        <w:pStyle w:val="BodyText"/>
        <w:spacing w:before="193"/>
        <w:ind w:right="194"/>
        <w:jc w:val="center"/>
        <w:rPr>
          <w:rFonts w:ascii="Calibri"/>
        </w:rPr>
      </w:pPr>
      <w:r>
        <w:rPr>
          <w:noProof/>
        </w:rPr>
        <mc:AlternateContent>
          <mc:Choice Requires="wps">
            <w:drawing>
              <wp:anchor distT="0" distB="0" distL="0" distR="0" simplePos="0" relativeHeight="251685889" behindDoc="1" locked="0" layoutInCell="1" allowOverlap="1" wp14:anchorId="149F5611" wp14:editId="3FB59840">
                <wp:simplePos x="0" y="0"/>
                <wp:positionH relativeFrom="page">
                  <wp:posOffset>1491806</wp:posOffset>
                </wp:positionH>
                <wp:positionV relativeFrom="paragraph">
                  <wp:posOffset>150665</wp:posOffset>
                </wp:positionV>
                <wp:extent cx="1181100" cy="1452880"/>
                <wp:effectExtent l="0" t="0" r="0" b="0"/>
                <wp:wrapNone/>
                <wp:docPr id="149" name="Text Box 1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81100" cy="1452880"/>
                        </a:xfrm>
                        <a:prstGeom prst="rect">
                          <a:avLst/>
                        </a:prstGeom>
                      </wps:spPr>
                      <wps:txbx>
                        <w:txbxContent>
                          <w:p w14:paraId="6607CBEE" w14:textId="77777777" w:rsidR="005E3138" w:rsidRDefault="005E3138" w:rsidP="005E3138">
                            <w:pPr>
                              <w:spacing w:line="2287" w:lineRule="exact"/>
                              <w:rPr>
                                <w:rFonts w:ascii="Arial"/>
                                <w:sz w:val="228"/>
                              </w:rPr>
                            </w:pPr>
                            <w:r>
                              <w:rPr>
                                <w:rFonts w:ascii="Arial"/>
                                <w:color w:val="FF671F"/>
                                <w:spacing w:val="-6"/>
                                <w:w w:val="73"/>
                                <w:sz w:val="228"/>
                              </w:rPr>
                              <w:t>6</w:t>
                            </w:r>
                            <w:r>
                              <w:rPr>
                                <w:rFonts w:ascii="Arial"/>
                                <w:color w:val="FF671F"/>
                                <w:spacing w:val="-7"/>
                                <w:w w:val="73"/>
                                <w:sz w:val="228"/>
                              </w:rPr>
                              <w:t>1</w:t>
                            </w:r>
                            <w:r>
                              <w:rPr>
                                <w:rFonts w:ascii="Arial"/>
                                <w:color w:val="00339F"/>
                                <w:spacing w:val="-2543"/>
                                <w:sz w:val="228"/>
                              </w:rPr>
                              <w:t>38</w:t>
                            </w:r>
                            <w:r>
                              <w:rPr>
                                <w:rFonts w:ascii="Arial"/>
                                <w:color w:val="8099D0"/>
                                <w:spacing w:val="-1275"/>
                                <w:sz w:val="228"/>
                              </w:rPr>
                              <w:t>1</w:t>
                            </w:r>
                          </w:p>
                        </w:txbxContent>
                      </wps:txbx>
                      <wps:bodyPr wrap="square" lIns="0" tIns="0" rIns="0" bIns="0" rtlCol="0">
                        <a:noAutofit/>
                      </wps:bodyPr>
                    </wps:wsp>
                  </a:graphicData>
                </a:graphic>
              </wp:anchor>
            </w:drawing>
          </mc:Choice>
          <mc:Fallback>
            <w:pict>
              <v:shape w14:anchorId="149F5611" id="Text Box 149" o:spid="_x0000_s1050" type="#_x0000_t202" style="position:absolute;left:0;text-align:left;margin-left:117.45pt;margin-top:11.85pt;width:93pt;height:114.4pt;z-index:-251630591;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" filled="f" stroked="f">
                <v:textbox inset="0,0,0,0">
                  <w:txbxContent>
                    <w:p w14:paraId="6607CBEE" w14:textId="77777777" w:rsidR="005E3138" w:rsidRDefault="005E3138" w:rsidP="005E3138">
                      <w:pPr>
                        <w:spacing w:line="2287" w:lineRule="exact"/>
                        <w:rPr>
                          <w:rFonts w:ascii="Arial"/>
                          <w:sz w:val="228"/>
                        </w:rPr>
                      </w:pPr>
                      <w:r>
                        <w:rPr>
                          <w:rFonts w:ascii="Arial"/>
                          <w:color w:val="FF671F"/>
                          <w:spacing w:val="-6"/>
                          <w:w w:val="73"/>
                          <w:sz w:val="228"/>
                        </w:rPr>
                        <w:t>6</w:t>
                      </w:r>
                      <w:r>
                        <w:rPr>
                          <w:rFonts w:ascii="Arial"/>
                          <w:color w:val="FF671F"/>
                          <w:spacing w:val="-7"/>
                          <w:w w:val="73"/>
                          <w:sz w:val="228"/>
                        </w:rPr>
                        <w:t>1</w:t>
                      </w:r>
                      <w:r>
                        <w:rPr>
                          <w:rFonts w:ascii="Arial"/>
                          <w:color w:val="00339F"/>
                          <w:spacing w:val="-2543"/>
                          <w:sz w:val="228"/>
                        </w:rPr>
                        <w:t>38</w:t>
                      </w:r>
                      <w:r>
                        <w:rPr>
                          <w:rFonts w:ascii="Arial"/>
                          <w:color w:val="8099D0"/>
                          <w:spacing w:val="-1275"/>
                          <w:sz w:val="228"/>
                        </w:rPr>
                        <w:t>1</w:t>
                      </w:r>
                    </w:p>
                  </w:txbxContent>
                </v:textbox>
                <w10:wrap anchorx="page"/>
              </v:shape>
            </w:pict>
          </mc:Fallback>
        </mc:AlternateContent>
      </w:r>
      <w:r>
        <w:rPr>
          <w:rFonts w:ascii="Calibri"/>
          <w:color w:val="8099D0"/>
          <w:spacing w:val="-5"/>
        </w:rPr>
        <w:t>1%</w:t>
      </w:r>
    </w:p>
    <w:p w14:paraId="63DB4A95" w14:textId="77777777" w:rsidR="005E3138" w:rsidRDefault="005E3138" w:rsidP="005E3138">
      <w:pPr>
        <w:pStyle w:val="BodyText"/>
        <w:spacing w:before="55"/>
        <w:rPr>
          <w:rFonts w:ascii="Calibri"/>
        </w:rPr>
      </w:pPr>
    </w:p>
    <w:p w14:paraId="6EC93189" w14:textId="77777777" w:rsidR="005E3138" w:rsidRDefault="005E3138" w:rsidP="005E3138">
      <w:pPr>
        <w:pStyle w:val="BodyText"/>
        <w:spacing w:before="1" w:line="245" w:lineRule="exact"/>
        <w:ind w:left="3284"/>
        <w:rPr>
          <w:rFonts w:ascii="Calibri"/>
        </w:rPr>
      </w:pPr>
      <w:r>
        <w:rPr>
          <w:rFonts w:ascii="Calibri"/>
          <w:color w:val="FF671F"/>
          <w:spacing w:val="-5"/>
        </w:rPr>
        <w:t>61%</w:t>
      </w:r>
    </w:p>
    <w:p w14:paraId="377E34D4" w14:textId="77777777" w:rsidR="005E3138" w:rsidRDefault="005E3138" w:rsidP="005E3138">
      <w:pPr>
        <w:pStyle w:val="BodyText"/>
        <w:spacing w:line="245" w:lineRule="exact"/>
        <w:ind w:left="1078"/>
        <w:rPr>
          <w:rFonts w:ascii="Calibri"/>
        </w:rPr>
      </w:pPr>
      <w:r>
        <w:rPr>
          <w:rFonts w:ascii="Calibri"/>
          <w:color w:val="00339F"/>
          <w:spacing w:val="-5"/>
        </w:rPr>
        <w:t>38%</w:t>
      </w:r>
    </w:p>
    <w:p w14:paraId="7FBD7DC2" w14:textId="77777777" w:rsidR="005E3138" w:rsidRDefault="005E3138" w:rsidP="005E3138">
      <w:pPr>
        <w:rPr>
          <w:rFonts w:ascii="Calibri"/>
        </w:rPr>
      </w:pPr>
      <w:r>
        <w:br w:type="column"/>
      </w:r>
    </w:p>
    <w:p w14:paraId="238E6607" w14:textId="77777777" w:rsidR="005E3138" w:rsidRPr="00EA4026" w:rsidRDefault="005E3138" w:rsidP="005E3138">
      <w:pPr>
        <w:pStyle w:val="BodyText"/>
        <w:spacing w:before="202"/>
        <w:rPr>
          <w:rFonts w:ascii="Calibri"/>
        </w:rPr>
      </w:pPr>
    </w:p>
    <w:p w14:paraId="28ECD969" w14:textId="77777777" w:rsidR="005E3138" w:rsidRPr="00EA4026" w:rsidRDefault="005E3138" w:rsidP="005E3138">
      <w:pPr>
        <w:pStyle w:val="BodyText"/>
        <w:spacing w:before="1" w:line="235" w:lineRule="auto"/>
        <w:ind w:left="147" w:right="977"/>
        <w:jc w:val="both"/>
      </w:pPr>
      <w:r w:rsidRPr="00EA4026">
        <w:t>Among the 100 surveyed settlements hosting</w:t>
      </w:r>
      <w:r w:rsidRPr="00EA4026">
        <w:rPr>
          <w:spacing w:val="80"/>
          <w:w w:val="150"/>
        </w:rPr>
        <w:t xml:space="preserve"> </w:t>
      </w:r>
      <w:r w:rsidRPr="00EA4026">
        <w:t>external TDPs (TDPs who are residing outside of their settlement), 61 per cent indicated that the majority of TDPs still express the desire to return to their areas of origin. This marks a decrease when compared to the previous assessment, in which approximately 83 per cent of settlements reported TDPs expressing a desire to return.</w:t>
      </w:r>
    </w:p>
    <w:p w14:paraId="215D53D5" w14:textId="77777777" w:rsidR="005E3138" w:rsidRDefault="005E3138" w:rsidP="005E3138">
      <w:pPr>
        <w:spacing w:line="235" w:lineRule="auto"/>
        <w:jc w:val="both"/>
        <w:sectPr w:rsidR="005E3138">
          <w:type w:val="continuous"/>
          <w:pgSz w:w="11910" w:h="16840"/>
          <w:pgMar w:top="0" w:right="20" w:bottom="280" w:left="860" w:header="307" w:footer="629" w:gutter="0"/>
          <w:cols w:num="2" w:space="720" w:equalWidth="0">
            <w:col w:w="4917" w:space="148"/>
            <w:col w:w="5965"/>
          </w:cols>
        </w:sectPr>
      </w:pPr>
    </w:p>
    <w:p w14:paraId="1465DF2F" w14:textId="77777777" w:rsidR="005E3138" w:rsidRDefault="005E3138" w:rsidP="005E3138">
      <w:pPr>
        <w:pStyle w:val="BodyText"/>
        <w:rPr>
          <w:sz w:val="24"/>
        </w:rPr>
      </w:pPr>
    </w:p>
    <w:p w14:paraId="232FC885" w14:textId="77777777" w:rsidR="005E3138" w:rsidRDefault="005E3138" w:rsidP="005E3138">
      <w:pPr>
        <w:pStyle w:val="BodyText"/>
        <w:spacing w:before="49"/>
        <w:rPr>
          <w:sz w:val="24"/>
        </w:rPr>
      </w:pPr>
    </w:p>
    <w:p w14:paraId="7B2C63DD" w14:textId="309FED94" w:rsidR="005E3138" w:rsidRPr="0058594D" w:rsidRDefault="005E3138" w:rsidP="005E3138">
      <w:pPr>
        <w:spacing w:before="99"/>
        <w:ind w:left="160"/>
        <w:jc w:val="both"/>
        <w:rPr>
          <w:rFonts w:ascii="Calibri"/>
        </w:rPr>
      </w:pPr>
      <w:r w:rsidRPr="0058594D">
        <w:rPr>
          <w:noProof/>
        </w:rPr>
        <mc:AlternateContent>
          <mc:Choice Requires="wpg">
            <w:drawing>
              <wp:anchor distT="0" distB="0" distL="0" distR="0" simplePos="0" relativeHeight="251715585" behindDoc="1" locked="0" layoutInCell="1" allowOverlap="1" wp14:anchorId="349EB36E" wp14:editId="4756572E">
                <wp:simplePos x="0" y="0"/>
                <wp:positionH relativeFrom="page">
                  <wp:posOffset>647976</wp:posOffset>
                </wp:positionH>
                <wp:positionV relativeFrom="paragraph">
                  <wp:posOffset>273520</wp:posOffset>
                </wp:positionV>
                <wp:extent cx="6272530" cy="12700"/>
                <wp:effectExtent l="0" t="0" r="0" b="0"/>
                <wp:wrapTopAndBottom/>
                <wp:docPr id="185" name="Group 1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2530" cy="12700"/>
                          <a:chOff x="0" y="0"/>
                          <a:chExt cx="6272530" cy="12700"/>
                        </a:xfrm>
                      </wpg:grpSpPr>
                      <wps:wsp>
                        <wps:cNvPr id="186" name="Graphic 186"/>
                        <wps:cNvSpPr/>
                        <wps:spPr>
                          <a:xfrm>
                            <a:off x="44516" y="6350"/>
                            <a:ext cx="6202045" cy="1270"/>
                          </a:xfrm>
                          <a:custGeom>
                            <a:avLst/>
                            <a:gdLst/>
                            <a:ahLst/>
                            <a:cxnLst/>
                            <a:rect l="l" t="t" r="r" b="b"/>
                            <a:pathLst>
                              <a:path w="6202045">
                                <a:moveTo>
                                  <a:pt x="0" y="0"/>
                                </a:moveTo>
                                <a:lnTo>
                                  <a:pt x="6201994" y="0"/>
                                </a:lnTo>
                              </a:path>
                            </a:pathLst>
                          </a:custGeom>
                          <a:ln w="12700">
                            <a:solidFill>
                              <a:srgbClr val="757679"/>
                            </a:solidFill>
                            <a:prstDash val="dot"/>
                          </a:ln>
                        </wps:spPr>
                        <wps:bodyPr wrap="square" lIns="0" tIns="0" rIns="0" bIns="0" rtlCol="0">
                          <a:prstTxWarp prst="textNoShape">
                            <a:avLst/>
                          </a:prstTxWarp>
                          <a:noAutofit/>
                        </wps:bodyPr>
                      </wps:wsp>
                      <wps:wsp>
                        <wps:cNvPr id="187" name="Graphic 187"/>
                        <wps:cNvSpPr/>
                        <wps:spPr>
                          <a:xfrm>
                            <a:off x="-10" y="10"/>
                            <a:ext cx="6272530" cy="12700"/>
                          </a:xfrm>
                          <a:custGeom>
                            <a:avLst/>
                            <a:gdLst/>
                            <a:ahLst/>
                            <a:cxnLst/>
                            <a:rect l="l" t="t" r="r" b="b"/>
                            <a:pathLst>
                              <a:path w="6272530" h="12700">
                                <a:moveTo>
                                  <a:pt x="12700" y="6350"/>
                                </a:moveTo>
                                <a:lnTo>
                                  <a:pt x="10845" y="1854"/>
                                </a:lnTo>
                                <a:lnTo>
                                  <a:pt x="6350" y="0"/>
                                </a:lnTo>
                                <a:lnTo>
                                  <a:pt x="1866" y="1854"/>
                                </a:lnTo>
                                <a:lnTo>
                                  <a:pt x="0" y="6350"/>
                                </a:lnTo>
                                <a:lnTo>
                                  <a:pt x="1866" y="10833"/>
                                </a:lnTo>
                                <a:lnTo>
                                  <a:pt x="6350" y="12700"/>
                                </a:lnTo>
                                <a:lnTo>
                                  <a:pt x="10845" y="10833"/>
                                </a:lnTo>
                                <a:lnTo>
                                  <a:pt x="12700" y="6350"/>
                                </a:lnTo>
                                <a:close/>
                              </a:path>
                              <a:path w="6272530" h="12700">
                                <a:moveTo>
                                  <a:pt x="6271946" y="6350"/>
                                </a:moveTo>
                                <a:lnTo>
                                  <a:pt x="6270091" y="1854"/>
                                </a:lnTo>
                                <a:lnTo>
                                  <a:pt x="6265596" y="0"/>
                                </a:lnTo>
                                <a:lnTo>
                                  <a:pt x="6261112" y="1854"/>
                                </a:lnTo>
                                <a:lnTo>
                                  <a:pt x="6259246" y="6350"/>
                                </a:lnTo>
                                <a:lnTo>
                                  <a:pt x="6261112" y="10833"/>
                                </a:lnTo>
                                <a:lnTo>
                                  <a:pt x="6265596" y="12700"/>
                                </a:lnTo>
                                <a:lnTo>
                                  <a:pt x="6270091" y="10833"/>
                                </a:lnTo>
                                <a:lnTo>
                                  <a:pt x="6271946" y="6350"/>
                                </a:lnTo>
                                <a:close/>
                              </a:path>
                            </a:pathLst>
                          </a:custGeom>
                          <a:solidFill>
                            <a:srgbClr val="757679"/>
                          </a:solidFill>
                        </wps:spPr>
                        <wps:bodyPr wrap="square" lIns="0" tIns="0" rIns="0" bIns="0" rtlCol="0">
                          <a:prstTxWarp prst="textNoShape">
                            <a:avLst/>
                          </a:prstTxWarp>
                          <a:noAutofit/>
                        </wps:bodyPr>
                      </wps:wsp>
                    </wpg:wgp>
                  </a:graphicData>
                </a:graphic>
              </wp:anchor>
            </w:drawing>
          </mc:Choice>
          <mc:Fallback>
            <w:pict>
              <v:group w14:anchorId="682C75A5" id="Group 185" o:spid="_x0000_s1026" style="position:absolute;margin-left:51pt;margin-top:21.55pt;width:493.9pt;height:1pt;z-index:-251600895;mso-wrap-distance-left:0;mso-wrap-distance-right:0;mso-position-horizontal-relative:page" coordsize="62725,1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">
                <v:shape id="Graphic 186" o:spid="_x0000_s1027" style="position:absolute;left:445;top:63;width:62020;height:13;visibility:visible;mso-wrap-style:square;v-text-anchor:top" coordsize="62020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" path="m,l6201994,e" filled="f" strokecolor="#757679" strokeweight="1pt">
                  <v:stroke dashstyle="dot"/>
                  <v:path arrowok="t"/>
                </v:shape>
                <v:shape id="Graphic 187" o:spid="_x0000_s1028" style="position:absolute;width:62725;height:127;visibility:visible;mso-wrap-style:square;v-text-anchor:top" coordsize="627253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" path="m12700,6350l10845,1854,6350,,1866,1854,,6350r1866,4483l6350,12700r4495,-1867l12700,6350xem6271946,6350r-1855,-4496l6265596,r-4484,1854l6259246,6350r1866,4483l6265596,12700r4495,-1867l6271946,6350xe" fillcolor="#757679" stroked="f">
                  <v:path arrowok="t"/>
                </v:shape>
                <w10:wrap type="topAndBottom" anchorx="page"/>
              </v:group>
            </w:pict>
          </mc:Fallback>
        </mc:AlternateContent>
      </w:r>
      <w:r w:rsidRPr="0058594D">
        <w:rPr>
          <w:rFonts w:ascii="Calibri"/>
          <w:spacing w:val="-2"/>
          <w:sz w:val="24"/>
        </w:rPr>
        <w:t>FACTORS</w:t>
      </w:r>
      <w:r w:rsidRPr="0058594D">
        <w:rPr>
          <w:rFonts w:ascii="Calibri"/>
          <w:spacing w:val="-12"/>
          <w:sz w:val="24"/>
        </w:rPr>
        <w:t xml:space="preserve"> </w:t>
      </w:r>
      <w:r w:rsidRPr="0058594D">
        <w:rPr>
          <w:rFonts w:ascii="Calibri"/>
          <w:spacing w:val="-2"/>
          <w:sz w:val="24"/>
        </w:rPr>
        <w:t>THAT</w:t>
      </w:r>
      <w:r w:rsidRPr="0058594D">
        <w:rPr>
          <w:rFonts w:ascii="Calibri"/>
          <w:spacing w:val="-11"/>
          <w:sz w:val="24"/>
        </w:rPr>
        <w:t xml:space="preserve"> </w:t>
      </w:r>
      <w:r w:rsidRPr="0058594D">
        <w:rPr>
          <w:rFonts w:ascii="Calibri"/>
          <w:spacing w:val="-2"/>
          <w:sz w:val="24"/>
        </w:rPr>
        <w:t>IMPACT</w:t>
      </w:r>
      <w:r w:rsidRPr="0058594D">
        <w:rPr>
          <w:rFonts w:ascii="Calibri"/>
          <w:spacing w:val="-11"/>
          <w:sz w:val="24"/>
        </w:rPr>
        <w:t xml:space="preserve"> </w:t>
      </w:r>
      <w:r w:rsidRPr="0058594D">
        <w:rPr>
          <w:rFonts w:ascii="Calibri"/>
          <w:spacing w:val="-2"/>
          <w:sz w:val="24"/>
        </w:rPr>
        <w:t>INABILITY</w:t>
      </w:r>
      <w:r w:rsidRPr="0058594D">
        <w:rPr>
          <w:rFonts w:ascii="Calibri"/>
          <w:spacing w:val="-11"/>
          <w:sz w:val="24"/>
        </w:rPr>
        <w:t xml:space="preserve"> </w:t>
      </w:r>
      <w:r w:rsidRPr="0058594D">
        <w:rPr>
          <w:rFonts w:ascii="Calibri"/>
          <w:spacing w:val="-2"/>
          <w:sz w:val="24"/>
        </w:rPr>
        <w:t>TO</w:t>
      </w:r>
      <w:r w:rsidRPr="0058594D">
        <w:rPr>
          <w:rFonts w:ascii="Calibri"/>
          <w:spacing w:val="-11"/>
          <w:sz w:val="24"/>
        </w:rPr>
        <w:t xml:space="preserve"> </w:t>
      </w:r>
      <w:r w:rsidRPr="0058594D">
        <w:rPr>
          <w:rFonts w:ascii="Calibri"/>
          <w:spacing w:val="-2"/>
          <w:sz w:val="24"/>
        </w:rPr>
        <w:t>RETURN</w:t>
      </w:r>
      <w:r w:rsidRPr="0058594D">
        <w:rPr>
          <w:rFonts w:ascii="Calibri"/>
          <w:spacing w:val="-11"/>
          <w:sz w:val="24"/>
        </w:rPr>
        <w:t xml:space="preserve"> </w:t>
      </w:r>
      <w:r w:rsidRPr="0058594D">
        <w:rPr>
          <w:rFonts w:ascii="Calibri"/>
          <w:spacing w:val="-2"/>
          <w:sz w:val="24"/>
        </w:rPr>
        <w:t>(TOP</w:t>
      </w:r>
      <w:r w:rsidRPr="0058594D">
        <w:rPr>
          <w:rFonts w:ascii="Calibri"/>
          <w:spacing w:val="-11"/>
          <w:sz w:val="24"/>
        </w:rPr>
        <w:t xml:space="preserve"> </w:t>
      </w:r>
      <w:r w:rsidRPr="0058594D">
        <w:rPr>
          <w:rFonts w:ascii="Calibri"/>
          <w:spacing w:val="-2"/>
          <w:sz w:val="24"/>
        </w:rPr>
        <w:t>4)</w:t>
      </w:r>
      <w:r w:rsidRPr="0058594D">
        <w:rPr>
          <w:rFonts w:ascii="Calibri"/>
          <w:spacing w:val="-11"/>
          <w:sz w:val="24"/>
        </w:rPr>
        <w:t xml:space="preserve"> </w:t>
      </w:r>
      <w:r w:rsidRPr="0058594D">
        <w:rPr>
          <w:rFonts w:ascii="Calibri"/>
          <w:spacing w:val="-2"/>
        </w:rPr>
        <w:t>(Multiple</w:t>
      </w:r>
      <w:r w:rsidRPr="0058594D">
        <w:rPr>
          <w:rFonts w:ascii="Calibri"/>
          <w:spacing w:val="-5"/>
        </w:rPr>
        <w:t xml:space="preserve"> </w:t>
      </w:r>
      <w:r w:rsidRPr="0058594D">
        <w:rPr>
          <w:rFonts w:ascii="Calibri"/>
          <w:spacing w:val="-2"/>
        </w:rPr>
        <w:t>answers,</w:t>
      </w:r>
      <w:r w:rsidRPr="0058594D">
        <w:rPr>
          <w:rFonts w:ascii="Calibri"/>
          <w:spacing w:val="-6"/>
        </w:rPr>
        <w:t xml:space="preserve"> </w:t>
      </w:r>
      <w:r w:rsidRPr="0058594D">
        <w:rPr>
          <w:rFonts w:ascii="Calibri"/>
          <w:spacing w:val="-2"/>
        </w:rPr>
        <w:t>N</w:t>
      </w:r>
      <w:r w:rsidRPr="0058594D">
        <w:rPr>
          <w:rFonts w:ascii="Calibri"/>
          <w:spacing w:val="-6"/>
        </w:rPr>
        <w:t xml:space="preserve"> </w:t>
      </w:r>
      <w:r w:rsidRPr="0058594D">
        <w:rPr>
          <w:rFonts w:ascii="Calibri"/>
          <w:spacing w:val="-2"/>
        </w:rPr>
        <w:t>=</w:t>
      </w:r>
      <w:r w:rsidRPr="0058594D">
        <w:rPr>
          <w:rFonts w:ascii="Calibri"/>
          <w:spacing w:val="-6"/>
        </w:rPr>
        <w:t xml:space="preserve"> </w:t>
      </w:r>
      <w:r w:rsidRPr="0058594D">
        <w:rPr>
          <w:rFonts w:ascii="Calibri"/>
          <w:spacing w:val="-2"/>
        </w:rPr>
        <w:t>61)</w:t>
      </w:r>
      <w:r w:rsidRPr="0058594D">
        <w:rPr>
          <w:rFonts w:ascii="Calibri"/>
          <w:spacing w:val="-2"/>
          <w:vertAlign w:val="superscript"/>
        </w:rPr>
        <w:t>19</w:t>
      </w:r>
    </w:p>
    <w:p w14:paraId="71001569" w14:textId="6741A6D2" w:rsidR="005E3138" w:rsidRPr="0058594D" w:rsidRDefault="005E3138" w:rsidP="005E3138">
      <w:pPr>
        <w:pStyle w:val="BodyText"/>
        <w:rPr>
          <w:rFonts w:ascii="Calibri"/>
          <w:sz w:val="20"/>
        </w:rPr>
      </w:pPr>
    </w:p>
    <w:p w14:paraId="2B424E5D" w14:textId="6BD4F3C7" w:rsidR="005E3138" w:rsidRPr="0058594D" w:rsidRDefault="004737D4" w:rsidP="005E3138">
      <w:pPr>
        <w:pStyle w:val="BodyText"/>
        <w:spacing w:before="57"/>
        <w:rPr>
          <w:rFonts w:ascii="Calibri"/>
          <w:sz w:val="20"/>
        </w:rPr>
      </w:pPr>
      <w:r w:rsidRPr="0058594D">
        <w:rPr>
          <w:noProof/>
        </w:rPr>
        <mc:AlternateContent>
          <mc:Choice Requires="wpg">
            <w:drawing>
              <wp:anchor distT="0" distB="0" distL="0" distR="0" simplePos="0" relativeHeight="251668481" behindDoc="0" locked="0" layoutInCell="1" allowOverlap="1" wp14:anchorId="54F8B465" wp14:editId="3C100EAB">
                <wp:simplePos x="0" y="0"/>
                <wp:positionH relativeFrom="page">
                  <wp:posOffset>653110</wp:posOffset>
                </wp:positionH>
                <wp:positionV relativeFrom="paragraph">
                  <wp:posOffset>67451</wp:posOffset>
                </wp:positionV>
                <wp:extent cx="417830" cy="434975"/>
                <wp:effectExtent l="0" t="0" r="0" b="0"/>
                <wp:wrapNone/>
                <wp:docPr id="191" name="Group 1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17830" cy="434975"/>
                          <a:chOff x="0" y="0"/>
                          <a:chExt cx="417830" cy="434975"/>
                        </a:xfrm>
                      </wpg:grpSpPr>
                      <wps:wsp>
                        <wps:cNvPr id="192" name="Graphic 192"/>
                        <wps:cNvSpPr/>
                        <wps:spPr>
                          <a:xfrm>
                            <a:off x="5410" y="5410"/>
                            <a:ext cx="407034" cy="424180"/>
                          </a:xfrm>
                          <a:custGeom>
                            <a:avLst/>
                            <a:gdLst/>
                            <a:ahLst/>
                            <a:cxnLst/>
                            <a:rect l="l" t="t" r="r" b="b"/>
                            <a:pathLst>
                              <a:path w="407034" h="424180">
                                <a:moveTo>
                                  <a:pt x="203238" y="424116"/>
                                </a:moveTo>
                                <a:lnTo>
                                  <a:pt x="249837" y="418515"/>
                                </a:lnTo>
                                <a:lnTo>
                                  <a:pt x="292615" y="402561"/>
                                </a:lnTo>
                                <a:lnTo>
                                  <a:pt x="330352" y="377528"/>
                                </a:lnTo>
                                <a:lnTo>
                                  <a:pt x="361826" y="344687"/>
                                </a:lnTo>
                                <a:lnTo>
                                  <a:pt x="385818" y="305312"/>
                                </a:lnTo>
                                <a:lnTo>
                                  <a:pt x="401108" y="260676"/>
                                </a:lnTo>
                                <a:lnTo>
                                  <a:pt x="406476" y="212051"/>
                                </a:lnTo>
                                <a:lnTo>
                                  <a:pt x="401108" y="163432"/>
                                </a:lnTo>
                                <a:lnTo>
                                  <a:pt x="385818" y="118799"/>
                                </a:lnTo>
                                <a:lnTo>
                                  <a:pt x="361826" y="79426"/>
                                </a:lnTo>
                                <a:lnTo>
                                  <a:pt x="330352" y="46587"/>
                                </a:lnTo>
                                <a:lnTo>
                                  <a:pt x="292615" y="21554"/>
                                </a:lnTo>
                                <a:lnTo>
                                  <a:pt x="249837" y="5600"/>
                                </a:lnTo>
                                <a:lnTo>
                                  <a:pt x="203238" y="0"/>
                                </a:lnTo>
                                <a:lnTo>
                                  <a:pt x="156638" y="5600"/>
                                </a:lnTo>
                                <a:lnTo>
                                  <a:pt x="113860" y="21554"/>
                                </a:lnTo>
                                <a:lnTo>
                                  <a:pt x="76124" y="46587"/>
                                </a:lnTo>
                                <a:lnTo>
                                  <a:pt x="44649" y="79426"/>
                                </a:lnTo>
                                <a:lnTo>
                                  <a:pt x="20657" y="118799"/>
                                </a:lnTo>
                                <a:lnTo>
                                  <a:pt x="5367" y="163432"/>
                                </a:lnTo>
                                <a:lnTo>
                                  <a:pt x="0" y="212051"/>
                                </a:lnTo>
                                <a:lnTo>
                                  <a:pt x="5367" y="260676"/>
                                </a:lnTo>
                                <a:lnTo>
                                  <a:pt x="20657" y="305312"/>
                                </a:lnTo>
                                <a:lnTo>
                                  <a:pt x="44649" y="344687"/>
                                </a:lnTo>
                                <a:lnTo>
                                  <a:pt x="76124" y="377528"/>
                                </a:lnTo>
                                <a:lnTo>
                                  <a:pt x="113860" y="402561"/>
                                </a:lnTo>
                                <a:lnTo>
                                  <a:pt x="156638" y="418515"/>
                                </a:lnTo>
                                <a:lnTo>
                                  <a:pt x="203238" y="424116"/>
                                </a:lnTo>
                                <a:close/>
                              </a:path>
                            </a:pathLst>
                          </a:custGeom>
                          <a:ln w="10820">
                            <a:solidFill>
                              <a:srgbClr val="00339F"/>
                            </a:solidFill>
                            <a:prstDash val="solid"/>
                          </a:ln>
                        </wps:spPr>
                        <wps:bodyPr wrap="square" lIns="0" tIns="0" rIns="0" bIns="0" rtlCol="0">
                          <a:prstTxWarp prst="textNoShape">
                            <a:avLst/>
                          </a:prstTxWarp>
                          <a:noAutofit/>
                        </wps:bodyPr>
                      </wps:wsp>
                      <pic:pic xmlns:pic="http://schemas.openxmlformats.org/drawingml/2006/picture">
                        <pic:nvPicPr>
                          <pic:cNvPr id="193" name="Image 193"/>
                          <pic:cNvPicPr/>
                        </pic:nvPicPr>
                        <pic:blipFill>
                          <a:blip r:embed="rId48" cstate="print"/>
                          <a:stretch>
                            <a:fillRect/>
                          </a:stretch>
                        </pic:blipFill>
                        <pic:spPr>
                          <a:xfrm>
                            <a:off x="83616" y="93870"/>
                            <a:ext cx="247700" cy="98971"/>
                          </a:xfrm>
                          <a:prstGeom prst="rect">
                            <a:avLst/>
                          </a:prstGeom>
                        </pic:spPr>
                      </pic:pic>
                      <wps:wsp>
                        <wps:cNvPr id="194" name="Graphic 194"/>
                        <wps:cNvSpPr/>
                        <wps:spPr>
                          <a:xfrm>
                            <a:off x="85979" y="217472"/>
                            <a:ext cx="245745" cy="123189"/>
                          </a:xfrm>
                          <a:custGeom>
                            <a:avLst/>
                            <a:gdLst/>
                            <a:ahLst/>
                            <a:cxnLst/>
                            <a:rect l="l" t="t" r="r" b="b"/>
                            <a:pathLst>
                              <a:path w="245745" h="123189">
                                <a:moveTo>
                                  <a:pt x="117551" y="68732"/>
                                </a:moveTo>
                                <a:lnTo>
                                  <a:pt x="115265" y="66446"/>
                                </a:lnTo>
                                <a:lnTo>
                                  <a:pt x="112445" y="66446"/>
                                </a:lnTo>
                                <a:lnTo>
                                  <a:pt x="2286" y="66446"/>
                                </a:lnTo>
                                <a:lnTo>
                                  <a:pt x="0" y="68732"/>
                                </a:lnTo>
                                <a:lnTo>
                                  <a:pt x="0" y="120383"/>
                                </a:lnTo>
                                <a:lnTo>
                                  <a:pt x="2286" y="122669"/>
                                </a:lnTo>
                                <a:lnTo>
                                  <a:pt x="115265" y="122669"/>
                                </a:lnTo>
                                <a:lnTo>
                                  <a:pt x="117551" y="120383"/>
                                </a:lnTo>
                                <a:lnTo>
                                  <a:pt x="117551" y="68732"/>
                                </a:lnTo>
                                <a:close/>
                              </a:path>
                              <a:path w="245745" h="123189">
                                <a:moveTo>
                                  <a:pt x="183997" y="2286"/>
                                </a:moveTo>
                                <a:lnTo>
                                  <a:pt x="181698" y="0"/>
                                </a:lnTo>
                                <a:lnTo>
                                  <a:pt x="66433" y="0"/>
                                </a:lnTo>
                                <a:lnTo>
                                  <a:pt x="63614" y="0"/>
                                </a:lnTo>
                                <a:lnTo>
                                  <a:pt x="61328" y="2286"/>
                                </a:lnTo>
                                <a:lnTo>
                                  <a:pt x="61328" y="53936"/>
                                </a:lnTo>
                                <a:lnTo>
                                  <a:pt x="63614" y="56222"/>
                                </a:lnTo>
                                <a:lnTo>
                                  <a:pt x="181698" y="56222"/>
                                </a:lnTo>
                                <a:lnTo>
                                  <a:pt x="183997" y="53936"/>
                                </a:lnTo>
                                <a:lnTo>
                                  <a:pt x="183997" y="2286"/>
                                </a:lnTo>
                                <a:close/>
                              </a:path>
                              <a:path w="245745" h="123189">
                                <a:moveTo>
                                  <a:pt x="245325" y="68732"/>
                                </a:moveTo>
                                <a:lnTo>
                                  <a:pt x="243039" y="66446"/>
                                </a:lnTo>
                                <a:lnTo>
                                  <a:pt x="240220" y="66446"/>
                                </a:lnTo>
                                <a:lnTo>
                                  <a:pt x="130060" y="66446"/>
                                </a:lnTo>
                                <a:lnTo>
                                  <a:pt x="127774" y="68732"/>
                                </a:lnTo>
                                <a:lnTo>
                                  <a:pt x="127774" y="120383"/>
                                </a:lnTo>
                                <a:lnTo>
                                  <a:pt x="130060" y="122669"/>
                                </a:lnTo>
                                <a:lnTo>
                                  <a:pt x="243039" y="122669"/>
                                </a:lnTo>
                                <a:lnTo>
                                  <a:pt x="245325" y="120383"/>
                                </a:lnTo>
                                <a:lnTo>
                                  <a:pt x="245325" y="68732"/>
                                </a:lnTo>
                                <a:close/>
                              </a:path>
                              <a:path w="245745" h="123189">
                                <a:moveTo>
                                  <a:pt x="245325" y="2286"/>
                                </a:moveTo>
                                <a:lnTo>
                                  <a:pt x="243039" y="0"/>
                                </a:lnTo>
                                <a:lnTo>
                                  <a:pt x="240220" y="0"/>
                                </a:lnTo>
                                <a:lnTo>
                                  <a:pt x="196507" y="0"/>
                                </a:lnTo>
                                <a:lnTo>
                                  <a:pt x="194221" y="2286"/>
                                </a:lnTo>
                                <a:lnTo>
                                  <a:pt x="194221" y="53936"/>
                                </a:lnTo>
                                <a:lnTo>
                                  <a:pt x="196507" y="56222"/>
                                </a:lnTo>
                                <a:lnTo>
                                  <a:pt x="243039" y="56222"/>
                                </a:lnTo>
                                <a:lnTo>
                                  <a:pt x="245325" y="53936"/>
                                </a:lnTo>
                                <a:lnTo>
                                  <a:pt x="245325" y="2286"/>
                                </a:lnTo>
                                <a:close/>
                              </a:path>
                            </a:pathLst>
                          </a:custGeom>
                          <a:solidFill>
                            <a:srgbClr val="00339F"/>
                          </a:solidFill>
                        </wps:spPr>
                        <wps:bodyPr wrap="square" lIns="0" tIns="0" rIns="0" bIns="0" rtlCol="0">
                          <a:prstTxWarp prst="textNoShape">
                            <a:avLst/>
                          </a:prstTxWarp>
                          <a:noAutofit/>
                        </wps:bodyPr>
                      </wps:wsp>
                    </wpg:wgp>
                  </a:graphicData>
                </a:graphic>
              </wp:anchor>
            </w:drawing>
          </mc:Choice>
          <mc:Fallback>
            <w:pict>
              <v:group w14:anchorId="72EB9683" id="Group 191" o:spid="_x0000_s1026" style="position:absolute;margin-left:51.45pt;margin-top:5.3pt;width:32.9pt;height:34.25pt;z-index:251668481;mso-wrap-distance-left:0;mso-wrap-distance-right:0;mso-position-horizontal-relative:page" coordsize="417830,4349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">
                <v:shape id="Graphic 192" o:spid="_x0000_s1027" style="position:absolute;left:5410;top:5410;width:407034;height:424180;visibility:visible;mso-wrap-style:square;v-text-anchor:top" coordsize="407034,424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" path="m203238,424116r46599,-5601l292615,402561r37737,-25033l361826,344687r23992,-39375l401108,260676r5368,-48625l401108,163432,385818,118799,361826,79426,330352,46587,292615,21554,249837,5600,203238,,156638,5600,113860,21554,76124,46587,44649,79426,20657,118799,5367,163432,,212051r5367,48625l20657,305312r23992,39375l76124,377528r37736,25033l156638,418515r46600,5601xe" filled="f" strokecolor="#00339f" strokeweight=".30056mm">
                  <v:path arrowok="t"/>
                </v:shape>
                <v:shape id="Image 193" o:spid="_x0000_s1028" type="#_x0000_t75" style="position:absolute;left:83616;top:93870;width:247700;height:989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">
                  <v:imagedata r:id="rId49" o:title=""/>
                </v:shape>
                <v:shape id="Graphic 194" o:spid="_x0000_s1029" style="position:absolute;left:85979;top:217472;width:245745;height:123189;visibility:visible;mso-wrap-style:square;v-text-anchor:top" coordsize="245745,1231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" path="m117551,68732r-2286,-2286l112445,66446r-110159,l,68732r,51651l2286,122669r112979,l117551,120383r,-51651xem183997,2286l181698,,66433,,63614,,61328,2286r,51650l63614,56222r118084,l183997,53936r,-51650xem245325,68732r-2286,-2286l240220,66446r-110160,l127774,68732r,51651l130060,122669r112979,l245325,120383r,-51651xem245325,2286l243039,r-2819,l196507,r-2286,2286l194221,53936r2286,2286l243039,56222r2286,-2286l245325,2286xe" fillcolor="#00339f" stroked="f">
                  <v:path arrowok="t"/>
                </v:shape>
                <w10:wrap anchorx="page"/>
              </v:group>
            </w:pict>
          </mc:Fallback>
        </mc:AlternateContent>
      </w:r>
      <w:r w:rsidRPr="0058594D">
        <w:rPr>
          <w:noProof/>
        </w:rPr>
        <mc:AlternateContent>
          <mc:Choice Requires="wpg">
            <w:drawing>
              <wp:anchor distT="0" distB="0" distL="0" distR="0" simplePos="0" relativeHeight="251672577" behindDoc="0" locked="0" layoutInCell="1" allowOverlap="1" wp14:anchorId="565B5FD8" wp14:editId="372F1C0C">
                <wp:simplePos x="0" y="0"/>
                <wp:positionH relativeFrom="page">
                  <wp:posOffset>3870003</wp:posOffset>
                </wp:positionH>
                <wp:positionV relativeFrom="paragraph">
                  <wp:posOffset>63905</wp:posOffset>
                </wp:positionV>
                <wp:extent cx="417830" cy="434975"/>
                <wp:effectExtent l="0" t="0" r="0" b="0"/>
                <wp:wrapNone/>
                <wp:docPr id="188" name="Group 1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17830" cy="434975"/>
                          <a:chOff x="0" y="0"/>
                          <a:chExt cx="417830" cy="434975"/>
                        </a:xfrm>
                      </wpg:grpSpPr>
                      <wps:wsp>
                        <wps:cNvPr id="189" name="Graphic 189"/>
                        <wps:cNvSpPr/>
                        <wps:spPr>
                          <a:xfrm>
                            <a:off x="5410" y="5410"/>
                            <a:ext cx="407034" cy="424180"/>
                          </a:xfrm>
                          <a:custGeom>
                            <a:avLst/>
                            <a:gdLst/>
                            <a:ahLst/>
                            <a:cxnLst/>
                            <a:rect l="l" t="t" r="r" b="b"/>
                            <a:pathLst>
                              <a:path w="407034" h="424180">
                                <a:moveTo>
                                  <a:pt x="203238" y="424116"/>
                                </a:moveTo>
                                <a:lnTo>
                                  <a:pt x="249837" y="418515"/>
                                </a:lnTo>
                                <a:lnTo>
                                  <a:pt x="292615" y="402561"/>
                                </a:lnTo>
                                <a:lnTo>
                                  <a:pt x="330352" y="377528"/>
                                </a:lnTo>
                                <a:lnTo>
                                  <a:pt x="361826" y="344687"/>
                                </a:lnTo>
                                <a:lnTo>
                                  <a:pt x="385818" y="305312"/>
                                </a:lnTo>
                                <a:lnTo>
                                  <a:pt x="401108" y="260676"/>
                                </a:lnTo>
                                <a:lnTo>
                                  <a:pt x="406476" y="212051"/>
                                </a:lnTo>
                                <a:lnTo>
                                  <a:pt x="401108" y="163432"/>
                                </a:lnTo>
                                <a:lnTo>
                                  <a:pt x="385818" y="118799"/>
                                </a:lnTo>
                                <a:lnTo>
                                  <a:pt x="361826" y="79426"/>
                                </a:lnTo>
                                <a:lnTo>
                                  <a:pt x="330352" y="46587"/>
                                </a:lnTo>
                                <a:lnTo>
                                  <a:pt x="292615" y="21554"/>
                                </a:lnTo>
                                <a:lnTo>
                                  <a:pt x="249837" y="5600"/>
                                </a:lnTo>
                                <a:lnTo>
                                  <a:pt x="203238" y="0"/>
                                </a:lnTo>
                                <a:lnTo>
                                  <a:pt x="156638" y="5600"/>
                                </a:lnTo>
                                <a:lnTo>
                                  <a:pt x="113860" y="21554"/>
                                </a:lnTo>
                                <a:lnTo>
                                  <a:pt x="76124" y="46587"/>
                                </a:lnTo>
                                <a:lnTo>
                                  <a:pt x="44649" y="79426"/>
                                </a:lnTo>
                                <a:lnTo>
                                  <a:pt x="20657" y="118799"/>
                                </a:lnTo>
                                <a:lnTo>
                                  <a:pt x="5367" y="163432"/>
                                </a:lnTo>
                                <a:lnTo>
                                  <a:pt x="0" y="212051"/>
                                </a:lnTo>
                                <a:lnTo>
                                  <a:pt x="5367" y="260676"/>
                                </a:lnTo>
                                <a:lnTo>
                                  <a:pt x="20657" y="305312"/>
                                </a:lnTo>
                                <a:lnTo>
                                  <a:pt x="44649" y="344687"/>
                                </a:lnTo>
                                <a:lnTo>
                                  <a:pt x="76124" y="377528"/>
                                </a:lnTo>
                                <a:lnTo>
                                  <a:pt x="113860" y="402561"/>
                                </a:lnTo>
                                <a:lnTo>
                                  <a:pt x="156638" y="418515"/>
                                </a:lnTo>
                                <a:lnTo>
                                  <a:pt x="203238" y="424116"/>
                                </a:lnTo>
                                <a:close/>
                              </a:path>
                            </a:pathLst>
                          </a:custGeom>
                          <a:ln w="10820">
                            <a:solidFill>
                              <a:srgbClr val="00339F"/>
                            </a:solidFill>
                            <a:prstDash val="solid"/>
                          </a:ln>
                        </wps:spPr>
                        <wps:bodyPr wrap="square" lIns="0" tIns="0" rIns="0" bIns="0" rtlCol="0">
                          <a:prstTxWarp prst="textNoShape">
                            <a:avLst/>
                          </a:prstTxWarp>
                          <a:noAutofit/>
                        </wps:bodyPr>
                      </wps:wsp>
                      <pic:pic xmlns:pic="http://schemas.openxmlformats.org/drawingml/2006/picture">
                        <pic:nvPicPr>
                          <pic:cNvPr id="190" name="Image 190"/>
                          <pic:cNvPicPr/>
                        </pic:nvPicPr>
                        <pic:blipFill>
                          <a:blip r:embed="rId50" cstate="print"/>
                          <a:stretch>
                            <a:fillRect/>
                          </a:stretch>
                        </pic:blipFill>
                        <pic:spPr>
                          <a:xfrm>
                            <a:off x="39164" y="99745"/>
                            <a:ext cx="297710" cy="234697"/>
                          </a:xfrm>
                          <a:prstGeom prst="rect">
                            <a:avLst/>
                          </a:prstGeom>
                        </pic:spPr>
                      </pic:pic>
                    </wpg:wgp>
                  </a:graphicData>
                </a:graphic>
              </wp:anchor>
            </w:drawing>
          </mc:Choice>
          <mc:Fallback>
            <w:pict>
              <v:group w14:anchorId="110B5072" id="Group 188" o:spid="_x0000_s1026" style="position:absolute;margin-left:304.7pt;margin-top:5.05pt;width:32.9pt;height:34.25pt;z-index:251672577;mso-wrap-distance-left:0;mso-wrap-distance-right:0;mso-position-horizontal-relative:page" coordsize="417830,4349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">
                <v:shape id="Graphic 189" o:spid="_x0000_s1027" style="position:absolute;left:5410;top:5410;width:407034;height:424180;visibility:visible;mso-wrap-style:square;v-text-anchor:top" coordsize="407034,424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" path="m203238,424116r46599,-5601l292615,402561r37737,-25033l361826,344687r23992,-39375l401108,260676r5368,-48625l401108,163432,385818,118799,361826,79426,330352,46587,292615,21554,249837,5600,203238,,156638,5600,113860,21554,76124,46587,44649,79426,20657,118799,5367,163432,,212051r5367,48625l20657,305312r23992,39375l76124,377528r37736,25033l156638,418515r46600,5601xe" filled="f" strokecolor="#00339f" strokeweight=".30056mm">
                  <v:path arrowok="t"/>
                </v:shape>
                <v:shape id="Image 190" o:spid="_x0000_s1028" type="#_x0000_t75" style="position:absolute;left:39164;top:99745;width:297710;height:2346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">
                  <v:imagedata r:id="rId51" o:title=""/>
                </v:shape>
                <w10:wrap anchorx="page"/>
              </v:group>
            </w:pict>
          </mc:Fallback>
        </mc:AlternateContent>
      </w:r>
    </w:p>
    <w:p w14:paraId="29C50AF2" w14:textId="77777777" w:rsidR="005E3138" w:rsidRPr="0058594D" w:rsidRDefault="005E3138" w:rsidP="005E3138">
      <w:pPr>
        <w:rPr>
          <w:rFonts w:ascii="Calibri"/>
        </w:rPr>
        <w:sectPr w:rsidR="005E3138" w:rsidRPr="0058594D">
          <w:type w:val="continuous"/>
          <w:pgSz w:w="11910" w:h="16840"/>
          <w:pgMar w:top="0" w:right="20" w:bottom="280" w:left="860" w:header="307" w:footer="629" w:gutter="0"/>
          <w:cols w:space="720"/>
        </w:sectPr>
      </w:pPr>
    </w:p>
    <w:p w14:paraId="0741B27F" w14:textId="4439789D" w:rsidR="005E3138" w:rsidRPr="0058594D" w:rsidRDefault="005E3138" w:rsidP="005E3138">
      <w:pPr>
        <w:spacing w:before="78"/>
        <w:ind w:left="1129"/>
        <w:rPr>
          <w:rFonts w:ascii="Calibri"/>
        </w:rPr>
      </w:pPr>
      <w:r w:rsidRPr="0058594D">
        <w:rPr>
          <w:rFonts w:ascii="Calibri"/>
        </w:rPr>
        <w:t>Destroyed</w:t>
      </w:r>
      <w:r w:rsidRPr="0058594D">
        <w:rPr>
          <w:rFonts w:ascii="Calibri"/>
          <w:spacing w:val="-6"/>
        </w:rPr>
        <w:t xml:space="preserve"> </w:t>
      </w:r>
      <w:proofErr w:type="gramStart"/>
      <w:r w:rsidRPr="0058594D">
        <w:rPr>
          <w:rFonts w:ascii="Calibri"/>
          <w:spacing w:val="-2"/>
        </w:rPr>
        <w:t>houses</w:t>
      </w:r>
      <w:proofErr w:type="gramEnd"/>
    </w:p>
    <w:p w14:paraId="7E6957AC" w14:textId="77777777" w:rsidR="005E3138" w:rsidRPr="0058594D" w:rsidRDefault="005E3138" w:rsidP="005E3138">
      <w:pPr>
        <w:spacing w:before="64"/>
        <w:jc w:val="right"/>
        <w:rPr>
          <w:rFonts w:ascii="Calibri"/>
        </w:rPr>
      </w:pPr>
      <w:r w:rsidRPr="0058594D">
        <w:br w:type="column"/>
      </w:r>
      <w:r w:rsidRPr="0058594D">
        <w:rPr>
          <w:rFonts w:ascii="Calibri"/>
          <w:spacing w:val="-5"/>
        </w:rPr>
        <w:t>70%</w:t>
      </w:r>
    </w:p>
    <w:p w14:paraId="2A5561C3" w14:textId="77777777" w:rsidR="005E3138" w:rsidRPr="0058594D" w:rsidRDefault="005E3138" w:rsidP="005E3138">
      <w:pPr>
        <w:spacing w:before="70"/>
        <w:ind w:left="1129"/>
        <w:rPr>
          <w:rFonts w:ascii="Calibri"/>
        </w:rPr>
      </w:pPr>
      <w:r w:rsidRPr="0058594D">
        <w:br w:type="column"/>
      </w:r>
      <w:r w:rsidRPr="0058594D">
        <w:rPr>
          <w:rFonts w:ascii="Calibri"/>
        </w:rPr>
        <w:t>Lack</w:t>
      </w:r>
      <w:r w:rsidRPr="0058594D">
        <w:rPr>
          <w:rFonts w:ascii="Calibri"/>
          <w:spacing w:val="2"/>
        </w:rPr>
        <w:t xml:space="preserve"> </w:t>
      </w:r>
      <w:r w:rsidRPr="0058594D">
        <w:rPr>
          <w:rFonts w:ascii="Calibri"/>
        </w:rPr>
        <w:t>of</w:t>
      </w:r>
      <w:r w:rsidRPr="0058594D">
        <w:rPr>
          <w:rFonts w:ascii="Calibri"/>
          <w:spacing w:val="3"/>
        </w:rPr>
        <w:t xml:space="preserve"> </w:t>
      </w:r>
      <w:r w:rsidRPr="0058594D">
        <w:rPr>
          <w:rFonts w:ascii="Calibri"/>
          <w:spacing w:val="-2"/>
        </w:rPr>
        <w:t>livelihoods</w:t>
      </w:r>
    </w:p>
    <w:p w14:paraId="28944E7B" w14:textId="77777777" w:rsidR="005E3138" w:rsidRPr="0058594D" w:rsidRDefault="005E3138" w:rsidP="005E3138">
      <w:pPr>
        <w:spacing w:before="56"/>
        <w:ind w:left="135"/>
        <w:jc w:val="center"/>
        <w:rPr>
          <w:rFonts w:ascii="Calibri"/>
        </w:rPr>
      </w:pPr>
      <w:r w:rsidRPr="0058594D">
        <w:br w:type="column"/>
      </w:r>
      <w:r w:rsidRPr="0058594D">
        <w:rPr>
          <w:rFonts w:ascii="Calibri"/>
          <w:spacing w:val="-5"/>
        </w:rPr>
        <w:t>48%</w:t>
      </w:r>
    </w:p>
    <w:p w14:paraId="5C9399F3" w14:textId="77777777" w:rsidR="005E3138" w:rsidRPr="0058594D" w:rsidRDefault="005E3138" w:rsidP="005E3138">
      <w:pPr>
        <w:jc w:val="center"/>
        <w:rPr>
          <w:rFonts w:ascii="Calibri"/>
        </w:rPr>
        <w:sectPr w:rsidR="005E3138" w:rsidRPr="0058594D">
          <w:type w:val="continuous"/>
          <w:pgSz w:w="11910" w:h="16840"/>
          <w:pgMar w:top="0" w:right="20" w:bottom="280" w:left="860" w:header="307" w:footer="629" w:gutter="0"/>
          <w:cols w:num="4" w:space="720" w:equalWidth="0">
            <w:col w:w="2632" w:space="836"/>
            <w:col w:w="1511" w:space="75"/>
            <w:col w:w="2672" w:space="795"/>
            <w:col w:w="2509"/>
          </w:cols>
        </w:sectPr>
      </w:pPr>
    </w:p>
    <w:p w14:paraId="2585F43E" w14:textId="77777777" w:rsidR="005E3138" w:rsidRPr="0058594D" w:rsidRDefault="005E3138" w:rsidP="005E3138">
      <w:pPr>
        <w:pStyle w:val="BodyText"/>
        <w:spacing w:line="20" w:lineRule="exact"/>
        <w:ind w:left="976"/>
        <w:rPr>
          <w:rFonts w:ascii="Calibri"/>
          <w:sz w:val="2"/>
        </w:rPr>
      </w:pPr>
      <w:r w:rsidRPr="0058594D">
        <w:rPr>
          <w:rFonts w:ascii="Calibri"/>
          <w:noProof/>
          <w:sz w:val="2"/>
        </w:rPr>
        <mc:AlternateContent>
          <mc:Choice Requires="wpg">
            <w:drawing>
              <wp:inline distT="0" distB="0" distL="0" distR="0" wp14:anchorId="3ED6D0CF" wp14:editId="52155CAE">
                <wp:extent cx="2541270" cy="12700"/>
                <wp:effectExtent l="9525" t="0" r="0" b="6350"/>
                <wp:docPr id="195" name="Group 1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541270" cy="12700"/>
                          <a:chOff x="0" y="0"/>
                          <a:chExt cx="2541270" cy="12700"/>
                        </a:xfrm>
                      </wpg:grpSpPr>
                      <wps:wsp>
                        <wps:cNvPr id="196" name="Graphic 196"/>
                        <wps:cNvSpPr/>
                        <wps:spPr>
                          <a:xfrm>
                            <a:off x="44655" y="6350"/>
                            <a:ext cx="2470785" cy="1270"/>
                          </a:xfrm>
                          <a:custGeom>
                            <a:avLst/>
                            <a:gdLst/>
                            <a:ahLst/>
                            <a:cxnLst/>
                            <a:rect l="l" t="t" r="r" b="b"/>
                            <a:pathLst>
                              <a:path w="2470785">
                                <a:moveTo>
                                  <a:pt x="0" y="0"/>
                                </a:moveTo>
                                <a:lnTo>
                                  <a:pt x="2470721" y="0"/>
                                </a:lnTo>
                              </a:path>
                            </a:pathLst>
                          </a:custGeom>
                          <a:ln w="12700">
                            <a:solidFill>
                              <a:srgbClr val="757679"/>
                            </a:solidFill>
                            <a:prstDash val="dot"/>
                          </a:ln>
                        </wps:spPr>
                        <wps:bodyPr wrap="square" lIns="0" tIns="0" rIns="0" bIns="0" rtlCol="0">
                          <a:prstTxWarp prst="textNoShape">
                            <a:avLst/>
                          </a:prstTxWarp>
                          <a:noAutofit/>
                        </wps:bodyPr>
                      </wps:wsp>
                      <wps:wsp>
                        <wps:cNvPr id="197" name="Graphic 197"/>
                        <wps:cNvSpPr/>
                        <wps:spPr>
                          <a:xfrm>
                            <a:off x="-7" y="6"/>
                            <a:ext cx="2541270" cy="12700"/>
                          </a:xfrm>
                          <a:custGeom>
                            <a:avLst/>
                            <a:gdLst/>
                            <a:ahLst/>
                            <a:cxnLst/>
                            <a:rect l="l" t="t" r="r" b="b"/>
                            <a:pathLst>
                              <a:path w="2541270" h="12700">
                                <a:moveTo>
                                  <a:pt x="12700" y="6350"/>
                                </a:moveTo>
                                <a:lnTo>
                                  <a:pt x="10845" y="1854"/>
                                </a:lnTo>
                                <a:lnTo>
                                  <a:pt x="6350" y="0"/>
                                </a:lnTo>
                                <a:lnTo>
                                  <a:pt x="1866" y="1854"/>
                                </a:lnTo>
                                <a:lnTo>
                                  <a:pt x="0" y="6350"/>
                                </a:lnTo>
                                <a:lnTo>
                                  <a:pt x="1866" y="10845"/>
                                </a:lnTo>
                                <a:lnTo>
                                  <a:pt x="6350" y="12700"/>
                                </a:lnTo>
                                <a:lnTo>
                                  <a:pt x="10845" y="10845"/>
                                </a:lnTo>
                                <a:lnTo>
                                  <a:pt x="12700" y="6350"/>
                                </a:lnTo>
                                <a:close/>
                              </a:path>
                              <a:path w="2541270" h="12700">
                                <a:moveTo>
                                  <a:pt x="2540889" y="6350"/>
                                </a:moveTo>
                                <a:lnTo>
                                  <a:pt x="2539034" y="1854"/>
                                </a:lnTo>
                                <a:lnTo>
                                  <a:pt x="2534539" y="0"/>
                                </a:lnTo>
                                <a:lnTo>
                                  <a:pt x="2530056" y="1854"/>
                                </a:lnTo>
                                <a:lnTo>
                                  <a:pt x="2528189" y="6350"/>
                                </a:lnTo>
                                <a:lnTo>
                                  <a:pt x="2530056" y="10845"/>
                                </a:lnTo>
                                <a:lnTo>
                                  <a:pt x="2534539" y="12700"/>
                                </a:lnTo>
                                <a:lnTo>
                                  <a:pt x="2539034" y="10845"/>
                                </a:lnTo>
                                <a:lnTo>
                                  <a:pt x="2540889" y="6350"/>
                                </a:lnTo>
                                <a:close/>
                              </a:path>
                            </a:pathLst>
                          </a:custGeom>
                          <a:solidFill>
                            <a:srgbClr val="757679"/>
                          </a:solidFill>
                        </wps:spPr>
                        <wps:bodyPr wrap="square" lIns="0" tIns="0" rIns="0" bIns="0" rtlCol="0">
                          <a:prstTxWarp prst="textNoShape">
                            <a:avLst/>
                          </a:prstTxWarp>
                          <a:noAutofit/>
                        </wps:bodyPr>
                      </wps:wsp>
                    </wpg:wgp>
                  </a:graphicData>
                </a:graphic>
              </wp:inline>
            </w:drawing>
          </mc:Choice>
          <mc:Fallback>
            <w:pict>
              <v:group w14:anchorId="31520685" id="Group 195" o:spid="_x0000_s1026" style="width:200.1pt;height:1pt;mso-position-horizontal-relative:char;mso-position-vertical-relative:line" coordsize="25412,1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">
                <v:shape id="Graphic 196" o:spid="_x0000_s1027" style="position:absolute;left:446;top:63;width:24708;height:13;visibility:visible;mso-wrap-style:square;v-text-anchor:top" coordsize="247078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" path="m,l2470721,e" filled="f" strokecolor="#757679" strokeweight="1pt">
                  <v:stroke dashstyle="dot"/>
                  <v:path arrowok="t"/>
                </v:shape>
                <v:shape id="Graphic 197" o:spid="_x0000_s1028" style="position:absolute;width:25412;height:127;visibility:visible;mso-wrap-style:square;v-text-anchor:top" coordsize="254127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" path="m12700,6350l10845,1854,6350,,1866,1854,,6350r1866,4495l6350,12700r4495,-1855l12700,6350xem2540889,6350r-1855,-4496l2534539,r-4483,1854l2528189,6350r1867,4495l2534539,12700r4495,-1855l2540889,6350xe" fillcolor="#757679" stroked="f">
                  <v:path arrowok="t"/>
                </v:shape>
                <w10:anchorlock/>
              </v:group>
            </w:pict>
          </mc:Fallback>
        </mc:AlternateContent>
      </w:r>
    </w:p>
    <w:p w14:paraId="1EF7B6C2" w14:textId="6A40A4CB" w:rsidR="005E3138" w:rsidRPr="0058594D" w:rsidRDefault="005E3138" w:rsidP="005E3138">
      <w:pPr>
        <w:pStyle w:val="BodyText"/>
        <w:rPr>
          <w:rFonts w:ascii="Calibri"/>
          <w:sz w:val="20"/>
        </w:rPr>
      </w:pPr>
    </w:p>
    <w:p w14:paraId="202AE7DA" w14:textId="10FDB795" w:rsidR="005E3138" w:rsidRPr="0058594D" w:rsidRDefault="004737D4" w:rsidP="005E3138">
      <w:pPr>
        <w:pStyle w:val="BodyText"/>
        <w:spacing w:before="36"/>
        <w:rPr>
          <w:rFonts w:ascii="Calibri"/>
          <w:sz w:val="20"/>
        </w:rPr>
      </w:pPr>
      <w:r w:rsidRPr="0058594D">
        <w:rPr>
          <w:noProof/>
        </w:rPr>
        <mc:AlternateContent>
          <mc:Choice Requires="wpg">
            <w:drawing>
              <wp:anchor distT="0" distB="0" distL="0" distR="0" simplePos="0" relativeHeight="251671553" behindDoc="0" locked="0" layoutInCell="1" allowOverlap="1" wp14:anchorId="048D751F" wp14:editId="111F7153">
                <wp:simplePos x="0" y="0"/>
                <wp:positionH relativeFrom="page">
                  <wp:posOffset>660060</wp:posOffset>
                </wp:positionH>
                <wp:positionV relativeFrom="paragraph">
                  <wp:posOffset>22993</wp:posOffset>
                </wp:positionV>
                <wp:extent cx="417830" cy="435609"/>
                <wp:effectExtent l="0" t="0" r="0" b="0"/>
                <wp:wrapNone/>
                <wp:docPr id="201" name="Group 20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17830" cy="435609"/>
                          <a:chOff x="0" y="0"/>
                          <a:chExt cx="417830" cy="435609"/>
                        </a:xfrm>
                      </wpg:grpSpPr>
                      <wps:wsp>
                        <wps:cNvPr id="202" name="Graphic 202"/>
                        <wps:cNvSpPr/>
                        <wps:spPr>
                          <a:xfrm>
                            <a:off x="5416" y="5416"/>
                            <a:ext cx="407034" cy="424815"/>
                          </a:xfrm>
                          <a:custGeom>
                            <a:avLst/>
                            <a:gdLst/>
                            <a:ahLst/>
                            <a:cxnLst/>
                            <a:rect l="l" t="t" r="r" b="b"/>
                            <a:pathLst>
                              <a:path w="407034" h="424815">
                                <a:moveTo>
                                  <a:pt x="203390" y="424433"/>
                                </a:moveTo>
                                <a:lnTo>
                                  <a:pt x="250026" y="418829"/>
                                </a:lnTo>
                                <a:lnTo>
                                  <a:pt x="292837" y="402864"/>
                                </a:lnTo>
                                <a:lnTo>
                                  <a:pt x="330601" y="377813"/>
                                </a:lnTo>
                                <a:lnTo>
                                  <a:pt x="362099" y="344949"/>
                                </a:lnTo>
                                <a:lnTo>
                                  <a:pt x="386108" y="305546"/>
                                </a:lnTo>
                                <a:lnTo>
                                  <a:pt x="401409" y="260877"/>
                                </a:lnTo>
                                <a:lnTo>
                                  <a:pt x="406781" y="212216"/>
                                </a:lnTo>
                                <a:lnTo>
                                  <a:pt x="401409" y="163556"/>
                                </a:lnTo>
                                <a:lnTo>
                                  <a:pt x="386108" y="118887"/>
                                </a:lnTo>
                                <a:lnTo>
                                  <a:pt x="362099" y="79484"/>
                                </a:lnTo>
                                <a:lnTo>
                                  <a:pt x="330601" y="46620"/>
                                </a:lnTo>
                                <a:lnTo>
                                  <a:pt x="292837" y="21569"/>
                                </a:lnTo>
                                <a:lnTo>
                                  <a:pt x="250026" y="5604"/>
                                </a:lnTo>
                                <a:lnTo>
                                  <a:pt x="203390" y="0"/>
                                </a:lnTo>
                                <a:lnTo>
                                  <a:pt x="156754" y="5604"/>
                                </a:lnTo>
                                <a:lnTo>
                                  <a:pt x="113943" y="21569"/>
                                </a:lnTo>
                                <a:lnTo>
                                  <a:pt x="76179" y="46620"/>
                                </a:lnTo>
                                <a:lnTo>
                                  <a:pt x="44681" y="79484"/>
                                </a:lnTo>
                                <a:lnTo>
                                  <a:pt x="20672" y="118887"/>
                                </a:lnTo>
                                <a:lnTo>
                                  <a:pt x="5371" y="163556"/>
                                </a:lnTo>
                                <a:lnTo>
                                  <a:pt x="0" y="212216"/>
                                </a:lnTo>
                                <a:lnTo>
                                  <a:pt x="5371" y="260877"/>
                                </a:lnTo>
                                <a:lnTo>
                                  <a:pt x="20672" y="305546"/>
                                </a:lnTo>
                                <a:lnTo>
                                  <a:pt x="44681" y="344949"/>
                                </a:lnTo>
                                <a:lnTo>
                                  <a:pt x="76179" y="377813"/>
                                </a:lnTo>
                                <a:lnTo>
                                  <a:pt x="113943" y="402864"/>
                                </a:lnTo>
                                <a:lnTo>
                                  <a:pt x="156754" y="418829"/>
                                </a:lnTo>
                                <a:lnTo>
                                  <a:pt x="203390" y="424433"/>
                                </a:lnTo>
                                <a:close/>
                              </a:path>
                            </a:pathLst>
                          </a:custGeom>
                          <a:ln w="10833">
                            <a:solidFill>
                              <a:srgbClr val="00339F"/>
                            </a:solidFill>
                            <a:prstDash val="solid"/>
                          </a:ln>
                        </wps:spPr>
                        <wps:bodyPr wrap="square" lIns="0" tIns="0" rIns="0" bIns="0" rtlCol="0">
                          <a:prstTxWarp prst="textNoShape">
                            <a:avLst/>
                          </a:prstTxWarp>
                          <a:noAutofit/>
                        </wps:bodyPr>
                      </wps:wsp>
                      <pic:pic xmlns:pic="http://schemas.openxmlformats.org/drawingml/2006/picture">
                        <pic:nvPicPr>
                          <pic:cNvPr id="203" name="Image 203"/>
                          <pic:cNvPicPr/>
                        </pic:nvPicPr>
                        <pic:blipFill>
                          <a:blip r:embed="rId52" cstate="print"/>
                          <a:stretch>
                            <a:fillRect/>
                          </a:stretch>
                        </pic:blipFill>
                        <pic:spPr>
                          <a:xfrm>
                            <a:off x="99047" y="70721"/>
                            <a:ext cx="219512" cy="293810"/>
                          </a:xfrm>
                          <a:prstGeom prst="rect">
                            <a:avLst/>
                          </a:prstGeom>
                        </pic:spPr>
                      </pic:pic>
                    </wpg:wgp>
                  </a:graphicData>
                </a:graphic>
              </wp:anchor>
            </w:drawing>
          </mc:Choice>
          <mc:Fallback>
            <w:pict>
              <v:group w14:anchorId="5529BE36" id="Group 201" o:spid="_x0000_s1026" style="position:absolute;margin-left:51.95pt;margin-top:1.8pt;width:32.9pt;height:34.3pt;z-index:251671553;mso-wrap-distance-left:0;mso-wrap-distance-right:0;mso-position-horizontal-relative:page" coordsize="417830,4356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">
                <v:shape id="Graphic 202" o:spid="_x0000_s1027" style="position:absolute;left:5416;top:5416;width:407034;height:424815;visibility:visible;mso-wrap-style:square;v-text-anchor:top" coordsize="407034,4248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" path="m203390,424433r46636,-5604l292837,402864r37764,-25051l362099,344949r24009,-39403l401409,260877r5372,-48661l401409,163556,386108,118887,362099,79484,330601,46620,292837,21569,250026,5604,203390,,156754,5604,113943,21569,76179,46620,44681,79484,20672,118887,5371,163556,,212216r5371,48661l20672,305546r24009,39403l76179,377813r37764,25051l156754,418829r46636,5604xe" filled="f" strokecolor="#00339f" strokeweight=".30092mm">
                  <v:path arrowok="t"/>
                </v:shape>
                <v:shape id="Image 203" o:spid="_x0000_s1028" type="#_x0000_t75" style="position:absolute;left:99047;top:70721;width:219512;height:2938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">
                  <v:imagedata r:id="rId53" o:title=""/>
                </v:shape>
                <w10:wrap anchorx="page"/>
              </v:group>
            </w:pict>
          </mc:Fallback>
        </mc:AlternateContent>
      </w:r>
      <w:r w:rsidRPr="0058594D">
        <w:rPr>
          <w:noProof/>
        </w:rPr>
        <mc:AlternateContent>
          <mc:Choice Requires="wpg">
            <w:drawing>
              <wp:anchor distT="0" distB="0" distL="0" distR="0" simplePos="0" relativeHeight="251670529" behindDoc="0" locked="0" layoutInCell="1" allowOverlap="1" wp14:anchorId="7219AC07" wp14:editId="28A630DE">
                <wp:simplePos x="0" y="0"/>
                <wp:positionH relativeFrom="page">
                  <wp:posOffset>3861765</wp:posOffset>
                </wp:positionH>
                <wp:positionV relativeFrom="paragraph">
                  <wp:posOffset>27421</wp:posOffset>
                </wp:positionV>
                <wp:extent cx="417830" cy="434975"/>
                <wp:effectExtent l="0" t="0" r="0" b="0"/>
                <wp:wrapNone/>
                <wp:docPr id="210" name="Group 2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17830" cy="434975"/>
                          <a:chOff x="0" y="0"/>
                          <a:chExt cx="417830" cy="434975"/>
                        </a:xfrm>
                      </wpg:grpSpPr>
                      <wps:wsp>
                        <wps:cNvPr id="211" name="Graphic 211"/>
                        <wps:cNvSpPr/>
                        <wps:spPr>
                          <a:xfrm>
                            <a:off x="5410" y="5410"/>
                            <a:ext cx="407034" cy="424180"/>
                          </a:xfrm>
                          <a:custGeom>
                            <a:avLst/>
                            <a:gdLst/>
                            <a:ahLst/>
                            <a:cxnLst/>
                            <a:rect l="l" t="t" r="r" b="b"/>
                            <a:pathLst>
                              <a:path w="407034" h="424180">
                                <a:moveTo>
                                  <a:pt x="203238" y="424116"/>
                                </a:moveTo>
                                <a:lnTo>
                                  <a:pt x="249837" y="418515"/>
                                </a:lnTo>
                                <a:lnTo>
                                  <a:pt x="292615" y="402561"/>
                                </a:lnTo>
                                <a:lnTo>
                                  <a:pt x="330352" y="377528"/>
                                </a:lnTo>
                                <a:lnTo>
                                  <a:pt x="361826" y="344687"/>
                                </a:lnTo>
                                <a:lnTo>
                                  <a:pt x="385818" y="305312"/>
                                </a:lnTo>
                                <a:lnTo>
                                  <a:pt x="401108" y="260676"/>
                                </a:lnTo>
                                <a:lnTo>
                                  <a:pt x="406476" y="212051"/>
                                </a:lnTo>
                                <a:lnTo>
                                  <a:pt x="401108" y="163432"/>
                                </a:lnTo>
                                <a:lnTo>
                                  <a:pt x="385818" y="118799"/>
                                </a:lnTo>
                                <a:lnTo>
                                  <a:pt x="361826" y="79426"/>
                                </a:lnTo>
                                <a:lnTo>
                                  <a:pt x="330352" y="46587"/>
                                </a:lnTo>
                                <a:lnTo>
                                  <a:pt x="292615" y="21554"/>
                                </a:lnTo>
                                <a:lnTo>
                                  <a:pt x="249837" y="5600"/>
                                </a:lnTo>
                                <a:lnTo>
                                  <a:pt x="203238" y="0"/>
                                </a:lnTo>
                                <a:lnTo>
                                  <a:pt x="156638" y="5600"/>
                                </a:lnTo>
                                <a:lnTo>
                                  <a:pt x="113860" y="21554"/>
                                </a:lnTo>
                                <a:lnTo>
                                  <a:pt x="76124" y="46587"/>
                                </a:lnTo>
                                <a:lnTo>
                                  <a:pt x="44649" y="79426"/>
                                </a:lnTo>
                                <a:lnTo>
                                  <a:pt x="20657" y="118799"/>
                                </a:lnTo>
                                <a:lnTo>
                                  <a:pt x="5367" y="163432"/>
                                </a:lnTo>
                                <a:lnTo>
                                  <a:pt x="0" y="212051"/>
                                </a:lnTo>
                                <a:lnTo>
                                  <a:pt x="5367" y="260676"/>
                                </a:lnTo>
                                <a:lnTo>
                                  <a:pt x="20657" y="305312"/>
                                </a:lnTo>
                                <a:lnTo>
                                  <a:pt x="44649" y="344687"/>
                                </a:lnTo>
                                <a:lnTo>
                                  <a:pt x="76124" y="377528"/>
                                </a:lnTo>
                                <a:lnTo>
                                  <a:pt x="113860" y="402561"/>
                                </a:lnTo>
                                <a:lnTo>
                                  <a:pt x="156638" y="418515"/>
                                </a:lnTo>
                                <a:lnTo>
                                  <a:pt x="203238" y="424116"/>
                                </a:lnTo>
                                <a:close/>
                              </a:path>
                            </a:pathLst>
                          </a:custGeom>
                          <a:ln w="10820">
                            <a:solidFill>
                              <a:srgbClr val="00339F"/>
                            </a:solidFill>
                            <a:prstDash val="solid"/>
                          </a:ln>
                        </wps:spPr>
                        <wps:bodyPr wrap="square" lIns="0" tIns="0" rIns="0" bIns="0" rtlCol="0">
                          <a:prstTxWarp prst="textNoShape">
                            <a:avLst/>
                          </a:prstTxWarp>
                          <a:noAutofit/>
                        </wps:bodyPr>
                      </wps:wsp>
                      <pic:pic xmlns:pic="http://schemas.openxmlformats.org/drawingml/2006/picture">
                        <pic:nvPicPr>
                          <pic:cNvPr id="212" name="Image 212"/>
                          <pic:cNvPicPr/>
                        </pic:nvPicPr>
                        <pic:blipFill>
                          <a:blip r:embed="rId54" cstate="print"/>
                          <a:stretch>
                            <a:fillRect/>
                          </a:stretch>
                        </pic:blipFill>
                        <pic:spPr>
                          <a:xfrm>
                            <a:off x="81166" y="78239"/>
                            <a:ext cx="116382" cy="115887"/>
                          </a:xfrm>
                          <a:prstGeom prst="rect">
                            <a:avLst/>
                          </a:prstGeom>
                        </pic:spPr>
                      </pic:pic>
                      <pic:pic xmlns:pic="http://schemas.openxmlformats.org/drawingml/2006/picture">
                        <pic:nvPicPr>
                          <pic:cNvPr id="213" name="Image 213"/>
                          <pic:cNvPicPr/>
                        </pic:nvPicPr>
                        <pic:blipFill>
                          <a:blip r:embed="rId55" cstate="print"/>
                          <a:stretch>
                            <a:fillRect/>
                          </a:stretch>
                        </pic:blipFill>
                        <pic:spPr>
                          <a:xfrm>
                            <a:off x="203648" y="77268"/>
                            <a:ext cx="133450" cy="280075"/>
                          </a:xfrm>
                          <a:prstGeom prst="rect">
                            <a:avLst/>
                          </a:prstGeom>
                        </pic:spPr>
                      </pic:pic>
                    </wpg:wgp>
                  </a:graphicData>
                </a:graphic>
              </wp:anchor>
            </w:drawing>
          </mc:Choice>
          <mc:Fallback>
            <w:pict>
              <v:group w14:anchorId="700EAC77" id="Group 210" o:spid="_x0000_s1026" style="position:absolute;margin-left:304.1pt;margin-top:2.15pt;width:32.9pt;height:34.25pt;z-index:251670529;mso-wrap-distance-left:0;mso-wrap-distance-right:0;mso-position-horizontal-relative:page" coordsize="417830,4349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">
                <v:shape id="Graphic 211" o:spid="_x0000_s1027" style="position:absolute;left:5410;top:5410;width:407034;height:424180;visibility:visible;mso-wrap-style:square;v-text-anchor:top" coordsize="407034,424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" path="m203238,424116r46599,-5601l292615,402561r37737,-25033l361826,344687r23992,-39375l401108,260676r5368,-48625l401108,163432,385818,118799,361826,79426,330352,46587,292615,21554,249837,5600,203238,,156638,5600,113860,21554,76124,46587,44649,79426,20657,118799,5367,163432,,212051r5367,48625l20657,305312r23992,39375l76124,377528r37736,25033l156638,418515r46600,5601xe" filled="f" strokecolor="#00339f" strokeweight=".30056mm">
                  <v:path arrowok="t"/>
                </v:shape>
                <v:shape id="Image 212" o:spid="_x0000_s1028" type="#_x0000_t75" style="position:absolute;left:81166;top:78239;width:116382;height:1158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">
                  <v:imagedata r:id="rId56" o:title=""/>
                </v:shape>
                <v:shape id="Image 213" o:spid="_x0000_s1029" type="#_x0000_t75" style="position:absolute;left:203648;top:77268;width:133450;height:2800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">
                  <v:imagedata r:id="rId57" o:title=""/>
                </v:shape>
                <w10:wrap anchorx="page"/>
              </v:group>
            </w:pict>
          </mc:Fallback>
        </mc:AlternateContent>
      </w:r>
    </w:p>
    <w:p w14:paraId="290D5297" w14:textId="77777777" w:rsidR="005E3138" w:rsidRPr="0058594D" w:rsidRDefault="005E3138" w:rsidP="005E3138">
      <w:pPr>
        <w:rPr>
          <w:rFonts w:ascii="Calibri"/>
        </w:rPr>
        <w:sectPr w:rsidR="005E3138" w:rsidRPr="0058594D">
          <w:type w:val="continuous"/>
          <w:pgSz w:w="11910" w:h="16840"/>
          <w:pgMar w:top="0" w:right="20" w:bottom="280" w:left="860" w:header="307" w:footer="629" w:gutter="0"/>
          <w:cols w:space="720"/>
        </w:sectPr>
      </w:pPr>
    </w:p>
    <w:p w14:paraId="7F262DC3" w14:textId="570FB774" w:rsidR="005E3138" w:rsidRPr="0058594D" w:rsidRDefault="005E3138" w:rsidP="005E3138">
      <w:pPr>
        <w:spacing w:before="69"/>
        <w:ind w:left="1129"/>
        <w:rPr>
          <w:rFonts w:ascii="Calibri"/>
        </w:rPr>
      </w:pPr>
      <w:r w:rsidRPr="0058594D">
        <w:rPr>
          <w:noProof/>
        </w:rPr>
        <mc:AlternateContent>
          <mc:Choice Requires="wpg">
            <w:drawing>
              <wp:anchor distT="0" distB="0" distL="0" distR="0" simplePos="0" relativeHeight="251669505" behindDoc="0" locked="0" layoutInCell="1" allowOverlap="1" wp14:anchorId="189163FE" wp14:editId="7698B678">
                <wp:simplePos x="0" y="0"/>
                <wp:positionH relativeFrom="page">
                  <wp:posOffset>4375280</wp:posOffset>
                </wp:positionH>
                <wp:positionV relativeFrom="paragraph">
                  <wp:posOffset>-359704</wp:posOffset>
                </wp:positionV>
                <wp:extent cx="2541270" cy="12700"/>
                <wp:effectExtent l="0" t="0" r="0" b="0"/>
                <wp:wrapNone/>
                <wp:docPr id="198" name="Group 19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541270" cy="12700"/>
                          <a:chOff x="0" y="0"/>
                          <a:chExt cx="2541270" cy="12700"/>
                        </a:xfrm>
                      </wpg:grpSpPr>
                      <wps:wsp>
                        <wps:cNvPr id="199" name="Graphic 199"/>
                        <wps:cNvSpPr/>
                        <wps:spPr>
                          <a:xfrm>
                            <a:off x="44655" y="6350"/>
                            <a:ext cx="2470785" cy="1270"/>
                          </a:xfrm>
                          <a:custGeom>
                            <a:avLst/>
                            <a:gdLst/>
                            <a:ahLst/>
                            <a:cxnLst/>
                            <a:rect l="l" t="t" r="r" b="b"/>
                            <a:pathLst>
                              <a:path w="2470785">
                                <a:moveTo>
                                  <a:pt x="0" y="0"/>
                                </a:moveTo>
                                <a:lnTo>
                                  <a:pt x="2470721" y="0"/>
                                </a:lnTo>
                              </a:path>
                            </a:pathLst>
                          </a:custGeom>
                          <a:ln w="12700">
                            <a:solidFill>
                              <a:srgbClr val="757679"/>
                            </a:solidFill>
                            <a:prstDash val="dot"/>
                          </a:ln>
                        </wps:spPr>
                        <wps:bodyPr wrap="square" lIns="0" tIns="0" rIns="0" bIns="0" rtlCol="0">
                          <a:prstTxWarp prst="textNoShape">
                            <a:avLst/>
                          </a:prstTxWarp>
                          <a:noAutofit/>
                        </wps:bodyPr>
                      </wps:wsp>
                      <wps:wsp>
                        <wps:cNvPr id="200" name="Graphic 200"/>
                        <wps:cNvSpPr/>
                        <wps:spPr>
                          <a:xfrm>
                            <a:off x="-3" y="1"/>
                            <a:ext cx="2541270" cy="12700"/>
                          </a:xfrm>
                          <a:custGeom>
                            <a:avLst/>
                            <a:gdLst/>
                            <a:ahLst/>
                            <a:cxnLst/>
                            <a:rect l="l" t="t" r="r" b="b"/>
                            <a:pathLst>
                              <a:path w="2541270" h="12700">
                                <a:moveTo>
                                  <a:pt x="12700" y="6350"/>
                                </a:moveTo>
                                <a:lnTo>
                                  <a:pt x="10833" y="1866"/>
                                </a:lnTo>
                                <a:lnTo>
                                  <a:pt x="6350" y="0"/>
                                </a:lnTo>
                                <a:lnTo>
                                  <a:pt x="1854" y="1866"/>
                                </a:lnTo>
                                <a:lnTo>
                                  <a:pt x="0" y="6350"/>
                                </a:lnTo>
                                <a:lnTo>
                                  <a:pt x="1854" y="10845"/>
                                </a:lnTo>
                                <a:lnTo>
                                  <a:pt x="6350" y="12700"/>
                                </a:lnTo>
                                <a:lnTo>
                                  <a:pt x="10833" y="10845"/>
                                </a:lnTo>
                                <a:lnTo>
                                  <a:pt x="12700" y="6350"/>
                                </a:lnTo>
                                <a:close/>
                              </a:path>
                              <a:path w="2541270" h="12700">
                                <a:moveTo>
                                  <a:pt x="2540889" y="6350"/>
                                </a:moveTo>
                                <a:lnTo>
                                  <a:pt x="2539022" y="1866"/>
                                </a:lnTo>
                                <a:lnTo>
                                  <a:pt x="2534539" y="0"/>
                                </a:lnTo>
                                <a:lnTo>
                                  <a:pt x="2530043" y="1866"/>
                                </a:lnTo>
                                <a:lnTo>
                                  <a:pt x="2528189" y="6350"/>
                                </a:lnTo>
                                <a:lnTo>
                                  <a:pt x="2530043" y="10845"/>
                                </a:lnTo>
                                <a:lnTo>
                                  <a:pt x="2534539" y="12700"/>
                                </a:lnTo>
                                <a:lnTo>
                                  <a:pt x="2539022" y="10845"/>
                                </a:lnTo>
                                <a:lnTo>
                                  <a:pt x="2540889" y="6350"/>
                                </a:lnTo>
                                <a:close/>
                              </a:path>
                            </a:pathLst>
                          </a:custGeom>
                          <a:solidFill>
                            <a:srgbClr val="757679"/>
                          </a:solidFill>
                        </wps:spPr>
                        <wps:bodyPr wrap="square" lIns="0" tIns="0" rIns="0" bIns="0" rtlCol="0">
                          <a:prstTxWarp prst="textNoShape">
                            <a:avLst/>
                          </a:prstTxWarp>
                          <a:noAutofit/>
                        </wps:bodyPr>
                      </wps:wsp>
                    </wpg:wgp>
                  </a:graphicData>
                </a:graphic>
              </wp:anchor>
            </w:drawing>
          </mc:Choice>
          <mc:Fallback>
            <w:pict>
              <v:group w14:anchorId="38A4D1FB" id="Group 198" o:spid="_x0000_s1026" style="position:absolute;margin-left:344.5pt;margin-top:-28.3pt;width:200.1pt;height:1pt;z-index:251669505;mso-wrap-distance-left:0;mso-wrap-distance-right:0;mso-position-horizontal-relative:page" coordsize="25412,1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">
                <v:shape id="Graphic 199" o:spid="_x0000_s1027" style="position:absolute;left:446;top:63;width:24708;height:13;visibility:visible;mso-wrap-style:square;v-text-anchor:top" coordsize="247078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" path="m,l2470721,e" filled="f" strokecolor="#757679" strokeweight="1pt">
                  <v:stroke dashstyle="dot"/>
                  <v:path arrowok="t"/>
                </v:shape>
                <v:shape id="Graphic 200" o:spid="_x0000_s1028" style="position:absolute;width:25412;height:127;visibility:visible;mso-wrap-style:square;v-text-anchor:top" coordsize="254127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" path="m12700,6350l10833,1866,6350,,1854,1866,,6350r1854,4495l6350,12700r4483,-1855l12700,6350xem2540889,6350r-1867,-4484l2534539,r-4496,1866l2528189,6350r1854,4495l2534539,12700r4483,-1855l2540889,6350xe" fillcolor="#757679" stroked="f">
                  <v:path arrowok="t"/>
                </v:shape>
                <w10:wrap anchorx="page"/>
              </v:group>
            </w:pict>
          </mc:Fallback>
        </mc:AlternateContent>
      </w:r>
      <w:r w:rsidRPr="0058594D">
        <w:rPr>
          <w:rFonts w:ascii="Calibri"/>
        </w:rPr>
        <w:t>Loss</w:t>
      </w:r>
      <w:r w:rsidRPr="0058594D">
        <w:rPr>
          <w:rFonts w:ascii="Calibri"/>
          <w:spacing w:val="1"/>
        </w:rPr>
        <w:t xml:space="preserve"> </w:t>
      </w:r>
      <w:r w:rsidRPr="0058594D">
        <w:rPr>
          <w:rFonts w:ascii="Calibri"/>
        </w:rPr>
        <w:t>of</w:t>
      </w:r>
      <w:r w:rsidRPr="0058594D">
        <w:rPr>
          <w:rFonts w:ascii="Calibri"/>
          <w:spacing w:val="1"/>
        </w:rPr>
        <w:t xml:space="preserve"> </w:t>
      </w:r>
      <w:r w:rsidRPr="0058594D">
        <w:rPr>
          <w:rFonts w:ascii="Calibri"/>
          <w:spacing w:val="-2"/>
        </w:rPr>
        <w:t>assets</w:t>
      </w:r>
    </w:p>
    <w:p w14:paraId="76B699E8" w14:textId="77777777" w:rsidR="005E3138" w:rsidRPr="0058594D" w:rsidRDefault="005E3138" w:rsidP="005E3138">
      <w:pPr>
        <w:spacing w:before="55"/>
        <w:jc w:val="right"/>
        <w:rPr>
          <w:rFonts w:ascii="Calibri"/>
        </w:rPr>
      </w:pPr>
      <w:r w:rsidRPr="0058594D">
        <w:br w:type="column"/>
      </w:r>
      <w:r w:rsidRPr="0058594D">
        <w:rPr>
          <w:rFonts w:ascii="Calibri"/>
          <w:spacing w:val="-5"/>
        </w:rPr>
        <w:t>59%</w:t>
      </w:r>
    </w:p>
    <w:p w14:paraId="563B5416" w14:textId="77777777" w:rsidR="005E3138" w:rsidRPr="0058594D" w:rsidRDefault="005E3138" w:rsidP="005E3138">
      <w:pPr>
        <w:spacing w:before="69"/>
        <w:ind w:left="1129"/>
        <w:rPr>
          <w:rFonts w:ascii="Calibri"/>
        </w:rPr>
      </w:pPr>
      <w:r w:rsidRPr="0058594D">
        <w:br w:type="column"/>
      </w:r>
      <w:r w:rsidRPr="0058594D">
        <w:rPr>
          <w:rFonts w:ascii="Calibri"/>
        </w:rPr>
        <w:t>Lack of</w:t>
      </w:r>
      <w:r w:rsidRPr="0058594D">
        <w:rPr>
          <w:rFonts w:ascii="Calibri"/>
          <w:spacing w:val="3"/>
        </w:rPr>
        <w:t xml:space="preserve"> </w:t>
      </w:r>
      <w:r w:rsidRPr="0058594D">
        <w:rPr>
          <w:rFonts w:ascii="Calibri"/>
          <w:spacing w:val="-4"/>
        </w:rPr>
        <w:t>food</w:t>
      </w:r>
    </w:p>
    <w:p w14:paraId="3D15C51B" w14:textId="77777777" w:rsidR="005E3138" w:rsidRPr="0058594D" w:rsidRDefault="005E3138" w:rsidP="005E3138">
      <w:pPr>
        <w:spacing w:before="55"/>
        <w:ind w:left="134"/>
        <w:jc w:val="center"/>
        <w:rPr>
          <w:rFonts w:ascii="Calibri"/>
        </w:rPr>
      </w:pPr>
      <w:r w:rsidRPr="0058594D">
        <w:br w:type="column"/>
      </w:r>
      <w:r w:rsidRPr="0058594D">
        <w:rPr>
          <w:rFonts w:ascii="Calibri"/>
          <w:spacing w:val="-5"/>
        </w:rPr>
        <w:t>21%</w:t>
      </w:r>
    </w:p>
    <w:p w14:paraId="073772FB" w14:textId="77777777" w:rsidR="005E3138" w:rsidRPr="0058594D" w:rsidRDefault="005E3138" w:rsidP="005E3138">
      <w:pPr>
        <w:jc w:val="center"/>
        <w:rPr>
          <w:rFonts w:ascii="Calibri"/>
        </w:rPr>
        <w:sectPr w:rsidR="005E3138" w:rsidRPr="0058594D">
          <w:type w:val="continuous"/>
          <w:pgSz w:w="11910" w:h="16840"/>
          <w:pgMar w:top="0" w:right="20" w:bottom="280" w:left="860" w:header="307" w:footer="629" w:gutter="0"/>
          <w:cols w:num="4" w:space="720" w:equalWidth="0">
            <w:col w:w="2283" w:space="1185"/>
            <w:col w:w="1511" w:space="74"/>
            <w:col w:w="2167" w:space="1300"/>
            <w:col w:w="2510"/>
          </w:cols>
        </w:sectPr>
      </w:pPr>
    </w:p>
    <w:p w14:paraId="7542B650" w14:textId="77777777" w:rsidR="005E3138" w:rsidRPr="0058594D" w:rsidRDefault="005E3138" w:rsidP="005E3138">
      <w:pPr>
        <w:tabs>
          <w:tab w:val="left" w:pos="6029"/>
        </w:tabs>
        <w:spacing w:line="20" w:lineRule="exact"/>
        <w:ind w:left="976"/>
        <w:rPr>
          <w:rFonts w:ascii="Calibri"/>
          <w:sz w:val="2"/>
        </w:rPr>
      </w:pPr>
      <w:r w:rsidRPr="0058594D">
        <w:rPr>
          <w:rFonts w:ascii="Calibri"/>
          <w:noProof/>
          <w:sz w:val="2"/>
        </w:rPr>
        <mc:AlternateContent>
          <mc:Choice Requires="wpg">
            <w:drawing>
              <wp:inline distT="0" distB="0" distL="0" distR="0" wp14:anchorId="51AD112F" wp14:editId="77791A61">
                <wp:extent cx="2541270" cy="12700"/>
                <wp:effectExtent l="9525" t="0" r="0" b="6350"/>
                <wp:docPr id="204" name="Group 2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541270" cy="12700"/>
                          <a:chOff x="0" y="0"/>
                          <a:chExt cx="2541270" cy="12700"/>
                        </a:xfrm>
                      </wpg:grpSpPr>
                      <wps:wsp>
                        <wps:cNvPr id="205" name="Graphic 205"/>
                        <wps:cNvSpPr/>
                        <wps:spPr>
                          <a:xfrm>
                            <a:off x="44655" y="6350"/>
                            <a:ext cx="2470785" cy="1270"/>
                          </a:xfrm>
                          <a:custGeom>
                            <a:avLst/>
                            <a:gdLst/>
                            <a:ahLst/>
                            <a:cxnLst/>
                            <a:rect l="l" t="t" r="r" b="b"/>
                            <a:pathLst>
                              <a:path w="2470785">
                                <a:moveTo>
                                  <a:pt x="0" y="0"/>
                                </a:moveTo>
                                <a:lnTo>
                                  <a:pt x="2470721" y="0"/>
                                </a:lnTo>
                              </a:path>
                            </a:pathLst>
                          </a:custGeom>
                          <a:ln w="12700">
                            <a:solidFill>
                              <a:srgbClr val="757679"/>
                            </a:solidFill>
                            <a:prstDash val="dot"/>
                          </a:ln>
                        </wps:spPr>
                        <wps:bodyPr wrap="square" lIns="0" tIns="0" rIns="0" bIns="0" rtlCol="0">
                          <a:prstTxWarp prst="textNoShape">
                            <a:avLst/>
                          </a:prstTxWarp>
                          <a:noAutofit/>
                        </wps:bodyPr>
                      </wps:wsp>
                      <wps:wsp>
                        <wps:cNvPr id="206" name="Graphic 206"/>
                        <wps:cNvSpPr/>
                        <wps:spPr>
                          <a:xfrm>
                            <a:off x="-7" y="3"/>
                            <a:ext cx="2541270" cy="12700"/>
                          </a:xfrm>
                          <a:custGeom>
                            <a:avLst/>
                            <a:gdLst/>
                            <a:ahLst/>
                            <a:cxnLst/>
                            <a:rect l="l" t="t" r="r" b="b"/>
                            <a:pathLst>
                              <a:path w="2541270" h="12700">
                                <a:moveTo>
                                  <a:pt x="12700" y="6350"/>
                                </a:moveTo>
                                <a:lnTo>
                                  <a:pt x="10845" y="1866"/>
                                </a:lnTo>
                                <a:lnTo>
                                  <a:pt x="6350" y="0"/>
                                </a:lnTo>
                                <a:lnTo>
                                  <a:pt x="1866" y="1866"/>
                                </a:lnTo>
                                <a:lnTo>
                                  <a:pt x="0" y="6350"/>
                                </a:lnTo>
                                <a:lnTo>
                                  <a:pt x="1866" y="10845"/>
                                </a:lnTo>
                                <a:lnTo>
                                  <a:pt x="6350" y="12700"/>
                                </a:lnTo>
                                <a:lnTo>
                                  <a:pt x="10845" y="10845"/>
                                </a:lnTo>
                                <a:lnTo>
                                  <a:pt x="12700" y="6350"/>
                                </a:lnTo>
                                <a:close/>
                              </a:path>
                              <a:path w="2541270" h="12700">
                                <a:moveTo>
                                  <a:pt x="2540889" y="6350"/>
                                </a:moveTo>
                                <a:lnTo>
                                  <a:pt x="2539034" y="1866"/>
                                </a:lnTo>
                                <a:lnTo>
                                  <a:pt x="2534539" y="0"/>
                                </a:lnTo>
                                <a:lnTo>
                                  <a:pt x="2530056" y="1866"/>
                                </a:lnTo>
                                <a:lnTo>
                                  <a:pt x="2528189" y="6350"/>
                                </a:lnTo>
                                <a:lnTo>
                                  <a:pt x="2530056" y="10845"/>
                                </a:lnTo>
                                <a:lnTo>
                                  <a:pt x="2534539" y="12700"/>
                                </a:lnTo>
                                <a:lnTo>
                                  <a:pt x="2539034" y="10845"/>
                                </a:lnTo>
                                <a:lnTo>
                                  <a:pt x="2540889" y="6350"/>
                                </a:lnTo>
                                <a:close/>
                              </a:path>
                            </a:pathLst>
                          </a:custGeom>
                          <a:solidFill>
                            <a:srgbClr val="757679"/>
                          </a:solidFill>
                        </wps:spPr>
                        <wps:bodyPr wrap="square" lIns="0" tIns="0" rIns="0" bIns="0" rtlCol="0">
                          <a:prstTxWarp prst="textNoShape">
                            <a:avLst/>
                          </a:prstTxWarp>
                          <a:noAutofit/>
                        </wps:bodyPr>
                      </wps:wsp>
                    </wpg:wgp>
                  </a:graphicData>
                </a:graphic>
              </wp:inline>
            </w:drawing>
          </mc:Choice>
          <mc:Fallback>
            <w:pict>
              <v:group w14:anchorId="76FDD576" id="Group 204" o:spid="_x0000_s1026" style="width:200.1pt;height:1pt;mso-position-horizontal-relative:char;mso-position-vertical-relative:line" coordsize="25412,1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">
                <v:shape id="Graphic 205" o:spid="_x0000_s1027" style="position:absolute;left:446;top:63;width:24708;height:13;visibility:visible;mso-wrap-style:square;v-text-anchor:top" coordsize="247078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" path="m,l2470721,e" filled="f" strokecolor="#757679" strokeweight="1pt">
                  <v:stroke dashstyle="dot"/>
                  <v:path arrowok="t"/>
                </v:shape>
                <v:shape id="Graphic 206" o:spid="_x0000_s1028" style="position:absolute;width:25412;height:127;visibility:visible;mso-wrap-style:square;v-text-anchor:top" coordsize="254127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" path="m12700,6350l10845,1866,6350,,1866,1866,,6350r1866,4495l6350,12700r4495,-1855l12700,6350xem2540889,6350r-1855,-4484l2534539,r-4483,1866l2528189,6350r1867,4495l2534539,12700r4495,-1855l2540889,6350xe" fillcolor="#757679" stroked="f">
                  <v:path arrowok="t"/>
                </v:shape>
                <w10:anchorlock/>
              </v:group>
            </w:pict>
          </mc:Fallback>
        </mc:AlternateContent>
      </w:r>
      <w:r w:rsidRPr="0058594D">
        <w:rPr>
          <w:rFonts w:ascii="Calibri"/>
          <w:sz w:val="2"/>
        </w:rPr>
        <w:tab/>
      </w:r>
      <w:r w:rsidRPr="0058594D">
        <w:rPr>
          <w:rFonts w:ascii="Calibri"/>
          <w:noProof/>
          <w:sz w:val="2"/>
        </w:rPr>
        <mc:AlternateContent>
          <mc:Choice Requires="wpg">
            <w:drawing>
              <wp:inline distT="0" distB="0" distL="0" distR="0" wp14:anchorId="7BF5E110" wp14:editId="22C81D53">
                <wp:extent cx="2541270" cy="12700"/>
                <wp:effectExtent l="9525" t="0" r="0" b="6350"/>
                <wp:docPr id="207" name="Group 2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541270" cy="12700"/>
                          <a:chOff x="0" y="0"/>
                          <a:chExt cx="2541270" cy="12700"/>
                        </a:xfrm>
                      </wpg:grpSpPr>
                      <wps:wsp>
                        <wps:cNvPr id="208" name="Graphic 208"/>
                        <wps:cNvSpPr/>
                        <wps:spPr>
                          <a:xfrm>
                            <a:off x="44655" y="6350"/>
                            <a:ext cx="2470785" cy="1270"/>
                          </a:xfrm>
                          <a:custGeom>
                            <a:avLst/>
                            <a:gdLst/>
                            <a:ahLst/>
                            <a:cxnLst/>
                            <a:rect l="l" t="t" r="r" b="b"/>
                            <a:pathLst>
                              <a:path w="2470785">
                                <a:moveTo>
                                  <a:pt x="0" y="0"/>
                                </a:moveTo>
                                <a:lnTo>
                                  <a:pt x="2470721" y="0"/>
                                </a:lnTo>
                              </a:path>
                            </a:pathLst>
                          </a:custGeom>
                          <a:ln w="12700">
                            <a:solidFill>
                              <a:srgbClr val="757679"/>
                            </a:solidFill>
                            <a:prstDash val="dot"/>
                          </a:ln>
                        </wps:spPr>
                        <wps:bodyPr wrap="square" lIns="0" tIns="0" rIns="0" bIns="0" rtlCol="0">
                          <a:prstTxWarp prst="textNoShape">
                            <a:avLst/>
                          </a:prstTxWarp>
                          <a:noAutofit/>
                        </wps:bodyPr>
                      </wps:wsp>
                      <wps:wsp>
                        <wps:cNvPr id="209" name="Graphic 209"/>
                        <wps:cNvSpPr/>
                        <wps:spPr>
                          <a:xfrm>
                            <a:off x="-7" y="4"/>
                            <a:ext cx="2541270" cy="12700"/>
                          </a:xfrm>
                          <a:custGeom>
                            <a:avLst/>
                            <a:gdLst/>
                            <a:ahLst/>
                            <a:cxnLst/>
                            <a:rect l="l" t="t" r="r" b="b"/>
                            <a:pathLst>
                              <a:path w="2541270" h="12700">
                                <a:moveTo>
                                  <a:pt x="12700" y="6350"/>
                                </a:moveTo>
                                <a:lnTo>
                                  <a:pt x="10845" y="1866"/>
                                </a:lnTo>
                                <a:lnTo>
                                  <a:pt x="6350" y="0"/>
                                </a:lnTo>
                                <a:lnTo>
                                  <a:pt x="1866" y="1866"/>
                                </a:lnTo>
                                <a:lnTo>
                                  <a:pt x="0" y="6350"/>
                                </a:lnTo>
                                <a:lnTo>
                                  <a:pt x="1866" y="10845"/>
                                </a:lnTo>
                                <a:lnTo>
                                  <a:pt x="6350" y="12700"/>
                                </a:lnTo>
                                <a:lnTo>
                                  <a:pt x="10845" y="10845"/>
                                </a:lnTo>
                                <a:lnTo>
                                  <a:pt x="12700" y="6350"/>
                                </a:lnTo>
                                <a:close/>
                              </a:path>
                              <a:path w="2541270" h="12700">
                                <a:moveTo>
                                  <a:pt x="2540889" y="6350"/>
                                </a:moveTo>
                                <a:lnTo>
                                  <a:pt x="2539034" y="1866"/>
                                </a:lnTo>
                                <a:lnTo>
                                  <a:pt x="2534539" y="0"/>
                                </a:lnTo>
                                <a:lnTo>
                                  <a:pt x="2530056" y="1866"/>
                                </a:lnTo>
                                <a:lnTo>
                                  <a:pt x="2528189" y="6350"/>
                                </a:lnTo>
                                <a:lnTo>
                                  <a:pt x="2530056" y="10845"/>
                                </a:lnTo>
                                <a:lnTo>
                                  <a:pt x="2534539" y="12700"/>
                                </a:lnTo>
                                <a:lnTo>
                                  <a:pt x="2539034" y="10845"/>
                                </a:lnTo>
                                <a:lnTo>
                                  <a:pt x="2540889" y="6350"/>
                                </a:lnTo>
                                <a:close/>
                              </a:path>
                            </a:pathLst>
                          </a:custGeom>
                          <a:solidFill>
                            <a:srgbClr val="757679"/>
                          </a:solidFill>
                        </wps:spPr>
                        <wps:bodyPr wrap="square" lIns="0" tIns="0" rIns="0" bIns="0" rtlCol="0">
                          <a:prstTxWarp prst="textNoShape">
                            <a:avLst/>
                          </a:prstTxWarp>
                          <a:noAutofit/>
                        </wps:bodyPr>
                      </wps:wsp>
                    </wpg:wgp>
                  </a:graphicData>
                </a:graphic>
              </wp:inline>
            </w:drawing>
          </mc:Choice>
          <mc:Fallback>
            <w:pict>
              <v:group w14:anchorId="395F39D9" id="Group 207" o:spid="_x0000_s1026" style="width:200.1pt;height:1pt;mso-position-horizontal-relative:char;mso-position-vertical-relative:line" coordsize="25412,1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">
                <v:shape id="Graphic 208" o:spid="_x0000_s1027" style="position:absolute;left:446;top:63;width:24708;height:13;visibility:visible;mso-wrap-style:square;v-text-anchor:top" coordsize="247078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" path="m,l2470721,e" filled="f" strokecolor="#757679" strokeweight="1pt">
                  <v:stroke dashstyle="dot"/>
                  <v:path arrowok="t"/>
                </v:shape>
                <v:shape id="Graphic 209" o:spid="_x0000_s1028" style="position:absolute;width:25412;height:127;visibility:visible;mso-wrap-style:square;v-text-anchor:top" coordsize="254127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" path="m12700,6350l10845,1866,6350,,1866,1866,,6350r1866,4495l6350,12700r4495,-1855l12700,6350xem2540889,6350r-1855,-4484l2534539,r-4483,1866l2528189,6350r1867,4495l2534539,12700r4495,-1855l2540889,6350xe" fillcolor="#757679" stroked="f">
                  <v:path arrowok="t"/>
                </v:shape>
                <w10:anchorlock/>
              </v:group>
            </w:pict>
          </mc:Fallback>
        </mc:AlternateContent>
      </w:r>
    </w:p>
    <w:p w14:paraId="1B58FE92" w14:textId="5468DA06" w:rsidR="005E3138" w:rsidRDefault="005E3138" w:rsidP="005E3138">
      <w:pPr>
        <w:pStyle w:val="BodyText"/>
        <w:spacing w:before="148" w:line="235" w:lineRule="auto"/>
        <w:ind w:left="160" w:right="983"/>
        <w:jc w:val="both"/>
      </w:pPr>
      <w:r w:rsidRPr="0058594D">
        <w:t>Destroyed houses (70%), loss of assets (59%), lack of livelihoods (48%) and lack of food (21%) were identified</w:t>
      </w:r>
      <w:r w:rsidRPr="0058594D">
        <w:rPr>
          <w:spacing w:val="80"/>
        </w:rPr>
        <w:t xml:space="preserve"> </w:t>
      </w:r>
      <w:r w:rsidRPr="0058594D">
        <w:t>by</w:t>
      </w:r>
      <w:r w:rsidRPr="0058594D">
        <w:rPr>
          <w:spacing w:val="-2"/>
        </w:rPr>
        <w:t xml:space="preserve"> </w:t>
      </w:r>
      <w:r w:rsidRPr="0058594D">
        <w:t>key</w:t>
      </w:r>
      <w:r w:rsidRPr="0058594D">
        <w:rPr>
          <w:spacing w:val="-2"/>
        </w:rPr>
        <w:t xml:space="preserve"> </w:t>
      </w:r>
      <w:r w:rsidRPr="0058594D">
        <w:t>informants</w:t>
      </w:r>
      <w:r w:rsidRPr="0058594D">
        <w:rPr>
          <w:spacing w:val="-2"/>
        </w:rPr>
        <w:t xml:space="preserve"> </w:t>
      </w:r>
      <w:r w:rsidRPr="0058594D">
        <w:t>as</w:t>
      </w:r>
      <w:r w:rsidRPr="0058594D">
        <w:rPr>
          <w:spacing w:val="-2"/>
        </w:rPr>
        <w:t xml:space="preserve"> </w:t>
      </w:r>
      <w:r w:rsidRPr="0058594D">
        <w:t>the</w:t>
      </w:r>
      <w:r w:rsidRPr="0058594D">
        <w:rPr>
          <w:spacing w:val="-2"/>
        </w:rPr>
        <w:t xml:space="preserve"> </w:t>
      </w:r>
      <w:r w:rsidRPr="0058594D">
        <w:t>most</w:t>
      </w:r>
      <w:r w:rsidRPr="0058594D">
        <w:rPr>
          <w:spacing w:val="-2"/>
        </w:rPr>
        <w:t xml:space="preserve"> </w:t>
      </w:r>
      <w:r w:rsidRPr="0058594D">
        <w:t>important</w:t>
      </w:r>
      <w:r w:rsidRPr="0058594D">
        <w:rPr>
          <w:spacing w:val="-2"/>
        </w:rPr>
        <w:t xml:space="preserve"> </w:t>
      </w:r>
      <w:r w:rsidRPr="0058594D">
        <w:t>factors</w:t>
      </w:r>
      <w:r w:rsidRPr="0058594D">
        <w:rPr>
          <w:spacing w:val="-2"/>
        </w:rPr>
        <w:t xml:space="preserve"> </w:t>
      </w:r>
      <w:r w:rsidRPr="0058594D">
        <w:t>impacting</w:t>
      </w:r>
      <w:r w:rsidRPr="0058594D">
        <w:rPr>
          <w:spacing w:val="-3"/>
        </w:rPr>
        <w:t xml:space="preserve"> </w:t>
      </w:r>
      <w:r w:rsidRPr="0058594D">
        <w:t>TDPs</w:t>
      </w:r>
      <w:r w:rsidRPr="0058594D">
        <w:rPr>
          <w:spacing w:val="-2"/>
        </w:rPr>
        <w:t xml:space="preserve"> </w:t>
      </w:r>
      <w:r w:rsidRPr="0058594D">
        <w:t>ability</w:t>
      </w:r>
      <w:r w:rsidRPr="0058594D">
        <w:rPr>
          <w:spacing w:val="-3"/>
        </w:rPr>
        <w:t xml:space="preserve"> </w:t>
      </w:r>
      <w:r w:rsidRPr="0058594D">
        <w:t>to</w:t>
      </w:r>
      <w:r w:rsidRPr="0058594D">
        <w:rPr>
          <w:spacing w:val="-2"/>
        </w:rPr>
        <w:t xml:space="preserve"> </w:t>
      </w:r>
      <w:r w:rsidRPr="0058594D">
        <w:t>return.</w:t>
      </w:r>
      <w:r w:rsidRPr="0058594D">
        <w:rPr>
          <w:spacing w:val="-3"/>
        </w:rPr>
        <w:t xml:space="preserve"> </w:t>
      </w:r>
      <w:r w:rsidRPr="0058594D">
        <w:t>These</w:t>
      </w:r>
      <w:r w:rsidRPr="0058594D">
        <w:rPr>
          <w:spacing w:val="-2"/>
        </w:rPr>
        <w:t xml:space="preserve"> </w:t>
      </w:r>
      <w:r w:rsidRPr="0058594D">
        <w:t>findings</w:t>
      </w:r>
      <w:r w:rsidRPr="0058594D">
        <w:rPr>
          <w:spacing w:val="-3"/>
        </w:rPr>
        <w:t xml:space="preserve"> </w:t>
      </w:r>
      <w:r w:rsidRPr="0058594D">
        <w:t>underscore</w:t>
      </w:r>
      <w:r w:rsidRPr="0058594D">
        <w:rPr>
          <w:spacing w:val="-2"/>
        </w:rPr>
        <w:t xml:space="preserve"> </w:t>
      </w:r>
      <w:r w:rsidRPr="0058594D">
        <w:t xml:space="preserve">the need for integrated programming for shelter/housing, </w:t>
      </w:r>
      <w:proofErr w:type="gramStart"/>
      <w:r w:rsidRPr="0058594D">
        <w:t>livelihoods</w:t>
      </w:r>
      <w:proofErr w:type="gramEnd"/>
      <w:r w:rsidRPr="0058594D">
        <w:t xml:space="preserve"> and agricultural interventions to facilitate the return of the remaining TDPs to settlements of origin.</w:t>
      </w:r>
    </w:p>
    <w:p w14:paraId="5EDF24D7" w14:textId="77777777" w:rsidR="004737D4" w:rsidRPr="0058594D" w:rsidRDefault="004737D4" w:rsidP="005E3138">
      <w:pPr>
        <w:pStyle w:val="BodyText"/>
        <w:spacing w:before="148" w:line="235" w:lineRule="auto"/>
        <w:ind w:left="160" w:right="983"/>
        <w:jc w:val="both"/>
      </w:pPr>
    </w:p>
    <w:p w14:paraId="402AE2E8" w14:textId="77777777" w:rsidR="005E3138" w:rsidRPr="0058594D" w:rsidRDefault="005E3138" w:rsidP="004737D4">
      <w:pPr>
        <w:spacing w:after="0"/>
        <w:ind w:left="160" w:right="824"/>
        <w:rPr>
          <w:sz w:val="16"/>
        </w:rPr>
      </w:pPr>
      <w:r w:rsidRPr="0058594D">
        <w:rPr>
          <w:spacing w:val="-4"/>
          <w:sz w:val="16"/>
          <w:vertAlign w:val="superscript"/>
        </w:rPr>
        <w:t>17</w:t>
      </w:r>
      <w:r w:rsidRPr="0058594D">
        <w:rPr>
          <w:spacing w:val="-15"/>
          <w:sz w:val="16"/>
        </w:rPr>
        <w:t xml:space="preserve"> </w:t>
      </w:r>
      <w:r w:rsidRPr="0058594D">
        <w:rPr>
          <w:spacing w:val="-4"/>
          <w:sz w:val="16"/>
        </w:rPr>
        <w:t>This</w:t>
      </w:r>
      <w:r w:rsidRPr="0058594D">
        <w:rPr>
          <w:spacing w:val="2"/>
          <w:sz w:val="16"/>
        </w:rPr>
        <w:t xml:space="preserve"> </w:t>
      </w:r>
      <w:r w:rsidRPr="0058594D">
        <w:rPr>
          <w:spacing w:val="-4"/>
          <w:sz w:val="16"/>
        </w:rPr>
        <w:t>question</w:t>
      </w:r>
      <w:r w:rsidRPr="0058594D">
        <w:rPr>
          <w:spacing w:val="2"/>
          <w:sz w:val="16"/>
        </w:rPr>
        <w:t xml:space="preserve"> </w:t>
      </w:r>
      <w:r w:rsidRPr="0058594D">
        <w:rPr>
          <w:spacing w:val="-4"/>
          <w:sz w:val="16"/>
        </w:rPr>
        <w:t>only</w:t>
      </w:r>
      <w:r w:rsidRPr="0058594D">
        <w:rPr>
          <w:spacing w:val="1"/>
          <w:sz w:val="16"/>
        </w:rPr>
        <w:t xml:space="preserve"> </w:t>
      </w:r>
      <w:r w:rsidRPr="0058594D">
        <w:rPr>
          <w:spacing w:val="-4"/>
          <w:sz w:val="16"/>
        </w:rPr>
        <w:t>covers</w:t>
      </w:r>
      <w:r w:rsidRPr="0058594D">
        <w:rPr>
          <w:spacing w:val="2"/>
          <w:sz w:val="16"/>
        </w:rPr>
        <w:t xml:space="preserve"> </w:t>
      </w:r>
      <w:r w:rsidRPr="0058594D">
        <w:rPr>
          <w:spacing w:val="-4"/>
          <w:sz w:val="16"/>
        </w:rPr>
        <w:t>settlements</w:t>
      </w:r>
      <w:r w:rsidRPr="0058594D">
        <w:rPr>
          <w:spacing w:val="2"/>
          <w:sz w:val="16"/>
        </w:rPr>
        <w:t xml:space="preserve"> </w:t>
      </w:r>
      <w:r w:rsidRPr="0058594D">
        <w:rPr>
          <w:spacing w:val="-4"/>
          <w:sz w:val="16"/>
        </w:rPr>
        <w:t>that</w:t>
      </w:r>
      <w:r w:rsidRPr="0058594D">
        <w:rPr>
          <w:spacing w:val="1"/>
          <w:sz w:val="16"/>
        </w:rPr>
        <w:t xml:space="preserve"> </w:t>
      </w:r>
      <w:r w:rsidRPr="0058594D">
        <w:rPr>
          <w:spacing w:val="-4"/>
          <w:sz w:val="16"/>
        </w:rPr>
        <w:t>host</w:t>
      </w:r>
      <w:r w:rsidRPr="0058594D">
        <w:rPr>
          <w:spacing w:val="2"/>
          <w:sz w:val="16"/>
        </w:rPr>
        <w:t xml:space="preserve"> </w:t>
      </w:r>
      <w:r w:rsidRPr="0058594D">
        <w:rPr>
          <w:spacing w:val="-4"/>
          <w:sz w:val="16"/>
        </w:rPr>
        <w:t>external</w:t>
      </w:r>
      <w:r w:rsidRPr="0058594D">
        <w:rPr>
          <w:spacing w:val="1"/>
          <w:sz w:val="16"/>
        </w:rPr>
        <w:t xml:space="preserve"> </w:t>
      </w:r>
      <w:r w:rsidRPr="0058594D">
        <w:rPr>
          <w:spacing w:val="-4"/>
          <w:sz w:val="16"/>
        </w:rPr>
        <w:t>TDPs.</w:t>
      </w:r>
    </w:p>
    <w:p w14:paraId="484FBD24" w14:textId="77777777" w:rsidR="005E3138" w:rsidRPr="0058594D" w:rsidRDefault="005E3138" w:rsidP="004737D4">
      <w:pPr>
        <w:spacing w:after="0" w:line="194" w:lineRule="exact"/>
        <w:ind w:left="160" w:right="824"/>
        <w:rPr>
          <w:sz w:val="16"/>
        </w:rPr>
      </w:pPr>
      <w:r w:rsidRPr="0058594D">
        <w:rPr>
          <w:sz w:val="16"/>
          <w:vertAlign w:val="superscript"/>
        </w:rPr>
        <w:t>18</w:t>
      </w:r>
      <w:r w:rsidRPr="0058594D">
        <w:rPr>
          <w:spacing w:val="-5"/>
          <w:sz w:val="16"/>
        </w:rPr>
        <w:t xml:space="preserve"> </w:t>
      </w:r>
      <w:r w:rsidRPr="0058594D">
        <w:rPr>
          <w:sz w:val="16"/>
        </w:rPr>
        <w:t>Information</w:t>
      </w:r>
      <w:r w:rsidRPr="0058594D">
        <w:rPr>
          <w:spacing w:val="-4"/>
          <w:sz w:val="16"/>
        </w:rPr>
        <w:t xml:space="preserve"> </w:t>
      </w:r>
      <w:r w:rsidRPr="0058594D">
        <w:rPr>
          <w:sz w:val="16"/>
        </w:rPr>
        <w:t>for</w:t>
      </w:r>
      <w:r w:rsidRPr="0058594D">
        <w:rPr>
          <w:spacing w:val="-3"/>
          <w:sz w:val="16"/>
        </w:rPr>
        <w:t xml:space="preserve"> </w:t>
      </w:r>
      <w:r w:rsidRPr="0058594D">
        <w:rPr>
          <w:sz w:val="16"/>
        </w:rPr>
        <w:t>Lower</w:t>
      </w:r>
      <w:r w:rsidRPr="0058594D">
        <w:rPr>
          <w:spacing w:val="-4"/>
          <w:sz w:val="16"/>
        </w:rPr>
        <w:t xml:space="preserve"> </w:t>
      </w:r>
      <w:r w:rsidRPr="0058594D">
        <w:rPr>
          <w:sz w:val="16"/>
        </w:rPr>
        <w:t>Chitral</w:t>
      </w:r>
      <w:r w:rsidRPr="0058594D">
        <w:rPr>
          <w:spacing w:val="-3"/>
          <w:sz w:val="16"/>
        </w:rPr>
        <w:t xml:space="preserve"> </w:t>
      </w:r>
      <w:r w:rsidRPr="0058594D">
        <w:rPr>
          <w:sz w:val="16"/>
        </w:rPr>
        <w:t>is</w:t>
      </w:r>
      <w:r w:rsidRPr="0058594D">
        <w:rPr>
          <w:spacing w:val="-4"/>
          <w:sz w:val="16"/>
        </w:rPr>
        <w:t xml:space="preserve"> </w:t>
      </w:r>
      <w:r w:rsidRPr="0058594D">
        <w:rPr>
          <w:sz w:val="16"/>
        </w:rPr>
        <w:t>not</w:t>
      </w:r>
      <w:r w:rsidRPr="0058594D">
        <w:rPr>
          <w:spacing w:val="-3"/>
          <w:sz w:val="16"/>
        </w:rPr>
        <w:t xml:space="preserve"> </w:t>
      </w:r>
      <w:r w:rsidRPr="0058594D">
        <w:rPr>
          <w:sz w:val="16"/>
        </w:rPr>
        <w:t>available</w:t>
      </w:r>
      <w:r w:rsidRPr="0058594D">
        <w:rPr>
          <w:spacing w:val="-5"/>
          <w:sz w:val="16"/>
        </w:rPr>
        <w:t xml:space="preserve"> </w:t>
      </w:r>
      <w:r w:rsidRPr="0058594D">
        <w:rPr>
          <w:sz w:val="16"/>
        </w:rPr>
        <w:t>as</w:t>
      </w:r>
      <w:r w:rsidRPr="0058594D">
        <w:rPr>
          <w:spacing w:val="-3"/>
          <w:sz w:val="16"/>
        </w:rPr>
        <w:t xml:space="preserve"> </w:t>
      </w:r>
      <w:r w:rsidRPr="0058594D">
        <w:rPr>
          <w:sz w:val="16"/>
        </w:rPr>
        <w:t>KIs</w:t>
      </w:r>
      <w:r w:rsidRPr="0058594D">
        <w:rPr>
          <w:spacing w:val="-4"/>
          <w:sz w:val="16"/>
        </w:rPr>
        <w:t xml:space="preserve"> </w:t>
      </w:r>
      <w:r w:rsidRPr="0058594D">
        <w:rPr>
          <w:sz w:val="16"/>
        </w:rPr>
        <w:t>in</w:t>
      </w:r>
      <w:r w:rsidRPr="0058594D">
        <w:rPr>
          <w:spacing w:val="-4"/>
          <w:sz w:val="16"/>
        </w:rPr>
        <w:t xml:space="preserve"> </w:t>
      </w:r>
      <w:r w:rsidRPr="0058594D">
        <w:rPr>
          <w:sz w:val="16"/>
        </w:rPr>
        <w:t>this</w:t>
      </w:r>
      <w:r w:rsidRPr="0058594D">
        <w:rPr>
          <w:spacing w:val="-3"/>
          <w:sz w:val="16"/>
        </w:rPr>
        <w:t xml:space="preserve"> </w:t>
      </w:r>
      <w:r w:rsidRPr="0058594D">
        <w:rPr>
          <w:sz w:val="16"/>
        </w:rPr>
        <w:t>district</w:t>
      </w:r>
      <w:r w:rsidRPr="0058594D">
        <w:rPr>
          <w:spacing w:val="-4"/>
          <w:sz w:val="16"/>
        </w:rPr>
        <w:t xml:space="preserve"> </w:t>
      </w:r>
      <w:r w:rsidRPr="0058594D">
        <w:rPr>
          <w:sz w:val="16"/>
        </w:rPr>
        <w:t>informed</w:t>
      </w:r>
      <w:r w:rsidRPr="0058594D">
        <w:rPr>
          <w:spacing w:val="-3"/>
          <w:sz w:val="16"/>
        </w:rPr>
        <w:t xml:space="preserve"> </w:t>
      </w:r>
      <w:r w:rsidRPr="0058594D">
        <w:rPr>
          <w:sz w:val="16"/>
        </w:rPr>
        <w:t>DTM</w:t>
      </w:r>
      <w:r w:rsidRPr="0058594D">
        <w:rPr>
          <w:spacing w:val="-4"/>
          <w:sz w:val="16"/>
        </w:rPr>
        <w:t xml:space="preserve"> </w:t>
      </w:r>
      <w:r w:rsidRPr="0058594D">
        <w:rPr>
          <w:sz w:val="16"/>
        </w:rPr>
        <w:t>enumerators</w:t>
      </w:r>
      <w:r w:rsidRPr="0058594D">
        <w:rPr>
          <w:spacing w:val="-3"/>
          <w:sz w:val="16"/>
        </w:rPr>
        <w:t xml:space="preserve"> </w:t>
      </w:r>
      <w:r w:rsidRPr="0058594D">
        <w:rPr>
          <w:sz w:val="16"/>
        </w:rPr>
        <w:t>that</w:t>
      </w:r>
      <w:r w:rsidRPr="0058594D">
        <w:rPr>
          <w:spacing w:val="-4"/>
          <w:sz w:val="16"/>
        </w:rPr>
        <w:t xml:space="preserve"> </w:t>
      </w:r>
      <w:r w:rsidRPr="0058594D">
        <w:rPr>
          <w:sz w:val="16"/>
        </w:rPr>
        <w:t>TDPs</w:t>
      </w:r>
      <w:r w:rsidRPr="0058594D">
        <w:rPr>
          <w:spacing w:val="-3"/>
          <w:sz w:val="16"/>
        </w:rPr>
        <w:t xml:space="preserve"> </w:t>
      </w:r>
      <w:r w:rsidRPr="0058594D">
        <w:rPr>
          <w:sz w:val="16"/>
        </w:rPr>
        <w:t>do</w:t>
      </w:r>
      <w:r w:rsidRPr="0058594D">
        <w:rPr>
          <w:spacing w:val="-5"/>
          <w:sz w:val="16"/>
        </w:rPr>
        <w:t xml:space="preserve"> </w:t>
      </w:r>
      <w:r w:rsidRPr="0058594D">
        <w:rPr>
          <w:sz w:val="16"/>
        </w:rPr>
        <w:t>not</w:t>
      </w:r>
      <w:r w:rsidRPr="0058594D">
        <w:rPr>
          <w:spacing w:val="-3"/>
          <w:sz w:val="16"/>
        </w:rPr>
        <w:t xml:space="preserve"> </w:t>
      </w:r>
      <w:r w:rsidRPr="0058594D">
        <w:rPr>
          <w:sz w:val="16"/>
        </w:rPr>
        <w:t>have</w:t>
      </w:r>
      <w:r w:rsidRPr="0058594D">
        <w:rPr>
          <w:spacing w:val="-5"/>
          <w:sz w:val="16"/>
        </w:rPr>
        <w:t xml:space="preserve"> </w:t>
      </w:r>
      <w:r w:rsidRPr="0058594D">
        <w:rPr>
          <w:sz w:val="16"/>
        </w:rPr>
        <w:t>any</w:t>
      </w:r>
      <w:r w:rsidRPr="0058594D">
        <w:rPr>
          <w:spacing w:val="-4"/>
          <w:sz w:val="16"/>
        </w:rPr>
        <w:t xml:space="preserve"> </w:t>
      </w:r>
      <w:r w:rsidRPr="0058594D">
        <w:rPr>
          <w:sz w:val="16"/>
        </w:rPr>
        <w:t>movement</w:t>
      </w:r>
      <w:r w:rsidRPr="0058594D">
        <w:rPr>
          <w:spacing w:val="-3"/>
          <w:sz w:val="16"/>
        </w:rPr>
        <w:t xml:space="preserve"> </w:t>
      </w:r>
      <w:r w:rsidRPr="0058594D">
        <w:rPr>
          <w:spacing w:val="-2"/>
          <w:sz w:val="16"/>
        </w:rPr>
        <w:t>intentions.</w:t>
      </w:r>
    </w:p>
    <w:p w14:paraId="3617E645" w14:textId="77777777" w:rsidR="005E3138" w:rsidRPr="0058594D" w:rsidRDefault="005E3138" w:rsidP="004737D4">
      <w:pPr>
        <w:spacing w:after="0" w:line="194" w:lineRule="exact"/>
        <w:ind w:left="160" w:right="824"/>
        <w:rPr>
          <w:sz w:val="16"/>
        </w:rPr>
      </w:pPr>
      <w:r w:rsidRPr="0058594D">
        <w:rPr>
          <w:spacing w:val="-4"/>
          <w:sz w:val="16"/>
          <w:vertAlign w:val="superscript"/>
        </w:rPr>
        <w:t>19</w:t>
      </w:r>
      <w:r w:rsidRPr="0058594D">
        <w:rPr>
          <w:spacing w:val="2"/>
          <w:sz w:val="16"/>
        </w:rPr>
        <w:t xml:space="preserve"> </w:t>
      </w:r>
      <w:r w:rsidRPr="0058594D">
        <w:rPr>
          <w:spacing w:val="-4"/>
          <w:sz w:val="16"/>
        </w:rPr>
        <w:t>This</w:t>
      </w:r>
      <w:r w:rsidRPr="0058594D">
        <w:rPr>
          <w:spacing w:val="1"/>
          <w:sz w:val="16"/>
        </w:rPr>
        <w:t xml:space="preserve"> </w:t>
      </w:r>
      <w:r w:rsidRPr="0058594D">
        <w:rPr>
          <w:spacing w:val="-4"/>
          <w:sz w:val="16"/>
        </w:rPr>
        <w:t>question</w:t>
      </w:r>
      <w:r w:rsidRPr="0058594D">
        <w:rPr>
          <w:spacing w:val="1"/>
          <w:sz w:val="16"/>
        </w:rPr>
        <w:t xml:space="preserve"> </w:t>
      </w:r>
      <w:r w:rsidRPr="0058594D">
        <w:rPr>
          <w:spacing w:val="-4"/>
          <w:sz w:val="16"/>
        </w:rPr>
        <w:t>was</w:t>
      </w:r>
      <w:r w:rsidRPr="0058594D">
        <w:rPr>
          <w:spacing w:val="1"/>
          <w:sz w:val="16"/>
        </w:rPr>
        <w:t xml:space="preserve"> </w:t>
      </w:r>
      <w:r w:rsidRPr="0058594D">
        <w:rPr>
          <w:spacing w:val="-4"/>
          <w:sz w:val="16"/>
        </w:rPr>
        <w:t>only</w:t>
      </w:r>
      <w:r w:rsidRPr="0058594D">
        <w:rPr>
          <w:spacing w:val="1"/>
          <w:sz w:val="16"/>
        </w:rPr>
        <w:t xml:space="preserve"> </w:t>
      </w:r>
      <w:r w:rsidRPr="0058594D">
        <w:rPr>
          <w:spacing w:val="-4"/>
          <w:sz w:val="16"/>
        </w:rPr>
        <w:t>asked</w:t>
      </w:r>
      <w:r w:rsidRPr="0058594D">
        <w:rPr>
          <w:spacing w:val="1"/>
          <w:sz w:val="16"/>
        </w:rPr>
        <w:t xml:space="preserve"> </w:t>
      </w:r>
      <w:r w:rsidRPr="0058594D">
        <w:rPr>
          <w:spacing w:val="-4"/>
          <w:sz w:val="16"/>
        </w:rPr>
        <w:t>if</w:t>
      </w:r>
      <w:r w:rsidRPr="0058594D">
        <w:rPr>
          <w:spacing w:val="1"/>
          <w:sz w:val="16"/>
        </w:rPr>
        <w:t xml:space="preserve"> </w:t>
      </w:r>
      <w:r w:rsidRPr="0058594D">
        <w:rPr>
          <w:spacing w:val="-4"/>
          <w:sz w:val="16"/>
        </w:rPr>
        <w:t>return</w:t>
      </w:r>
      <w:r w:rsidRPr="0058594D">
        <w:rPr>
          <w:spacing w:val="1"/>
          <w:sz w:val="16"/>
        </w:rPr>
        <w:t xml:space="preserve"> </w:t>
      </w:r>
      <w:r w:rsidRPr="0058594D">
        <w:rPr>
          <w:spacing w:val="-4"/>
          <w:sz w:val="16"/>
        </w:rPr>
        <w:t>was</w:t>
      </w:r>
      <w:r w:rsidRPr="0058594D">
        <w:rPr>
          <w:spacing w:val="1"/>
          <w:sz w:val="16"/>
        </w:rPr>
        <w:t xml:space="preserve"> </w:t>
      </w:r>
      <w:r w:rsidRPr="0058594D">
        <w:rPr>
          <w:spacing w:val="-4"/>
          <w:sz w:val="16"/>
        </w:rPr>
        <w:t>selected</w:t>
      </w:r>
      <w:r w:rsidRPr="0058594D">
        <w:rPr>
          <w:spacing w:val="1"/>
          <w:sz w:val="16"/>
        </w:rPr>
        <w:t xml:space="preserve"> </w:t>
      </w:r>
      <w:r w:rsidRPr="0058594D">
        <w:rPr>
          <w:spacing w:val="-4"/>
          <w:sz w:val="16"/>
        </w:rPr>
        <w:t>as</w:t>
      </w:r>
      <w:r w:rsidRPr="0058594D">
        <w:rPr>
          <w:spacing w:val="1"/>
          <w:sz w:val="16"/>
        </w:rPr>
        <w:t xml:space="preserve"> </w:t>
      </w:r>
      <w:r w:rsidRPr="0058594D">
        <w:rPr>
          <w:spacing w:val="-4"/>
          <w:sz w:val="16"/>
        </w:rPr>
        <w:t>the</w:t>
      </w:r>
      <w:r w:rsidRPr="0058594D">
        <w:rPr>
          <w:spacing w:val="1"/>
          <w:sz w:val="16"/>
        </w:rPr>
        <w:t xml:space="preserve"> </w:t>
      </w:r>
      <w:r w:rsidRPr="0058594D">
        <w:rPr>
          <w:spacing w:val="-4"/>
          <w:sz w:val="16"/>
        </w:rPr>
        <w:t>preferred</w:t>
      </w:r>
      <w:r w:rsidRPr="0058594D">
        <w:rPr>
          <w:spacing w:val="1"/>
          <w:sz w:val="16"/>
        </w:rPr>
        <w:t xml:space="preserve"> </w:t>
      </w:r>
      <w:r w:rsidRPr="0058594D">
        <w:rPr>
          <w:spacing w:val="-4"/>
          <w:sz w:val="16"/>
        </w:rPr>
        <w:t>movement</w:t>
      </w:r>
      <w:r w:rsidRPr="0058594D">
        <w:rPr>
          <w:spacing w:val="1"/>
          <w:sz w:val="16"/>
        </w:rPr>
        <w:t xml:space="preserve"> </w:t>
      </w:r>
      <w:r w:rsidRPr="0058594D">
        <w:rPr>
          <w:spacing w:val="-4"/>
          <w:sz w:val="16"/>
        </w:rPr>
        <w:t>intention</w:t>
      </w:r>
      <w:r w:rsidRPr="0058594D">
        <w:rPr>
          <w:spacing w:val="1"/>
          <w:sz w:val="16"/>
        </w:rPr>
        <w:t xml:space="preserve"> </w:t>
      </w:r>
      <w:r w:rsidRPr="0058594D">
        <w:rPr>
          <w:spacing w:val="-4"/>
          <w:sz w:val="16"/>
        </w:rPr>
        <w:t>in</w:t>
      </w:r>
      <w:r w:rsidRPr="0058594D">
        <w:rPr>
          <w:spacing w:val="1"/>
          <w:sz w:val="16"/>
        </w:rPr>
        <w:t xml:space="preserve"> </w:t>
      </w:r>
      <w:r w:rsidRPr="0058594D">
        <w:rPr>
          <w:spacing w:val="-4"/>
          <w:sz w:val="16"/>
        </w:rPr>
        <w:t>the</w:t>
      </w:r>
      <w:r w:rsidRPr="0058594D">
        <w:rPr>
          <w:spacing w:val="1"/>
          <w:sz w:val="16"/>
        </w:rPr>
        <w:t xml:space="preserve"> </w:t>
      </w:r>
      <w:r w:rsidRPr="0058594D">
        <w:rPr>
          <w:spacing w:val="-4"/>
          <w:sz w:val="16"/>
        </w:rPr>
        <w:t>previous</w:t>
      </w:r>
      <w:r w:rsidRPr="0058594D">
        <w:rPr>
          <w:spacing w:val="1"/>
          <w:sz w:val="16"/>
        </w:rPr>
        <w:t xml:space="preserve"> </w:t>
      </w:r>
      <w:r w:rsidRPr="0058594D">
        <w:rPr>
          <w:spacing w:val="-4"/>
          <w:sz w:val="16"/>
        </w:rPr>
        <w:t>question.</w:t>
      </w:r>
    </w:p>
    <w:p w14:paraId="4DE9B6E3" w14:textId="77777777" w:rsidR="005E3138" w:rsidRDefault="005E3138" w:rsidP="005E3138">
      <w:pPr>
        <w:spacing w:line="194" w:lineRule="exact"/>
        <w:rPr>
          <w:sz w:val="16"/>
        </w:rPr>
        <w:sectPr w:rsidR="005E3138">
          <w:type w:val="continuous"/>
          <w:pgSz w:w="11910" w:h="16840"/>
          <w:pgMar w:top="0" w:right="20" w:bottom="280" w:left="860" w:header="307" w:footer="629" w:gutter="0"/>
          <w:cols w:space="720"/>
        </w:sectPr>
      </w:pPr>
    </w:p>
    <w:p w14:paraId="1A1A09CB" w14:textId="77777777" w:rsidR="005E3138" w:rsidRPr="0058594D" w:rsidRDefault="005E3138" w:rsidP="008E7005">
      <w:pPr>
        <w:pStyle w:val="Heading4"/>
        <w:numPr>
          <w:ilvl w:val="0"/>
          <w:numId w:val="157"/>
        </w:numPr>
        <w:tabs>
          <w:tab w:val="left" w:pos="465"/>
        </w:tabs>
        <w:ind w:left="465" w:hanging="318"/>
      </w:pPr>
      <w:r w:rsidRPr="0058594D">
        <w:rPr>
          <w:noProof/>
        </w:rPr>
        <w:lastRenderedPageBreak/>
        <mc:AlternateContent>
          <mc:Choice Requires="wps">
            <w:drawing>
              <wp:anchor distT="0" distB="0" distL="0" distR="0" simplePos="0" relativeHeight="251716609" behindDoc="1" locked="0" layoutInCell="1" allowOverlap="1" wp14:anchorId="5F5BA54F" wp14:editId="59E1A0DD">
                <wp:simplePos x="0" y="0"/>
                <wp:positionH relativeFrom="page">
                  <wp:posOffset>648329</wp:posOffset>
                </wp:positionH>
                <wp:positionV relativeFrom="paragraph">
                  <wp:posOffset>411612</wp:posOffset>
                </wp:positionV>
                <wp:extent cx="6271895" cy="1270"/>
                <wp:effectExtent l="0" t="0" r="0" b="0"/>
                <wp:wrapTopAndBottom/>
                <wp:docPr id="214" name="Freeform: Shape 2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271895" cy="1270"/>
                        </a:xfrm>
                        <a:custGeom>
                          <a:avLst/>
                          <a:gdLst/>
                          <a:ahLst/>
                          <a:cxnLst/>
                          <a:rect l="l" t="t" r="r" b="b"/>
                          <a:pathLst>
                            <a:path w="6271895">
                              <a:moveTo>
                                <a:pt x="0" y="0"/>
                              </a:moveTo>
                              <a:lnTo>
                                <a:pt x="6271590" y="0"/>
                              </a:lnTo>
                            </a:path>
                          </a:pathLst>
                        </a:custGeom>
                        <a:ln w="12700">
                          <a:solidFill>
                            <a:srgbClr val="00339F"/>
                          </a:solidFill>
                          <a:prstDash val="solid"/>
                        </a:ln>
                      </wps:spPr>
                      <wps:bodyPr wrap="square" lIns="0" tIns="0" rIns="0" bIns="0" rtlCol="0">
                        <a:prstTxWarp prst="textNoShape">
                          <a:avLst/>
                        </a:prstTxWarp>
                        <a:noAutofit/>
                      </wps:bodyPr>
                    </wps:wsp>
                  </a:graphicData>
                </a:graphic>
              </wp:anchor>
            </w:drawing>
          </mc:Choice>
          <mc:Fallback>
            <w:pict>
              <v:shape w14:anchorId="5D1CE261" id="Freeform: Shape 214" o:spid="_x0000_s1026" style="position:absolute;margin-left:51.05pt;margin-top:32.4pt;width:493.85pt;height:.1pt;z-index:-251599871;visibility:visible;mso-wrap-style:square;mso-wrap-distance-left:0;mso-wrap-distance-top:0;mso-wrap-distance-right:0;mso-wrap-distance-bottom:0;mso-position-horizontal:absolute;mso-position-horizontal-relative:page;mso-position-vertical:absolute;mso-position-vertical-relative:text;v-text-anchor:top" coordsize="627189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" path="m,l6271590,e" filled="f" strokecolor="#00339f" strokeweight="1pt">
                <v:path arrowok="t"/>
                <w10:wrap type="topAndBottom" anchorx="page"/>
              </v:shape>
            </w:pict>
          </mc:Fallback>
        </mc:AlternateContent>
      </w:r>
      <w:r w:rsidRPr="0058594D">
        <w:rPr>
          <w:spacing w:val="-2"/>
        </w:rPr>
        <w:t>POPULATION</w:t>
      </w:r>
      <w:r w:rsidRPr="0058594D">
        <w:rPr>
          <w:spacing w:val="-5"/>
        </w:rPr>
        <w:t xml:space="preserve"> </w:t>
      </w:r>
      <w:r w:rsidRPr="0058594D">
        <w:rPr>
          <w:spacing w:val="-2"/>
        </w:rPr>
        <w:t>DEMOGRAPHICS</w:t>
      </w:r>
    </w:p>
    <w:p w14:paraId="73F676BA" w14:textId="77777777" w:rsidR="005E3138" w:rsidRPr="0058594D" w:rsidRDefault="005E3138" w:rsidP="005E3138">
      <w:pPr>
        <w:pStyle w:val="BodyText"/>
        <w:spacing w:before="67"/>
        <w:rPr>
          <w:rFonts w:ascii="Calibri"/>
          <w:b/>
        </w:rPr>
      </w:pPr>
    </w:p>
    <w:p w14:paraId="5135B06F" w14:textId="77777777" w:rsidR="005E3138" w:rsidRPr="0058594D" w:rsidRDefault="005E3138" w:rsidP="005E3138">
      <w:pPr>
        <w:ind w:left="167"/>
        <w:rPr>
          <w:rFonts w:ascii="Calibri"/>
        </w:rPr>
      </w:pPr>
      <w:r w:rsidRPr="0058594D">
        <w:rPr>
          <w:noProof/>
        </w:rPr>
        <mc:AlternateContent>
          <mc:Choice Requires="wpg">
            <w:drawing>
              <wp:anchor distT="0" distB="0" distL="0" distR="0" simplePos="0" relativeHeight="251717633" behindDoc="1" locked="0" layoutInCell="1" allowOverlap="1" wp14:anchorId="3FE51DF8" wp14:editId="53BB8B35">
                <wp:simplePos x="0" y="0"/>
                <wp:positionH relativeFrom="page">
                  <wp:posOffset>648329</wp:posOffset>
                </wp:positionH>
                <wp:positionV relativeFrom="paragraph">
                  <wp:posOffset>196676</wp:posOffset>
                </wp:positionV>
                <wp:extent cx="6291580" cy="12700"/>
                <wp:effectExtent l="0" t="0" r="0" b="0"/>
                <wp:wrapTopAndBottom/>
                <wp:docPr id="215" name="Group 2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91580" cy="12700"/>
                          <a:chOff x="0" y="0"/>
                          <a:chExt cx="6291580" cy="12700"/>
                        </a:xfrm>
                      </wpg:grpSpPr>
                      <wps:wsp>
                        <wps:cNvPr id="216" name="Graphic 216"/>
                        <wps:cNvSpPr/>
                        <wps:spPr>
                          <a:xfrm>
                            <a:off x="44403" y="6350"/>
                            <a:ext cx="6221730" cy="1270"/>
                          </a:xfrm>
                          <a:custGeom>
                            <a:avLst/>
                            <a:gdLst/>
                            <a:ahLst/>
                            <a:cxnLst/>
                            <a:rect l="l" t="t" r="r" b="b"/>
                            <a:pathLst>
                              <a:path w="6221730">
                                <a:moveTo>
                                  <a:pt x="0" y="0"/>
                                </a:moveTo>
                                <a:lnTo>
                                  <a:pt x="6221641" y="0"/>
                                </a:lnTo>
                              </a:path>
                            </a:pathLst>
                          </a:custGeom>
                          <a:ln w="12700">
                            <a:solidFill>
                              <a:srgbClr val="757679"/>
                            </a:solidFill>
                            <a:prstDash val="dot"/>
                          </a:ln>
                        </wps:spPr>
                        <wps:bodyPr wrap="square" lIns="0" tIns="0" rIns="0" bIns="0" rtlCol="0">
                          <a:prstTxWarp prst="textNoShape">
                            <a:avLst/>
                          </a:prstTxWarp>
                          <a:noAutofit/>
                        </wps:bodyPr>
                      </wps:wsp>
                      <wps:wsp>
                        <wps:cNvPr id="217" name="Graphic 217"/>
                        <wps:cNvSpPr/>
                        <wps:spPr>
                          <a:xfrm>
                            <a:off x="-7" y="4"/>
                            <a:ext cx="6291580" cy="12700"/>
                          </a:xfrm>
                          <a:custGeom>
                            <a:avLst/>
                            <a:gdLst/>
                            <a:ahLst/>
                            <a:cxnLst/>
                            <a:rect l="l" t="t" r="r" b="b"/>
                            <a:pathLst>
                              <a:path w="6291580" h="12700">
                                <a:moveTo>
                                  <a:pt x="12700" y="6350"/>
                                </a:moveTo>
                                <a:lnTo>
                                  <a:pt x="10845" y="1866"/>
                                </a:lnTo>
                                <a:lnTo>
                                  <a:pt x="6350" y="0"/>
                                </a:lnTo>
                                <a:lnTo>
                                  <a:pt x="1866" y="1866"/>
                                </a:lnTo>
                                <a:lnTo>
                                  <a:pt x="0" y="6350"/>
                                </a:lnTo>
                                <a:lnTo>
                                  <a:pt x="1866" y="10845"/>
                                </a:lnTo>
                                <a:lnTo>
                                  <a:pt x="6350" y="12700"/>
                                </a:lnTo>
                                <a:lnTo>
                                  <a:pt x="10845" y="10845"/>
                                </a:lnTo>
                                <a:lnTo>
                                  <a:pt x="12700" y="6350"/>
                                </a:lnTo>
                                <a:close/>
                              </a:path>
                              <a:path w="6291580" h="12700">
                                <a:moveTo>
                                  <a:pt x="6291427" y="6350"/>
                                </a:moveTo>
                                <a:lnTo>
                                  <a:pt x="6289573" y="1866"/>
                                </a:lnTo>
                                <a:lnTo>
                                  <a:pt x="6285077" y="0"/>
                                </a:lnTo>
                                <a:lnTo>
                                  <a:pt x="6280594" y="1866"/>
                                </a:lnTo>
                                <a:lnTo>
                                  <a:pt x="6278727" y="6350"/>
                                </a:lnTo>
                                <a:lnTo>
                                  <a:pt x="6280594" y="10845"/>
                                </a:lnTo>
                                <a:lnTo>
                                  <a:pt x="6285077" y="12700"/>
                                </a:lnTo>
                                <a:lnTo>
                                  <a:pt x="6289573" y="10845"/>
                                </a:lnTo>
                                <a:lnTo>
                                  <a:pt x="6291427" y="6350"/>
                                </a:lnTo>
                                <a:close/>
                              </a:path>
                            </a:pathLst>
                          </a:custGeom>
                          <a:solidFill>
                            <a:srgbClr val="757679"/>
                          </a:solidFill>
                        </wps:spPr>
                        <wps:bodyPr wrap="square" lIns="0" tIns="0" rIns="0" bIns="0" rtlCol="0">
                          <a:prstTxWarp prst="textNoShape">
                            <a:avLst/>
                          </a:prstTxWarp>
                          <a:noAutofit/>
                        </wps:bodyPr>
                      </wps:wsp>
                    </wpg:wgp>
                  </a:graphicData>
                </a:graphic>
              </wp:anchor>
            </w:drawing>
          </mc:Choice>
          <mc:Fallback>
            <w:pict>
              <v:group w14:anchorId="1B6138F3" id="Group 215" o:spid="_x0000_s1026" style="position:absolute;margin-left:51.05pt;margin-top:15.5pt;width:495.4pt;height:1pt;z-index:-251598847;mso-wrap-distance-left:0;mso-wrap-distance-right:0;mso-position-horizontal-relative:page" coordsize="62915,1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">
                <v:shape id="Graphic 216" o:spid="_x0000_s1027" style="position:absolute;left:444;top:63;width:62217;height:13;visibility:visible;mso-wrap-style:square;v-text-anchor:top" coordsize="622173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" path="m,l6221641,e" filled="f" strokecolor="#757679" strokeweight="1pt">
                  <v:stroke dashstyle="dot"/>
                  <v:path arrowok="t"/>
                </v:shape>
                <v:shape id="Graphic 217" o:spid="_x0000_s1028" style="position:absolute;width:62915;height:127;visibility:visible;mso-wrap-style:square;v-text-anchor:top" coordsize="629158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" path="m12700,6350l10845,1866,6350,,1866,1866,,6350r1866,4495l6350,12700r4495,-1855l12700,6350xem6291427,6350r-1854,-4484l6285077,r-4483,1866l6278727,6350r1867,4495l6285077,12700r4496,-1855l6291427,6350xe" fillcolor="#757679" stroked="f">
                  <v:path arrowok="t"/>
                </v:shape>
                <w10:wrap type="topAndBottom" anchorx="page"/>
              </v:group>
            </w:pict>
          </mc:Fallback>
        </mc:AlternateContent>
      </w:r>
      <w:r w:rsidRPr="0058594D">
        <w:rPr>
          <w:rFonts w:ascii="Calibri"/>
        </w:rPr>
        <w:t>AGE</w:t>
      </w:r>
      <w:r w:rsidRPr="0058594D">
        <w:rPr>
          <w:rFonts w:ascii="Calibri"/>
          <w:spacing w:val="-3"/>
        </w:rPr>
        <w:t xml:space="preserve"> </w:t>
      </w:r>
      <w:r w:rsidRPr="0058594D">
        <w:rPr>
          <w:rFonts w:ascii="Calibri"/>
        </w:rPr>
        <w:t>AND</w:t>
      </w:r>
      <w:r w:rsidRPr="0058594D">
        <w:rPr>
          <w:rFonts w:ascii="Calibri"/>
          <w:spacing w:val="-2"/>
        </w:rPr>
        <w:t xml:space="preserve"> </w:t>
      </w:r>
      <w:r w:rsidRPr="0058594D">
        <w:rPr>
          <w:rFonts w:ascii="Calibri"/>
        </w:rPr>
        <w:t>SEX</w:t>
      </w:r>
      <w:r w:rsidRPr="0058594D">
        <w:rPr>
          <w:rFonts w:ascii="Calibri"/>
          <w:spacing w:val="-3"/>
        </w:rPr>
        <w:t xml:space="preserve"> </w:t>
      </w:r>
      <w:r w:rsidRPr="0058594D">
        <w:rPr>
          <w:rFonts w:ascii="Calibri"/>
        </w:rPr>
        <w:t>OF</w:t>
      </w:r>
      <w:r w:rsidRPr="0058594D">
        <w:rPr>
          <w:rFonts w:ascii="Calibri"/>
          <w:spacing w:val="-2"/>
        </w:rPr>
        <w:t xml:space="preserve"> </w:t>
      </w:r>
      <w:r w:rsidRPr="0058594D">
        <w:rPr>
          <w:rFonts w:ascii="Calibri"/>
        </w:rPr>
        <w:t>TDPs</w:t>
      </w:r>
      <w:r w:rsidRPr="0058594D">
        <w:rPr>
          <w:rFonts w:ascii="Calibri"/>
          <w:spacing w:val="-7"/>
        </w:rPr>
        <w:t xml:space="preserve"> </w:t>
      </w:r>
      <w:r w:rsidRPr="0058594D">
        <w:rPr>
          <w:rFonts w:ascii="Calibri"/>
        </w:rPr>
        <w:t>(N</w:t>
      </w:r>
      <w:r w:rsidRPr="0058594D">
        <w:rPr>
          <w:rFonts w:ascii="Calibri"/>
          <w:spacing w:val="-1"/>
        </w:rPr>
        <w:t xml:space="preserve"> </w:t>
      </w:r>
      <w:r w:rsidRPr="0058594D">
        <w:rPr>
          <w:rFonts w:ascii="Calibri"/>
        </w:rPr>
        <w:t>=</w:t>
      </w:r>
      <w:r w:rsidRPr="0058594D">
        <w:rPr>
          <w:rFonts w:ascii="Calibri"/>
          <w:spacing w:val="-2"/>
        </w:rPr>
        <w:t xml:space="preserve"> 388)</w:t>
      </w:r>
      <w:r w:rsidRPr="0058594D">
        <w:rPr>
          <w:rFonts w:ascii="Calibri"/>
          <w:spacing w:val="-2"/>
          <w:vertAlign w:val="superscript"/>
        </w:rPr>
        <w:t>20</w:t>
      </w:r>
    </w:p>
    <w:p w14:paraId="13BE7DB3" w14:textId="77777777" w:rsidR="005E3138" w:rsidRPr="0058594D" w:rsidRDefault="005E3138" w:rsidP="005E3138">
      <w:pPr>
        <w:pStyle w:val="BodyText"/>
        <w:rPr>
          <w:rFonts w:ascii="Calibri"/>
          <w:sz w:val="18"/>
        </w:rPr>
      </w:pPr>
    </w:p>
    <w:p w14:paraId="0DE8FAAC" w14:textId="77777777" w:rsidR="005E3138" w:rsidRDefault="005E3138" w:rsidP="005E3138">
      <w:pPr>
        <w:pStyle w:val="BodyText"/>
        <w:spacing w:before="51"/>
        <w:rPr>
          <w:rFonts w:ascii="Calibri"/>
          <w:sz w:val="18"/>
        </w:rPr>
      </w:pPr>
    </w:p>
    <w:p w14:paraId="3DE54644" w14:textId="77777777" w:rsidR="005E3138" w:rsidRDefault="005E3138" w:rsidP="005E3138">
      <w:pPr>
        <w:tabs>
          <w:tab w:val="left" w:pos="1401"/>
        </w:tabs>
        <w:ind w:left="188"/>
        <w:jc w:val="center"/>
        <w:rPr>
          <w:rFonts w:ascii="Nirmala UI"/>
          <w:sz w:val="18"/>
        </w:rPr>
      </w:pPr>
      <w:r>
        <w:rPr>
          <w:rFonts w:ascii="Nirmala UI"/>
          <w:color w:val="757679"/>
          <w:spacing w:val="-2"/>
          <w:sz w:val="18"/>
        </w:rPr>
        <w:t>Female</w:t>
      </w:r>
      <w:r>
        <w:rPr>
          <w:rFonts w:ascii="Nirmala UI"/>
          <w:color w:val="757679"/>
          <w:sz w:val="18"/>
        </w:rPr>
        <w:tab/>
      </w:r>
      <w:r>
        <w:rPr>
          <w:rFonts w:ascii="Nirmala UI"/>
          <w:color w:val="757679"/>
          <w:spacing w:val="-4"/>
          <w:sz w:val="18"/>
        </w:rPr>
        <w:t>Male</w:t>
      </w:r>
    </w:p>
    <w:p w14:paraId="1FC577DF" w14:textId="77777777" w:rsidR="005E3138" w:rsidRDefault="005E3138" w:rsidP="005E3138">
      <w:pPr>
        <w:pStyle w:val="BodyText"/>
        <w:spacing w:before="36"/>
        <w:rPr>
          <w:rFonts w:ascii="Nirmala UI"/>
          <w:sz w:val="20"/>
        </w:rPr>
      </w:pPr>
    </w:p>
    <w:p w14:paraId="75945F54" w14:textId="77777777" w:rsidR="005E3138" w:rsidRDefault="005E3138" w:rsidP="005E3138">
      <w:pPr>
        <w:rPr>
          <w:rFonts w:ascii="Nirmala UI"/>
        </w:rPr>
        <w:sectPr w:rsidR="005E3138">
          <w:pgSz w:w="11910" w:h="16840"/>
          <w:pgMar w:top="1020" w:right="20" w:bottom="820" w:left="860" w:header="307" w:footer="629" w:gutter="0"/>
          <w:cols w:space="720"/>
        </w:sectPr>
      </w:pPr>
    </w:p>
    <w:p w14:paraId="581A17FE" w14:textId="77777777" w:rsidR="005E3138" w:rsidRDefault="005E3138" w:rsidP="005E3138">
      <w:pPr>
        <w:spacing w:before="47" w:line="308" w:lineRule="exact"/>
        <w:ind w:left="3385"/>
        <w:rPr>
          <w:rFonts w:ascii="Calibri"/>
        </w:rPr>
      </w:pPr>
      <w:r>
        <w:rPr>
          <w:rFonts w:ascii="Calibri"/>
          <w:color w:val="00339F"/>
          <w:sz w:val="26"/>
        </w:rPr>
        <w:t>5,349</w:t>
      </w:r>
      <w:r>
        <w:rPr>
          <w:rFonts w:ascii="Calibri"/>
          <w:color w:val="00339F"/>
          <w:spacing w:val="-10"/>
          <w:sz w:val="26"/>
        </w:rPr>
        <w:t xml:space="preserve"> </w:t>
      </w:r>
      <w:r>
        <w:rPr>
          <w:rFonts w:ascii="Calibri"/>
          <w:color w:val="00339F"/>
          <w:spacing w:val="-2"/>
        </w:rPr>
        <w:t>(50%)</w:t>
      </w:r>
    </w:p>
    <w:p w14:paraId="7C175C7D" w14:textId="77777777" w:rsidR="005E3138" w:rsidRDefault="005E3138" w:rsidP="005E3138">
      <w:pPr>
        <w:pStyle w:val="BodyText"/>
        <w:spacing w:line="259" w:lineRule="exact"/>
        <w:ind w:left="3404"/>
        <w:rPr>
          <w:rFonts w:ascii="Calibri"/>
        </w:rPr>
      </w:pPr>
      <w:r>
        <w:rPr>
          <w:rFonts w:ascii="Calibri"/>
          <w:color w:val="999B9E"/>
        </w:rPr>
        <w:t>Female</w:t>
      </w:r>
      <w:r>
        <w:rPr>
          <w:rFonts w:ascii="Calibri"/>
          <w:color w:val="999B9E"/>
          <w:spacing w:val="-6"/>
        </w:rPr>
        <w:t xml:space="preserve"> </w:t>
      </w:r>
      <w:r>
        <w:rPr>
          <w:rFonts w:ascii="Calibri"/>
          <w:color w:val="999B9E"/>
          <w:spacing w:val="-4"/>
        </w:rPr>
        <w:t>TDPs</w:t>
      </w:r>
    </w:p>
    <w:p w14:paraId="274412DC" w14:textId="77777777" w:rsidR="005E3138" w:rsidRDefault="005E3138" w:rsidP="005E3138">
      <w:pPr>
        <w:spacing w:before="47" w:line="308" w:lineRule="exact"/>
        <w:ind w:left="2153"/>
        <w:rPr>
          <w:rFonts w:ascii="Calibri"/>
        </w:rPr>
      </w:pPr>
      <w:r>
        <w:br w:type="column"/>
      </w:r>
      <w:r>
        <w:rPr>
          <w:rFonts w:ascii="Calibri"/>
          <w:color w:val="FF671F"/>
          <w:sz w:val="26"/>
        </w:rPr>
        <w:t>5,379</w:t>
      </w:r>
      <w:r>
        <w:rPr>
          <w:rFonts w:ascii="Calibri"/>
          <w:color w:val="FF671F"/>
          <w:spacing w:val="-1"/>
          <w:sz w:val="26"/>
        </w:rPr>
        <w:t xml:space="preserve"> </w:t>
      </w:r>
      <w:r>
        <w:rPr>
          <w:rFonts w:ascii="Calibri"/>
          <w:color w:val="FF671F"/>
          <w:spacing w:val="-2"/>
        </w:rPr>
        <w:t>(50%)</w:t>
      </w:r>
    </w:p>
    <w:p w14:paraId="799447AD" w14:textId="77777777" w:rsidR="005E3138" w:rsidRDefault="005E3138" w:rsidP="005E3138">
      <w:pPr>
        <w:pStyle w:val="BodyText"/>
        <w:spacing w:line="259" w:lineRule="exact"/>
        <w:ind w:left="2153"/>
        <w:rPr>
          <w:rFonts w:ascii="Calibri"/>
        </w:rPr>
      </w:pPr>
      <w:r>
        <w:rPr>
          <w:noProof/>
        </w:rPr>
        <mc:AlternateContent>
          <mc:Choice Requires="wpg">
            <w:drawing>
              <wp:anchor distT="0" distB="0" distL="0" distR="0" simplePos="0" relativeHeight="251673601" behindDoc="0" locked="0" layoutInCell="1" allowOverlap="1" wp14:anchorId="5CD86178" wp14:editId="7420240A">
                <wp:simplePos x="0" y="0"/>
                <wp:positionH relativeFrom="page">
                  <wp:posOffset>3528514</wp:posOffset>
                </wp:positionH>
                <wp:positionV relativeFrom="paragraph">
                  <wp:posOffset>-161686</wp:posOffset>
                </wp:positionV>
                <wp:extent cx="490220" cy="510540"/>
                <wp:effectExtent l="0" t="0" r="0" b="0"/>
                <wp:wrapNone/>
                <wp:docPr id="218" name="Group 2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0220" cy="510540"/>
                          <a:chOff x="0" y="0"/>
                          <a:chExt cx="490220" cy="510540"/>
                        </a:xfrm>
                      </wpg:grpSpPr>
                      <wps:wsp>
                        <wps:cNvPr id="219" name="Graphic 219"/>
                        <wps:cNvSpPr/>
                        <wps:spPr>
                          <a:xfrm>
                            <a:off x="141696" y="62658"/>
                            <a:ext cx="206375" cy="381000"/>
                          </a:xfrm>
                          <a:custGeom>
                            <a:avLst/>
                            <a:gdLst/>
                            <a:ahLst/>
                            <a:cxnLst/>
                            <a:rect l="l" t="t" r="r" b="b"/>
                            <a:pathLst>
                              <a:path w="206375" h="381000">
                                <a:moveTo>
                                  <a:pt x="134874" y="31750"/>
                                </a:moveTo>
                                <a:lnTo>
                                  <a:pt x="132372" y="19392"/>
                                </a:lnTo>
                                <a:lnTo>
                                  <a:pt x="125577" y="9309"/>
                                </a:lnTo>
                                <a:lnTo>
                                  <a:pt x="115481" y="2501"/>
                                </a:lnTo>
                                <a:lnTo>
                                  <a:pt x="103124" y="0"/>
                                </a:lnTo>
                                <a:lnTo>
                                  <a:pt x="90766" y="2501"/>
                                </a:lnTo>
                                <a:lnTo>
                                  <a:pt x="80670" y="9309"/>
                                </a:lnTo>
                                <a:lnTo>
                                  <a:pt x="73863" y="19392"/>
                                </a:lnTo>
                                <a:lnTo>
                                  <a:pt x="71374" y="31750"/>
                                </a:lnTo>
                                <a:lnTo>
                                  <a:pt x="73863" y="44119"/>
                                </a:lnTo>
                                <a:lnTo>
                                  <a:pt x="80670" y="54203"/>
                                </a:lnTo>
                                <a:lnTo>
                                  <a:pt x="90766" y="61010"/>
                                </a:lnTo>
                                <a:lnTo>
                                  <a:pt x="103124" y="63500"/>
                                </a:lnTo>
                                <a:lnTo>
                                  <a:pt x="115481" y="61010"/>
                                </a:lnTo>
                                <a:lnTo>
                                  <a:pt x="125577" y="54203"/>
                                </a:lnTo>
                                <a:lnTo>
                                  <a:pt x="132372" y="44119"/>
                                </a:lnTo>
                                <a:lnTo>
                                  <a:pt x="134874" y="31750"/>
                                </a:lnTo>
                                <a:close/>
                              </a:path>
                              <a:path w="206375" h="381000">
                                <a:moveTo>
                                  <a:pt x="206298" y="174625"/>
                                </a:moveTo>
                                <a:lnTo>
                                  <a:pt x="198589" y="136461"/>
                                </a:lnTo>
                                <a:lnTo>
                                  <a:pt x="177139" y="106311"/>
                                </a:lnTo>
                                <a:lnTo>
                                  <a:pt x="144487" y="86499"/>
                                </a:lnTo>
                                <a:lnTo>
                                  <a:pt x="103149" y="79375"/>
                                </a:lnTo>
                                <a:lnTo>
                                  <a:pt x="61823" y="86499"/>
                                </a:lnTo>
                                <a:lnTo>
                                  <a:pt x="29171" y="106311"/>
                                </a:lnTo>
                                <a:lnTo>
                                  <a:pt x="7721" y="136461"/>
                                </a:lnTo>
                                <a:lnTo>
                                  <a:pt x="0" y="174625"/>
                                </a:lnTo>
                                <a:lnTo>
                                  <a:pt x="0" y="183388"/>
                                </a:lnTo>
                                <a:lnTo>
                                  <a:pt x="7112" y="190500"/>
                                </a:lnTo>
                                <a:lnTo>
                                  <a:pt x="24638" y="190500"/>
                                </a:lnTo>
                                <a:lnTo>
                                  <a:pt x="31750" y="183388"/>
                                </a:lnTo>
                                <a:lnTo>
                                  <a:pt x="31750" y="174625"/>
                                </a:lnTo>
                                <a:lnTo>
                                  <a:pt x="34607" y="156083"/>
                                </a:lnTo>
                                <a:lnTo>
                                  <a:pt x="42672" y="140538"/>
                                </a:lnTo>
                                <a:lnTo>
                                  <a:pt x="55194" y="128143"/>
                                </a:lnTo>
                                <a:lnTo>
                                  <a:pt x="71437" y="119062"/>
                                </a:lnTo>
                                <a:lnTo>
                                  <a:pt x="38925" y="273964"/>
                                </a:lnTo>
                                <a:lnTo>
                                  <a:pt x="42646" y="277812"/>
                                </a:lnTo>
                                <a:lnTo>
                                  <a:pt x="63436" y="277812"/>
                                </a:lnTo>
                                <a:lnTo>
                                  <a:pt x="63436" y="373888"/>
                                </a:lnTo>
                                <a:lnTo>
                                  <a:pt x="70535" y="381000"/>
                                </a:lnTo>
                                <a:lnTo>
                                  <a:pt x="88074" y="381000"/>
                                </a:lnTo>
                                <a:lnTo>
                                  <a:pt x="95186" y="373888"/>
                                </a:lnTo>
                                <a:lnTo>
                                  <a:pt x="95186" y="277812"/>
                                </a:lnTo>
                                <a:lnTo>
                                  <a:pt x="111061" y="277812"/>
                                </a:lnTo>
                                <a:lnTo>
                                  <a:pt x="111061" y="373888"/>
                                </a:lnTo>
                                <a:lnTo>
                                  <a:pt x="118160" y="381000"/>
                                </a:lnTo>
                                <a:lnTo>
                                  <a:pt x="135699" y="381000"/>
                                </a:lnTo>
                                <a:lnTo>
                                  <a:pt x="142811" y="373888"/>
                                </a:lnTo>
                                <a:lnTo>
                                  <a:pt x="142811" y="277812"/>
                                </a:lnTo>
                                <a:lnTo>
                                  <a:pt x="163588" y="277812"/>
                                </a:lnTo>
                                <a:lnTo>
                                  <a:pt x="167309" y="273964"/>
                                </a:lnTo>
                                <a:lnTo>
                                  <a:pt x="134937" y="119062"/>
                                </a:lnTo>
                                <a:lnTo>
                                  <a:pt x="150977" y="128231"/>
                                </a:lnTo>
                                <a:lnTo>
                                  <a:pt x="163499" y="140690"/>
                                </a:lnTo>
                                <a:lnTo>
                                  <a:pt x="171653" y="156222"/>
                                </a:lnTo>
                                <a:lnTo>
                                  <a:pt x="174548" y="174625"/>
                                </a:lnTo>
                                <a:lnTo>
                                  <a:pt x="174548" y="183388"/>
                                </a:lnTo>
                                <a:lnTo>
                                  <a:pt x="181660" y="190500"/>
                                </a:lnTo>
                                <a:lnTo>
                                  <a:pt x="199186" y="190500"/>
                                </a:lnTo>
                                <a:lnTo>
                                  <a:pt x="206298" y="183388"/>
                                </a:lnTo>
                                <a:lnTo>
                                  <a:pt x="206298" y="174625"/>
                                </a:lnTo>
                                <a:close/>
                              </a:path>
                            </a:pathLst>
                          </a:custGeom>
                          <a:solidFill>
                            <a:srgbClr val="00339F"/>
                          </a:solidFill>
                        </wps:spPr>
                        <wps:bodyPr wrap="square" lIns="0" tIns="0" rIns="0" bIns="0" rtlCol="0">
                          <a:prstTxWarp prst="textNoShape">
                            <a:avLst/>
                          </a:prstTxWarp>
                          <a:noAutofit/>
                        </wps:bodyPr>
                      </wps:wsp>
                      <wps:wsp>
                        <wps:cNvPr id="220" name="Graphic 220"/>
                        <wps:cNvSpPr/>
                        <wps:spPr>
                          <a:xfrm>
                            <a:off x="6350" y="6350"/>
                            <a:ext cx="477520" cy="497840"/>
                          </a:xfrm>
                          <a:custGeom>
                            <a:avLst/>
                            <a:gdLst/>
                            <a:ahLst/>
                            <a:cxnLst/>
                            <a:rect l="l" t="t" r="r" b="b"/>
                            <a:pathLst>
                              <a:path w="477520" h="497840">
                                <a:moveTo>
                                  <a:pt x="238506" y="497700"/>
                                </a:moveTo>
                                <a:lnTo>
                                  <a:pt x="286573" y="492644"/>
                                </a:lnTo>
                                <a:lnTo>
                                  <a:pt x="331343" y="478143"/>
                                </a:lnTo>
                                <a:lnTo>
                                  <a:pt x="371857" y="455199"/>
                                </a:lnTo>
                                <a:lnTo>
                                  <a:pt x="407155" y="424811"/>
                                </a:lnTo>
                                <a:lnTo>
                                  <a:pt x="436279" y="387981"/>
                                </a:lnTo>
                                <a:lnTo>
                                  <a:pt x="458269" y="345709"/>
                                </a:lnTo>
                                <a:lnTo>
                                  <a:pt x="472166" y="298996"/>
                                </a:lnTo>
                                <a:lnTo>
                                  <a:pt x="477012" y="248843"/>
                                </a:lnTo>
                                <a:lnTo>
                                  <a:pt x="472166" y="198691"/>
                                </a:lnTo>
                                <a:lnTo>
                                  <a:pt x="458269" y="151979"/>
                                </a:lnTo>
                                <a:lnTo>
                                  <a:pt x="436279" y="109709"/>
                                </a:lnTo>
                                <a:lnTo>
                                  <a:pt x="407155" y="72882"/>
                                </a:lnTo>
                                <a:lnTo>
                                  <a:pt x="371857" y="42496"/>
                                </a:lnTo>
                                <a:lnTo>
                                  <a:pt x="331343" y="19554"/>
                                </a:lnTo>
                                <a:lnTo>
                                  <a:pt x="286573" y="5055"/>
                                </a:lnTo>
                                <a:lnTo>
                                  <a:pt x="238506" y="0"/>
                                </a:lnTo>
                                <a:lnTo>
                                  <a:pt x="190438" y="5055"/>
                                </a:lnTo>
                                <a:lnTo>
                                  <a:pt x="145668" y="19554"/>
                                </a:lnTo>
                                <a:lnTo>
                                  <a:pt x="105154" y="42496"/>
                                </a:lnTo>
                                <a:lnTo>
                                  <a:pt x="69856" y="72882"/>
                                </a:lnTo>
                                <a:lnTo>
                                  <a:pt x="40732" y="109709"/>
                                </a:lnTo>
                                <a:lnTo>
                                  <a:pt x="18742" y="151979"/>
                                </a:lnTo>
                                <a:lnTo>
                                  <a:pt x="4845" y="198691"/>
                                </a:lnTo>
                                <a:lnTo>
                                  <a:pt x="0" y="248843"/>
                                </a:lnTo>
                                <a:lnTo>
                                  <a:pt x="4845" y="298996"/>
                                </a:lnTo>
                                <a:lnTo>
                                  <a:pt x="18742" y="345709"/>
                                </a:lnTo>
                                <a:lnTo>
                                  <a:pt x="40732" y="387981"/>
                                </a:lnTo>
                                <a:lnTo>
                                  <a:pt x="69856" y="424811"/>
                                </a:lnTo>
                                <a:lnTo>
                                  <a:pt x="105154" y="455199"/>
                                </a:lnTo>
                                <a:lnTo>
                                  <a:pt x="145668" y="478143"/>
                                </a:lnTo>
                                <a:lnTo>
                                  <a:pt x="190438" y="492644"/>
                                </a:lnTo>
                                <a:lnTo>
                                  <a:pt x="238506" y="497700"/>
                                </a:lnTo>
                                <a:close/>
                              </a:path>
                            </a:pathLst>
                          </a:custGeom>
                          <a:ln w="12699">
                            <a:solidFill>
                              <a:srgbClr val="00339F"/>
                            </a:solidFill>
                            <a:prstDash val="solid"/>
                          </a:ln>
                        </wps:spPr>
                        <wps:bodyPr wrap="square" lIns="0" tIns="0" rIns="0" bIns="0" rtlCol="0">
                          <a:prstTxWarp prst="textNoShape">
                            <a:avLst/>
                          </a:prstTxWarp>
                          <a:noAutofit/>
                        </wps:bodyPr>
                      </wps:wsp>
                    </wpg:wgp>
                  </a:graphicData>
                </a:graphic>
              </wp:anchor>
            </w:drawing>
          </mc:Choice>
          <mc:Fallback>
            <w:pict>
              <v:group w14:anchorId="70F78944" id="Group 218" o:spid="_x0000_s1026" style="position:absolute;margin-left:277.85pt;margin-top:-12.75pt;width:38.6pt;height:40.2pt;z-index:251673601;mso-wrap-distance-left:0;mso-wrap-distance-right:0;mso-position-horizontal-relative:page" coordsize="490220,5105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">
                <v:shape id="Graphic 219" o:spid="_x0000_s1027" style="position:absolute;left:141696;top:62658;width:206375;height:381000;visibility:visible;mso-wrap-style:square;v-text-anchor:top" coordsize="206375,381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" path="m134874,31750l132372,19392,125577,9309,115481,2501,103124,,90766,2501,80670,9309,73863,19392,71374,31750r2489,12369l80670,54203r10096,6807l103124,63500r12357,-2490l125577,54203r6795,-10084l134874,31750xem206298,174625r-7709,-38164l177139,106311,144487,86499,103149,79375,61823,86499,29171,106311,7721,136461,,174625r,8763l7112,190500r17526,l31750,183388r,-8763l34607,156083r8065,-15545l55194,128143r16243,-9081l38925,273964r3721,3848l63436,277812r,96076l70535,381000r17539,l95186,373888r,-96076l111061,277812r,96076l118160,381000r17539,l142811,373888r,-96076l163588,277812r3721,-3848l134937,119062r16040,9169l163499,140690r8154,15532l174548,174625r,8763l181660,190500r17526,l206298,183388r,-8763xe" fillcolor="#00339f" stroked="f">
                  <v:path arrowok="t"/>
                </v:shape>
                <v:shape id="Graphic 220" o:spid="_x0000_s1028" style="position:absolute;left:6350;top:6350;width:477520;height:497840;visibility:visible;mso-wrap-style:square;v-text-anchor:top" coordsize="477520,497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" path="m238506,497700r48067,-5056l331343,478143r40514,-22944l407155,424811r29124,-36830l458269,345709r13897,-46713l477012,248843r-4846,-50152l458269,151979,436279,109709,407155,72882,371857,42496,331343,19554,286573,5055,238506,,190438,5055,145668,19554,105154,42496,69856,72882,40732,109709,18742,151979,4845,198691,,248843r4845,50153l18742,345709r21990,42272l69856,424811r35298,30388l145668,478143r44770,14501l238506,497700xe" filled="f" strokecolor="#00339f" strokeweight=".35275mm">
                  <v:path arrowok="t"/>
                </v:shape>
                <w10:wrap anchorx="page"/>
              </v:group>
            </w:pict>
          </mc:Fallback>
        </mc:AlternateContent>
      </w:r>
      <w:r>
        <w:rPr>
          <w:noProof/>
        </w:rPr>
        <mc:AlternateContent>
          <mc:Choice Requires="wpg">
            <w:drawing>
              <wp:anchor distT="0" distB="0" distL="0" distR="0" simplePos="0" relativeHeight="251674625" behindDoc="0" locked="0" layoutInCell="1" allowOverlap="1" wp14:anchorId="10137F9C" wp14:editId="57132D68">
                <wp:simplePos x="0" y="0"/>
                <wp:positionH relativeFrom="page">
                  <wp:posOffset>4246990</wp:posOffset>
                </wp:positionH>
                <wp:positionV relativeFrom="paragraph">
                  <wp:posOffset>-161686</wp:posOffset>
                </wp:positionV>
                <wp:extent cx="490220" cy="510540"/>
                <wp:effectExtent l="0" t="0" r="0" b="0"/>
                <wp:wrapNone/>
                <wp:docPr id="221" name="Group 2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0220" cy="510540"/>
                          <a:chOff x="0" y="0"/>
                          <a:chExt cx="490220" cy="510540"/>
                        </a:xfrm>
                      </wpg:grpSpPr>
                      <wps:wsp>
                        <wps:cNvPr id="222" name="Graphic 222"/>
                        <wps:cNvSpPr/>
                        <wps:spPr>
                          <a:xfrm>
                            <a:off x="142828" y="68805"/>
                            <a:ext cx="204470" cy="377190"/>
                          </a:xfrm>
                          <a:custGeom>
                            <a:avLst/>
                            <a:gdLst/>
                            <a:ahLst/>
                            <a:cxnLst/>
                            <a:rect l="l" t="t" r="r" b="b"/>
                            <a:pathLst>
                              <a:path w="204470" h="377190">
                                <a:moveTo>
                                  <a:pt x="133413" y="31407"/>
                                </a:moveTo>
                                <a:lnTo>
                                  <a:pt x="130937" y="19177"/>
                                </a:lnTo>
                                <a:lnTo>
                                  <a:pt x="124218" y="9194"/>
                                </a:lnTo>
                                <a:lnTo>
                                  <a:pt x="114223" y="2463"/>
                                </a:lnTo>
                                <a:lnTo>
                                  <a:pt x="102006" y="0"/>
                                </a:lnTo>
                                <a:lnTo>
                                  <a:pt x="89776" y="2463"/>
                                </a:lnTo>
                                <a:lnTo>
                                  <a:pt x="79794" y="9194"/>
                                </a:lnTo>
                                <a:lnTo>
                                  <a:pt x="73063" y="19177"/>
                                </a:lnTo>
                                <a:lnTo>
                                  <a:pt x="70599" y="31407"/>
                                </a:lnTo>
                                <a:lnTo>
                                  <a:pt x="73063" y="43624"/>
                                </a:lnTo>
                                <a:lnTo>
                                  <a:pt x="79794" y="53619"/>
                                </a:lnTo>
                                <a:lnTo>
                                  <a:pt x="89776" y="60337"/>
                                </a:lnTo>
                                <a:lnTo>
                                  <a:pt x="102006" y="62814"/>
                                </a:lnTo>
                                <a:lnTo>
                                  <a:pt x="114223" y="60337"/>
                                </a:lnTo>
                                <a:lnTo>
                                  <a:pt x="124218" y="53619"/>
                                </a:lnTo>
                                <a:lnTo>
                                  <a:pt x="130937" y="43624"/>
                                </a:lnTo>
                                <a:lnTo>
                                  <a:pt x="133413" y="31407"/>
                                </a:lnTo>
                                <a:close/>
                              </a:path>
                              <a:path w="204470" h="377190">
                                <a:moveTo>
                                  <a:pt x="204050" y="172745"/>
                                </a:moveTo>
                                <a:lnTo>
                                  <a:pt x="196418" y="134988"/>
                                </a:lnTo>
                                <a:lnTo>
                                  <a:pt x="175196" y="105156"/>
                                </a:lnTo>
                                <a:lnTo>
                                  <a:pt x="142900" y="85559"/>
                                </a:lnTo>
                                <a:lnTo>
                                  <a:pt x="102006" y="78511"/>
                                </a:lnTo>
                                <a:lnTo>
                                  <a:pt x="61125" y="85559"/>
                                </a:lnTo>
                                <a:lnTo>
                                  <a:pt x="28841" y="105156"/>
                                </a:lnTo>
                                <a:lnTo>
                                  <a:pt x="7620" y="134988"/>
                                </a:lnTo>
                                <a:lnTo>
                                  <a:pt x="0" y="172745"/>
                                </a:lnTo>
                                <a:lnTo>
                                  <a:pt x="0" y="181406"/>
                                </a:lnTo>
                                <a:lnTo>
                                  <a:pt x="7023" y="188442"/>
                                </a:lnTo>
                                <a:lnTo>
                                  <a:pt x="24371" y="188442"/>
                                </a:lnTo>
                                <a:lnTo>
                                  <a:pt x="31407" y="181406"/>
                                </a:lnTo>
                                <a:lnTo>
                                  <a:pt x="31407" y="172745"/>
                                </a:lnTo>
                                <a:lnTo>
                                  <a:pt x="33566" y="155676"/>
                                </a:lnTo>
                                <a:lnTo>
                                  <a:pt x="39789" y="140398"/>
                                </a:lnTo>
                                <a:lnTo>
                                  <a:pt x="49657" y="127546"/>
                                </a:lnTo>
                                <a:lnTo>
                                  <a:pt x="62750" y="117767"/>
                                </a:lnTo>
                                <a:lnTo>
                                  <a:pt x="62750" y="369874"/>
                                </a:lnTo>
                                <a:lnTo>
                                  <a:pt x="69773" y="376897"/>
                                </a:lnTo>
                                <a:lnTo>
                                  <a:pt x="87122" y="376897"/>
                                </a:lnTo>
                                <a:lnTo>
                                  <a:pt x="94157" y="369874"/>
                                </a:lnTo>
                                <a:lnTo>
                                  <a:pt x="94157" y="243408"/>
                                </a:lnTo>
                                <a:lnTo>
                                  <a:pt x="109855" y="243408"/>
                                </a:lnTo>
                                <a:lnTo>
                                  <a:pt x="109855" y="369874"/>
                                </a:lnTo>
                                <a:lnTo>
                                  <a:pt x="116890" y="376897"/>
                                </a:lnTo>
                                <a:lnTo>
                                  <a:pt x="134239" y="376897"/>
                                </a:lnTo>
                                <a:lnTo>
                                  <a:pt x="141262" y="369874"/>
                                </a:lnTo>
                                <a:lnTo>
                                  <a:pt x="141262" y="117767"/>
                                </a:lnTo>
                                <a:lnTo>
                                  <a:pt x="154368" y="127546"/>
                                </a:lnTo>
                                <a:lnTo>
                                  <a:pt x="164249" y="140398"/>
                                </a:lnTo>
                                <a:lnTo>
                                  <a:pt x="170472" y="155676"/>
                                </a:lnTo>
                                <a:lnTo>
                                  <a:pt x="172643" y="172745"/>
                                </a:lnTo>
                                <a:lnTo>
                                  <a:pt x="172643" y="181406"/>
                                </a:lnTo>
                                <a:lnTo>
                                  <a:pt x="179679" y="188442"/>
                                </a:lnTo>
                                <a:lnTo>
                                  <a:pt x="197027" y="188442"/>
                                </a:lnTo>
                                <a:lnTo>
                                  <a:pt x="204050" y="181406"/>
                                </a:lnTo>
                                <a:lnTo>
                                  <a:pt x="204050" y="172745"/>
                                </a:lnTo>
                                <a:close/>
                              </a:path>
                            </a:pathLst>
                          </a:custGeom>
                          <a:solidFill>
                            <a:srgbClr val="FF671F"/>
                          </a:solidFill>
                        </wps:spPr>
                        <wps:bodyPr wrap="square" lIns="0" tIns="0" rIns="0" bIns="0" rtlCol="0">
                          <a:prstTxWarp prst="textNoShape">
                            <a:avLst/>
                          </a:prstTxWarp>
                          <a:noAutofit/>
                        </wps:bodyPr>
                      </wps:wsp>
                      <wps:wsp>
                        <wps:cNvPr id="223" name="Graphic 223"/>
                        <wps:cNvSpPr/>
                        <wps:spPr>
                          <a:xfrm>
                            <a:off x="6350" y="6350"/>
                            <a:ext cx="477520" cy="497840"/>
                          </a:xfrm>
                          <a:custGeom>
                            <a:avLst/>
                            <a:gdLst/>
                            <a:ahLst/>
                            <a:cxnLst/>
                            <a:rect l="l" t="t" r="r" b="b"/>
                            <a:pathLst>
                              <a:path w="477520" h="497840">
                                <a:moveTo>
                                  <a:pt x="238506" y="497700"/>
                                </a:moveTo>
                                <a:lnTo>
                                  <a:pt x="286573" y="492644"/>
                                </a:lnTo>
                                <a:lnTo>
                                  <a:pt x="331343" y="478143"/>
                                </a:lnTo>
                                <a:lnTo>
                                  <a:pt x="371857" y="455199"/>
                                </a:lnTo>
                                <a:lnTo>
                                  <a:pt x="407155" y="424811"/>
                                </a:lnTo>
                                <a:lnTo>
                                  <a:pt x="436279" y="387981"/>
                                </a:lnTo>
                                <a:lnTo>
                                  <a:pt x="458269" y="345709"/>
                                </a:lnTo>
                                <a:lnTo>
                                  <a:pt x="472166" y="298996"/>
                                </a:lnTo>
                                <a:lnTo>
                                  <a:pt x="477012" y="248843"/>
                                </a:lnTo>
                                <a:lnTo>
                                  <a:pt x="472166" y="198691"/>
                                </a:lnTo>
                                <a:lnTo>
                                  <a:pt x="458269" y="151979"/>
                                </a:lnTo>
                                <a:lnTo>
                                  <a:pt x="436279" y="109709"/>
                                </a:lnTo>
                                <a:lnTo>
                                  <a:pt x="407155" y="72882"/>
                                </a:lnTo>
                                <a:lnTo>
                                  <a:pt x="371857" y="42496"/>
                                </a:lnTo>
                                <a:lnTo>
                                  <a:pt x="331343" y="19554"/>
                                </a:lnTo>
                                <a:lnTo>
                                  <a:pt x="286573" y="5055"/>
                                </a:lnTo>
                                <a:lnTo>
                                  <a:pt x="238506" y="0"/>
                                </a:lnTo>
                                <a:lnTo>
                                  <a:pt x="190438" y="5055"/>
                                </a:lnTo>
                                <a:lnTo>
                                  <a:pt x="145668" y="19554"/>
                                </a:lnTo>
                                <a:lnTo>
                                  <a:pt x="105154" y="42496"/>
                                </a:lnTo>
                                <a:lnTo>
                                  <a:pt x="69856" y="72882"/>
                                </a:lnTo>
                                <a:lnTo>
                                  <a:pt x="40732" y="109709"/>
                                </a:lnTo>
                                <a:lnTo>
                                  <a:pt x="18742" y="151979"/>
                                </a:lnTo>
                                <a:lnTo>
                                  <a:pt x="4845" y="198691"/>
                                </a:lnTo>
                                <a:lnTo>
                                  <a:pt x="0" y="248843"/>
                                </a:lnTo>
                                <a:lnTo>
                                  <a:pt x="4845" y="298996"/>
                                </a:lnTo>
                                <a:lnTo>
                                  <a:pt x="18742" y="345709"/>
                                </a:lnTo>
                                <a:lnTo>
                                  <a:pt x="40732" y="387981"/>
                                </a:lnTo>
                                <a:lnTo>
                                  <a:pt x="69856" y="424811"/>
                                </a:lnTo>
                                <a:lnTo>
                                  <a:pt x="105154" y="455199"/>
                                </a:lnTo>
                                <a:lnTo>
                                  <a:pt x="145668" y="478143"/>
                                </a:lnTo>
                                <a:lnTo>
                                  <a:pt x="190438" y="492644"/>
                                </a:lnTo>
                                <a:lnTo>
                                  <a:pt x="238506" y="497700"/>
                                </a:lnTo>
                                <a:close/>
                              </a:path>
                            </a:pathLst>
                          </a:custGeom>
                          <a:ln w="12699">
                            <a:solidFill>
                              <a:srgbClr val="FF671F"/>
                            </a:solidFill>
                            <a:prstDash val="solid"/>
                          </a:ln>
                        </wps:spPr>
                        <wps:bodyPr wrap="square" lIns="0" tIns="0" rIns="0" bIns="0" rtlCol="0">
                          <a:prstTxWarp prst="textNoShape">
                            <a:avLst/>
                          </a:prstTxWarp>
                          <a:noAutofit/>
                        </wps:bodyPr>
                      </wps:wsp>
                    </wpg:wgp>
                  </a:graphicData>
                </a:graphic>
              </wp:anchor>
            </w:drawing>
          </mc:Choice>
          <mc:Fallback>
            <w:pict>
              <v:group w14:anchorId="1E992164" id="Group 221" o:spid="_x0000_s1026" style="position:absolute;margin-left:334.4pt;margin-top:-12.75pt;width:38.6pt;height:40.2pt;z-index:251674625;mso-wrap-distance-left:0;mso-wrap-distance-right:0;mso-position-horizontal-relative:page" coordsize="490220,5105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">
                <v:shape id="Graphic 222" o:spid="_x0000_s1027" style="position:absolute;left:142828;top:68805;width:204470;height:377190;visibility:visible;mso-wrap-style:square;v-text-anchor:top" coordsize="204470,377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" path="m133413,31407l130937,19177,124218,9194,114223,2463,102006,,89776,2463,79794,9194r-6731,9983l70599,31407r2464,12217l79794,53619r9982,6718l102006,62814r12217,-2477l124218,53619r6719,-9995l133413,31407xem204050,172745r-7632,-37757l175196,105156,142900,85559,102006,78511,61125,85559,28841,105156,7620,134988,,172745r,8661l7023,188442r17348,l31407,181406r,-8661l33566,155676r6223,-15278l49657,127546r13093,-9779l62750,369874r7023,7023l87122,376897r7035,-7023l94157,243408r15698,l109855,369874r7035,7023l134239,376897r7023,-7023l141262,117767r13106,9779l164249,140398r6223,15278l172643,172745r,8661l179679,188442r17348,l204050,181406r,-8661xe" fillcolor="#ff671f" stroked="f">
                  <v:path arrowok="t"/>
                </v:shape>
                <v:shape id="Graphic 223" o:spid="_x0000_s1028" style="position:absolute;left:6350;top:6350;width:477520;height:497840;visibility:visible;mso-wrap-style:square;v-text-anchor:top" coordsize="477520,497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" path="m238506,497700r48067,-5056l331343,478143r40514,-22944l407155,424811r29124,-36830l458269,345709r13897,-46713l477012,248843r-4846,-50152l458269,151979,436279,109709,407155,72882,371857,42496,331343,19554,286573,5055,238506,,190438,5055,145668,19554,105154,42496,69856,72882,40732,109709,18742,151979,4845,198691,,248843r4845,50153l18742,345709r21990,42272l69856,424811r35298,30388l145668,478143r44770,14501l238506,497700xe" filled="f" strokecolor="#ff671f" strokeweight=".35275mm">
                  <v:path arrowok="t"/>
                </v:shape>
                <w10:wrap anchorx="page"/>
              </v:group>
            </w:pict>
          </mc:Fallback>
        </mc:AlternateContent>
      </w:r>
      <w:r>
        <w:rPr>
          <w:rFonts w:ascii="Calibri"/>
          <w:color w:val="999B9E"/>
        </w:rPr>
        <w:t>Male</w:t>
      </w:r>
      <w:r>
        <w:rPr>
          <w:rFonts w:ascii="Calibri"/>
          <w:color w:val="999B9E"/>
          <w:spacing w:val="-2"/>
        </w:rPr>
        <w:t xml:space="preserve"> </w:t>
      </w:r>
      <w:r>
        <w:rPr>
          <w:rFonts w:ascii="Calibri"/>
          <w:color w:val="999B9E"/>
          <w:spacing w:val="-4"/>
        </w:rPr>
        <w:t>TDPs</w:t>
      </w:r>
    </w:p>
    <w:p w14:paraId="488EBC2C" w14:textId="77777777" w:rsidR="005E3138" w:rsidRDefault="005E3138" w:rsidP="005E3138">
      <w:pPr>
        <w:spacing w:line="259" w:lineRule="exact"/>
        <w:rPr>
          <w:rFonts w:ascii="Calibri"/>
        </w:rPr>
        <w:sectPr w:rsidR="005E3138">
          <w:type w:val="continuous"/>
          <w:pgSz w:w="11910" w:h="16840"/>
          <w:pgMar w:top="0" w:right="20" w:bottom="280" w:left="860" w:header="307" w:footer="629" w:gutter="0"/>
          <w:cols w:num="2" w:space="720" w:equalWidth="0">
            <w:col w:w="4542" w:space="40"/>
            <w:col w:w="6448"/>
          </w:cols>
        </w:sectPr>
      </w:pPr>
    </w:p>
    <w:p w14:paraId="26D5B56F" w14:textId="77777777" w:rsidR="005E3138" w:rsidRDefault="005E3138" w:rsidP="005E3138">
      <w:pPr>
        <w:pStyle w:val="BodyText"/>
        <w:rPr>
          <w:rFonts w:ascii="Calibri"/>
        </w:rPr>
      </w:pPr>
    </w:p>
    <w:p w14:paraId="6F9E27CE" w14:textId="77777777" w:rsidR="005E3138" w:rsidRDefault="005E3138" w:rsidP="005E3138">
      <w:pPr>
        <w:pStyle w:val="BodyText"/>
        <w:rPr>
          <w:rFonts w:ascii="Calibri"/>
        </w:rPr>
      </w:pPr>
    </w:p>
    <w:p w14:paraId="216A0ACA" w14:textId="77777777" w:rsidR="005E3138" w:rsidRDefault="005E3138" w:rsidP="005E3138">
      <w:pPr>
        <w:pStyle w:val="BodyText"/>
        <w:spacing w:before="26"/>
        <w:rPr>
          <w:rFonts w:ascii="Calibri"/>
        </w:rPr>
      </w:pPr>
    </w:p>
    <w:p w14:paraId="7C2CB215" w14:textId="77777777" w:rsidR="005E3138" w:rsidRDefault="005E3138" w:rsidP="005E3138">
      <w:pPr>
        <w:pStyle w:val="BodyText"/>
        <w:tabs>
          <w:tab w:val="left" w:pos="1976"/>
          <w:tab w:val="left" w:pos="8511"/>
        </w:tabs>
        <w:spacing w:before="1"/>
        <w:ind w:left="463"/>
        <w:rPr>
          <w:rFonts w:ascii="Calibri"/>
        </w:rPr>
      </w:pPr>
      <w:r>
        <w:rPr>
          <w:noProof/>
        </w:rPr>
        <mc:AlternateContent>
          <mc:Choice Requires="wpg">
            <w:drawing>
              <wp:anchor distT="0" distB="0" distL="0" distR="0" simplePos="0" relativeHeight="251686913" behindDoc="1" locked="0" layoutInCell="1" allowOverlap="1" wp14:anchorId="15C1CF4B" wp14:editId="473A21EC">
                <wp:simplePos x="0" y="0"/>
                <wp:positionH relativeFrom="page">
                  <wp:posOffset>3956989</wp:posOffset>
                </wp:positionH>
                <wp:positionV relativeFrom="paragraph">
                  <wp:posOffset>-56425</wp:posOffset>
                </wp:positionV>
                <wp:extent cx="339725" cy="288290"/>
                <wp:effectExtent l="0" t="0" r="0" b="0"/>
                <wp:wrapNone/>
                <wp:docPr id="224" name="Group 2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39725" cy="288290"/>
                          <a:chOff x="0" y="0"/>
                          <a:chExt cx="339725" cy="288290"/>
                        </a:xfrm>
                      </wpg:grpSpPr>
                      <wps:wsp>
                        <wps:cNvPr id="225" name="Graphic 225"/>
                        <wps:cNvSpPr/>
                        <wps:spPr>
                          <a:xfrm>
                            <a:off x="0" y="0"/>
                            <a:ext cx="169545" cy="288290"/>
                          </a:xfrm>
                          <a:custGeom>
                            <a:avLst/>
                            <a:gdLst/>
                            <a:ahLst/>
                            <a:cxnLst/>
                            <a:rect l="l" t="t" r="r" b="b"/>
                            <a:pathLst>
                              <a:path w="169545" h="288290">
                                <a:moveTo>
                                  <a:pt x="169240" y="0"/>
                                </a:moveTo>
                                <a:lnTo>
                                  <a:pt x="0" y="0"/>
                                </a:lnTo>
                                <a:lnTo>
                                  <a:pt x="0" y="287997"/>
                                </a:lnTo>
                                <a:lnTo>
                                  <a:pt x="169240" y="287997"/>
                                </a:lnTo>
                                <a:lnTo>
                                  <a:pt x="169240" y="0"/>
                                </a:lnTo>
                                <a:close/>
                              </a:path>
                            </a:pathLst>
                          </a:custGeom>
                          <a:solidFill>
                            <a:srgbClr val="00339F"/>
                          </a:solidFill>
                        </wps:spPr>
                        <wps:bodyPr wrap="square" lIns="0" tIns="0" rIns="0" bIns="0" rtlCol="0">
                          <a:prstTxWarp prst="textNoShape">
                            <a:avLst/>
                          </a:prstTxWarp>
                          <a:noAutofit/>
                        </wps:bodyPr>
                      </wps:wsp>
                      <wps:wsp>
                        <wps:cNvPr id="226" name="Graphic 226"/>
                        <wps:cNvSpPr/>
                        <wps:spPr>
                          <a:xfrm>
                            <a:off x="170484" y="0"/>
                            <a:ext cx="169545" cy="288290"/>
                          </a:xfrm>
                          <a:custGeom>
                            <a:avLst/>
                            <a:gdLst/>
                            <a:ahLst/>
                            <a:cxnLst/>
                            <a:rect l="l" t="t" r="r" b="b"/>
                            <a:pathLst>
                              <a:path w="169545" h="288290">
                                <a:moveTo>
                                  <a:pt x="169214" y="0"/>
                                </a:moveTo>
                                <a:lnTo>
                                  <a:pt x="0" y="0"/>
                                </a:lnTo>
                                <a:lnTo>
                                  <a:pt x="0" y="287997"/>
                                </a:lnTo>
                                <a:lnTo>
                                  <a:pt x="169214" y="287997"/>
                                </a:lnTo>
                                <a:lnTo>
                                  <a:pt x="169214" y="0"/>
                                </a:lnTo>
                                <a:close/>
                              </a:path>
                            </a:pathLst>
                          </a:custGeom>
                          <a:solidFill>
                            <a:srgbClr val="FF671F"/>
                          </a:solidFill>
                        </wps:spPr>
                        <wps:bodyPr wrap="square" lIns="0" tIns="0" rIns="0" bIns="0" rtlCol="0">
                          <a:prstTxWarp prst="textNoShape">
                            <a:avLst/>
                          </a:prstTxWarp>
                          <a:noAutofit/>
                        </wps:bodyPr>
                      </wps:wsp>
                    </wpg:wgp>
                  </a:graphicData>
                </a:graphic>
              </wp:anchor>
            </w:drawing>
          </mc:Choice>
          <mc:Fallback>
            <w:pict>
              <v:group w14:anchorId="6154D628" id="Group 224" o:spid="_x0000_s1026" style="position:absolute;margin-left:311.55pt;margin-top:-4.45pt;width:26.75pt;height:22.7pt;z-index:-251629567;mso-wrap-distance-left:0;mso-wrap-distance-right:0;mso-position-horizontal-relative:page" coordsize="339725,2882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">
                <v:shape id="Graphic 225" o:spid="_x0000_s1027" style="position:absolute;width:169545;height:288290;visibility:visible;mso-wrap-style:square;v-text-anchor:top" coordsize="169545,288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" path="m169240,l,,,287997r169240,l169240,xe" fillcolor="#00339f" stroked="f">
                  <v:path arrowok="t"/>
                </v:shape>
                <v:shape id="Graphic 226" o:spid="_x0000_s1028" style="position:absolute;left:170484;width:169545;height:288290;visibility:visible;mso-wrap-style:square;v-text-anchor:top" coordsize="169545,288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" path="m169214,l,,,287997r169214,l169214,xe" fillcolor="#ff671f" stroked="f">
                  <v:path arrowok="t"/>
                </v:shape>
                <w10:wrap anchorx="page"/>
              </v:group>
            </w:pict>
          </mc:Fallback>
        </mc:AlternateContent>
      </w:r>
      <w:r>
        <w:rPr>
          <w:noProof/>
        </w:rPr>
        <mc:AlternateContent>
          <mc:Choice Requires="wpg">
            <w:drawing>
              <wp:anchor distT="0" distB="0" distL="0" distR="0" simplePos="0" relativeHeight="251687937" behindDoc="1" locked="0" layoutInCell="1" allowOverlap="1" wp14:anchorId="1C3444FC" wp14:editId="1C4740C1">
                <wp:simplePos x="0" y="0"/>
                <wp:positionH relativeFrom="page">
                  <wp:posOffset>3576180</wp:posOffset>
                </wp:positionH>
                <wp:positionV relativeFrom="paragraph">
                  <wp:posOffset>-56430</wp:posOffset>
                </wp:positionV>
                <wp:extent cx="1100455" cy="2513330"/>
                <wp:effectExtent l="0" t="0" r="0" b="0"/>
                <wp:wrapNone/>
                <wp:docPr id="227" name="Group 2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100455" cy="2513330"/>
                          <a:chOff x="0" y="0"/>
                          <a:chExt cx="1100455" cy="2513330"/>
                        </a:xfrm>
                      </wpg:grpSpPr>
                      <wps:wsp>
                        <wps:cNvPr id="228" name="Graphic 228"/>
                        <wps:cNvSpPr/>
                        <wps:spPr>
                          <a:xfrm>
                            <a:off x="0" y="556087"/>
                            <a:ext cx="550545" cy="288290"/>
                          </a:xfrm>
                          <a:custGeom>
                            <a:avLst/>
                            <a:gdLst/>
                            <a:ahLst/>
                            <a:cxnLst/>
                            <a:rect l="l" t="t" r="r" b="b"/>
                            <a:pathLst>
                              <a:path w="550545" h="288290">
                                <a:moveTo>
                                  <a:pt x="550049" y="0"/>
                                </a:moveTo>
                                <a:lnTo>
                                  <a:pt x="0" y="0"/>
                                </a:lnTo>
                                <a:lnTo>
                                  <a:pt x="0" y="287997"/>
                                </a:lnTo>
                                <a:lnTo>
                                  <a:pt x="550049" y="287997"/>
                                </a:lnTo>
                                <a:lnTo>
                                  <a:pt x="550049" y="0"/>
                                </a:lnTo>
                                <a:close/>
                              </a:path>
                            </a:pathLst>
                          </a:custGeom>
                          <a:solidFill>
                            <a:srgbClr val="00339F"/>
                          </a:solidFill>
                        </wps:spPr>
                        <wps:bodyPr wrap="square" lIns="0" tIns="0" rIns="0" bIns="0" rtlCol="0">
                          <a:prstTxWarp prst="textNoShape">
                            <a:avLst/>
                          </a:prstTxWarp>
                          <a:noAutofit/>
                        </wps:bodyPr>
                      </wps:wsp>
                      <wps:wsp>
                        <wps:cNvPr id="229" name="Graphic 229"/>
                        <wps:cNvSpPr/>
                        <wps:spPr>
                          <a:xfrm>
                            <a:off x="550215" y="556086"/>
                            <a:ext cx="550545" cy="1400175"/>
                          </a:xfrm>
                          <a:custGeom>
                            <a:avLst/>
                            <a:gdLst/>
                            <a:ahLst/>
                            <a:cxnLst/>
                            <a:rect l="l" t="t" r="r" b="b"/>
                            <a:pathLst>
                              <a:path w="550545" h="1400175">
                                <a:moveTo>
                                  <a:pt x="352831" y="1112164"/>
                                </a:moveTo>
                                <a:lnTo>
                                  <a:pt x="0" y="1112164"/>
                                </a:lnTo>
                                <a:lnTo>
                                  <a:pt x="0" y="1400162"/>
                                </a:lnTo>
                                <a:lnTo>
                                  <a:pt x="352831" y="1400162"/>
                                </a:lnTo>
                                <a:lnTo>
                                  <a:pt x="352831" y="1112164"/>
                                </a:lnTo>
                                <a:close/>
                              </a:path>
                              <a:path w="550545" h="1400175">
                                <a:moveTo>
                                  <a:pt x="550049" y="0"/>
                                </a:moveTo>
                                <a:lnTo>
                                  <a:pt x="0" y="0"/>
                                </a:lnTo>
                                <a:lnTo>
                                  <a:pt x="0" y="287997"/>
                                </a:lnTo>
                                <a:lnTo>
                                  <a:pt x="550049" y="287997"/>
                                </a:lnTo>
                                <a:lnTo>
                                  <a:pt x="550049" y="0"/>
                                </a:lnTo>
                                <a:close/>
                              </a:path>
                            </a:pathLst>
                          </a:custGeom>
                          <a:solidFill>
                            <a:srgbClr val="FF671F"/>
                          </a:solidFill>
                        </wps:spPr>
                        <wps:bodyPr wrap="square" lIns="0" tIns="0" rIns="0" bIns="0" rtlCol="0">
                          <a:prstTxWarp prst="textNoShape">
                            <a:avLst/>
                          </a:prstTxWarp>
                          <a:noAutofit/>
                        </wps:bodyPr>
                      </wps:wsp>
                      <wps:wsp>
                        <wps:cNvPr id="230" name="Graphic 230"/>
                        <wps:cNvSpPr/>
                        <wps:spPr>
                          <a:xfrm>
                            <a:off x="197193" y="1112181"/>
                            <a:ext cx="353060" cy="844550"/>
                          </a:xfrm>
                          <a:custGeom>
                            <a:avLst/>
                            <a:gdLst/>
                            <a:ahLst/>
                            <a:cxnLst/>
                            <a:rect l="l" t="t" r="r" b="b"/>
                            <a:pathLst>
                              <a:path w="353060" h="844550">
                                <a:moveTo>
                                  <a:pt x="352844" y="556069"/>
                                </a:moveTo>
                                <a:lnTo>
                                  <a:pt x="0" y="556069"/>
                                </a:lnTo>
                                <a:lnTo>
                                  <a:pt x="0" y="844067"/>
                                </a:lnTo>
                                <a:lnTo>
                                  <a:pt x="352844" y="844067"/>
                                </a:lnTo>
                                <a:lnTo>
                                  <a:pt x="352844" y="556069"/>
                                </a:lnTo>
                                <a:close/>
                              </a:path>
                              <a:path w="353060" h="844550">
                                <a:moveTo>
                                  <a:pt x="352844" y="0"/>
                                </a:moveTo>
                                <a:lnTo>
                                  <a:pt x="60629" y="0"/>
                                </a:lnTo>
                                <a:lnTo>
                                  <a:pt x="60629" y="287985"/>
                                </a:lnTo>
                                <a:lnTo>
                                  <a:pt x="352844" y="287985"/>
                                </a:lnTo>
                                <a:lnTo>
                                  <a:pt x="352844" y="0"/>
                                </a:lnTo>
                                <a:close/>
                              </a:path>
                            </a:pathLst>
                          </a:custGeom>
                          <a:solidFill>
                            <a:srgbClr val="00339F"/>
                          </a:solidFill>
                        </wps:spPr>
                        <wps:bodyPr wrap="square" lIns="0" tIns="0" rIns="0" bIns="0" rtlCol="0">
                          <a:prstTxWarp prst="textNoShape">
                            <a:avLst/>
                          </a:prstTxWarp>
                          <a:noAutofit/>
                        </wps:bodyPr>
                      </wps:wsp>
                      <wps:wsp>
                        <wps:cNvPr id="231" name="Graphic 231"/>
                        <wps:cNvSpPr/>
                        <wps:spPr>
                          <a:xfrm>
                            <a:off x="550214" y="1112169"/>
                            <a:ext cx="292735" cy="288290"/>
                          </a:xfrm>
                          <a:custGeom>
                            <a:avLst/>
                            <a:gdLst/>
                            <a:ahLst/>
                            <a:cxnLst/>
                            <a:rect l="l" t="t" r="r" b="b"/>
                            <a:pathLst>
                              <a:path w="292735" h="288290">
                                <a:moveTo>
                                  <a:pt x="292214" y="0"/>
                                </a:moveTo>
                                <a:lnTo>
                                  <a:pt x="0" y="0"/>
                                </a:lnTo>
                                <a:lnTo>
                                  <a:pt x="0" y="287997"/>
                                </a:lnTo>
                                <a:lnTo>
                                  <a:pt x="292214" y="287997"/>
                                </a:lnTo>
                                <a:lnTo>
                                  <a:pt x="292214" y="0"/>
                                </a:lnTo>
                                <a:close/>
                              </a:path>
                            </a:pathLst>
                          </a:custGeom>
                          <a:solidFill>
                            <a:srgbClr val="FF671F"/>
                          </a:solidFill>
                        </wps:spPr>
                        <wps:bodyPr wrap="square" lIns="0" tIns="0" rIns="0" bIns="0" rtlCol="0">
                          <a:prstTxWarp prst="textNoShape">
                            <a:avLst/>
                          </a:prstTxWarp>
                          <a:noAutofit/>
                        </wps:bodyPr>
                      </wps:wsp>
                      <wps:wsp>
                        <wps:cNvPr id="232" name="Graphic 232"/>
                        <wps:cNvSpPr/>
                        <wps:spPr>
                          <a:xfrm>
                            <a:off x="280022" y="2224333"/>
                            <a:ext cx="270510" cy="288925"/>
                          </a:xfrm>
                          <a:custGeom>
                            <a:avLst/>
                            <a:gdLst/>
                            <a:ahLst/>
                            <a:cxnLst/>
                            <a:rect l="l" t="t" r="r" b="b"/>
                            <a:pathLst>
                              <a:path w="270510" h="288925">
                                <a:moveTo>
                                  <a:pt x="270014" y="0"/>
                                </a:moveTo>
                                <a:lnTo>
                                  <a:pt x="0" y="0"/>
                                </a:lnTo>
                                <a:lnTo>
                                  <a:pt x="0" y="288721"/>
                                </a:lnTo>
                                <a:lnTo>
                                  <a:pt x="270014" y="288721"/>
                                </a:lnTo>
                                <a:lnTo>
                                  <a:pt x="270014" y="0"/>
                                </a:lnTo>
                                <a:close/>
                              </a:path>
                            </a:pathLst>
                          </a:custGeom>
                          <a:solidFill>
                            <a:srgbClr val="00339F"/>
                          </a:solidFill>
                        </wps:spPr>
                        <wps:bodyPr wrap="square" lIns="0" tIns="0" rIns="0" bIns="0" rtlCol="0">
                          <a:prstTxWarp prst="textNoShape">
                            <a:avLst/>
                          </a:prstTxWarp>
                          <a:noAutofit/>
                        </wps:bodyPr>
                      </wps:wsp>
                      <wps:wsp>
                        <wps:cNvPr id="233" name="Graphic 233"/>
                        <wps:cNvSpPr/>
                        <wps:spPr>
                          <a:xfrm>
                            <a:off x="550214" y="2224333"/>
                            <a:ext cx="270510" cy="288925"/>
                          </a:xfrm>
                          <a:custGeom>
                            <a:avLst/>
                            <a:gdLst/>
                            <a:ahLst/>
                            <a:cxnLst/>
                            <a:rect l="l" t="t" r="r" b="b"/>
                            <a:pathLst>
                              <a:path w="270510" h="288925">
                                <a:moveTo>
                                  <a:pt x="270040" y="0"/>
                                </a:moveTo>
                                <a:lnTo>
                                  <a:pt x="0" y="0"/>
                                </a:lnTo>
                                <a:lnTo>
                                  <a:pt x="0" y="288721"/>
                                </a:lnTo>
                                <a:lnTo>
                                  <a:pt x="270040" y="288721"/>
                                </a:lnTo>
                                <a:lnTo>
                                  <a:pt x="270040" y="0"/>
                                </a:lnTo>
                                <a:close/>
                              </a:path>
                            </a:pathLst>
                          </a:custGeom>
                          <a:solidFill>
                            <a:srgbClr val="FF671F"/>
                          </a:solidFill>
                        </wps:spPr>
                        <wps:bodyPr wrap="square" lIns="0" tIns="0" rIns="0" bIns="0" rtlCol="0">
                          <a:prstTxWarp prst="textNoShape">
                            <a:avLst/>
                          </a:prstTxWarp>
                          <a:noAutofit/>
                        </wps:bodyPr>
                      </wps:wsp>
                      <wps:wsp>
                        <wps:cNvPr id="234" name="Graphic 234"/>
                        <wps:cNvSpPr/>
                        <wps:spPr>
                          <a:xfrm>
                            <a:off x="545108" y="0"/>
                            <a:ext cx="1270" cy="2513330"/>
                          </a:xfrm>
                          <a:custGeom>
                            <a:avLst/>
                            <a:gdLst/>
                            <a:ahLst/>
                            <a:cxnLst/>
                            <a:rect l="l" t="t" r="r" b="b"/>
                            <a:pathLst>
                              <a:path h="2513330">
                                <a:moveTo>
                                  <a:pt x="0" y="0"/>
                                </a:moveTo>
                                <a:lnTo>
                                  <a:pt x="0" y="2513050"/>
                                </a:lnTo>
                              </a:path>
                            </a:pathLst>
                          </a:custGeom>
                          <a:ln w="12700">
                            <a:solidFill>
                              <a:srgbClr val="C2C4C6"/>
                            </a:solidFill>
                            <a:prstDash val="solid"/>
                          </a:ln>
                        </wps:spPr>
                        <wps:bodyPr wrap="square" lIns="0" tIns="0" rIns="0" bIns="0" rtlCol="0">
                          <a:prstTxWarp prst="textNoShape">
                            <a:avLst/>
                          </a:prstTxWarp>
                          <a:noAutofit/>
                        </wps:bodyPr>
                      </wps:wsp>
                    </wpg:wgp>
                  </a:graphicData>
                </a:graphic>
              </wp:anchor>
            </w:drawing>
          </mc:Choice>
          <mc:Fallback>
            <w:pict>
              <v:group w14:anchorId="033FA7AA" id="Group 227" o:spid="_x0000_s1026" style="position:absolute;margin-left:281.6pt;margin-top:-4.45pt;width:86.65pt;height:197.9pt;z-index:-251628543;mso-wrap-distance-left:0;mso-wrap-distance-right:0;mso-position-horizontal-relative:page" coordsize="11004,251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">
                <v:shape id="Graphic 228" o:spid="_x0000_s1027" style="position:absolute;top:5560;width:5505;height:2883;visibility:visible;mso-wrap-style:square;v-text-anchor:top" coordsize="550545,288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" path="m550049,l,,,287997r550049,l550049,xe" fillcolor="#00339f" stroked="f">
                  <v:path arrowok="t"/>
                </v:shape>
                <v:shape id="Graphic 229" o:spid="_x0000_s1028" style="position:absolute;left:5502;top:5560;width:5505;height:14002;visibility:visible;mso-wrap-style:square;v-text-anchor:top" coordsize="550545,1400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" path="m352831,1112164l,1112164r,287998l352831,1400162r,-287998xem550049,l,,,287997r550049,l550049,xe" fillcolor="#ff671f" stroked="f">
                  <v:path arrowok="t"/>
                </v:shape>
                <v:shape id="Graphic 230" o:spid="_x0000_s1029" style="position:absolute;left:1971;top:11121;width:3531;height:8446;visibility:visible;mso-wrap-style:square;v-text-anchor:top" coordsize="353060,844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" path="m352844,556069l,556069,,844067r352844,l352844,556069xem352844,l60629,r,287985l352844,287985,352844,xe" fillcolor="#00339f" stroked="f">
                  <v:path arrowok="t"/>
                </v:shape>
                <v:shape id="Graphic 231" o:spid="_x0000_s1030" style="position:absolute;left:5502;top:11121;width:2927;height:2883;visibility:visible;mso-wrap-style:square;v-text-anchor:top" coordsize="292735,288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" path="m292214,l,,,287997r292214,l292214,xe" fillcolor="#ff671f" stroked="f">
                  <v:path arrowok="t"/>
                </v:shape>
                <v:shape id="Graphic 232" o:spid="_x0000_s1031" style="position:absolute;left:2800;top:22243;width:2705;height:2889;visibility:visible;mso-wrap-style:square;v-text-anchor:top" coordsize="270510,2889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" path="m270014,l,,,288721r270014,l270014,xe" fillcolor="#00339f" stroked="f">
                  <v:path arrowok="t"/>
                </v:shape>
                <v:shape id="Graphic 233" o:spid="_x0000_s1032" style="position:absolute;left:5502;top:22243;width:2705;height:2889;visibility:visible;mso-wrap-style:square;v-text-anchor:top" coordsize="270510,2889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" path="m270040,l,,,288721r270040,l270040,xe" fillcolor="#ff671f" stroked="f">
                  <v:path arrowok="t"/>
                </v:shape>
                <v:shape id="Graphic 234" o:spid="_x0000_s1033" style="position:absolute;left:5451;width:12;height:25133;visibility:visible;mso-wrap-style:square;v-text-anchor:top" coordsize="1270,2513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" path="m,l,2513050e" filled="f" strokecolor="#c2c4c6" strokeweight="1pt">
                  <v:path arrowok="t"/>
                </v:shape>
                <w10:wrap anchorx="page"/>
              </v:group>
            </w:pict>
          </mc:Fallback>
        </mc:AlternateContent>
      </w:r>
      <w:r>
        <w:rPr>
          <w:rFonts w:ascii="Calibri"/>
          <w:color w:val="757679"/>
          <w:spacing w:val="-5"/>
        </w:rPr>
        <w:t>60+</w:t>
      </w:r>
      <w:r>
        <w:rPr>
          <w:rFonts w:ascii="Calibri"/>
          <w:color w:val="757679"/>
        </w:rPr>
        <w:tab/>
      </w:r>
      <w:r>
        <w:rPr>
          <w:rFonts w:ascii="Calibri"/>
          <w:color w:val="00339F"/>
          <w:position w:val="1"/>
        </w:rPr>
        <w:t>509</w:t>
      </w:r>
      <w:r>
        <w:rPr>
          <w:rFonts w:ascii="Calibri"/>
          <w:color w:val="00339F"/>
          <w:spacing w:val="-1"/>
          <w:position w:val="1"/>
        </w:rPr>
        <w:t xml:space="preserve"> </w:t>
      </w:r>
      <w:r>
        <w:rPr>
          <w:rFonts w:ascii="Calibri"/>
          <w:color w:val="00339F"/>
          <w:spacing w:val="-4"/>
          <w:position w:val="1"/>
        </w:rPr>
        <w:t>(5%)</w:t>
      </w:r>
      <w:r>
        <w:rPr>
          <w:rFonts w:ascii="Calibri"/>
          <w:color w:val="00339F"/>
          <w:position w:val="1"/>
        </w:rPr>
        <w:tab/>
      </w:r>
      <w:r>
        <w:rPr>
          <w:rFonts w:ascii="Calibri"/>
          <w:color w:val="FF671F"/>
          <w:position w:val="1"/>
        </w:rPr>
        <w:t>509</w:t>
      </w:r>
      <w:r>
        <w:rPr>
          <w:rFonts w:ascii="Calibri"/>
          <w:color w:val="FF671F"/>
          <w:spacing w:val="-3"/>
          <w:position w:val="1"/>
        </w:rPr>
        <w:t xml:space="preserve"> </w:t>
      </w:r>
      <w:r>
        <w:rPr>
          <w:rFonts w:ascii="Calibri"/>
          <w:color w:val="FF671F"/>
          <w:spacing w:val="-4"/>
          <w:position w:val="1"/>
        </w:rPr>
        <w:t>(5%)</w:t>
      </w:r>
    </w:p>
    <w:p w14:paraId="59B8D380" w14:textId="77777777" w:rsidR="005E3138" w:rsidRDefault="005E3138" w:rsidP="005E3138">
      <w:pPr>
        <w:pStyle w:val="BodyText"/>
        <w:rPr>
          <w:rFonts w:ascii="Calibri"/>
        </w:rPr>
      </w:pPr>
    </w:p>
    <w:p w14:paraId="2296C9B7" w14:textId="77777777" w:rsidR="005E3138" w:rsidRDefault="005E3138" w:rsidP="005E3138">
      <w:pPr>
        <w:pStyle w:val="BodyText"/>
        <w:spacing w:before="50"/>
        <w:rPr>
          <w:rFonts w:ascii="Calibri"/>
        </w:rPr>
      </w:pPr>
    </w:p>
    <w:p w14:paraId="0DC540C2" w14:textId="77777777" w:rsidR="005E3138" w:rsidRDefault="005E3138" w:rsidP="005E3138">
      <w:pPr>
        <w:pStyle w:val="BodyText"/>
        <w:tabs>
          <w:tab w:val="left" w:pos="1976"/>
          <w:tab w:val="left" w:pos="8233"/>
        </w:tabs>
        <w:ind w:left="463"/>
        <w:rPr>
          <w:rFonts w:ascii="Calibri"/>
        </w:rPr>
      </w:pPr>
      <w:r>
        <w:rPr>
          <w:rFonts w:ascii="Calibri"/>
          <w:color w:val="757679"/>
        </w:rPr>
        <w:t>18-</w:t>
      </w:r>
      <w:r>
        <w:rPr>
          <w:rFonts w:ascii="Calibri"/>
          <w:color w:val="757679"/>
          <w:spacing w:val="-5"/>
        </w:rPr>
        <w:t>59</w:t>
      </w:r>
      <w:r>
        <w:rPr>
          <w:rFonts w:ascii="Calibri"/>
          <w:color w:val="757679"/>
        </w:rPr>
        <w:tab/>
      </w:r>
      <w:r>
        <w:rPr>
          <w:rFonts w:ascii="Calibri"/>
          <w:color w:val="00339F"/>
          <w:position w:val="1"/>
        </w:rPr>
        <w:t>1,883</w:t>
      </w:r>
      <w:r>
        <w:rPr>
          <w:rFonts w:ascii="Calibri"/>
          <w:color w:val="00339F"/>
          <w:spacing w:val="-1"/>
          <w:position w:val="1"/>
        </w:rPr>
        <w:t xml:space="preserve"> </w:t>
      </w:r>
      <w:r>
        <w:rPr>
          <w:rFonts w:ascii="Calibri"/>
          <w:color w:val="00339F"/>
          <w:spacing w:val="-2"/>
          <w:position w:val="1"/>
        </w:rPr>
        <w:t>(18%)</w:t>
      </w:r>
      <w:r>
        <w:rPr>
          <w:rFonts w:ascii="Calibri"/>
          <w:color w:val="00339F"/>
          <w:position w:val="1"/>
        </w:rPr>
        <w:tab/>
      </w:r>
      <w:r>
        <w:rPr>
          <w:rFonts w:ascii="Calibri"/>
          <w:color w:val="FF671F"/>
          <w:position w:val="2"/>
        </w:rPr>
        <w:t>1,918</w:t>
      </w:r>
      <w:r>
        <w:rPr>
          <w:rFonts w:ascii="Calibri"/>
          <w:color w:val="FF671F"/>
          <w:spacing w:val="-3"/>
          <w:position w:val="2"/>
        </w:rPr>
        <w:t xml:space="preserve"> </w:t>
      </w:r>
      <w:r>
        <w:rPr>
          <w:rFonts w:ascii="Calibri"/>
          <w:color w:val="FF671F"/>
          <w:spacing w:val="-2"/>
          <w:position w:val="2"/>
        </w:rPr>
        <w:t>(18%)</w:t>
      </w:r>
    </w:p>
    <w:p w14:paraId="63520CB2" w14:textId="77777777" w:rsidR="005E3138" w:rsidRDefault="005E3138" w:rsidP="005E3138">
      <w:pPr>
        <w:pStyle w:val="BodyText"/>
        <w:rPr>
          <w:rFonts w:ascii="Calibri"/>
        </w:rPr>
      </w:pPr>
    </w:p>
    <w:p w14:paraId="5DBDE7AC" w14:textId="77777777" w:rsidR="005E3138" w:rsidRDefault="005E3138" w:rsidP="005E3138">
      <w:pPr>
        <w:pStyle w:val="BodyText"/>
        <w:spacing w:before="55"/>
        <w:rPr>
          <w:rFonts w:ascii="Calibri"/>
        </w:rPr>
      </w:pPr>
    </w:p>
    <w:p w14:paraId="596D979C" w14:textId="77777777" w:rsidR="005E3138" w:rsidRDefault="005E3138" w:rsidP="005E3138">
      <w:pPr>
        <w:pStyle w:val="BodyText"/>
        <w:tabs>
          <w:tab w:val="left" w:pos="1976"/>
          <w:tab w:val="left" w:pos="8511"/>
        </w:tabs>
        <w:ind w:left="463"/>
        <w:rPr>
          <w:rFonts w:ascii="Calibri"/>
        </w:rPr>
      </w:pPr>
      <w:r>
        <w:rPr>
          <w:rFonts w:ascii="Calibri"/>
          <w:color w:val="757679"/>
          <w:position w:val="1"/>
        </w:rPr>
        <w:t>15-</w:t>
      </w:r>
      <w:r>
        <w:rPr>
          <w:rFonts w:ascii="Calibri"/>
          <w:color w:val="757679"/>
          <w:spacing w:val="-5"/>
          <w:position w:val="1"/>
        </w:rPr>
        <w:t>17</w:t>
      </w:r>
      <w:r>
        <w:rPr>
          <w:rFonts w:ascii="Calibri"/>
          <w:color w:val="757679"/>
          <w:position w:val="1"/>
        </w:rPr>
        <w:tab/>
      </w:r>
      <w:r>
        <w:rPr>
          <w:rFonts w:ascii="Calibri"/>
          <w:color w:val="00339F"/>
          <w:position w:val="3"/>
        </w:rPr>
        <w:t>984</w:t>
      </w:r>
      <w:r>
        <w:rPr>
          <w:rFonts w:ascii="Calibri"/>
          <w:color w:val="00339F"/>
          <w:spacing w:val="-1"/>
          <w:position w:val="3"/>
        </w:rPr>
        <w:t xml:space="preserve"> </w:t>
      </w:r>
      <w:r>
        <w:rPr>
          <w:rFonts w:ascii="Calibri"/>
          <w:color w:val="00339F"/>
          <w:spacing w:val="-4"/>
          <w:position w:val="3"/>
        </w:rPr>
        <w:t>(9%)</w:t>
      </w:r>
      <w:r>
        <w:rPr>
          <w:rFonts w:ascii="Calibri"/>
          <w:color w:val="00339F"/>
          <w:position w:val="3"/>
        </w:rPr>
        <w:tab/>
      </w:r>
      <w:r>
        <w:rPr>
          <w:rFonts w:ascii="Calibri"/>
          <w:color w:val="FF671F"/>
        </w:rPr>
        <w:t>977</w:t>
      </w:r>
      <w:r>
        <w:rPr>
          <w:rFonts w:ascii="Calibri"/>
          <w:color w:val="FF671F"/>
          <w:spacing w:val="-3"/>
        </w:rPr>
        <w:t xml:space="preserve"> </w:t>
      </w:r>
      <w:r>
        <w:rPr>
          <w:rFonts w:ascii="Calibri"/>
          <w:color w:val="FF671F"/>
          <w:spacing w:val="-4"/>
        </w:rPr>
        <w:t>(9%)</w:t>
      </w:r>
    </w:p>
    <w:p w14:paraId="5C5E2B9D" w14:textId="77777777" w:rsidR="005E3138" w:rsidRDefault="005E3138" w:rsidP="005E3138">
      <w:pPr>
        <w:pStyle w:val="BodyText"/>
        <w:rPr>
          <w:rFonts w:ascii="Calibri"/>
          <w:sz w:val="20"/>
        </w:rPr>
      </w:pPr>
    </w:p>
    <w:p w14:paraId="23BC0E1D" w14:textId="77777777" w:rsidR="005E3138" w:rsidRDefault="005E3138" w:rsidP="005E3138">
      <w:pPr>
        <w:pStyle w:val="BodyText"/>
        <w:spacing w:before="5"/>
        <w:rPr>
          <w:rFonts w:ascii="Calibri"/>
          <w:sz w:val="20"/>
        </w:rPr>
      </w:pPr>
    </w:p>
    <w:p w14:paraId="00762D7B" w14:textId="77777777" w:rsidR="005E3138" w:rsidRDefault="005E3138" w:rsidP="005E3138">
      <w:pPr>
        <w:rPr>
          <w:rFonts w:ascii="Calibri"/>
        </w:rPr>
        <w:sectPr w:rsidR="005E3138">
          <w:type w:val="continuous"/>
          <w:pgSz w:w="11910" w:h="16840"/>
          <w:pgMar w:top="0" w:right="20" w:bottom="280" w:left="860" w:header="307" w:footer="629" w:gutter="0"/>
          <w:cols w:space="720"/>
        </w:sectPr>
      </w:pPr>
    </w:p>
    <w:p w14:paraId="50BB6AF9" w14:textId="77777777" w:rsidR="005E3138" w:rsidRDefault="005E3138" w:rsidP="005E3138">
      <w:pPr>
        <w:pStyle w:val="BodyText"/>
        <w:tabs>
          <w:tab w:val="left" w:pos="1976"/>
        </w:tabs>
        <w:spacing w:before="56"/>
        <w:ind w:left="463"/>
        <w:rPr>
          <w:rFonts w:ascii="Calibri"/>
        </w:rPr>
      </w:pPr>
      <w:r>
        <w:rPr>
          <w:rFonts w:ascii="Calibri"/>
          <w:color w:val="757679"/>
          <w:position w:val="-3"/>
        </w:rPr>
        <w:t>5-</w:t>
      </w:r>
      <w:r>
        <w:rPr>
          <w:rFonts w:ascii="Calibri"/>
          <w:color w:val="757679"/>
          <w:spacing w:val="-5"/>
          <w:position w:val="-3"/>
        </w:rPr>
        <w:t>14</w:t>
      </w:r>
      <w:r>
        <w:rPr>
          <w:rFonts w:ascii="Calibri"/>
          <w:color w:val="757679"/>
          <w:position w:val="-3"/>
        </w:rPr>
        <w:tab/>
      </w:r>
      <w:r>
        <w:rPr>
          <w:rFonts w:ascii="Calibri"/>
          <w:color w:val="00339F"/>
        </w:rPr>
        <w:t>1,109</w:t>
      </w:r>
      <w:r>
        <w:rPr>
          <w:rFonts w:ascii="Calibri"/>
          <w:color w:val="00339F"/>
          <w:spacing w:val="-1"/>
        </w:rPr>
        <w:t xml:space="preserve"> </w:t>
      </w:r>
      <w:r>
        <w:rPr>
          <w:rFonts w:ascii="Calibri"/>
          <w:color w:val="00339F"/>
          <w:spacing w:val="-2"/>
        </w:rPr>
        <w:t>(10%)</w:t>
      </w:r>
    </w:p>
    <w:p w14:paraId="4103C181" w14:textId="77777777" w:rsidR="005E3138" w:rsidRDefault="005E3138" w:rsidP="005E3138">
      <w:pPr>
        <w:pStyle w:val="BodyText"/>
        <w:spacing w:before="84"/>
        <w:ind w:left="463"/>
        <w:rPr>
          <w:rFonts w:ascii="Calibri"/>
        </w:rPr>
      </w:pPr>
      <w:r>
        <w:br w:type="column"/>
      </w:r>
      <w:r>
        <w:rPr>
          <w:rFonts w:ascii="Calibri"/>
          <w:color w:val="FF671F"/>
        </w:rPr>
        <w:t>1,111</w:t>
      </w:r>
      <w:r>
        <w:rPr>
          <w:rFonts w:ascii="Calibri"/>
          <w:color w:val="FF671F"/>
          <w:spacing w:val="-1"/>
        </w:rPr>
        <w:t xml:space="preserve"> </w:t>
      </w:r>
      <w:r>
        <w:rPr>
          <w:rFonts w:ascii="Calibri"/>
          <w:color w:val="FF671F"/>
          <w:spacing w:val="-2"/>
        </w:rPr>
        <w:t>(10%)</w:t>
      </w:r>
    </w:p>
    <w:p w14:paraId="48233825" w14:textId="77777777" w:rsidR="005E3138" w:rsidRDefault="005E3138" w:rsidP="005E3138">
      <w:pPr>
        <w:rPr>
          <w:rFonts w:ascii="Calibri"/>
        </w:rPr>
        <w:sectPr w:rsidR="005E3138">
          <w:type w:val="continuous"/>
          <w:pgSz w:w="11910" w:h="16840"/>
          <w:pgMar w:top="0" w:right="20" w:bottom="280" w:left="860" w:header="307" w:footer="629" w:gutter="0"/>
          <w:cols w:num="2" w:space="720" w:equalWidth="0">
            <w:col w:w="3081" w:space="4689"/>
            <w:col w:w="3260"/>
          </w:cols>
        </w:sectPr>
      </w:pPr>
    </w:p>
    <w:p w14:paraId="0A2DCBD2" w14:textId="77777777" w:rsidR="005E3138" w:rsidRDefault="005E3138" w:rsidP="005E3138">
      <w:pPr>
        <w:pStyle w:val="BodyText"/>
        <w:rPr>
          <w:rFonts w:ascii="Calibri"/>
          <w:sz w:val="20"/>
        </w:rPr>
      </w:pPr>
    </w:p>
    <w:p w14:paraId="19F0EBBE" w14:textId="77777777" w:rsidR="005E3138" w:rsidRDefault="005E3138" w:rsidP="005E3138">
      <w:pPr>
        <w:pStyle w:val="BodyText"/>
        <w:spacing w:before="51"/>
        <w:rPr>
          <w:rFonts w:ascii="Calibri"/>
          <w:sz w:val="20"/>
        </w:rPr>
      </w:pPr>
    </w:p>
    <w:p w14:paraId="4A909132" w14:textId="77777777" w:rsidR="005E3138" w:rsidRDefault="005E3138" w:rsidP="005E3138">
      <w:pPr>
        <w:rPr>
          <w:rFonts w:ascii="Calibri"/>
        </w:rPr>
        <w:sectPr w:rsidR="005E3138">
          <w:type w:val="continuous"/>
          <w:pgSz w:w="11910" w:h="16840"/>
          <w:pgMar w:top="0" w:right="20" w:bottom="280" w:left="860" w:header="307" w:footer="629" w:gutter="0"/>
          <w:cols w:space="720"/>
        </w:sectPr>
      </w:pPr>
    </w:p>
    <w:p w14:paraId="271EF558" w14:textId="77777777" w:rsidR="005E3138" w:rsidRDefault="005E3138" w:rsidP="005E3138">
      <w:pPr>
        <w:pStyle w:val="BodyText"/>
        <w:spacing w:before="71"/>
        <w:ind w:left="463"/>
        <w:rPr>
          <w:rFonts w:ascii="Calibri"/>
        </w:rPr>
      </w:pPr>
      <w:r>
        <w:rPr>
          <w:rFonts w:ascii="Calibri"/>
          <w:color w:val="757679"/>
        </w:rPr>
        <w:t>0-</w:t>
      </w:r>
      <w:r>
        <w:rPr>
          <w:rFonts w:ascii="Calibri"/>
          <w:color w:val="757679"/>
          <w:spacing w:val="-10"/>
        </w:rPr>
        <w:t>4</w:t>
      </w:r>
    </w:p>
    <w:p w14:paraId="69B70410" w14:textId="77777777" w:rsidR="005E3138" w:rsidRDefault="005E3138" w:rsidP="005E3138">
      <w:pPr>
        <w:pStyle w:val="BodyText"/>
        <w:spacing w:before="56"/>
        <w:ind w:left="463"/>
        <w:rPr>
          <w:rFonts w:ascii="Calibri"/>
        </w:rPr>
      </w:pPr>
      <w:r>
        <w:br w:type="column"/>
      </w:r>
      <w:r>
        <w:rPr>
          <w:rFonts w:ascii="Calibri"/>
          <w:color w:val="00339F"/>
        </w:rPr>
        <w:t>864</w:t>
      </w:r>
      <w:r>
        <w:rPr>
          <w:rFonts w:ascii="Calibri"/>
          <w:color w:val="00339F"/>
          <w:spacing w:val="-1"/>
        </w:rPr>
        <w:t xml:space="preserve"> </w:t>
      </w:r>
      <w:r>
        <w:rPr>
          <w:rFonts w:ascii="Calibri"/>
          <w:color w:val="324D89"/>
          <w:spacing w:val="-4"/>
        </w:rPr>
        <w:t>(8%)</w:t>
      </w:r>
    </w:p>
    <w:p w14:paraId="2D23C483" w14:textId="77777777" w:rsidR="005E3138" w:rsidRDefault="005E3138" w:rsidP="005E3138">
      <w:pPr>
        <w:pStyle w:val="BodyText"/>
        <w:spacing w:before="56"/>
        <w:ind w:left="463"/>
        <w:rPr>
          <w:rFonts w:ascii="Calibri"/>
        </w:rPr>
      </w:pPr>
      <w:r>
        <w:br w:type="column"/>
      </w:r>
      <w:r>
        <w:rPr>
          <w:rFonts w:ascii="Calibri"/>
          <w:color w:val="FF671F"/>
        </w:rPr>
        <w:t>864</w:t>
      </w:r>
      <w:r>
        <w:rPr>
          <w:rFonts w:ascii="Calibri"/>
          <w:color w:val="FF671F"/>
          <w:spacing w:val="-1"/>
        </w:rPr>
        <w:t xml:space="preserve"> </w:t>
      </w:r>
      <w:r>
        <w:rPr>
          <w:rFonts w:ascii="Calibri"/>
          <w:color w:val="FF671F"/>
          <w:spacing w:val="-4"/>
        </w:rPr>
        <w:t>(8%)</w:t>
      </w:r>
    </w:p>
    <w:p w14:paraId="5036A23E" w14:textId="77777777" w:rsidR="005E3138" w:rsidRDefault="005E3138" w:rsidP="005E3138">
      <w:pPr>
        <w:rPr>
          <w:rFonts w:ascii="Calibri"/>
        </w:rPr>
        <w:sectPr w:rsidR="005E3138">
          <w:type w:val="continuous"/>
          <w:pgSz w:w="11910" w:h="16840"/>
          <w:pgMar w:top="0" w:right="20" w:bottom="280" w:left="860" w:header="307" w:footer="629" w:gutter="0"/>
          <w:cols w:num="3" w:space="720" w:equalWidth="0">
            <w:col w:w="795" w:space="768"/>
            <w:col w:w="1290" w:space="5194"/>
            <w:col w:w="2983"/>
          </w:cols>
        </w:sectPr>
      </w:pPr>
    </w:p>
    <w:p w14:paraId="5AFAF765" w14:textId="77777777" w:rsidR="005E3138" w:rsidRDefault="005E3138" w:rsidP="005E3138">
      <w:pPr>
        <w:pStyle w:val="BodyText"/>
        <w:rPr>
          <w:rFonts w:ascii="Calibri"/>
        </w:rPr>
      </w:pPr>
    </w:p>
    <w:p w14:paraId="68F1B37B" w14:textId="77777777" w:rsidR="005E3138" w:rsidRDefault="005E3138" w:rsidP="005E3138">
      <w:pPr>
        <w:pStyle w:val="BodyText"/>
        <w:spacing w:before="220"/>
        <w:rPr>
          <w:rFonts w:ascii="Calibri"/>
        </w:rPr>
      </w:pPr>
    </w:p>
    <w:p w14:paraId="1B7F7510" w14:textId="77777777" w:rsidR="005E3138" w:rsidRPr="0058594D" w:rsidRDefault="005E3138" w:rsidP="005E3138">
      <w:pPr>
        <w:pStyle w:val="BodyText"/>
        <w:spacing w:before="1" w:line="235" w:lineRule="auto"/>
        <w:ind w:left="147" w:right="983"/>
        <w:jc w:val="both"/>
      </w:pPr>
      <w:r w:rsidRPr="0058594D">
        <w:t>At</w:t>
      </w:r>
      <w:r w:rsidRPr="0058594D">
        <w:rPr>
          <w:spacing w:val="-7"/>
        </w:rPr>
        <w:t xml:space="preserve"> </w:t>
      </w:r>
      <w:r w:rsidRPr="0058594D">
        <w:t>the</w:t>
      </w:r>
      <w:r w:rsidRPr="0058594D">
        <w:rPr>
          <w:spacing w:val="-7"/>
        </w:rPr>
        <w:t xml:space="preserve"> </w:t>
      </w:r>
      <w:r w:rsidRPr="0058594D">
        <w:t>time</w:t>
      </w:r>
      <w:r w:rsidRPr="0058594D">
        <w:rPr>
          <w:spacing w:val="-7"/>
        </w:rPr>
        <w:t xml:space="preserve"> </w:t>
      </w:r>
      <w:r w:rsidRPr="0058594D">
        <w:t>of</w:t>
      </w:r>
      <w:r w:rsidRPr="0058594D">
        <w:rPr>
          <w:spacing w:val="-7"/>
        </w:rPr>
        <w:t xml:space="preserve"> </w:t>
      </w:r>
      <w:r w:rsidRPr="0058594D">
        <w:t>the</w:t>
      </w:r>
      <w:r w:rsidRPr="0058594D">
        <w:rPr>
          <w:spacing w:val="-7"/>
        </w:rPr>
        <w:t xml:space="preserve"> </w:t>
      </w:r>
      <w:r w:rsidRPr="0058594D">
        <w:t>assessment,</w:t>
      </w:r>
      <w:r w:rsidRPr="0058594D">
        <w:rPr>
          <w:spacing w:val="-7"/>
        </w:rPr>
        <w:t xml:space="preserve"> </w:t>
      </w:r>
      <w:r w:rsidRPr="0058594D">
        <w:t>DTM</w:t>
      </w:r>
      <w:r w:rsidRPr="0058594D">
        <w:rPr>
          <w:spacing w:val="-7"/>
        </w:rPr>
        <w:t xml:space="preserve"> </w:t>
      </w:r>
      <w:r w:rsidRPr="0058594D">
        <w:t>teams</w:t>
      </w:r>
      <w:r w:rsidRPr="0058594D">
        <w:rPr>
          <w:spacing w:val="-7"/>
        </w:rPr>
        <w:t xml:space="preserve"> </w:t>
      </w:r>
      <w:r w:rsidRPr="0058594D">
        <w:t>estimated</w:t>
      </w:r>
      <w:r w:rsidRPr="0058594D">
        <w:rPr>
          <w:spacing w:val="-7"/>
        </w:rPr>
        <w:t xml:space="preserve"> </w:t>
      </w:r>
      <w:r w:rsidRPr="0058594D">
        <w:t>a</w:t>
      </w:r>
      <w:r w:rsidRPr="0058594D">
        <w:rPr>
          <w:spacing w:val="-7"/>
        </w:rPr>
        <w:t xml:space="preserve"> </w:t>
      </w:r>
      <w:r w:rsidRPr="0058594D">
        <w:t>total</w:t>
      </w:r>
      <w:r w:rsidRPr="0058594D">
        <w:rPr>
          <w:spacing w:val="-7"/>
        </w:rPr>
        <w:t xml:space="preserve"> </w:t>
      </w:r>
      <w:r w:rsidRPr="0058594D">
        <w:t>of</w:t>
      </w:r>
      <w:r w:rsidRPr="0058594D">
        <w:rPr>
          <w:spacing w:val="-7"/>
        </w:rPr>
        <w:t xml:space="preserve"> </w:t>
      </w:r>
      <w:r w:rsidRPr="0058594D">
        <w:t>27,527</w:t>
      </w:r>
      <w:r w:rsidRPr="0058594D">
        <w:rPr>
          <w:spacing w:val="-7"/>
        </w:rPr>
        <w:t xml:space="preserve"> </w:t>
      </w:r>
      <w:r w:rsidRPr="0058594D">
        <w:t>TDPs</w:t>
      </w:r>
      <w:r w:rsidRPr="0058594D">
        <w:rPr>
          <w:spacing w:val="-7"/>
        </w:rPr>
        <w:t xml:space="preserve"> </w:t>
      </w:r>
      <w:r w:rsidRPr="0058594D">
        <w:t>in</w:t>
      </w:r>
      <w:r w:rsidRPr="0058594D">
        <w:rPr>
          <w:spacing w:val="-7"/>
        </w:rPr>
        <w:t xml:space="preserve"> </w:t>
      </w:r>
      <w:r w:rsidRPr="0058594D">
        <w:t>the</w:t>
      </w:r>
      <w:r w:rsidRPr="0058594D">
        <w:rPr>
          <w:spacing w:val="-7"/>
        </w:rPr>
        <w:t xml:space="preserve"> </w:t>
      </w:r>
      <w:r w:rsidRPr="0058594D">
        <w:t>10</w:t>
      </w:r>
      <w:r w:rsidRPr="0058594D">
        <w:rPr>
          <w:spacing w:val="-7"/>
        </w:rPr>
        <w:t xml:space="preserve"> </w:t>
      </w:r>
      <w:r w:rsidRPr="0058594D">
        <w:t>assessed</w:t>
      </w:r>
      <w:r w:rsidRPr="0058594D">
        <w:rPr>
          <w:spacing w:val="-7"/>
        </w:rPr>
        <w:t xml:space="preserve"> </w:t>
      </w:r>
      <w:r w:rsidRPr="0058594D">
        <w:t>districts</w:t>
      </w:r>
      <w:r w:rsidRPr="0058594D">
        <w:rPr>
          <w:spacing w:val="-7"/>
        </w:rPr>
        <w:t xml:space="preserve"> </w:t>
      </w:r>
      <w:r w:rsidRPr="0058594D">
        <w:t>of</w:t>
      </w:r>
      <w:r w:rsidRPr="0058594D">
        <w:rPr>
          <w:spacing w:val="-7"/>
        </w:rPr>
        <w:t xml:space="preserve"> </w:t>
      </w:r>
      <w:proofErr w:type="spellStart"/>
      <w:r w:rsidRPr="0058594D">
        <w:t>Calvacros</w:t>
      </w:r>
      <w:proofErr w:type="spellEnd"/>
      <w:r w:rsidRPr="0058594D">
        <w:t xml:space="preserve"> region. In addition, key informants were asked to provide the age and sex-disaggregated breakdown of TDPs. The below information is only available for a total of 10,728 TDPs (39% of TDPs in the province).</w:t>
      </w:r>
    </w:p>
    <w:p w14:paraId="03BAB890" w14:textId="77777777" w:rsidR="005E3138" w:rsidRPr="0058594D" w:rsidRDefault="005E3138" w:rsidP="005E3138">
      <w:pPr>
        <w:pStyle w:val="BodyText"/>
        <w:spacing w:before="266" w:line="235" w:lineRule="auto"/>
        <w:ind w:left="147" w:right="984"/>
        <w:jc w:val="both"/>
      </w:pPr>
      <w:r w:rsidRPr="0058594D">
        <w:t>The</w:t>
      </w:r>
      <w:r w:rsidRPr="0058594D">
        <w:rPr>
          <w:spacing w:val="-4"/>
        </w:rPr>
        <w:t xml:space="preserve"> </w:t>
      </w:r>
      <w:r w:rsidRPr="0058594D">
        <w:t>age</w:t>
      </w:r>
      <w:r w:rsidRPr="0058594D">
        <w:rPr>
          <w:spacing w:val="-4"/>
        </w:rPr>
        <w:t xml:space="preserve"> </w:t>
      </w:r>
      <w:r w:rsidRPr="0058594D">
        <w:t>breakdown</w:t>
      </w:r>
      <w:r w:rsidRPr="0058594D">
        <w:rPr>
          <w:spacing w:val="-4"/>
        </w:rPr>
        <w:t xml:space="preserve"> </w:t>
      </w:r>
      <w:r w:rsidRPr="0058594D">
        <w:t>reveals</w:t>
      </w:r>
      <w:r w:rsidRPr="0058594D">
        <w:rPr>
          <w:spacing w:val="-4"/>
        </w:rPr>
        <w:t xml:space="preserve"> </w:t>
      </w:r>
      <w:r w:rsidRPr="0058594D">
        <w:t>that</w:t>
      </w:r>
      <w:r w:rsidRPr="0058594D">
        <w:rPr>
          <w:spacing w:val="-4"/>
        </w:rPr>
        <w:t xml:space="preserve"> </w:t>
      </w:r>
      <w:r w:rsidRPr="0058594D">
        <w:t>the</w:t>
      </w:r>
      <w:r w:rsidRPr="0058594D">
        <w:rPr>
          <w:spacing w:val="-4"/>
        </w:rPr>
        <w:t xml:space="preserve"> </w:t>
      </w:r>
      <w:r w:rsidRPr="0058594D">
        <w:t>majority</w:t>
      </w:r>
      <w:r w:rsidRPr="0058594D">
        <w:rPr>
          <w:spacing w:val="-4"/>
        </w:rPr>
        <w:t xml:space="preserve"> </w:t>
      </w:r>
      <w:r w:rsidRPr="0058594D">
        <w:t>of</w:t>
      </w:r>
      <w:r w:rsidRPr="0058594D">
        <w:rPr>
          <w:spacing w:val="-4"/>
        </w:rPr>
        <w:t xml:space="preserve"> </w:t>
      </w:r>
      <w:r w:rsidRPr="0058594D">
        <w:t>the</w:t>
      </w:r>
      <w:r w:rsidRPr="0058594D">
        <w:rPr>
          <w:spacing w:val="-4"/>
        </w:rPr>
        <w:t xml:space="preserve"> </w:t>
      </w:r>
      <w:r w:rsidRPr="0058594D">
        <w:t>TDP</w:t>
      </w:r>
      <w:r w:rsidRPr="0058594D">
        <w:rPr>
          <w:spacing w:val="-4"/>
        </w:rPr>
        <w:t xml:space="preserve"> </w:t>
      </w:r>
      <w:r w:rsidRPr="0058594D">
        <w:t>population</w:t>
      </w:r>
      <w:r w:rsidRPr="0058594D">
        <w:rPr>
          <w:spacing w:val="-4"/>
        </w:rPr>
        <w:t xml:space="preserve"> </w:t>
      </w:r>
      <w:r w:rsidRPr="0058594D">
        <w:t>consists</w:t>
      </w:r>
      <w:r w:rsidRPr="0058594D">
        <w:rPr>
          <w:spacing w:val="-4"/>
        </w:rPr>
        <w:t xml:space="preserve"> </w:t>
      </w:r>
      <w:r w:rsidRPr="0058594D">
        <w:t>of</w:t>
      </w:r>
      <w:r w:rsidRPr="0058594D">
        <w:rPr>
          <w:spacing w:val="-4"/>
        </w:rPr>
        <w:t xml:space="preserve"> </w:t>
      </w:r>
      <w:r w:rsidRPr="0058594D">
        <w:t>individuals</w:t>
      </w:r>
      <w:r w:rsidRPr="0058594D">
        <w:rPr>
          <w:spacing w:val="-4"/>
        </w:rPr>
        <w:t xml:space="preserve"> </w:t>
      </w:r>
      <w:r w:rsidRPr="0058594D">
        <w:t>who</w:t>
      </w:r>
      <w:r w:rsidRPr="0058594D">
        <w:rPr>
          <w:spacing w:val="-4"/>
        </w:rPr>
        <w:t xml:space="preserve"> </w:t>
      </w:r>
      <w:r w:rsidRPr="0058594D">
        <w:t>are</w:t>
      </w:r>
      <w:r w:rsidRPr="0058594D">
        <w:rPr>
          <w:spacing w:val="-4"/>
        </w:rPr>
        <w:t xml:space="preserve"> </w:t>
      </w:r>
      <w:r w:rsidRPr="0058594D">
        <w:t>younger</w:t>
      </w:r>
      <w:r w:rsidRPr="0058594D">
        <w:rPr>
          <w:spacing w:val="-4"/>
        </w:rPr>
        <w:t xml:space="preserve"> </w:t>
      </w:r>
      <w:r w:rsidRPr="0058594D">
        <w:t>than 18 years of age (5,909 individuals or 54%). Within this age group, children (5</w:t>
      </w:r>
      <w:r w:rsidRPr="0058594D">
        <w:rPr>
          <w:spacing w:val="-13"/>
        </w:rPr>
        <w:t xml:space="preserve"> </w:t>
      </w:r>
      <w:r w:rsidRPr="0058594D">
        <w:t>- 14 years) are the biggest group (2,220</w:t>
      </w:r>
      <w:r w:rsidRPr="0058594D">
        <w:rPr>
          <w:spacing w:val="17"/>
        </w:rPr>
        <w:t xml:space="preserve"> </w:t>
      </w:r>
      <w:r w:rsidRPr="0058594D">
        <w:t>individuals</w:t>
      </w:r>
      <w:r w:rsidRPr="0058594D">
        <w:rPr>
          <w:spacing w:val="20"/>
        </w:rPr>
        <w:t xml:space="preserve"> </w:t>
      </w:r>
      <w:r w:rsidRPr="0058594D">
        <w:t>or</w:t>
      </w:r>
      <w:r w:rsidRPr="0058594D">
        <w:rPr>
          <w:spacing w:val="19"/>
        </w:rPr>
        <w:t xml:space="preserve"> </w:t>
      </w:r>
      <w:r w:rsidRPr="0058594D">
        <w:t>20%),</w:t>
      </w:r>
      <w:r w:rsidRPr="0058594D">
        <w:rPr>
          <w:spacing w:val="20"/>
        </w:rPr>
        <w:t xml:space="preserve"> </w:t>
      </w:r>
      <w:r w:rsidRPr="0058594D">
        <w:t>followed</w:t>
      </w:r>
      <w:r w:rsidRPr="0058594D">
        <w:rPr>
          <w:spacing w:val="19"/>
        </w:rPr>
        <w:t xml:space="preserve"> </w:t>
      </w:r>
      <w:r w:rsidRPr="0058594D">
        <w:t>by</w:t>
      </w:r>
      <w:r w:rsidRPr="0058594D">
        <w:rPr>
          <w:spacing w:val="20"/>
        </w:rPr>
        <w:t xml:space="preserve"> </w:t>
      </w:r>
      <w:r w:rsidRPr="0058594D">
        <w:t>adolescents</w:t>
      </w:r>
      <w:r w:rsidRPr="0058594D">
        <w:rPr>
          <w:spacing w:val="20"/>
        </w:rPr>
        <w:t xml:space="preserve"> </w:t>
      </w:r>
      <w:r w:rsidRPr="0058594D">
        <w:t>(15</w:t>
      </w:r>
      <w:r w:rsidRPr="0058594D">
        <w:rPr>
          <w:spacing w:val="-18"/>
        </w:rPr>
        <w:t xml:space="preserve"> </w:t>
      </w:r>
      <w:r w:rsidRPr="0058594D">
        <w:t>-17</w:t>
      </w:r>
      <w:r w:rsidRPr="0058594D">
        <w:rPr>
          <w:spacing w:val="19"/>
        </w:rPr>
        <w:t xml:space="preserve"> </w:t>
      </w:r>
      <w:r w:rsidRPr="0058594D">
        <w:t>years)</w:t>
      </w:r>
      <w:r w:rsidRPr="0058594D">
        <w:rPr>
          <w:spacing w:val="20"/>
        </w:rPr>
        <w:t xml:space="preserve"> </w:t>
      </w:r>
      <w:r w:rsidRPr="0058594D">
        <w:t>(1,961</w:t>
      </w:r>
      <w:r w:rsidRPr="0058594D">
        <w:rPr>
          <w:spacing w:val="19"/>
        </w:rPr>
        <w:t xml:space="preserve"> </w:t>
      </w:r>
      <w:r w:rsidRPr="0058594D">
        <w:t>individuals</w:t>
      </w:r>
      <w:r w:rsidRPr="0058594D">
        <w:rPr>
          <w:spacing w:val="19"/>
        </w:rPr>
        <w:t xml:space="preserve"> </w:t>
      </w:r>
      <w:r w:rsidRPr="0058594D">
        <w:t>or</w:t>
      </w:r>
      <w:r w:rsidRPr="0058594D">
        <w:rPr>
          <w:spacing w:val="20"/>
        </w:rPr>
        <w:t xml:space="preserve"> </w:t>
      </w:r>
      <w:r w:rsidRPr="0058594D">
        <w:t>18%)</w:t>
      </w:r>
      <w:r w:rsidRPr="0058594D">
        <w:rPr>
          <w:spacing w:val="19"/>
        </w:rPr>
        <w:t xml:space="preserve"> </w:t>
      </w:r>
      <w:r w:rsidRPr="0058594D">
        <w:t>and</w:t>
      </w:r>
      <w:r w:rsidRPr="0058594D">
        <w:rPr>
          <w:spacing w:val="20"/>
        </w:rPr>
        <w:t xml:space="preserve"> </w:t>
      </w:r>
      <w:r w:rsidRPr="0058594D">
        <w:t>infants</w:t>
      </w:r>
      <w:r w:rsidRPr="0058594D">
        <w:rPr>
          <w:spacing w:val="20"/>
        </w:rPr>
        <w:t xml:space="preserve"> </w:t>
      </w:r>
      <w:r w:rsidRPr="0058594D">
        <w:t>(0</w:t>
      </w:r>
      <w:r w:rsidRPr="0058594D">
        <w:rPr>
          <w:spacing w:val="-18"/>
        </w:rPr>
        <w:t xml:space="preserve"> </w:t>
      </w:r>
      <w:r w:rsidRPr="0058594D">
        <w:t>-</w:t>
      </w:r>
      <w:r w:rsidRPr="0058594D">
        <w:rPr>
          <w:spacing w:val="-10"/>
        </w:rPr>
        <w:t>4</w:t>
      </w:r>
    </w:p>
    <w:p w14:paraId="2D47264F" w14:textId="77777777" w:rsidR="005E3138" w:rsidRPr="0058594D" w:rsidRDefault="005E3138" w:rsidP="005E3138">
      <w:pPr>
        <w:pStyle w:val="BodyText"/>
        <w:spacing w:before="3" w:line="235" w:lineRule="auto"/>
        <w:ind w:left="147" w:right="984"/>
        <w:jc w:val="both"/>
      </w:pPr>
      <w:r w:rsidRPr="0058594D">
        <w:t>years) (1,728 individuals or 16%). Adults between 18 and 59 years of age consist of 3,801 individuals (36%) and individuals over 60 years of age consist of 1,018 individuals (10%).</w:t>
      </w:r>
    </w:p>
    <w:p w14:paraId="1D956ECE" w14:textId="77777777" w:rsidR="005E3138" w:rsidRPr="0058594D" w:rsidRDefault="005E3138" w:rsidP="005E3138">
      <w:pPr>
        <w:pStyle w:val="BodyText"/>
        <w:spacing w:before="265" w:line="235" w:lineRule="auto"/>
        <w:ind w:left="147" w:right="984"/>
        <w:jc w:val="both"/>
      </w:pPr>
      <w:r w:rsidRPr="0058594D">
        <w:t>According</w:t>
      </w:r>
      <w:r w:rsidRPr="0058594D">
        <w:rPr>
          <w:spacing w:val="-3"/>
        </w:rPr>
        <w:t xml:space="preserve"> </w:t>
      </w:r>
      <w:r w:rsidRPr="0058594D">
        <w:t>to</w:t>
      </w:r>
      <w:r w:rsidRPr="0058594D">
        <w:rPr>
          <w:spacing w:val="-3"/>
        </w:rPr>
        <w:t xml:space="preserve"> </w:t>
      </w:r>
      <w:r w:rsidRPr="0058594D">
        <w:t>key</w:t>
      </w:r>
      <w:r w:rsidRPr="0058594D">
        <w:rPr>
          <w:spacing w:val="-3"/>
        </w:rPr>
        <w:t xml:space="preserve"> </w:t>
      </w:r>
      <w:r w:rsidRPr="0058594D">
        <w:t>informants,</w:t>
      </w:r>
      <w:r w:rsidRPr="0058594D">
        <w:rPr>
          <w:spacing w:val="-3"/>
        </w:rPr>
        <w:t xml:space="preserve"> </w:t>
      </w:r>
      <w:r w:rsidRPr="0058594D">
        <w:t>the</w:t>
      </w:r>
      <w:r w:rsidRPr="0058594D">
        <w:rPr>
          <w:spacing w:val="-3"/>
        </w:rPr>
        <w:t xml:space="preserve"> </w:t>
      </w:r>
      <w:r w:rsidRPr="0058594D">
        <w:t>TDP</w:t>
      </w:r>
      <w:r w:rsidRPr="0058594D">
        <w:rPr>
          <w:spacing w:val="-3"/>
        </w:rPr>
        <w:t xml:space="preserve"> </w:t>
      </w:r>
      <w:r w:rsidRPr="0058594D">
        <w:t>population</w:t>
      </w:r>
      <w:r w:rsidRPr="0058594D">
        <w:rPr>
          <w:spacing w:val="-3"/>
        </w:rPr>
        <w:t xml:space="preserve"> </w:t>
      </w:r>
      <w:r w:rsidRPr="0058594D">
        <w:t>in</w:t>
      </w:r>
      <w:r w:rsidRPr="0058594D">
        <w:rPr>
          <w:spacing w:val="-3"/>
        </w:rPr>
        <w:t xml:space="preserve"> </w:t>
      </w:r>
      <w:proofErr w:type="spellStart"/>
      <w:r w:rsidRPr="0058594D">
        <w:t>Calvacros</w:t>
      </w:r>
      <w:proofErr w:type="spellEnd"/>
      <w:r w:rsidRPr="0058594D">
        <w:t xml:space="preserve"> region is</w:t>
      </w:r>
      <w:r w:rsidRPr="0058594D">
        <w:rPr>
          <w:spacing w:val="-3"/>
        </w:rPr>
        <w:t xml:space="preserve"> </w:t>
      </w:r>
      <w:r w:rsidRPr="0058594D">
        <w:t>equal,</w:t>
      </w:r>
      <w:r w:rsidRPr="0058594D">
        <w:rPr>
          <w:spacing w:val="-3"/>
        </w:rPr>
        <w:t xml:space="preserve"> </w:t>
      </w:r>
      <w:r w:rsidRPr="0058594D">
        <w:t>with</w:t>
      </w:r>
      <w:r w:rsidRPr="0058594D">
        <w:rPr>
          <w:spacing w:val="-3"/>
        </w:rPr>
        <w:t xml:space="preserve"> </w:t>
      </w:r>
      <w:r w:rsidRPr="0058594D">
        <w:t>50</w:t>
      </w:r>
      <w:r w:rsidRPr="0058594D">
        <w:rPr>
          <w:spacing w:val="-3"/>
        </w:rPr>
        <w:t xml:space="preserve"> </w:t>
      </w:r>
      <w:r w:rsidRPr="0058594D">
        <w:t>per</w:t>
      </w:r>
      <w:r w:rsidRPr="0058594D">
        <w:rPr>
          <w:spacing w:val="-3"/>
        </w:rPr>
        <w:t xml:space="preserve"> </w:t>
      </w:r>
      <w:r w:rsidRPr="0058594D">
        <w:t>cent</w:t>
      </w:r>
      <w:r w:rsidRPr="0058594D">
        <w:rPr>
          <w:spacing w:val="-3"/>
        </w:rPr>
        <w:t xml:space="preserve"> </w:t>
      </w:r>
      <w:r w:rsidRPr="0058594D">
        <w:t>being</w:t>
      </w:r>
      <w:r w:rsidRPr="0058594D">
        <w:rPr>
          <w:spacing w:val="-3"/>
        </w:rPr>
        <w:t xml:space="preserve"> </w:t>
      </w:r>
      <w:r w:rsidRPr="0058594D">
        <w:t>female (5,349 individuals) and 50 per cent male (5,379 individuals). This sex parity is consistent across various age brackets for both females and males.</w:t>
      </w:r>
    </w:p>
    <w:p w14:paraId="08C8A0F7" w14:textId="77777777" w:rsidR="005E3138" w:rsidRPr="0058594D" w:rsidRDefault="005E3138" w:rsidP="005E3138">
      <w:pPr>
        <w:pStyle w:val="BodyText"/>
      </w:pPr>
    </w:p>
    <w:p w14:paraId="13D3EC30" w14:textId="77777777" w:rsidR="005E3138" w:rsidRDefault="005E3138" w:rsidP="005E3138">
      <w:pPr>
        <w:pStyle w:val="BodyText"/>
      </w:pPr>
    </w:p>
    <w:p w14:paraId="35644AE0" w14:textId="77777777" w:rsidR="005E3138" w:rsidRDefault="005E3138" w:rsidP="004737D4">
      <w:pPr>
        <w:pStyle w:val="BodyText"/>
        <w:ind w:firstLine="1304"/>
      </w:pPr>
    </w:p>
    <w:p w14:paraId="639947AB" w14:textId="77777777" w:rsidR="005E3138" w:rsidRDefault="005E3138" w:rsidP="005E3138">
      <w:pPr>
        <w:pStyle w:val="BodyText"/>
      </w:pPr>
    </w:p>
    <w:p w14:paraId="0A5F523A" w14:textId="77777777" w:rsidR="005E3138" w:rsidRDefault="005E3138" w:rsidP="005E3138">
      <w:pPr>
        <w:pStyle w:val="BodyText"/>
      </w:pPr>
    </w:p>
    <w:p w14:paraId="05E22C27" w14:textId="77777777" w:rsidR="005E3138" w:rsidRDefault="005E3138" w:rsidP="005E3138">
      <w:pPr>
        <w:pStyle w:val="BodyText"/>
        <w:spacing w:before="2"/>
      </w:pPr>
    </w:p>
    <w:p w14:paraId="50C486AB" w14:textId="77777777" w:rsidR="005E3138" w:rsidRDefault="005E3138" w:rsidP="005E3138">
      <w:pPr>
        <w:spacing w:line="235" w:lineRule="auto"/>
        <w:ind w:left="155" w:right="961"/>
        <w:jc w:val="both"/>
        <w:rPr>
          <w:sz w:val="16"/>
        </w:rPr>
      </w:pPr>
      <w:r>
        <w:rPr>
          <w:color w:val="999B9E"/>
          <w:spacing w:val="-2"/>
          <w:sz w:val="16"/>
          <w:vertAlign w:val="superscript"/>
        </w:rPr>
        <w:t>20</w:t>
      </w:r>
      <w:r>
        <w:rPr>
          <w:color w:val="999B9E"/>
          <w:spacing w:val="-8"/>
          <w:sz w:val="16"/>
        </w:rPr>
        <w:t xml:space="preserve"> </w:t>
      </w:r>
      <w:r>
        <w:rPr>
          <w:color w:val="999B9E"/>
          <w:spacing w:val="-2"/>
          <w:sz w:val="16"/>
        </w:rPr>
        <w:t>Key</w:t>
      </w:r>
      <w:r>
        <w:rPr>
          <w:color w:val="999B9E"/>
          <w:spacing w:val="-7"/>
          <w:sz w:val="16"/>
        </w:rPr>
        <w:t xml:space="preserve"> </w:t>
      </w:r>
      <w:r>
        <w:rPr>
          <w:color w:val="999B9E"/>
          <w:spacing w:val="-2"/>
          <w:sz w:val="16"/>
        </w:rPr>
        <w:t>informants</w:t>
      </w:r>
      <w:r>
        <w:rPr>
          <w:color w:val="999B9E"/>
          <w:spacing w:val="-7"/>
          <w:sz w:val="16"/>
        </w:rPr>
        <w:t xml:space="preserve"> </w:t>
      </w:r>
      <w:r>
        <w:rPr>
          <w:color w:val="999B9E"/>
          <w:spacing w:val="-2"/>
          <w:sz w:val="16"/>
        </w:rPr>
        <w:t>only</w:t>
      </w:r>
      <w:r>
        <w:rPr>
          <w:color w:val="999B9E"/>
          <w:spacing w:val="-7"/>
          <w:sz w:val="16"/>
        </w:rPr>
        <w:t xml:space="preserve"> </w:t>
      </w:r>
      <w:r>
        <w:rPr>
          <w:color w:val="999B9E"/>
          <w:spacing w:val="-2"/>
          <w:sz w:val="16"/>
        </w:rPr>
        <w:t>provided</w:t>
      </w:r>
      <w:r>
        <w:rPr>
          <w:color w:val="999B9E"/>
          <w:spacing w:val="-7"/>
          <w:sz w:val="16"/>
        </w:rPr>
        <w:t xml:space="preserve"> </w:t>
      </w:r>
      <w:r>
        <w:rPr>
          <w:color w:val="999B9E"/>
          <w:spacing w:val="-2"/>
          <w:sz w:val="16"/>
        </w:rPr>
        <w:t>the</w:t>
      </w:r>
      <w:r>
        <w:rPr>
          <w:color w:val="999B9E"/>
          <w:spacing w:val="-7"/>
          <w:sz w:val="16"/>
        </w:rPr>
        <w:t xml:space="preserve"> </w:t>
      </w:r>
      <w:r>
        <w:rPr>
          <w:color w:val="999B9E"/>
          <w:spacing w:val="-2"/>
          <w:sz w:val="16"/>
        </w:rPr>
        <w:t>sex</w:t>
      </w:r>
      <w:r>
        <w:rPr>
          <w:color w:val="999B9E"/>
          <w:spacing w:val="-7"/>
          <w:sz w:val="16"/>
        </w:rPr>
        <w:t xml:space="preserve"> </w:t>
      </w:r>
      <w:r>
        <w:rPr>
          <w:color w:val="999B9E"/>
          <w:spacing w:val="-2"/>
          <w:sz w:val="16"/>
        </w:rPr>
        <w:t>and</w:t>
      </w:r>
      <w:r>
        <w:rPr>
          <w:color w:val="999B9E"/>
          <w:spacing w:val="-5"/>
          <w:sz w:val="16"/>
        </w:rPr>
        <w:t xml:space="preserve"> </w:t>
      </w:r>
      <w:r>
        <w:rPr>
          <w:color w:val="999B9E"/>
          <w:spacing w:val="-2"/>
          <w:sz w:val="16"/>
        </w:rPr>
        <w:t>age</w:t>
      </w:r>
      <w:r>
        <w:rPr>
          <w:color w:val="999B9E"/>
          <w:spacing w:val="-6"/>
          <w:sz w:val="16"/>
        </w:rPr>
        <w:t xml:space="preserve"> </w:t>
      </w:r>
      <w:r>
        <w:rPr>
          <w:color w:val="999B9E"/>
          <w:spacing w:val="-2"/>
          <w:sz w:val="16"/>
        </w:rPr>
        <w:t>of</w:t>
      </w:r>
      <w:r>
        <w:rPr>
          <w:color w:val="999B9E"/>
          <w:spacing w:val="-6"/>
          <w:sz w:val="16"/>
        </w:rPr>
        <w:t xml:space="preserve"> </w:t>
      </w:r>
      <w:r>
        <w:rPr>
          <w:color w:val="999B9E"/>
          <w:spacing w:val="-2"/>
          <w:sz w:val="16"/>
        </w:rPr>
        <w:t>the</w:t>
      </w:r>
      <w:r>
        <w:rPr>
          <w:color w:val="999B9E"/>
          <w:spacing w:val="-6"/>
          <w:sz w:val="16"/>
        </w:rPr>
        <w:t xml:space="preserve"> </w:t>
      </w:r>
      <w:r>
        <w:rPr>
          <w:color w:val="999B9E"/>
          <w:spacing w:val="-2"/>
          <w:sz w:val="16"/>
        </w:rPr>
        <w:t>TDP</w:t>
      </w:r>
      <w:r>
        <w:rPr>
          <w:color w:val="999B9E"/>
          <w:spacing w:val="-6"/>
          <w:sz w:val="16"/>
        </w:rPr>
        <w:t xml:space="preserve"> </w:t>
      </w:r>
      <w:r>
        <w:rPr>
          <w:color w:val="999B9E"/>
          <w:spacing w:val="-2"/>
          <w:sz w:val="16"/>
        </w:rPr>
        <w:t>population</w:t>
      </w:r>
      <w:r>
        <w:rPr>
          <w:color w:val="999B9E"/>
          <w:spacing w:val="-6"/>
          <w:sz w:val="16"/>
        </w:rPr>
        <w:t xml:space="preserve"> </w:t>
      </w:r>
      <w:r>
        <w:rPr>
          <w:color w:val="999B9E"/>
          <w:spacing w:val="-2"/>
          <w:sz w:val="16"/>
        </w:rPr>
        <w:t>if</w:t>
      </w:r>
      <w:r>
        <w:rPr>
          <w:color w:val="999B9E"/>
          <w:spacing w:val="-6"/>
          <w:sz w:val="16"/>
        </w:rPr>
        <w:t xml:space="preserve"> </w:t>
      </w:r>
      <w:r>
        <w:rPr>
          <w:color w:val="999B9E"/>
          <w:spacing w:val="-2"/>
          <w:sz w:val="16"/>
        </w:rPr>
        <w:t>they</w:t>
      </w:r>
      <w:r>
        <w:rPr>
          <w:color w:val="999B9E"/>
          <w:spacing w:val="-6"/>
          <w:sz w:val="16"/>
        </w:rPr>
        <w:t xml:space="preserve"> </w:t>
      </w:r>
      <w:r>
        <w:rPr>
          <w:color w:val="999B9E"/>
          <w:spacing w:val="-2"/>
          <w:sz w:val="16"/>
        </w:rPr>
        <w:t>had</w:t>
      </w:r>
      <w:r>
        <w:rPr>
          <w:color w:val="999B9E"/>
          <w:spacing w:val="-6"/>
          <w:sz w:val="16"/>
        </w:rPr>
        <w:t xml:space="preserve"> </w:t>
      </w:r>
      <w:r>
        <w:rPr>
          <w:color w:val="999B9E"/>
          <w:spacing w:val="-2"/>
          <w:sz w:val="16"/>
        </w:rPr>
        <w:t>sufficient</w:t>
      </w:r>
      <w:r>
        <w:rPr>
          <w:color w:val="999B9E"/>
          <w:spacing w:val="-6"/>
          <w:sz w:val="16"/>
        </w:rPr>
        <w:t xml:space="preserve"> </w:t>
      </w:r>
      <w:r>
        <w:rPr>
          <w:color w:val="999B9E"/>
          <w:spacing w:val="-2"/>
          <w:sz w:val="16"/>
        </w:rPr>
        <w:t>information</w:t>
      </w:r>
      <w:r>
        <w:rPr>
          <w:color w:val="999B9E"/>
          <w:spacing w:val="-6"/>
          <w:sz w:val="16"/>
        </w:rPr>
        <w:t xml:space="preserve"> </w:t>
      </w:r>
      <w:r>
        <w:rPr>
          <w:color w:val="999B9E"/>
          <w:spacing w:val="-2"/>
          <w:sz w:val="16"/>
        </w:rPr>
        <w:t>available.</w:t>
      </w:r>
      <w:r>
        <w:rPr>
          <w:color w:val="999B9E"/>
          <w:spacing w:val="-6"/>
          <w:sz w:val="16"/>
        </w:rPr>
        <w:t xml:space="preserve"> </w:t>
      </w:r>
      <w:r>
        <w:rPr>
          <w:color w:val="999B9E"/>
          <w:spacing w:val="-2"/>
          <w:sz w:val="16"/>
        </w:rPr>
        <w:t>Therefore,</w:t>
      </w:r>
      <w:r>
        <w:rPr>
          <w:color w:val="999B9E"/>
          <w:spacing w:val="-6"/>
          <w:sz w:val="16"/>
        </w:rPr>
        <w:t xml:space="preserve"> </w:t>
      </w:r>
      <w:r>
        <w:rPr>
          <w:color w:val="999B9E"/>
          <w:spacing w:val="-2"/>
          <w:sz w:val="16"/>
        </w:rPr>
        <w:t>this</w:t>
      </w:r>
      <w:r>
        <w:rPr>
          <w:color w:val="999B9E"/>
          <w:spacing w:val="-6"/>
          <w:sz w:val="16"/>
        </w:rPr>
        <w:t xml:space="preserve"> </w:t>
      </w:r>
      <w:r>
        <w:rPr>
          <w:color w:val="999B9E"/>
          <w:spacing w:val="-2"/>
          <w:sz w:val="16"/>
        </w:rPr>
        <w:t>question</w:t>
      </w:r>
      <w:r>
        <w:rPr>
          <w:color w:val="999B9E"/>
          <w:spacing w:val="-6"/>
          <w:sz w:val="16"/>
        </w:rPr>
        <w:t xml:space="preserve"> </w:t>
      </w:r>
      <w:r>
        <w:rPr>
          <w:color w:val="999B9E"/>
          <w:spacing w:val="-2"/>
          <w:sz w:val="16"/>
        </w:rPr>
        <w:t>was</w:t>
      </w:r>
      <w:r>
        <w:rPr>
          <w:color w:val="999B9E"/>
          <w:spacing w:val="-6"/>
          <w:sz w:val="16"/>
        </w:rPr>
        <w:t xml:space="preserve"> </w:t>
      </w:r>
      <w:r>
        <w:rPr>
          <w:color w:val="999B9E"/>
          <w:spacing w:val="-2"/>
          <w:sz w:val="16"/>
        </w:rPr>
        <w:t>only</w:t>
      </w:r>
      <w:r>
        <w:rPr>
          <w:color w:val="999B9E"/>
          <w:spacing w:val="-6"/>
          <w:sz w:val="16"/>
        </w:rPr>
        <w:t xml:space="preserve"> </w:t>
      </w:r>
      <w:r>
        <w:rPr>
          <w:color w:val="999B9E"/>
          <w:spacing w:val="-2"/>
          <w:sz w:val="16"/>
        </w:rPr>
        <w:t>answered</w:t>
      </w:r>
      <w:r>
        <w:rPr>
          <w:color w:val="999B9E"/>
          <w:spacing w:val="-6"/>
          <w:sz w:val="16"/>
        </w:rPr>
        <w:t xml:space="preserve"> </w:t>
      </w:r>
      <w:r>
        <w:rPr>
          <w:color w:val="999B9E"/>
          <w:spacing w:val="-2"/>
          <w:sz w:val="16"/>
        </w:rPr>
        <w:t>in</w:t>
      </w:r>
      <w:r>
        <w:rPr>
          <w:color w:val="999B9E"/>
          <w:spacing w:val="40"/>
          <w:sz w:val="16"/>
        </w:rPr>
        <w:t xml:space="preserve"> </w:t>
      </w:r>
      <w:r>
        <w:rPr>
          <w:color w:val="999B9E"/>
          <w:sz w:val="16"/>
        </w:rPr>
        <w:t>388</w:t>
      </w:r>
      <w:r>
        <w:rPr>
          <w:color w:val="999B9E"/>
          <w:spacing w:val="-10"/>
          <w:sz w:val="16"/>
        </w:rPr>
        <w:t xml:space="preserve"> </w:t>
      </w:r>
      <w:r>
        <w:rPr>
          <w:color w:val="999B9E"/>
          <w:sz w:val="16"/>
        </w:rPr>
        <w:t>settlements.</w:t>
      </w:r>
    </w:p>
    <w:p w14:paraId="1E6F384C" w14:textId="77777777" w:rsidR="005E3138" w:rsidRDefault="005E3138" w:rsidP="005E3138">
      <w:pPr>
        <w:spacing w:line="235" w:lineRule="auto"/>
        <w:jc w:val="both"/>
        <w:rPr>
          <w:sz w:val="16"/>
        </w:rPr>
        <w:sectPr w:rsidR="005E3138">
          <w:type w:val="continuous"/>
          <w:pgSz w:w="11910" w:h="16840"/>
          <w:pgMar w:top="0" w:right="20" w:bottom="280" w:left="860" w:header="307" w:footer="629" w:gutter="0"/>
          <w:cols w:space="720"/>
        </w:sectPr>
      </w:pPr>
    </w:p>
    <w:p w14:paraId="2BCF7DD9" w14:textId="77777777" w:rsidR="005E3138" w:rsidRDefault="005E3138" w:rsidP="005E3138">
      <w:pPr>
        <w:pStyle w:val="BodyText"/>
        <w:spacing w:before="5"/>
        <w:rPr>
          <w:sz w:val="32"/>
        </w:rPr>
      </w:pPr>
    </w:p>
    <w:p w14:paraId="521BB730" w14:textId="77777777" w:rsidR="005E3138" w:rsidRDefault="005E3138" w:rsidP="008E7005">
      <w:pPr>
        <w:pStyle w:val="Heading4"/>
        <w:numPr>
          <w:ilvl w:val="0"/>
          <w:numId w:val="157"/>
        </w:numPr>
        <w:tabs>
          <w:tab w:val="left" w:pos="465"/>
        </w:tabs>
        <w:spacing w:before="1"/>
        <w:ind w:left="465" w:hanging="318"/>
      </w:pPr>
      <w:r>
        <w:rPr>
          <w:noProof/>
        </w:rPr>
        <mc:AlternateContent>
          <mc:Choice Requires="wps">
            <w:drawing>
              <wp:anchor distT="0" distB="0" distL="0" distR="0" simplePos="0" relativeHeight="251718657" behindDoc="1" locked="0" layoutInCell="1" allowOverlap="1" wp14:anchorId="748BF158" wp14:editId="37B6B6E1">
                <wp:simplePos x="0" y="0"/>
                <wp:positionH relativeFrom="page">
                  <wp:posOffset>647814</wp:posOffset>
                </wp:positionH>
                <wp:positionV relativeFrom="paragraph">
                  <wp:posOffset>279544</wp:posOffset>
                </wp:positionV>
                <wp:extent cx="6271895" cy="1270"/>
                <wp:effectExtent l="0" t="0" r="0" b="0"/>
                <wp:wrapTopAndBottom/>
                <wp:docPr id="238" name="Freeform: Shape 2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271895" cy="1270"/>
                        </a:xfrm>
                        <a:custGeom>
                          <a:avLst/>
                          <a:gdLst/>
                          <a:ahLst/>
                          <a:cxnLst/>
                          <a:rect l="l" t="t" r="r" b="b"/>
                          <a:pathLst>
                            <a:path w="6271895">
                              <a:moveTo>
                                <a:pt x="0" y="0"/>
                              </a:moveTo>
                              <a:lnTo>
                                <a:pt x="6271590" y="0"/>
                              </a:lnTo>
                            </a:path>
                          </a:pathLst>
                        </a:custGeom>
                        <a:ln w="12700">
                          <a:solidFill>
                            <a:srgbClr val="00339F"/>
                          </a:solidFill>
                          <a:prstDash val="solid"/>
                        </a:ln>
                      </wps:spPr>
                      <wps:bodyPr wrap="square" lIns="0" tIns="0" rIns="0" bIns="0" rtlCol="0">
                        <a:prstTxWarp prst="textNoShape">
                          <a:avLst/>
                        </a:prstTxWarp>
                        <a:noAutofit/>
                      </wps:bodyPr>
                    </wps:wsp>
                  </a:graphicData>
                </a:graphic>
              </wp:anchor>
            </w:drawing>
          </mc:Choice>
          <mc:Fallback>
            <w:pict>
              <v:shape w14:anchorId="53CEB59E" id="Freeform: Shape 238" o:spid="_x0000_s1026" style="position:absolute;margin-left:51pt;margin-top:22pt;width:493.85pt;height:.1pt;z-index:-251597823;visibility:visible;mso-wrap-style:square;mso-wrap-distance-left:0;mso-wrap-distance-top:0;mso-wrap-distance-right:0;mso-wrap-distance-bottom:0;mso-position-horizontal:absolute;mso-position-horizontal-relative:page;mso-position-vertical:absolute;mso-position-vertical-relative:text;v-text-anchor:top" coordsize="627189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" path="m,l6271590,e" filled="f" strokecolor="#00339f" strokeweight="1pt">
                <v:path arrowok="t"/>
                <w10:wrap type="topAndBottom" anchorx="page"/>
              </v:shape>
            </w:pict>
          </mc:Fallback>
        </mc:AlternateContent>
      </w:r>
      <w:r>
        <w:rPr>
          <w:noProof/>
        </w:rPr>
        <mc:AlternateContent>
          <mc:Choice Requires="wps">
            <w:drawing>
              <wp:anchor distT="0" distB="0" distL="0" distR="0" simplePos="0" relativeHeight="251719681" behindDoc="1" locked="0" layoutInCell="1" allowOverlap="1" wp14:anchorId="77929D97" wp14:editId="4EB4B17A">
                <wp:simplePos x="0" y="0"/>
                <wp:positionH relativeFrom="page">
                  <wp:posOffset>647280</wp:posOffset>
                </wp:positionH>
                <wp:positionV relativeFrom="paragraph">
                  <wp:posOffset>541746</wp:posOffset>
                </wp:positionV>
                <wp:extent cx="6273165" cy="238125"/>
                <wp:effectExtent l="0" t="0" r="0" b="0"/>
                <wp:wrapTopAndBottom/>
                <wp:docPr id="239" name="Text Box 2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73165" cy="238125"/>
                        </a:xfrm>
                        <a:prstGeom prst="rect">
                          <a:avLst/>
                        </a:prstGeom>
                        <a:solidFill>
                          <a:srgbClr val="0033A0"/>
                        </a:solidFill>
                      </wps:spPr>
                      <wps:txbx>
                        <w:txbxContent>
                          <w:p w14:paraId="02EE7FE5" w14:textId="77777777" w:rsidR="005E3138" w:rsidRDefault="005E3138" w:rsidP="005E3138">
                            <w:pPr>
                              <w:spacing w:before="49"/>
                              <w:jc w:val="center"/>
                              <w:rPr>
                                <w:rFonts w:ascii="Calibri"/>
                                <w:b/>
                                <w:color w:val="000000"/>
                                <w:sz w:val="24"/>
                              </w:rPr>
                            </w:pPr>
                            <w:r>
                              <w:rPr>
                                <w:rFonts w:ascii="Calibri"/>
                                <w:b/>
                                <w:color w:val="FFFFFF"/>
                                <w:sz w:val="24"/>
                              </w:rPr>
                              <w:t>MOST</w:t>
                            </w:r>
                            <w:r>
                              <w:rPr>
                                <w:rFonts w:ascii="Calibri"/>
                                <w:b/>
                                <w:color w:val="FFFFFF"/>
                                <w:spacing w:val="-10"/>
                                <w:sz w:val="24"/>
                              </w:rPr>
                              <w:t xml:space="preserve"> </w:t>
                            </w:r>
                            <w:r>
                              <w:rPr>
                                <w:rFonts w:ascii="Calibri"/>
                                <w:b/>
                                <w:color w:val="FFFFFF"/>
                                <w:sz w:val="24"/>
                              </w:rPr>
                              <w:t>IMPORTANT</w:t>
                            </w:r>
                            <w:r>
                              <w:rPr>
                                <w:rFonts w:ascii="Calibri"/>
                                <w:b/>
                                <w:color w:val="FFFFFF"/>
                                <w:spacing w:val="-8"/>
                                <w:sz w:val="24"/>
                              </w:rPr>
                              <w:t xml:space="preserve"> </w:t>
                            </w:r>
                            <w:r>
                              <w:rPr>
                                <w:rFonts w:ascii="Calibri"/>
                                <w:b/>
                                <w:color w:val="FFFFFF"/>
                                <w:sz w:val="24"/>
                              </w:rPr>
                              <w:t>NEEDS</w:t>
                            </w:r>
                            <w:r>
                              <w:rPr>
                                <w:rFonts w:ascii="Calibri"/>
                                <w:b/>
                                <w:color w:val="FFFFFF"/>
                                <w:spacing w:val="-6"/>
                                <w:sz w:val="24"/>
                              </w:rPr>
                              <w:t xml:space="preserve"> </w:t>
                            </w:r>
                            <w:r>
                              <w:rPr>
                                <w:rFonts w:ascii="Calibri"/>
                                <w:b/>
                                <w:color w:val="FFFFFF"/>
                                <w:sz w:val="24"/>
                              </w:rPr>
                              <w:t>IN</w:t>
                            </w:r>
                            <w:r>
                              <w:rPr>
                                <w:rFonts w:ascii="Calibri"/>
                                <w:b/>
                                <w:color w:val="FFFFFF"/>
                                <w:spacing w:val="-7"/>
                                <w:sz w:val="24"/>
                              </w:rPr>
                              <w:t xml:space="preserve"> </w:t>
                            </w:r>
                            <w:r>
                              <w:rPr>
                                <w:rFonts w:ascii="Calibri"/>
                                <w:b/>
                                <w:color w:val="FFFFFF"/>
                                <w:sz w:val="24"/>
                              </w:rPr>
                              <w:t>ASSESSED</w:t>
                            </w:r>
                            <w:r>
                              <w:rPr>
                                <w:rFonts w:ascii="Calibri"/>
                                <w:b/>
                                <w:color w:val="FFFFFF"/>
                                <w:spacing w:val="-7"/>
                                <w:sz w:val="24"/>
                              </w:rPr>
                              <w:t xml:space="preserve"> </w:t>
                            </w:r>
                            <w:r>
                              <w:rPr>
                                <w:rFonts w:ascii="Calibri"/>
                                <w:b/>
                                <w:color w:val="FFFFFF"/>
                                <w:spacing w:val="-2"/>
                                <w:sz w:val="24"/>
                              </w:rPr>
                              <w:t>SETTLEMENTS</w:t>
                            </w:r>
                          </w:p>
                        </w:txbxContent>
                      </wps:txbx>
                      <wps:bodyPr wrap="square" lIns="0" tIns="0" rIns="0" bIns="0" rtlCol="0">
                        <a:noAutofit/>
                      </wps:bodyPr>
                    </wps:wsp>
                  </a:graphicData>
                </a:graphic>
              </wp:anchor>
            </w:drawing>
          </mc:Choice>
          <mc:Fallback>
            <w:pict>
              <v:shape w14:anchorId="77929D97" id="Text Box 239" o:spid="_x0000_s1051" type="#_x0000_t202" style="position:absolute;left:0;text-align:left;margin-left:50.95pt;margin-top:42.65pt;width:493.95pt;height:18.75pt;z-index:-251596799;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" fillcolor="#0033a0" stroked="f">
                <v:textbox inset="0,0,0,0">
                  <w:txbxContent>
                    <w:p w14:paraId="02EE7FE5" w14:textId="77777777" w:rsidR="005E3138" w:rsidRDefault="005E3138" w:rsidP="005E3138">
                      <w:pPr>
                        <w:spacing w:before="49"/>
                        <w:jc w:val="center"/>
                        <w:rPr>
                          <w:rFonts w:ascii="Calibri"/>
                          <w:b/>
                          <w:color w:val="000000"/>
                          <w:sz w:val="24"/>
                        </w:rPr>
                      </w:pPr>
                      <w:r>
                        <w:rPr>
                          <w:rFonts w:ascii="Calibri"/>
                          <w:b/>
                          <w:color w:val="FFFFFF"/>
                          <w:sz w:val="24"/>
                        </w:rPr>
                        <w:t>MOST</w:t>
                      </w:r>
                      <w:r>
                        <w:rPr>
                          <w:rFonts w:ascii="Calibri"/>
                          <w:b/>
                          <w:color w:val="FFFFFF"/>
                          <w:spacing w:val="-10"/>
                          <w:sz w:val="24"/>
                        </w:rPr>
                        <w:t xml:space="preserve"> </w:t>
                      </w:r>
                      <w:r>
                        <w:rPr>
                          <w:rFonts w:ascii="Calibri"/>
                          <w:b/>
                          <w:color w:val="FFFFFF"/>
                          <w:sz w:val="24"/>
                        </w:rPr>
                        <w:t>IMPORTANT</w:t>
                      </w:r>
                      <w:r>
                        <w:rPr>
                          <w:rFonts w:ascii="Calibri"/>
                          <w:b/>
                          <w:color w:val="FFFFFF"/>
                          <w:spacing w:val="-8"/>
                          <w:sz w:val="24"/>
                        </w:rPr>
                        <w:t xml:space="preserve"> </w:t>
                      </w:r>
                      <w:r>
                        <w:rPr>
                          <w:rFonts w:ascii="Calibri"/>
                          <w:b/>
                          <w:color w:val="FFFFFF"/>
                          <w:sz w:val="24"/>
                        </w:rPr>
                        <w:t>NEEDS</w:t>
                      </w:r>
                      <w:r>
                        <w:rPr>
                          <w:rFonts w:ascii="Calibri"/>
                          <w:b/>
                          <w:color w:val="FFFFFF"/>
                          <w:spacing w:val="-6"/>
                          <w:sz w:val="24"/>
                        </w:rPr>
                        <w:t xml:space="preserve"> </w:t>
                      </w:r>
                      <w:r>
                        <w:rPr>
                          <w:rFonts w:ascii="Calibri"/>
                          <w:b/>
                          <w:color w:val="FFFFFF"/>
                          <w:sz w:val="24"/>
                        </w:rPr>
                        <w:t>IN</w:t>
                      </w:r>
                      <w:r>
                        <w:rPr>
                          <w:rFonts w:ascii="Calibri"/>
                          <w:b/>
                          <w:color w:val="FFFFFF"/>
                          <w:spacing w:val="-7"/>
                          <w:sz w:val="24"/>
                        </w:rPr>
                        <w:t xml:space="preserve"> </w:t>
                      </w:r>
                      <w:r>
                        <w:rPr>
                          <w:rFonts w:ascii="Calibri"/>
                          <w:b/>
                          <w:color w:val="FFFFFF"/>
                          <w:sz w:val="24"/>
                        </w:rPr>
                        <w:t>ASSESSED</w:t>
                      </w:r>
                      <w:r>
                        <w:rPr>
                          <w:rFonts w:ascii="Calibri"/>
                          <w:b/>
                          <w:color w:val="FFFFFF"/>
                          <w:spacing w:val="-7"/>
                          <w:sz w:val="24"/>
                        </w:rPr>
                        <w:t xml:space="preserve"> </w:t>
                      </w:r>
                      <w:r>
                        <w:rPr>
                          <w:rFonts w:ascii="Calibri"/>
                          <w:b/>
                          <w:color w:val="FFFFFF"/>
                          <w:spacing w:val="-2"/>
                          <w:sz w:val="24"/>
                        </w:rPr>
                        <w:t>SETTLEMENTS</w:t>
                      </w:r>
                    </w:p>
                  </w:txbxContent>
                </v:textbox>
                <w10:wrap type="topAndBottom" anchorx="page"/>
              </v:shape>
            </w:pict>
          </mc:Fallback>
        </mc:AlternateContent>
      </w:r>
      <w:r>
        <w:rPr>
          <w:color w:val="434344"/>
        </w:rPr>
        <w:t xml:space="preserve">NEEDS </w:t>
      </w:r>
      <w:r>
        <w:rPr>
          <w:color w:val="434344"/>
          <w:spacing w:val="-2"/>
        </w:rPr>
        <w:t>IDENTIFICATION</w:t>
      </w:r>
    </w:p>
    <w:p w14:paraId="0C4F7F9D" w14:textId="77777777" w:rsidR="005E3138" w:rsidRDefault="005E3138" w:rsidP="005E3138">
      <w:pPr>
        <w:pStyle w:val="BodyText"/>
        <w:spacing w:before="134"/>
        <w:rPr>
          <w:rFonts w:ascii="Calibri"/>
          <w:b/>
          <w:sz w:val="20"/>
        </w:rPr>
      </w:pPr>
    </w:p>
    <w:p w14:paraId="60DF4EF9" w14:textId="77777777" w:rsidR="005E3138" w:rsidRDefault="005E3138" w:rsidP="005E3138">
      <w:pPr>
        <w:pStyle w:val="BodyText"/>
        <w:spacing w:before="146"/>
        <w:rPr>
          <w:rFonts w:ascii="Calibri"/>
          <w:b/>
          <w:sz w:val="20"/>
        </w:rPr>
      </w:pPr>
    </w:p>
    <w:p w14:paraId="71E59559" w14:textId="77777777" w:rsidR="005E3138" w:rsidRDefault="005E3138" w:rsidP="005E3138">
      <w:pPr>
        <w:rPr>
          <w:rFonts w:ascii="Calibri"/>
        </w:rPr>
        <w:sectPr w:rsidR="005E3138">
          <w:headerReference w:type="default" r:id="rId58"/>
          <w:footerReference w:type="default" r:id="rId59"/>
          <w:pgSz w:w="11910" w:h="16840"/>
          <w:pgMar w:top="820" w:right="20" w:bottom="820" w:left="860" w:header="307" w:footer="629" w:gutter="0"/>
          <w:cols w:space="720"/>
        </w:sectPr>
      </w:pPr>
    </w:p>
    <w:p w14:paraId="0F9F70F2" w14:textId="77777777" w:rsidR="005E3138" w:rsidRDefault="005E3138" w:rsidP="005E3138">
      <w:pPr>
        <w:spacing w:before="44"/>
        <w:ind w:left="1244"/>
        <w:rPr>
          <w:rFonts w:ascii="Calibri"/>
          <w:b/>
          <w:sz w:val="28"/>
        </w:rPr>
      </w:pPr>
      <w:r>
        <w:rPr>
          <w:rFonts w:ascii="Calibri"/>
          <w:b/>
          <w:color w:val="00339F"/>
          <w:sz w:val="28"/>
        </w:rPr>
        <w:t xml:space="preserve">#1 </w:t>
      </w:r>
      <w:r>
        <w:rPr>
          <w:rFonts w:ascii="Calibri"/>
          <w:b/>
          <w:color w:val="00339F"/>
          <w:spacing w:val="-4"/>
          <w:sz w:val="28"/>
        </w:rPr>
        <w:t>NEED</w:t>
      </w:r>
    </w:p>
    <w:p w14:paraId="72BC9FE5" w14:textId="77777777" w:rsidR="005E3138" w:rsidRDefault="005E3138" w:rsidP="005E3138">
      <w:pPr>
        <w:spacing w:before="74"/>
        <w:ind w:left="1244"/>
        <w:rPr>
          <w:rFonts w:ascii="Calibri"/>
          <w:b/>
          <w:sz w:val="28"/>
        </w:rPr>
      </w:pPr>
      <w:r>
        <w:br w:type="column"/>
      </w:r>
      <w:r>
        <w:rPr>
          <w:rFonts w:ascii="Calibri"/>
          <w:b/>
          <w:color w:val="4066B8"/>
          <w:sz w:val="28"/>
        </w:rPr>
        <w:t xml:space="preserve">#2 </w:t>
      </w:r>
      <w:r>
        <w:rPr>
          <w:rFonts w:ascii="Calibri"/>
          <w:b/>
          <w:color w:val="4066B8"/>
          <w:spacing w:val="-4"/>
          <w:sz w:val="28"/>
        </w:rPr>
        <w:t>NEED</w:t>
      </w:r>
    </w:p>
    <w:p w14:paraId="494F05EF" w14:textId="77777777" w:rsidR="005E3138" w:rsidRDefault="005E3138" w:rsidP="005E3138">
      <w:pPr>
        <w:spacing w:before="74"/>
        <w:ind w:left="1244"/>
        <w:rPr>
          <w:rFonts w:ascii="Calibri"/>
          <w:b/>
          <w:sz w:val="28"/>
        </w:rPr>
      </w:pPr>
      <w:r>
        <w:br w:type="column"/>
      </w:r>
      <w:r>
        <w:rPr>
          <w:rFonts w:ascii="Calibri"/>
          <w:b/>
          <w:color w:val="8099D0"/>
          <w:sz w:val="28"/>
        </w:rPr>
        <w:t xml:space="preserve">#3 </w:t>
      </w:r>
      <w:r>
        <w:rPr>
          <w:rFonts w:ascii="Calibri"/>
          <w:b/>
          <w:color w:val="8099D0"/>
          <w:spacing w:val="-4"/>
          <w:sz w:val="28"/>
        </w:rPr>
        <w:t>NEED</w:t>
      </w:r>
    </w:p>
    <w:p w14:paraId="77A37178" w14:textId="77777777" w:rsidR="005E3138" w:rsidRDefault="005E3138" w:rsidP="005E3138">
      <w:pPr>
        <w:rPr>
          <w:rFonts w:ascii="Calibri"/>
          <w:sz w:val="28"/>
        </w:rPr>
        <w:sectPr w:rsidR="005E3138">
          <w:type w:val="continuous"/>
          <w:pgSz w:w="11910" w:h="16840"/>
          <w:pgMar w:top="0" w:right="20" w:bottom="280" w:left="860" w:header="307" w:footer="629" w:gutter="0"/>
          <w:cols w:num="3" w:space="720" w:equalWidth="0">
            <w:col w:w="2264" w:space="1027"/>
            <w:col w:w="2264" w:space="1027"/>
            <w:col w:w="4448"/>
          </w:cols>
        </w:sectPr>
      </w:pPr>
    </w:p>
    <w:p w14:paraId="54450C04" w14:textId="77777777" w:rsidR="005E3138" w:rsidRDefault="005E3138" w:rsidP="005E3138">
      <w:pPr>
        <w:pStyle w:val="BodyText"/>
        <w:spacing w:before="7"/>
        <w:rPr>
          <w:rFonts w:ascii="Calibri"/>
          <w:b/>
          <w:sz w:val="9"/>
        </w:rPr>
      </w:pPr>
      <w:r>
        <w:rPr>
          <w:noProof/>
        </w:rPr>
        <mc:AlternateContent>
          <mc:Choice Requires="wps">
            <w:drawing>
              <wp:anchor distT="0" distB="0" distL="0" distR="0" simplePos="0" relativeHeight="251675649" behindDoc="0" locked="0" layoutInCell="1" allowOverlap="1" wp14:anchorId="05096679" wp14:editId="54ACD891">
                <wp:simplePos x="0" y="0"/>
                <wp:positionH relativeFrom="page">
                  <wp:posOffset>0</wp:posOffset>
                </wp:positionH>
                <wp:positionV relativeFrom="page">
                  <wp:posOffset>616243</wp:posOffset>
                </wp:positionV>
                <wp:extent cx="7560309" cy="38100"/>
                <wp:effectExtent l="0" t="0" r="0" b="0"/>
                <wp:wrapNone/>
                <wp:docPr id="240" name="Freeform: Shape 24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60309" cy="38100"/>
                        </a:xfrm>
                        <a:custGeom>
                          <a:avLst/>
                          <a:gdLst/>
                          <a:ahLst/>
                          <a:cxnLst/>
                          <a:rect l="l" t="t" r="r" b="b"/>
                          <a:pathLst>
                            <a:path w="7560309" h="38100">
                              <a:moveTo>
                                <a:pt x="0" y="38100"/>
                              </a:moveTo>
                              <a:lnTo>
                                <a:pt x="7560005" y="38100"/>
                              </a:lnTo>
                              <a:lnTo>
                                <a:pt x="7560005" y="0"/>
                              </a:lnTo>
                              <a:lnTo>
                                <a:pt x="0" y="0"/>
                              </a:lnTo>
                              <a:lnTo>
                                <a:pt x="0" y="38100"/>
                              </a:lnTo>
                              <a:close/>
                            </a:path>
                          </a:pathLst>
                        </a:custGeom>
                        <a:solidFill>
                          <a:srgbClr val="00339F"/>
                        </a:solidFill>
                      </wps:spPr>
                      <wps:bodyPr wrap="square" lIns="0" tIns="0" rIns="0" bIns="0" rtlCol="0">
                        <a:prstTxWarp prst="textNoShape">
                          <a:avLst/>
                        </a:prstTxWarp>
                        <a:noAutofit/>
                      </wps:bodyPr>
                    </wps:wsp>
                  </a:graphicData>
                </a:graphic>
              </wp:anchor>
            </w:drawing>
          </mc:Choice>
          <mc:Fallback>
            <w:pict>
              <v:shape w14:anchorId="087486E5" id="Freeform: Shape 240" o:spid="_x0000_s1026" style="position:absolute;margin-left:0;margin-top:48.5pt;width:595.3pt;height:3pt;z-index:251675649;visibility:visible;mso-wrap-style:square;mso-wrap-distance-left:0;mso-wrap-distance-top:0;mso-wrap-distance-right:0;mso-wrap-distance-bottom:0;mso-position-horizontal:absolute;mso-position-horizontal-relative:page;mso-position-vertical:absolute;mso-position-vertical-relative:page;v-text-anchor:top" coordsize="7560309,38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" path="m,38100r7560005,l7560005,,,,,38100xe" fillcolor="#00339f" stroked="f">
                <v:path arrowok="t"/>
                <w10:wrap anchorx="page" anchory="page"/>
              </v:shape>
            </w:pict>
          </mc:Fallback>
        </mc:AlternateContent>
      </w:r>
    </w:p>
    <w:p w14:paraId="77EAE65E" w14:textId="77777777" w:rsidR="005E3138" w:rsidRDefault="005E3138" w:rsidP="005E3138">
      <w:pPr>
        <w:tabs>
          <w:tab w:val="left" w:pos="3640"/>
          <w:tab w:val="left" w:pos="6931"/>
        </w:tabs>
        <w:ind w:left="349"/>
        <w:rPr>
          <w:rFonts w:ascii="Calibri"/>
        </w:rPr>
      </w:pPr>
      <w:r>
        <w:rPr>
          <w:rFonts w:ascii="Calibri"/>
          <w:noProof/>
        </w:rPr>
        <mc:AlternateContent>
          <mc:Choice Requires="wpg">
            <w:drawing>
              <wp:inline distT="0" distB="0" distL="0" distR="0" wp14:anchorId="05FD1DC1" wp14:editId="5A6B17E1">
                <wp:extent cx="1758950" cy="964565"/>
                <wp:effectExtent l="0" t="0" r="0" b="6984"/>
                <wp:docPr id="241" name="Group 2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758950" cy="964565"/>
                          <a:chOff x="0" y="0"/>
                          <a:chExt cx="1758950" cy="964565"/>
                        </a:xfrm>
                      </wpg:grpSpPr>
                      <wps:wsp>
                        <wps:cNvPr id="242" name="Graphic 242"/>
                        <wps:cNvSpPr/>
                        <wps:spPr>
                          <a:xfrm>
                            <a:off x="0" y="0"/>
                            <a:ext cx="1758950" cy="964565"/>
                          </a:xfrm>
                          <a:custGeom>
                            <a:avLst/>
                            <a:gdLst/>
                            <a:ahLst/>
                            <a:cxnLst/>
                            <a:rect l="l" t="t" r="r" b="b"/>
                            <a:pathLst>
                              <a:path w="1758950" h="964565">
                                <a:moveTo>
                                  <a:pt x="1758721" y="0"/>
                                </a:moveTo>
                                <a:lnTo>
                                  <a:pt x="0" y="0"/>
                                </a:lnTo>
                                <a:lnTo>
                                  <a:pt x="0" y="964056"/>
                                </a:lnTo>
                                <a:lnTo>
                                  <a:pt x="1758721" y="964056"/>
                                </a:lnTo>
                                <a:lnTo>
                                  <a:pt x="1758721" y="0"/>
                                </a:lnTo>
                                <a:close/>
                              </a:path>
                            </a:pathLst>
                          </a:custGeom>
                          <a:solidFill>
                            <a:srgbClr val="D9DFF0">
                              <a:alpha val="71000"/>
                            </a:srgbClr>
                          </a:solidFill>
                        </wps:spPr>
                        <wps:bodyPr wrap="square" lIns="0" tIns="0" rIns="0" bIns="0" rtlCol="0">
                          <a:prstTxWarp prst="textNoShape">
                            <a:avLst/>
                          </a:prstTxWarp>
                          <a:noAutofit/>
                        </wps:bodyPr>
                      </wps:wsp>
                      <wps:wsp>
                        <wps:cNvPr id="243" name="Graphic 243"/>
                        <wps:cNvSpPr/>
                        <wps:spPr>
                          <a:xfrm>
                            <a:off x="185851" y="642510"/>
                            <a:ext cx="550545" cy="160655"/>
                          </a:xfrm>
                          <a:custGeom>
                            <a:avLst/>
                            <a:gdLst/>
                            <a:ahLst/>
                            <a:cxnLst/>
                            <a:rect l="l" t="t" r="r" b="b"/>
                            <a:pathLst>
                              <a:path w="550545" h="160655">
                                <a:moveTo>
                                  <a:pt x="545007" y="0"/>
                                </a:moveTo>
                                <a:lnTo>
                                  <a:pt x="538683" y="0"/>
                                </a:lnTo>
                                <a:lnTo>
                                  <a:pt x="5130" y="0"/>
                                </a:lnTo>
                                <a:lnTo>
                                  <a:pt x="0" y="5130"/>
                                </a:lnTo>
                                <a:lnTo>
                                  <a:pt x="0" y="11455"/>
                                </a:lnTo>
                                <a:lnTo>
                                  <a:pt x="7595" y="58554"/>
                                </a:lnTo>
                                <a:lnTo>
                                  <a:pt x="28745" y="99458"/>
                                </a:lnTo>
                                <a:lnTo>
                                  <a:pt x="60997" y="131714"/>
                                </a:lnTo>
                                <a:lnTo>
                                  <a:pt x="101899" y="152867"/>
                                </a:lnTo>
                                <a:lnTo>
                                  <a:pt x="148996" y="160464"/>
                                </a:lnTo>
                                <a:lnTo>
                                  <a:pt x="401142" y="160464"/>
                                </a:lnTo>
                                <a:lnTo>
                                  <a:pt x="448239" y="152867"/>
                                </a:lnTo>
                                <a:lnTo>
                                  <a:pt x="489140" y="131714"/>
                                </a:lnTo>
                                <a:lnTo>
                                  <a:pt x="521393" y="99458"/>
                                </a:lnTo>
                                <a:lnTo>
                                  <a:pt x="542543" y="58554"/>
                                </a:lnTo>
                                <a:lnTo>
                                  <a:pt x="550138" y="11455"/>
                                </a:lnTo>
                                <a:lnTo>
                                  <a:pt x="550138" y="5130"/>
                                </a:lnTo>
                                <a:lnTo>
                                  <a:pt x="545007" y="0"/>
                                </a:lnTo>
                                <a:close/>
                              </a:path>
                            </a:pathLst>
                          </a:custGeom>
                          <a:solidFill>
                            <a:srgbClr val="00339F"/>
                          </a:solidFill>
                        </wps:spPr>
                        <wps:bodyPr wrap="square" lIns="0" tIns="0" rIns="0" bIns="0" rtlCol="0">
                          <a:prstTxWarp prst="textNoShape">
                            <a:avLst/>
                          </a:prstTxWarp>
                          <a:noAutofit/>
                        </wps:bodyPr>
                      </wps:wsp>
                      <pic:pic xmlns:pic="http://schemas.openxmlformats.org/drawingml/2006/picture">
                        <pic:nvPicPr>
                          <pic:cNvPr id="244" name="Image 244"/>
                          <pic:cNvPicPr/>
                        </pic:nvPicPr>
                        <pic:blipFill>
                          <a:blip r:embed="rId60" cstate="print"/>
                          <a:stretch>
                            <a:fillRect/>
                          </a:stretch>
                        </pic:blipFill>
                        <pic:spPr>
                          <a:xfrm>
                            <a:off x="208925" y="380703"/>
                            <a:ext cx="503992" cy="238346"/>
                          </a:xfrm>
                          <a:prstGeom prst="rect">
                            <a:avLst/>
                          </a:prstGeom>
                        </pic:spPr>
                      </pic:pic>
                      <wps:wsp>
                        <wps:cNvPr id="245" name="Textbox 245"/>
                        <wps:cNvSpPr txBox="1"/>
                        <wps:spPr>
                          <a:xfrm>
                            <a:off x="0" y="0"/>
                            <a:ext cx="1758950" cy="964565"/>
                          </a:xfrm>
                          <a:prstGeom prst="rect">
                            <a:avLst/>
                          </a:prstGeom>
                        </wps:spPr>
                        <wps:txbx>
                          <w:txbxContent>
                            <w:p w14:paraId="1A362183" w14:textId="77777777" w:rsidR="005E3138" w:rsidRDefault="005E3138" w:rsidP="005E3138">
                              <w:pPr>
                                <w:spacing w:before="205"/>
                                <w:ind w:left="1561"/>
                                <w:rPr>
                                  <w:rFonts w:ascii="Calibri"/>
                                  <w:sz w:val="24"/>
                                </w:rPr>
                              </w:pPr>
                              <w:r>
                                <w:rPr>
                                  <w:rFonts w:ascii="Calibri"/>
                                  <w:color w:val="00339F"/>
                                  <w:spacing w:val="-4"/>
                                  <w:sz w:val="24"/>
                                </w:rPr>
                                <w:t>Food</w:t>
                              </w:r>
                            </w:p>
                            <w:p w14:paraId="29B04F12" w14:textId="77777777" w:rsidR="005E3138" w:rsidRDefault="005E3138" w:rsidP="005E3138">
                              <w:pPr>
                                <w:spacing w:before="206"/>
                                <w:rPr>
                                  <w:rFonts w:ascii="Calibri"/>
                                  <w:sz w:val="24"/>
                                </w:rPr>
                              </w:pPr>
                            </w:p>
                            <w:p w14:paraId="6BD62D05" w14:textId="77777777" w:rsidR="005E3138" w:rsidRDefault="005E3138" w:rsidP="005E3138">
                              <w:pPr>
                                <w:spacing w:before="1"/>
                                <w:ind w:left="1562"/>
                                <w:rPr>
                                  <w:rFonts w:ascii="Calibri"/>
                                  <w:sz w:val="28"/>
                                </w:rPr>
                              </w:pPr>
                              <w:r>
                                <w:rPr>
                                  <w:rFonts w:ascii="Calibri"/>
                                  <w:color w:val="757679"/>
                                  <w:spacing w:val="-5"/>
                                  <w:sz w:val="28"/>
                                </w:rPr>
                                <w:t>36%</w:t>
                              </w:r>
                            </w:p>
                          </w:txbxContent>
                        </wps:txbx>
                        <wps:bodyPr wrap="square" lIns="0" tIns="0" rIns="0" bIns="0" rtlCol="0">
                          <a:noAutofit/>
                        </wps:bodyPr>
                      </wps:wsp>
                    </wpg:wgp>
                  </a:graphicData>
                </a:graphic>
              </wp:inline>
            </w:drawing>
          </mc:Choice>
          <mc:Fallback>
            <w:pict>
              <v:group w14:anchorId="05FD1DC1" id="Group 241" o:spid="_x0000_s1052" style="width:138.5pt;height:75.95pt;mso-position-horizontal-relative:char;mso-position-vertical-relative:line" coordsize="17589,96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">
                <v:shape id="Graphic 242" o:spid="_x0000_s1053" style="position:absolute;width:17589;height:9645;visibility:visible;mso-wrap-style:square;v-text-anchor:top" coordsize="1758950,9645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" path="m1758721,l,,,964056r1758721,l1758721,xe" fillcolor="#d9dff0" stroked="f">
                  <v:fill opacity="46517f"/>
                  <v:path arrowok="t"/>
                </v:shape>
                <v:shape id="Graphic 243" o:spid="_x0000_s1054" style="position:absolute;left:1858;top:6425;width:5505;height:1606;visibility:visible;mso-wrap-style:square;v-text-anchor:top" coordsize="550545,1606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" path="m545007,r-6324,l5130,,,5130r,6325l7595,58554,28745,99458r32252,32256l101899,152867r47097,7597l401142,160464r47097,-7597l489140,131714,521393,99458,542543,58554r7595,-47099l550138,5130,545007,xe" fillcolor="#00339f" stroked="f">
                  <v:path arrowok="t"/>
                </v:shape>
                <v:shape id="Image 244" o:spid="_x0000_s1055" type="#_x0000_t75" style="position:absolute;left:2089;top:3807;width:5040;height:23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">
                  <v:imagedata r:id="rId61" o:title=""/>
                </v:shape>
                <v:shape id="Textbox 245" o:spid="_x0000_s1056" type="#_x0000_t202" style="position:absolute;width:17589;height:96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" filled="f" stroked="f">
                  <v:textbox inset="0,0,0,0">
                    <w:txbxContent>
                      <w:p w14:paraId="1A362183" w14:textId="77777777" w:rsidR="005E3138" w:rsidRDefault="005E3138" w:rsidP="005E3138">
                        <w:pPr>
                          <w:spacing w:before="205"/>
                          <w:ind w:left="1561"/>
                          <w:rPr>
                            <w:rFonts w:ascii="Calibri"/>
                            <w:sz w:val="24"/>
                          </w:rPr>
                        </w:pPr>
                        <w:r>
                          <w:rPr>
                            <w:rFonts w:ascii="Calibri"/>
                            <w:color w:val="00339F"/>
                            <w:spacing w:val="-4"/>
                            <w:sz w:val="24"/>
                          </w:rPr>
                          <w:t>Food</w:t>
                        </w:r>
                      </w:p>
                      <w:p w14:paraId="29B04F12" w14:textId="77777777" w:rsidR="005E3138" w:rsidRDefault="005E3138" w:rsidP="005E3138">
                        <w:pPr>
                          <w:spacing w:before="206"/>
                          <w:rPr>
                            <w:rFonts w:ascii="Calibri"/>
                            <w:sz w:val="24"/>
                          </w:rPr>
                        </w:pPr>
                      </w:p>
                      <w:p w14:paraId="6BD62D05" w14:textId="77777777" w:rsidR="005E3138" w:rsidRDefault="005E3138" w:rsidP="005E3138">
                        <w:pPr>
                          <w:spacing w:before="1"/>
                          <w:ind w:left="1562"/>
                          <w:rPr>
                            <w:rFonts w:ascii="Calibri"/>
                            <w:sz w:val="28"/>
                          </w:rPr>
                        </w:pPr>
                        <w:r>
                          <w:rPr>
                            <w:rFonts w:ascii="Calibri"/>
                            <w:color w:val="757679"/>
                            <w:spacing w:val="-5"/>
                            <w:sz w:val="28"/>
                          </w:rPr>
                          <w:t>36%</w:t>
                        </w:r>
                      </w:p>
                    </w:txbxContent>
                  </v:textbox>
                </v:shape>
                <w10:anchorlock/>
              </v:group>
            </w:pict>
          </mc:Fallback>
        </mc:AlternateContent>
      </w:r>
      <w:r>
        <w:rPr>
          <w:rFonts w:ascii="Calibri"/>
        </w:rPr>
        <w:tab/>
      </w:r>
      <w:r>
        <w:rPr>
          <w:rFonts w:ascii="Calibri"/>
          <w:noProof/>
        </w:rPr>
        <mc:AlternateContent>
          <mc:Choice Requires="wpg">
            <w:drawing>
              <wp:inline distT="0" distB="0" distL="0" distR="0" wp14:anchorId="597FF75E" wp14:editId="1D41A8D1">
                <wp:extent cx="1758950" cy="964565"/>
                <wp:effectExtent l="0" t="0" r="0" b="6984"/>
                <wp:docPr id="246" name="Group 2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758950" cy="964565"/>
                          <a:chOff x="0" y="0"/>
                          <a:chExt cx="1758950" cy="964565"/>
                        </a:xfrm>
                      </wpg:grpSpPr>
                      <wps:wsp>
                        <wps:cNvPr id="247" name="Graphic 247"/>
                        <wps:cNvSpPr/>
                        <wps:spPr>
                          <a:xfrm>
                            <a:off x="0" y="0"/>
                            <a:ext cx="1758950" cy="964565"/>
                          </a:xfrm>
                          <a:custGeom>
                            <a:avLst/>
                            <a:gdLst/>
                            <a:ahLst/>
                            <a:cxnLst/>
                            <a:rect l="l" t="t" r="r" b="b"/>
                            <a:pathLst>
                              <a:path w="1758950" h="964565">
                                <a:moveTo>
                                  <a:pt x="1758708" y="0"/>
                                </a:moveTo>
                                <a:lnTo>
                                  <a:pt x="0" y="0"/>
                                </a:lnTo>
                                <a:lnTo>
                                  <a:pt x="0" y="964056"/>
                                </a:lnTo>
                                <a:lnTo>
                                  <a:pt x="1758708" y="964056"/>
                                </a:lnTo>
                                <a:lnTo>
                                  <a:pt x="1758708" y="0"/>
                                </a:lnTo>
                                <a:close/>
                              </a:path>
                            </a:pathLst>
                          </a:custGeom>
                          <a:solidFill>
                            <a:srgbClr val="D9DFF0">
                              <a:alpha val="71000"/>
                            </a:srgbClr>
                          </a:solidFill>
                        </wps:spPr>
                        <wps:bodyPr wrap="square" lIns="0" tIns="0" rIns="0" bIns="0" rtlCol="0">
                          <a:prstTxWarp prst="textNoShape">
                            <a:avLst/>
                          </a:prstTxWarp>
                          <a:noAutofit/>
                        </wps:bodyPr>
                      </wps:wsp>
                      <wps:wsp>
                        <wps:cNvPr id="248" name="Graphic 248"/>
                        <wps:cNvSpPr/>
                        <wps:spPr>
                          <a:xfrm>
                            <a:off x="165886" y="380550"/>
                            <a:ext cx="300990" cy="412750"/>
                          </a:xfrm>
                          <a:custGeom>
                            <a:avLst/>
                            <a:gdLst/>
                            <a:ahLst/>
                            <a:cxnLst/>
                            <a:rect l="l" t="t" r="r" b="b"/>
                            <a:pathLst>
                              <a:path w="300990" h="412750">
                                <a:moveTo>
                                  <a:pt x="296506" y="0"/>
                                </a:moveTo>
                                <a:lnTo>
                                  <a:pt x="4406" y="0"/>
                                </a:lnTo>
                                <a:lnTo>
                                  <a:pt x="0" y="4305"/>
                                </a:lnTo>
                                <a:lnTo>
                                  <a:pt x="469" y="9283"/>
                                </a:lnTo>
                                <a:lnTo>
                                  <a:pt x="35153" y="388835"/>
                                </a:lnTo>
                                <a:lnTo>
                                  <a:pt x="38007" y="398141"/>
                                </a:lnTo>
                                <a:lnTo>
                                  <a:pt x="44200" y="405638"/>
                                </a:lnTo>
                                <a:lnTo>
                                  <a:pt x="52925" y="410638"/>
                                </a:lnTo>
                                <a:lnTo>
                                  <a:pt x="63373" y="412457"/>
                                </a:lnTo>
                                <a:lnTo>
                                  <a:pt x="237540" y="412457"/>
                                </a:lnTo>
                                <a:lnTo>
                                  <a:pt x="282441" y="206222"/>
                                </a:lnTo>
                                <a:lnTo>
                                  <a:pt x="137515" y="206222"/>
                                </a:lnTo>
                                <a:lnTo>
                                  <a:pt x="126302" y="205613"/>
                                </a:lnTo>
                                <a:lnTo>
                                  <a:pt x="117530" y="203950"/>
                                </a:lnTo>
                                <a:lnTo>
                                  <a:pt x="110128" y="201480"/>
                                </a:lnTo>
                                <a:lnTo>
                                  <a:pt x="94021" y="194624"/>
                                </a:lnTo>
                                <a:lnTo>
                                  <a:pt x="83556" y="191135"/>
                                </a:lnTo>
                                <a:lnTo>
                                  <a:pt x="70686" y="188559"/>
                                </a:lnTo>
                                <a:lnTo>
                                  <a:pt x="54470" y="187477"/>
                                </a:lnTo>
                                <a:lnTo>
                                  <a:pt x="40779" y="37490"/>
                                </a:lnTo>
                                <a:lnTo>
                                  <a:pt x="297854" y="37490"/>
                                </a:lnTo>
                                <a:lnTo>
                                  <a:pt x="300431" y="9283"/>
                                </a:lnTo>
                                <a:lnTo>
                                  <a:pt x="300901" y="4305"/>
                                </a:lnTo>
                                <a:lnTo>
                                  <a:pt x="296506" y="0"/>
                                </a:lnTo>
                                <a:close/>
                              </a:path>
                              <a:path w="300990" h="412750">
                                <a:moveTo>
                                  <a:pt x="231724" y="187477"/>
                                </a:moveTo>
                                <a:lnTo>
                                  <a:pt x="221881" y="187477"/>
                                </a:lnTo>
                                <a:lnTo>
                                  <a:pt x="205178" y="188466"/>
                                </a:lnTo>
                                <a:lnTo>
                                  <a:pt x="191966" y="191030"/>
                                </a:lnTo>
                                <a:lnTo>
                                  <a:pt x="181269" y="194560"/>
                                </a:lnTo>
                                <a:lnTo>
                                  <a:pt x="165002" y="201480"/>
                                </a:lnTo>
                                <a:lnTo>
                                  <a:pt x="157589" y="203950"/>
                                </a:lnTo>
                                <a:lnTo>
                                  <a:pt x="148787" y="205613"/>
                                </a:lnTo>
                                <a:lnTo>
                                  <a:pt x="137515" y="206222"/>
                                </a:lnTo>
                                <a:lnTo>
                                  <a:pt x="282441" y="206222"/>
                                </a:lnTo>
                                <a:lnTo>
                                  <a:pt x="283948" y="189725"/>
                                </a:lnTo>
                                <a:lnTo>
                                  <a:pt x="246253" y="189725"/>
                                </a:lnTo>
                                <a:lnTo>
                                  <a:pt x="239699" y="188417"/>
                                </a:lnTo>
                                <a:lnTo>
                                  <a:pt x="231724" y="187477"/>
                                </a:lnTo>
                                <a:close/>
                              </a:path>
                              <a:path w="300990" h="412750">
                                <a:moveTo>
                                  <a:pt x="297854" y="37490"/>
                                </a:moveTo>
                                <a:lnTo>
                                  <a:pt x="260134" y="37490"/>
                                </a:lnTo>
                                <a:lnTo>
                                  <a:pt x="246253" y="189725"/>
                                </a:lnTo>
                                <a:lnTo>
                                  <a:pt x="283948" y="189725"/>
                                </a:lnTo>
                                <a:lnTo>
                                  <a:pt x="297854" y="37490"/>
                                </a:lnTo>
                                <a:close/>
                              </a:path>
                            </a:pathLst>
                          </a:custGeom>
                          <a:solidFill>
                            <a:srgbClr val="4066B8"/>
                          </a:solidFill>
                        </wps:spPr>
                        <wps:bodyPr wrap="square" lIns="0" tIns="0" rIns="0" bIns="0" rtlCol="0">
                          <a:prstTxWarp prst="textNoShape">
                            <a:avLst/>
                          </a:prstTxWarp>
                          <a:noAutofit/>
                        </wps:bodyPr>
                      </wps:wsp>
                      <wps:wsp>
                        <wps:cNvPr id="249" name="Textbox 249"/>
                        <wps:cNvSpPr txBox="1"/>
                        <wps:spPr>
                          <a:xfrm>
                            <a:off x="0" y="0"/>
                            <a:ext cx="1758950" cy="964565"/>
                          </a:xfrm>
                          <a:prstGeom prst="rect">
                            <a:avLst/>
                          </a:prstGeom>
                        </wps:spPr>
                        <wps:txbx>
                          <w:txbxContent>
                            <w:p w14:paraId="52D295E5" w14:textId="77777777" w:rsidR="005E3138" w:rsidRDefault="005E3138" w:rsidP="005E3138">
                              <w:pPr>
                                <w:spacing w:before="217" w:line="213" w:lineRule="auto"/>
                                <w:ind w:left="1059" w:right="295" w:hanging="1"/>
                                <w:jc w:val="center"/>
                                <w:rPr>
                                  <w:rFonts w:ascii="Calibri"/>
                                  <w:sz w:val="24"/>
                                </w:rPr>
                              </w:pPr>
                              <w:r>
                                <w:rPr>
                                  <w:rFonts w:ascii="Calibri"/>
                                  <w:color w:val="4066B8"/>
                                  <w:sz w:val="24"/>
                                </w:rPr>
                                <w:t>Clean</w:t>
                              </w:r>
                              <w:r>
                                <w:rPr>
                                  <w:rFonts w:ascii="Calibri"/>
                                  <w:color w:val="4066B8"/>
                                  <w:spacing w:val="-14"/>
                                  <w:sz w:val="24"/>
                                </w:rPr>
                                <w:t xml:space="preserve"> </w:t>
                              </w:r>
                              <w:r>
                                <w:rPr>
                                  <w:rFonts w:ascii="Calibri"/>
                                  <w:color w:val="4066B8"/>
                                  <w:sz w:val="24"/>
                                </w:rPr>
                                <w:t>and</w:t>
                              </w:r>
                              <w:r>
                                <w:rPr>
                                  <w:rFonts w:ascii="Calibri"/>
                                  <w:color w:val="4066B8"/>
                                  <w:spacing w:val="-14"/>
                                  <w:sz w:val="24"/>
                                </w:rPr>
                                <w:t xml:space="preserve"> </w:t>
                              </w:r>
                              <w:r>
                                <w:rPr>
                                  <w:rFonts w:ascii="Calibri"/>
                                  <w:color w:val="4066B8"/>
                                  <w:sz w:val="24"/>
                                </w:rPr>
                                <w:t xml:space="preserve">safe drinking </w:t>
                              </w:r>
                              <w:r>
                                <w:rPr>
                                  <w:rFonts w:ascii="Calibri"/>
                                  <w:color w:val="4066B8"/>
                                  <w:spacing w:val="-4"/>
                                  <w:sz w:val="24"/>
                                </w:rPr>
                                <w:t>water</w:t>
                              </w:r>
                            </w:p>
                            <w:p w14:paraId="73CD5EAF" w14:textId="77777777" w:rsidR="005E3138" w:rsidRDefault="005E3138" w:rsidP="005E3138">
                              <w:pPr>
                                <w:spacing w:before="259"/>
                                <w:ind w:left="1098" w:right="336"/>
                                <w:jc w:val="center"/>
                                <w:rPr>
                                  <w:rFonts w:ascii="Calibri"/>
                                  <w:sz w:val="28"/>
                                </w:rPr>
                              </w:pPr>
                              <w:r>
                                <w:rPr>
                                  <w:rFonts w:ascii="Calibri"/>
                                  <w:color w:val="757679"/>
                                  <w:spacing w:val="-5"/>
                                  <w:sz w:val="28"/>
                                </w:rPr>
                                <w:t>17%</w:t>
                              </w:r>
                            </w:p>
                          </w:txbxContent>
                        </wps:txbx>
                        <wps:bodyPr wrap="square" lIns="0" tIns="0" rIns="0" bIns="0" rtlCol="0">
                          <a:noAutofit/>
                        </wps:bodyPr>
                      </wps:wsp>
                    </wpg:wgp>
                  </a:graphicData>
                </a:graphic>
              </wp:inline>
            </w:drawing>
          </mc:Choice>
          <mc:Fallback>
            <w:pict>
              <v:group w14:anchorId="597FF75E" id="Group 246" o:spid="_x0000_s1057" style="width:138.5pt;height:75.95pt;mso-position-horizontal-relative:char;mso-position-vertical-relative:line" coordsize="17589,96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">
                <v:shape id="Graphic 247" o:spid="_x0000_s1058" style="position:absolute;width:17589;height:9645;visibility:visible;mso-wrap-style:square;v-text-anchor:top" coordsize="1758950,9645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" path="m1758708,l,,,964056r1758708,l1758708,xe" fillcolor="#d9dff0" stroked="f">
                  <v:fill opacity="46517f"/>
                  <v:path arrowok="t"/>
                </v:shape>
                <v:shape id="Graphic 248" o:spid="_x0000_s1059" style="position:absolute;left:1658;top:3805;width:3010;height:4128;visibility:visible;mso-wrap-style:square;v-text-anchor:top" coordsize="300990,412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" path="m296506,l4406,,,4305,469,9283,35153,388835r2854,9306l44200,405638r8725,5000l63373,412457r174167,l282441,206222r-144926,l126302,205613r-8772,-1663l110128,201480,94021,194624,83556,191135,70686,188559,54470,187477,40779,37490r257075,l300431,9283r470,-4978l296506,xem231724,187477r-9843,l205178,188466r-13212,2564l181269,194560r-16267,6920l157589,203950r-8802,1663l137515,206222r144926,l283948,189725r-37695,l239699,188417r-7975,-940xem297854,37490r-37720,l246253,189725r37695,l297854,37490xe" fillcolor="#4066b8" stroked="f">
                  <v:path arrowok="t"/>
                </v:shape>
                <v:shape id="Textbox 249" o:spid="_x0000_s1060" type="#_x0000_t202" style="position:absolute;width:17589;height:96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" filled="f" stroked="f">
                  <v:textbox inset="0,0,0,0">
                    <w:txbxContent>
                      <w:p w14:paraId="52D295E5" w14:textId="77777777" w:rsidR="005E3138" w:rsidRDefault="005E3138" w:rsidP="005E3138">
                        <w:pPr>
                          <w:spacing w:before="217" w:line="213" w:lineRule="auto"/>
                          <w:ind w:left="1059" w:right="295" w:hanging="1"/>
                          <w:jc w:val="center"/>
                          <w:rPr>
                            <w:rFonts w:ascii="Calibri"/>
                            <w:sz w:val="24"/>
                          </w:rPr>
                        </w:pPr>
                        <w:r>
                          <w:rPr>
                            <w:rFonts w:ascii="Calibri"/>
                            <w:color w:val="4066B8"/>
                            <w:sz w:val="24"/>
                          </w:rPr>
                          <w:t>Clean</w:t>
                        </w:r>
                        <w:r>
                          <w:rPr>
                            <w:rFonts w:ascii="Calibri"/>
                            <w:color w:val="4066B8"/>
                            <w:spacing w:val="-14"/>
                            <w:sz w:val="24"/>
                          </w:rPr>
                          <w:t xml:space="preserve"> </w:t>
                        </w:r>
                        <w:r>
                          <w:rPr>
                            <w:rFonts w:ascii="Calibri"/>
                            <w:color w:val="4066B8"/>
                            <w:sz w:val="24"/>
                          </w:rPr>
                          <w:t>and</w:t>
                        </w:r>
                        <w:r>
                          <w:rPr>
                            <w:rFonts w:ascii="Calibri"/>
                            <w:color w:val="4066B8"/>
                            <w:spacing w:val="-14"/>
                            <w:sz w:val="24"/>
                          </w:rPr>
                          <w:t xml:space="preserve"> </w:t>
                        </w:r>
                        <w:r>
                          <w:rPr>
                            <w:rFonts w:ascii="Calibri"/>
                            <w:color w:val="4066B8"/>
                            <w:sz w:val="24"/>
                          </w:rPr>
                          <w:t xml:space="preserve">safe drinking </w:t>
                        </w:r>
                        <w:r>
                          <w:rPr>
                            <w:rFonts w:ascii="Calibri"/>
                            <w:color w:val="4066B8"/>
                            <w:spacing w:val="-4"/>
                            <w:sz w:val="24"/>
                          </w:rPr>
                          <w:t>water</w:t>
                        </w:r>
                      </w:p>
                      <w:p w14:paraId="73CD5EAF" w14:textId="77777777" w:rsidR="005E3138" w:rsidRDefault="005E3138" w:rsidP="005E3138">
                        <w:pPr>
                          <w:spacing w:before="259"/>
                          <w:ind w:left="1098" w:right="336"/>
                          <w:jc w:val="center"/>
                          <w:rPr>
                            <w:rFonts w:ascii="Calibri"/>
                            <w:sz w:val="28"/>
                          </w:rPr>
                        </w:pPr>
                        <w:r>
                          <w:rPr>
                            <w:rFonts w:ascii="Calibri"/>
                            <w:color w:val="757679"/>
                            <w:spacing w:val="-5"/>
                            <w:sz w:val="28"/>
                          </w:rPr>
                          <w:t>17%</w:t>
                        </w:r>
                      </w:p>
                    </w:txbxContent>
                  </v:textbox>
                </v:shape>
                <w10:anchorlock/>
              </v:group>
            </w:pict>
          </mc:Fallback>
        </mc:AlternateContent>
      </w:r>
      <w:r>
        <w:rPr>
          <w:rFonts w:ascii="Calibri"/>
        </w:rPr>
        <w:tab/>
      </w:r>
      <w:r>
        <w:rPr>
          <w:rFonts w:ascii="Calibri"/>
          <w:noProof/>
        </w:rPr>
        <mc:AlternateContent>
          <mc:Choice Requires="wpg">
            <w:drawing>
              <wp:inline distT="0" distB="0" distL="0" distR="0" wp14:anchorId="7AF62154" wp14:editId="4F6997B0">
                <wp:extent cx="1758950" cy="964565"/>
                <wp:effectExtent l="0" t="0" r="0" b="6984"/>
                <wp:docPr id="250" name="Group 2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758950" cy="964565"/>
                          <a:chOff x="0" y="0"/>
                          <a:chExt cx="1758950" cy="964565"/>
                        </a:xfrm>
                      </wpg:grpSpPr>
                      <wps:wsp>
                        <wps:cNvPr id="251" name="Graphic 251"/>
                        <wps:cNvSpPr/>
                        <wps:spPr>
                          <a:xfrm>
                            <a:off x="0" y="0"/>
                            <a:ext cx="1758950" cy="964565"/>
                          </a:xfrm>
                          <a:custGeom>
                            <a:avLst/>
                            <a:gdLst/>
                            <a:ahLst/>
                            <a:cxnLst/>
                            <a:rect l="l" t="t" r="r" b="b"/>
                            <a:pathLst>
                              <a:path w="1758950" h="964565">
                                <a:moveTo>
                                  <a:pt x="1758708" y="0"/>
                                </a:moveTo>
                                <a:lnTo>
                                  <a:pt x="0" y="0"/>
                                </a:lnTo>
                                <a:lnTo>
                                  <a:pt x="0" y="964056"/>
                                </a:lnTo>
                                <a:lnTo>
                                  <a:pt x="1758708" y="964056"/>
                                </a:lnTo>
                                <a:lnTo>
                                  <a:pt x="1758708" y="0"/>
                                </a:lnTo>
                                <a:close/>
                              </a:path>
                            </a:pathLst>
                          </a:custGeom>
                          <a:solidFill>
                            <a:srgbClr val="D9DFF0">
                              <a:alpha val="71000"/>
                            </a:srgbClr>
                          </a:solidFill>
                        </wps:spPr>
                        <wps:bodyPr wrap="square" lIns="0" tIns="0" rIns="0" bIns="0" rtlCol="0">
                          <a:prstTxWarp prst="textNoShape">
                            <a:avLst/>
                          </a:prstTxWarp>
                          <a:noAutofit/>
                        </wps:bodyPr>
                      </wps:wsp>
                      <wps:wsp>
                        <wps:cNvPr id="252" name="Graphic 252"/>
                        <wps:cNvSpPr/>
                        <wps:spPr>
                          <a:xfrm>
                            <a:off x="166471" y="604227"/>
                            <a:ext cx="387350" cy="207010"/>
                          </a:xfrm>
                          <a:custGeom>
                            <a:avLst/>
                            <a:gdLst/>
                            <a:ahLst/>
                            <a:cxnLst/>
                            <a:rect l="l" t="t" r="r" b="b"/>
                            <a:pathLst>
                              <a:path w="387350" h="207010">
                                <a:moveTo>
                                  <a:pt x="341972" y="48399"/>
                                </a:moveTo>
                                <a:lnTo>
                                  <a:pt x="338556" y="44983"/>
                                </a:lnTo>
                                <a:lnTo>
                                  <a:pt x="305981" y="44983"/>
                                </a:lnTo>
                                <a:lnTo>
                                  <a:pt x="305981" y="125971"/>
                                </a:lnTo>
                                <a:lnTo>
                                  <a:pt x="304558" y="132956"/>
                                </a:lnTo>
                                <a:lnTo>
                                  <a:pt x="300697" y="138684"/>
                                </a:lnTo>
                                <a:lnTo>
                                  <a:pt x="294970" y="142544"/>
                                </a:lnTo>
                                <a:lnTo>
                                  <a:pt x="287985" y="143967"/>
                                </a:lnTo>
                                <a:lnTo>
                                  <a:pt x="281000" y="142544"/>
                                </a:lnTo>
                                <a:lnTo>
                                  <a:pt x="275272" y="138684"/>
                                </a:lnTo>
                                <a:lnTo>
                                  <a:pt x="271411" y="132956"/>
                                </a:lnTo>
                                <a:lnTo>
                                  <a:pt x="269989" y="125971"/>
                                </a:lnTo>
                                <a:lnTo>
                                  <a:pt x="271411" y="118986"/>
                                </a:lnTo>
                                <a:lnTo>
                                  <a:pt x="275272" y="113258"/>
                                </a:lnTo>
                                <a:lnTo>
                                  <a:pt x="281000" y="109397"/>
                                </a:lnTo>
                                <a:lnTo>
                                  <a:pt x="287985" y="107975"/>
                                </a:lnTo>
                                <a:lnTo>
                                  <a:pt x="294970" y="109397"/>
                                </a:lnTo>
                                <a:lnTo>
                                  <a:pt x="300697" y="113258"/>
                                </a:lnTo>
                                <a:lnTo>
                                  <a:pt x="304558" y="118986"/>
                                </a:lnTo>
                                <a:lnTo>
                                  <a:pt x="305981" y="125971"/>
                                </a:lnTo>
                                <a:lnTo>
                                  <a:pt x="305981" y="44983"/>
                                </a:lnTo>
                                <a:lnTo>
                                  <a:pt x="224980" y="44983"/>
                                </a:lnTo>
                                <a:lnTo>
                                  <a:pt x="224980" y="125971"/>
                                </a:lnTo>
                                <a:lnTo>
                                  <a:pt x="220738" y="146977"/>
                                </a:lnTo>
                                <a:lnTo>
                                  <a:pt x="209156" y="164134"/>
                                </a:lnTo>
                                <a:lnTo>
                                  <a:pt x="191998" y="175717"/>
                                </a:lnTo>
                                <a:lnTo>
                                  <a:pt x="170992" y="179959"/>
                                </a:lnTo>
                                <a:lnTo>
                                  <a:pt x="149987" y="175717"/>
                                </a:lnTo>
                                <a:lnTo>
                                  <a:pt x="132816" y="164134"/>
                                </a:lnTo>
                                <a:lnTo>
                                  <a:pt x="121234" y="146977"/>
                                </a:lnTo>
                                <a:lnTo>
                                  <a:pt x="120637" y="143967"/>
                                </a:lnTo>
                                <a:lnTo>
                                  <a:pt x="116992" y="125971"/>
                                </a:lnTo>
                                <a:lnTo>
                                  <a:pt x="120637" y="107975"/>
                                </a:lnTo>
                                <a:lnTo>
                                  <a:pt x="121234" y="104965"/>
                                </a:lnTo>
                                <a:lnTo>
                                  <a:pt x="132816" y="87807"/>
                                </a:lnTo>
                                <a:lnTo>
                                  <a:pt x="149987" y="76225"/>
                                </a:lnTo>
                                <a:lnTo>
                                  <a:pt x="170992" y="71970"/>
                                </a:lnTo>
                                <a:lnTo>
                                  <a:pt x="191998" y="76225"/>
                                </a:lnTo>
                                <a:lnTo>
                                  <a:pt x="209156" y="87807"/>
                                </a:lnTo>
                                <a:lnTo>
                                  <a:pt x="220738" y="104965"/>
                                </a:lnTo>
                                <a:lnTo>
                                  <a:pt x="224980" y="125971"/>
                                </a:lnTo>
                                <a:lnTo>
                                  <a:pt x="224980" y="44983"/>
                                </a:lnTo>
                                <a:lnTo>
                                  <a:pt x="71996" y="44983"/>
                                </a:lnTo>
                                <a:lnTo>
                                  <a:pt x="71996" y="125971"/>
                                </a:lnTo>
                                <a:lnTo>
                                  <a:pt x="70573" y="132956"/>
                                </a:lnTo>
                                <a:lnTo>
                                  <a:pt x="66713" y="138684"/>
                                </a:lnTo>
                                <a:lnTo>
                                  <a:pt x="60985" y="142544"/>
                                </a:lnTo>
                                <a:lnTo>
                                  <a:pt x="54000" y="143967"/>
                                </a:lnTo>
                                <a:lnTo>
                                  <a:pt x="47015" y="142544"/>
                                </a:lnTo>
                                <a:lnTo>
                                  <a:pt x="41287" y="138684"/>
                                </a:lnTo>
                                <a:lnTo>
                                  <a:pt x="37426" y="132956"/>
                                </a:lnTo>
                                <a:lnTo>
                                  <a:pt x="36004" y="125971"/>
                                </a:lnTo>
                                <a:lnTo>
                                  <a:pt x="37426" y="118986"/>
                                </a:lnTo>
                                <a:lnTo>
                                  <a:pt x="41287" y="113258"/>
                                </a:lnTo>
                                <a:lnTo>
                                  <a:pt x="47015" y="109397"/>
                                </a:lnTo>
                                <a:lnTo>
                                  <a:pt x="54000" y="107975"/>
                                </a:lnTo>
                                <a:lnTo>
                                  <a:pt x="60985" y="109397"/>
                                </a:lnTo>
                                <a:lnTo>
                                  <a:pt x="66713" y="113258"/>
                                </a:lnTo>
                                <a:lnTo>
                                  <a:pt x="70573" y="118986"/>
                                </a:lnTo>
                                <a:lnTo>
                                  <a:pt x="71996" y="125971"/>
                                </a:lnTo>
                                <a:lnTo>
                                  <a:pt x="71996" y="44983"/>
                                </a:lnTo>
                                <a:lnTo>
                                  <a:pt x="3429" y="44983"/>
                                </a:lnTo>
                                <a:lnTo>
                                  <a:pt x="0" y="48399"/>
                                </a:lnTo>
                                <a:lnTo>
                                  <a:pt x="0" y="203441"/>
                                </a:lnTo>
                                <a:lnTo>
                                  <a:pt x="3429" y="206946"/>
                                </a:lnTo>
                                <a:lnTo>
                                  <a:pt x="338556" y="206946"/>
                                </a:lnTo>
                                <a:lnTo>
                                  <a:pt x="341972" y="203441"/>
                                </a:lnTo>
                                <a:lnTo>
                                  <a:pt x="341972" y="179959"/>
                                </a:lnTo>
                                <a:lnTo>
                                  <a:pt x="341972" y="143967"/>
                                </a:lnTo>
                                <a:lnTo>
                                  <a:pt x="341972" y="107975"/>
                                </a:lnTo>
                                <a:lnTo>
                                  <a:pt x="341972" y="71970"/>
                                </a:lnTo>
                                <a:lnTo>
                                  <a:pt x="341972" y="48399"/>
                                </a:lnTo>
                                <a:close/>
                              </a:path>
                              <a:path w="387350" h="207010">
                                <a:moveTo>
                                  <a:pt x="386969" y="3505"/>
                                </a:moveTo>
                                <a:lnTo>
                                  <a:pt x="383552" y="0"/>
                                </a:lnTo>
                                <a:lnTo>
                                  <a:pt x="379323" y="0"/>
                                </a:lnTo>
                                <a:lnTo>
                                  <a:pt x="48425" y="0"/>
                                </a:lnTo>
                                <a:lnTo>
                                  <a:pt x="44996" y="3505"/>
                                </a:lnTo>
                                <a:lnTo>
                                  <a:pt x="44996" y="26987"/>
                                </a:lnTo>
                                <a:lnTo>
                                  <a:pt x="356196" y="26987"/>
                                </a:lnTo>
                                <a:lnTo>
                                  <a:pt x="359981" y="30772"/>
                                </a:lnTo>
                                <a:lnTo>
                                  <a:pt x="359981" y="161975"/>
                                </a:lnTo>
                                <a:lnTo>
                                  <a:pt x="383552" y="161975"/>
                                </a:lnTo>
                                <a:lnTo>
                                  <a:pt x="386969" y="158546"/>
                                </a:lnTo>
                                <a:lnTo>
                                  <a:pt x="386969" y="3505"/>
                                </a:lnTo>
                                <a:close/>
                              </a:path>
                            </a:pathLst>
                          </a:custGeom>
                          <a:solidFill>
                            <a:srgbClr val="8099D0"/>
                          </a:solidFill>
                        </wps:spPr>
                        <wps:bodyPr wrap="square" lIns="0" tIns="0" rIns="0" bIns="0" rtlCol="0">
                          <a:prstTxWarp prst="textNoShape">
                            <a:avLst/>
                          </a:prstTxWarp>
                          <a:noAutofit/>
                        </wps:bodyPr>
                      </wps:wsp>
                      <pic:pic xmlns:pic="http://schemas.openxmlformats.org/drawingml/2006/picture">
                        <pic:nvPicPr>
                          <pic:cNvPr id="253" name="Image 253"/>
                          <pic:cNvPicPr/>
                        </pic:nvPicPr>
                        <pic:blipFill>
                          <a:blip r:embed="rId62" cstate="print"/>
                          <a:stretch>
                            <a:fillRect/>
                          </a:stretch>
                        </pic:blipFill>
                        <pic:spPr>
                          <a:xfrm>
                            <a:off x="156093" y="379164"/>
                            <a:ext cx="398746" cy="188631"/>
                          </a:xfrm>
                          <a:prstGeom prst="rect">
                            <a:avLst/>
                          </a:prstGeom>
                        </pic:spPr>
                      </pic:pic>
                      <wps:wsp>
                        <wps:cNvPr id="254" name="Textbox 254"/>
                        <wps:cNvSpPr txBox="1"/>
                        <wps:spPr>
                          <a:xfrm>
                            <a:off x="0" y="0"/>
                            <a:ext cx="1758950" cy="964565"/>
                          </a:xfrm>
                          <a:prstGeom prst="rect">
                            <a:avLst/>
                          </a:prstGeom>
                        </wps:spPr>
                        <wps:txbx>
                          <w:txbxContent>
                            <w:p w14:paraId="779C2601" w14:textId="77777777" w:rsidR="005E3138" w:rsidRDefault="005E3138" w:rsidP="005E3138">
                              <w:pPr>
                                <w:spacing w:before="198"/>
                                <w:ind w:left="1054" w:right="336"/>
                                <w:jc w:val="center"/>
                                <w:rPr>
                                  <w:rFonts w:ascii="Calibri"/>
                                  <w:sz w:val="24"/>
                                </w:rPr>
                              </w:pPr>
                              <w:r>
                                <w:rPr>
                                  <w:rFonts w:ascii="Calibri"/>
                                  <w:color w:val="8099D0"/>
                                  <w:spacing w:val="-2"/>
                                  <w:sz w:val="24"/>
                                </w:rPr>
                                <w:t>Livelihoods</w:t>
                              </w:r>
                            </w:p>
                            <w:p w14:paraId="3C6ADA1E" w14:textId="77777777" w:rsidR="005E3138" w:rsidRDefault="005E3138" w:rsidP="005E3138">
                              <w:pPr>
                                <w:spacing w:before="213"/>
                                <w:rPr>
                                  <w:rFonts w:ascii="Calibri"/>
                                  <w:sz w:val="24"/>
                                </w:rPr>
                              </w:pPr>
                            </w:p>
                            <w:p w14:paraId="6A3E7E26" w14:textId="77777777" w:rsidR="005E3138" w:rsidRDefault="005E3138" w:rsidP="005E3138">
                              <w:pPr>
                                <w:spacing w:before="1"/>
                                <w:ind w:left="1054" w:right="336"/>
                                <w:jc w:val="center"/>
                                <w:rPr>
                                  <w:rFonts w:ascii="Calibri"/>
                                  <w:sz w:val="28"/>
                                </w:rPr>
                              </w:pPr>
                              <w:r>
                                <w:rPr>
                                  <w:rFonts w:ascii="Calibri"/>
                                  <w:color w:val="757679"/>
                                  <w:spacing w:val="-5"/>
                                  <w:sz w:val="28"/>
                                </w:rPr>
                                <w:t>10%</w:t>
                              </w:r>
                            </w:p>
                          </w:txbxContent>
                        </wps:txbx>
                        <wps:bodyPr wrap="square" lIns="0" tIns="0" rIns="0" bIns="0" rtlCol="0">
                          <a:noAutofit/>
                        </wps:bodyPr>
                      </wps:wsp>
                    </wpg:wgp>
                  </a:graphicData>
                </a:graphic>
              </wp:inline>
            </w:drawing>
          </mc:Choice>
          <mc:Fallback>
            <w:pict>
              <v:group w14:anchorId="7AF62154" id="Group 250" o:spid="_x0000_s1061" style="width:138.5pt;height:75.95pt;mso-position-horizontal-relative:char;mso-position-vertical-relative:line" coordsize="17589,96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">
                <v:shape id="Graphic 251" o:spid="_x0000_s1062" style="position:absolute;width:17589;height:9645;visibility:visible;mso-wrap-style:square;v-text-anchor:top" coordsize="1758950,9645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" path="m1758708,l,,,964056r1758708,l1758708,xe" fillcolor="#d9dff0" stroked="f">
                  <v:fill opacity="46517f"/>
                  <v:path arrowok="t"/>
                </v:shape>
                <v:shape id="Graphic 252" o:spid="_x0000_s1063" style="position:absolute;left:1664;top:6042;width:3874;height:2070;visibility:visible;mso-wrap-style:square;v-text-anchor:top" coordsize="387350,2070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" path="m341972,48399r-3416,-3416l305981,44983r,80988l304558,132956r-3861,5728l294970,142544r-6985,1423l281000,142544r-5728,-3860l271411,132956r-1422,-6985l271411,118986r3861,-5728l281000,109397r6985,-1422l294970,109397r5727,3861l304558,118986r1423,6985l305981,44983r-81001,l224980,125971r-4242,21006l209156,164134r-17158,11583l170992,179959r-21005,-4242l132816,164134,121234,146977r-597,-3010l116992,125971r3645,-17996l121234,104965,132816,87807,149987,76225r21005,-4255l191998,76225r17158,11582l220738,104965r4242,21006l224980,44983r-152984,l71996,125971r-1423,6985l66713,138684r-5728,3860l54000,143967r-6985,-1423l41287,138684r-3861,-5728l36004,125971r1422,-6985l41287,113258r5728,-3861l54000,107975r6985,1422l66713,113258r3860,5728l71996,125971r,-80988l3429,44983,,48399,,203441r3429,3505l338556,206946r3416,-3505l341972,179959r,-35992l341972,107975r,-36005l341972,48399xem386969,3505l383552,r-4229,l48425,,44996,3505r,23482l356196,26987r3785,3785l359981,161975r23571,l386969,158546r,-155041xe" fillcolor="#8099d0" stroked="f">
                  <v:path arrowok="t"/>
                </v:shape>
                <v:shape id="Image 253" o:spid="_x0000_s1064" type="#_x0000_t75" style="position:absolute;left:1560;top:3791;width:3988;height:18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">
                  <v:imagedata r:id="rId63" o:title=""/>
                </v:shape>
                <v:shape id="Textbox 254" o:spid="_x0000_s1065" type="#_x0000_t202" style="position:absolute;width:17589;height:96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" filled="f" stroked="f">
                  <v:textbox inset="0,0,0,0">
                    <w:txbxContent>
                      <w:p w14:paraId="779C2601" w14:textId="77777777" w:rsidR="005E3138" w:rsidRDefault="005E3138" w:rsidP="005E3138">
                        <w:pPr>
                          <w:spacing w:before="198"/>
                          <w:ind w:left="1054" w:right="336"/>
                          <w:jc w:val="center"/>
                          <w:rPr>
                            <w:rFonts w:ascii="Calibri"/>
                            <w:sz w:val="24"/>
                          </w:rPr>
                        </w:pPr>
                        <w:r>
                          <w:rPr>
                            <w:rFonts w:ascii="Calibri"/>
                            <w:color w:val="8099D0"/>
                            <w:spacing w:val="-2"/>
                            <w:sz w:val="24"/>
                          </w:rPr>
                          <w:t>Livelihoods</w:t>
                        </w:r>
                      </w:p>
                      <w:p w14:paraId="3C6ADA1E" w14:textId="77777777" w:rsidR="005E3138" w:rsidRDefault="005E3138" w:rsidP="005E3138">
                        <w:pPr>
                          <w:spacing w:before="213"/>
                          <w:rPr>
                            <w:rFonts w:ascii="Calibri"/>
                            <w:sz w:val="24"/>
                          </w:rPr>
                        </w:pPr>
                      </w:p>
                      <w:p w14:paraId="6A3E7E26" w14:textId="77777777" w:rsidR="005E3138" w:rsidRDefault="005E3138" w:rsidP="005E3138">
                        <w:pPr>
                          <w:spacing w:before="1"/>
                          <w:ind w:left="1054" w:right="336"/>
                          <w:jc w:val="center"/>
                          <w:rPr>
                            <w:rFonts w:ascii="Calibri"/>
                            <w:sz w:val="28"/>
                          </w:rPr>
                        </w:pPr>
                        <w:r>
                          <w:rPr>
                            <w:rFonts w:ascii="Calibri"/>
                            <w:color w:val="757679"/>
                            <w:spacing w:val="-5"/>
                            <w:sz w:val="28"/>
                          </w:rPr>
                          <w:t>10%</w:t>
                        </w:r>
                      </w:p>
                    </w:txbxContent>
                  </v:textbox>
                </v:shape>
                <w10:anchorlock/>
              </v:group>
            </w:pict>
          </mc:Fallback>
        </mc:AlternateContent>
      </w:r>
    </w:p>
    <w:p w14:paraId="09949A17" w14:textId="77777777" w:rsidR="005E3138" w:rsidRDefault="005E3138" w:rsidP="005E3138">
      <w:pPr>
        <w:pStyle w:val="BodyText"/>
        <w:rPr>
          <w:rFonts w:ascii="Calibri"/>
          <w:b/>
        </w:rPr>
      </w:pPr>
    </w:p>
    <w:p w14:paraId="24E8143D" w14:textId="77777777" w:rsidR="005E3138" w:rsidRDefault="005E3138" w:rsidP="005E3138">
      <w:pPr>
        <w:pStyle w:val="BodyText"/>
        <w:spacing w:before="255"/>
        <w:rPr>
          <w:rFonts w:ascii="Calibri"/>
          <w:b/>
        </w:rPr>
      </w:pPr>
    </w:p>
    <w:p w14:paraId="765D1E41" w14:textId="77777777" w:rsidR="005E3138" w:rsidRPr="0058594D" w:rsidRDefault="005E3138" w:rsidP="008E7005">
      <w:pPr>
        <w:pStyle w:val="ListParagraph"/>
        <w:widowControl w:val="0"/>
        <w:numPr>
          <w:ilvl w:val="1"/>
          <w:numId w:val="157"/>
        </w:numPr>
        <w:tabs>
          <w:tab w:val="left" w:pos="529"/>
        </w:tabs>
        <w:autoSpaceDE w:val="0"/>
        <w:autoSpaceDN w:val="0"/>
        <w:spacing w:after="0" w:line="235" w:lineRule="auto"/>
        <w:ind w:right="978"/>
        <w:contextualSpacing w:val="0"/>
        <w:jc w:val="both"/>
      </w:pPr>
      <w:r w:rsidRPr="0058594D">
        <w:rPr>
          <w:spacing w:val="-2"/>
        </w:rPr>
        <w:t>Food</w:t>
      </w:r>
      <w:r w:rsidRPr="0058594D">
        <w:rPr>
          <w:spacing w:val="-3"/>
        </w:rPr>
        <w:t xml:space="preserve"> </w:t>
      </w:r>
      <w:r w:rsidRPr="0058594D">
        <w:rPr>
          <w:spacing w:val="-2"/>
        </w:rPr>
        <w:t>continues</w:t>
      </w:r>
      <w:r w:rsidRPr="0058594D">
        <w:rPr>
          <w:spacing w:val="-3"/>
        </w:rPr>
        <w:t xml:space="preserve"> </w:t>
      </w:r>
      <w:r w:rsidRPr="0058594D">
        <w:rPr>
          <w:spacing w:val="-2"/>
        </w:rPr>
        <w:t>to</w:t>
      </w:r>
      <w:r w:rsidRPr="0058594D">
        <w:rPr>
          <w:spacing w:val="-3"/>
        </w:rPr>
        <w:t xml:space="preserve"> </w:t>
      </w:r>
      <w:r w:rsidRPr="0058594D">
        <w:rPr>
          <w:spacing w:val="-2"/>
        </w:rPr>
        <w:t>be</w:t>
      </w:r>
      <w:r w:rsidRPr="0058594D">
        <w:rPr>
          <w:spacing w:val="-3"/>
        </w:rPr>
        <w:t xml:space="preserve"> </w:t>
      </w:r>
      <w:r w:rsidRPr="0058594D">
        <w:rPr>
          <w:spacing w:val="-2"/>
        </w:rPr>
        <w:t>a</w:t>
      </w:r>
      <w:r w:rsidRPr="0058594D">
        <w:rPr>
          <w:spacing w:val="-3"/>
        </w:rPr>
        <w:t xml:space="preserve"> </w:t>
      </w:r>
      <w:r w:rsidRPr="0058594D">
        <w:rPr>
          <w:spacing w:val="-2"/>
        </w:rPr>
        <w:t>vital</w:t>
      </w:r>
      <w:r w:rsidRPr="0058594D">
        <w:rPr>
          <w:spacing w:val="-3"/>
        </w:rPr>
        <w:t xml:space="preserve"> </w:t>
      </w:r>
      <w:r w:rsidRPr="0058594D">
        <w:rPr>
          <w:spacing w:val="-2"/>
        </w:rPr>
        <w:t>necessity</w:t>
      </w:r>
      <w:r w:rsidRPr="0058594D">
        <w:rPr>
          <w:spacing w:val="-3"/>
        </w:rPr>
        <w:t xml:space="preserve"> </w:t>
      </w:r>
      <w:r w:rsidRPr="0058594D">
        <w:rPr>
          <w:spacing w:val="-2"/>
        </w:rPr>
        <w:t>in</w:t>
      </w:r>
      <w:r w:rsidRPr="0058594D">
        <w:rPr>
          <w:spacing w:val="-3"/>
        </w:rPr>
        <w:t xml:space="preserve"> </w:t>
      </w:r>
      <w:r w:rsidRPr="0058594D">
        <w:rPr>
          <w:spacing w:val="-2"/>
        </w:rPr>
        <w:t>the</w:t>
      </w:r>
      <w:r w:rsidRPr="0058594D">
        <w:rPr>
          <w:spacing w:val="-3"/>
        </w:rPr>
        <w:t xml:space="preserve"> </w:t>
      </w:r>
      <w:r w:rsidRPr="0058594D">
        <w:rPr>
          <w:spacing w:val="-2"/>
        </w:rPr>
        <w:t>surveyed</w:t>
      </w:r>
      <w:r w:rsidRPr="0058594D">
        <w:rPr>
          <w:spacing w:val="-3"/>
        </w:rPr>
        <w:t xml:space="preserve"> </w:t>
      </w:r>
      <w:r w:rsidRPr="0058594D">
        <w:rPr>
          <w:spacing w:val="-2"/>
        </w:rPr>
        <w:t>settlements</w:t>
      </w:r>
      <w:r w:rsidRPr="0058594D">
        <w:rPr>
          <w:spacing w:val="-3"/>
        </w:rPr>
        <w:t xml:space="preserve"> </w:t>
      </w:r>
      <w:r w:rsidRPr="0058594D">
        <w:rPr>
          <w:spacing w:val="-2"/>
        </w:rPr>
        <w:t>(36%).</w:t>
      </w:r>
      <w:r w:rsidRPr="0058594D">
        <w:rPr>
          <w:spacing w:val="-3"/>
        </w:rPr>
        <w:t xml:space="preserve"> </w:t>
      </w:r>
      <w:r w:rsidRPr="0058594D">
        <w:rPr>
          <w:spacing w:val="-2"/>
        </w:rPr>
        <w:t>Nevertheless,</w:t>
      </w:r>
      <w:r w:rsidRPr="0058594D">
        <w:rPr>
          <w:spacing w:val="-4"/>
        </w:rPr>
        <w:t xml:space="preserve"> </w:t>
      </w:r>
      <w:r w:rsidRPr="0058594D">
        <w:rPr>
          <w:spacing w:val="-2"/>
        </w:rPr>
        <w:t>findings</w:t>
      </w:r>
      <w:r w:rsidRPr="0058594D">
        <w:rPr>
          <w:spacing w:val="-4"/>
        </w:rPr>
        <w:t xml:space="preserve"> </w:t>
      </w:r>
      <w:r w:rsidRPr="0058594D">
        <w:rPr>
          <w:spacing w:val="-2"/>
        </w:rPr>
        <w:t>from</w:t>
      </w:r>
      <w:r w:rsidRPr="0058594D">
        <w:rPr>
          <w:spacing w:val="-3"/>
        </w:rPr>
        <w:t xml:space="preserve"> </w:t>
      </w:r>
      <w:r w:rsidRPr="0058594D">
        <w:rPr>
          <w:spacing w:val="-2"/>
        </w:rPr>
        <w:t>the</w:t>
      </w:r>
      <w:r w:rsidRPr="0058594D">
        <w:rPr>
          <w:spacing w:val="-3"/>
        </w:rPr>
        <w:t xml:space="preserve"> </w:t>
      </w:r>
      <w:r w:rsidRPr="0058594D">
        <w:rPr>
          <w:spacing w:val="-2"/>
        </w:rPr>
        <w:t xml:space="preserve">food </w:t>
      </w:r>
      <w:r w:rsidRPr="0058594D">
        <w:t>and</w:t>
      </w:r>
      <w:r w:rsidRPr="0058594D">
        <w:rPr>
          <w:spacing w:val="-6"/>
        </w:rPr>
        <w:t xml:space="preserve"> </w:t>
      </w:r>
      <w:r w:rsidRPr="0058594D">
        <w:t>nutrition</w:t>
      </w:r>
      <w:r w:rsidRPr="0058594D">
        <w:rPr>
          <w:spacing w:val="-6"/>
        </w:rPr>
        <w:t xml:space="preserve"> </w:t>
      </w:r>
      <w:r w:rsidRPr="0058594D">
        <w:t>section</w:t>
      </w:r>
      <w:r w:rsidRPr="0058594D">
        <w:rPr>
          <w:spacing w:val="-6"/>
        </w:rPr>
        <w:t xml:space="preserve"> </w:t>
      </w:r>
      <w:r w:rsidRPr="0058594D">
        <w:t>indicate</w:t>
      </w:r>
      <w:r w:rsidRPr="0058594D">
        <w:rPr>
          <w:spacing w:val="-6"/>
        </w:rPr>
        <w:t xml:space="preserve"> </w:t>
      </w:r>
      <w:r w:rsidRPr="0058594D">
        <w:t>a</w:t>
      </w:r>
      <w:r w:rsidRPr="0058594D">
        <w:rPr>
          <w:spacing w:val="-6"/>
        </w:rPr>
        <w:t xml:space="preserve"> </w:t>
      </w:r>
      <w:r w:rsidRPr="0058594D">
        <w:t>positive</w:t>
      </w:r>
      <w:r w:rsidRPr="0058594D">
        <w:rPr>
          <w:spacing w:val="-6"/>
        </w:rPr>
        <w:t xml:space="preserve"> </w:t>
      </w:r>
      <w:r w:rsidRPr="0058594D">
        <w:t>trend</w:t>
      </w:r>
      <w:r w:rsidRPr="0058594D">
        <w:rPr>
          <w:spacing w:val="-6"/>
        </w:rPr>
        <w:t xml:space="preserve"> </w:t>
      </w:r>
      <w:r w:rsidRPr="0058594D">
        <w:t>towards</w:t>
      </w:r>
      <w:r w:rsidRPr="0058594D">
        <w:rPr>
          <w:spacing w:val="-6"/>
        </w:rPr>
        <w:t xml:space="preserve"> </w:t>
      </w:r>
      <w:r w:rsidRPr="0058594D">
        <w:t>improved</w:t>
      </w:r>
      <w:r w:rsidRPr="0058594D">
        <w:rPr>
          <w:spacing w:val="-6"/>
        </w:rPr>
        <w:t xml:space="preserve"> </w:t>
      </w:r>
      <w:r w:rsidRPr="0058594D">
        <w:t>food</w:t>
      </w:r>
      <w:r w:rsidRPr="0058594D">
        <w:rPr>
          <w:spacing w:val="-5"/>
        </w:rPr>
        <w:t xml:space="preserve"> </w:t>
      </w:r>
      <w:r w:rsidRPr="0058594D">
        <w:t>security</w:t>
      </w:r>
      <w:r w:rsidRPr="0058594D">
        <w:rPr>
          <w:spacing w:val="-6"/>
        </w:rPr>
        <w:t xml:space="preserve"> </w:t>
      </w:r>
      <w:r w:rsidRPr="0058594D">
        <w:t>compared</w:t>
      </w:r>
      <w:r w:rsidRPr="0058594D">
        <w:rPr>
          <w:spacing w:val="-6"/>
        </w:rPr>
        <w:t xml:space="preserve"> </w:t>
      </w:r>
      <w:r w:rsidRPr="0058594D">
        <w:t>to</w:t>
      </w:r>
      <w:r w:rsidRPr="0058594D">
        <w:rPr>
          <w:spacing w:val="-6"/>
        </w:rPr>
        <w:t xml:space="preserve"> </w:t>
      </w:r>
      <w:r w:rsidRPr="0058594D">
        <w:t>previous</w:t>
      </w:r>
      <w:r w:rsidRPr="0058594D">
        <w:rPr>
          <w:spacing w:val="-6"/>
        </w:rPr>
        <w:t xml:space="preserve"> </w:t>
      </w:r>
      <w:r w:rsidRPr="0058594D">
        <w:t>rounds of data collection.</w:t>
      </w:r>
    </w:p>
    <w:p w14:paraId="6D5EA95C" w14:textId="77777777" w:rsidR="005E3138" w:rsidRPr="0058594D" w:rsidRDefault="005E3138" w:rsidP="008E7005">
      <w:pPr>
        <w:pStyle w:val="ListParagraph"/>
        <w:widowControl w:val="0"/>
        <w:numPr>
          <w:ilvl w:val="1"/>
          <w:numId w:val="157"/>
        </w:numPr>
        <w:tabs>
          <w:tab w:val="left" w:pos="529"/>
        </w:tabs>
        <w:autoSpaceDE w:val="0"/>
        <w:autoSpaceDN w:val="0"/>
        <w:spacing w:before="2" w:after="0" w:line="235" w:lineRule="auto"/>
        <w:ind w:right="978"/>
        <w:contextualSpacing w:val="0"/>
        <w:jc w:val="both"/>
      </w:pPr>
      <w:r w:rsidRPr="0058594D">
        <w:t>Clean and safe drinking water (17%) is another important priority across the assessed districts. This is underscored</w:t>
      </w:r>
      <w:r w:rsidRPr="0058594D">
        <w:rPr>
          <w:spacing w:val="-13"/>
        </w:rPr>
        <w:t xml:space="preserve"> </w:t>
      </w:r>
      <w:r w:rsidRPr="0058594D">
        <w:t>by</w:t>
      </w:r>
      <w:r w:rsidRPr="0058594D">
        <w:rPr>
          <w:spacing w:val="-12"/>
        </w:rPr>
        <w:t xml:space="preserve"> </w:t>
      </w:r>
      <w:r w:rsidRPr="0058594D">
        <w:t>findings</w:t>
      </w:r>
      <w:r w:rsidRPr="0058594D">
        <w:rPr>
          <w:spacing w:val="-13"/>
        </w:rPr>
        <w:t xml:space="preserve"> </w:t>
      </w:r>
      <w:r w:rsidRPr="0058594D">
        <w:t>in</w:t>
      </w:r>
      <w:r w:rsidRPr="0058594D">
        <w:rPr>
          <w:spacing w:val="-12"/>
        </w:rPr>
        <w:t xml:space="preserve"> </w:t>
      </w:r>
      <w:r w:rsidRPr="0058594D">
        <w:t>the</w:t>
      </w:r>
      <w:r w:rsidRPr="0058594D">
        <w:rPr>
          <w:spacing w:val="-13"/>
        </w:rPr>
        <w:t xml:space="preserve"> </w:t>
      </w:r>
      <w:r w:rsidRPr="0058594D">
        <w:t>water,</w:t>
      </w:r>
      <w:r w:rsidRPr="0058594D">
        <w:rPr>
          <w:spacing w:val="-12"/>
        </w:rPr>
        <w:t xml:space="preserve"> </w:t>
      </w:r>
      <w:proofErr w:type="gramStart"/>
      <w:r w:rsidRPr="0058594D">
        <w:t>sanitation</w:t>
      </w:r>
      <w:proofErr w:type="gramEnd"/>
      <w:r w:rsidRPr="0058594D">
        <w:rPr>
          <w:spacing w:val="-13"/>
        </w:rPr>
        <w:t xml:space="preserve"> </w:t>
      </w:r>
      <w:r w:rsidRPr="0058594D">
        <w:t>and</w:t>
      </w:r>
      <w:r w:rsidRPr="0058594D">
        <w:rPr>
          <w:spacing w:val="-12"/>
        </w:rPr>
        <w:t xml:space="preserve"> </w:t>
      </w:r>
      <w:r w:rsidRPr="0058594D">
        <w:t>hygiene</w:t>
      </w:r>
      <w:r w:rsidRPr="0058594D">
        <w:rPr>
          <w:spacing w:val="-12"/>
        </w:rPr>
        <w:t xml:space="preserve"> </w:t>
      </w:r>
      <w:r w:rsidRPr="0058594D">
        <w:t>(WASH)</w:t>
      </w:r>
      <w:r w:rsidRPr="0058594D">
        <w:rPr>
          <w:spacing w:val="-13"/>
        </w:rPr>
        <w:t xml:space="preserve"> </w:t>
      </w:r>
      <w:r w:rsidRPr="0058594D">
        <w:t>section,</w:t>
      </w:r>
      <w:r w:rsidRPr="0058594D">
        <w:rPr>
          <w:spacing w:val="-12"/>
        </w:rPr>
        <w:t xml:space="preserve"> </w:t>
      </w:r>
      <w:r w:rsidRPr="0058594D">
        <w:t>which</w:t>
      </w:r>
      <w:r w:rsidRPr="0058594D">
        <w:rPr>
          <w:spacing w:val="-13"/>
        </w:rPr>
        <w:t xml:space="preserve"> </w:t>
      </w:r>
      <w:r w:rsidRPr="0058594D">
        <w:t>reveal</w:t>
      </w:r>
      <w:r w:rsidRPr="0058594D">
        <w:rPr>
          <w:spacing w:val="-12"/>
        </w:rPr>
        <w:t xml:space="preserve"> </w:t>
      </w:r>
      <w:r w:rsidRPr="0058594D">
        <w:t>that</w:t>
      </w:r>
      <w:r w:rsidRPr="0058594D">
        <w:rPr>
          <w:spacing w:val="-13"/>
        </w:rPr>
        <w:t xml:space="preserve"> </w:t>
      </w:r>
      <w:r w:rsidRPr="0058594D">
        <w:t>32</w:t>
      </w:r>
      <w:r w:rsidRPr="0058594D">
        <w:rPr>
          <w:spacing w:val="-12"/>
        </w:rPr>
        <w:t xml:space="preserve"> </w:t>
      </w:r>
      <w:r w:rsidRPr="0058594D">
        <w:t>per</w:t>
      </w:r>
      <w:r w:rsidRPr="0058594D">
        <w:rPr>
          <w:spacing w:val="-12"/>
        </w:rPr>
        <w:t xml:space="preserve"> </w:t>
      </w:r>
      <w:r w:rsidRPr="0058594D">
        <w:t>cent</w:t>
      </w:r>
      <w:r w:rsidRPr="0058594D">
        <w:rPr>
          <w:spacing w:val="-13"/>
        </w:rPr>
        <w:t xml:space="preserve"> </w:t>
      </w:r>
      <w:r w:rsidRPr="0058594D">
        <w:t>of the</w:t>
      </w:r>
      <w:r w:rsidRPr="0058594D">
        <w:rPr>
          <w:spacing w:val="-1"/>
        </w:rPr>
        <w:t xml:space="preserve"> </w:t>
      </w:r>
      <w:r w:rsidRPr="0058594D">
        <w:t>assessed</w:t>
      </w:r>
      <w:r w:rsidRPr="0058594D">
        <w:rPr>
          <w:spacing w:val="-1"/>
        </w:rPr>
        <w:t xml:space="preserve"> </w:t>
      </w:r>
      <w:r w:rsidRPr="0058594D">
        <w:t>settlements</w:t>
      </w:r>
      <w:r w:rsidRPr="0058594D">
        <w:rPr>
          <w:spacing w:val="-1"/>
        </w:rPr>
        <w:t xml:space="preserve"> </w:t>
      </w:r>
      <w:r w:rsidRPr="0058594D">
        <w:t>still</w:t>
      </w:r>
      <w:r w:rsidRPr="0058594D">
        <w:rPr>
          <w:spacing w:val="-1"/>
        </w:rPr>
        <w:t xml:space="preserve"> </w:t>
      </w:r>
      <w:r w:rsidRPr="0058594D">
        <w:t>rely</w:t>
      </w:r>
      <w:r w:rsidRPr="0058594D">
        <w:rPr>
          <w:spacing w:val="-1"/>
        </w:rPr>
        <w:t xml:space="preserve"> </w:t>
      </w:r>
      <w:r w:rsidRPr="0058594D">
        <w:t>on</w:t>
      </w:r>
      <w:r w:rsidRPr="0058594D">
        <w:rPr>
          <w:spacing w:val="-1"/>
        </w:rPr>
        <w:t xml:space="preserve"> </w:t>
      </w:r>
      <w:r w:rsidRPr="0058594D">
        <w:t>unimproved</w:t>
      </w:r>
      <w:r w:rsidRPr="0058594D">
        <w:rPr>
          <w:spacing w:val="-1"/>
        </w:rPr>
        <w:t xml:space="preserve"> </w:t>
      </w:r>
      <w:r w:rsidRPr="0058594D">
        <w:t>water</w:t>
      </w:r>
      <w:r w:rsidRPr="0058594D">
        <w:rPr>
          <w:spacing w:val="-1"/>
        </w:rPr>
        <w:t xml:space="preserve"> </w:t>
      </w:r>
      <w:r w:rsidRPr="0058594D">
        <w:t>sources.</w:t>
      </w:r>
      <w:r w:rsidRPr="0058594D">
        <w:rPr>
          <w:spacing w:val="-1"/>
        </w:rPr>
        <w:t xml:space="preserve"> </w:t>
      </w:r>
      <w:r w:rsidRPr="0058594D">
        <w:t>Additionally,</w:t>
      </w:r>
      <w:r w:rsidRPr="0058594D">
        <w:rPr>
          <w:spacing w:val="-1"/>
        </w:rPr>
        <w:t xml:space="preserve"> </w:t>
      </w:r>
      <w:r w:rsidRPr="0058594D">
        <w:t>key</w:t>
      </w:r>
      <w:r w:rsidRPr="0058594D">
        <w:rPr>
          <w:spacing w:val="-1"/>
        </w:rPr>
        <w:t xml:space="preserve"> </w:t>
      </w:r>
      <w:r w:rsidRPr="0058594D">
        <w:t>informants</w:t>
      </w:r>
      <w:r w:rsidRPr="0058594D">
        <w:rPr>
          <w:spacing w:val="-1"/>
        </w:rPr>
        <w:t xml:space="preserve"> </w:t>
      </w:r>
      <w:r w:rsidRPr="0058594D">
        <w:t>emphasized</w:t>
      </w:r>
      <w:r w:rsidRPr="0058594D">
        <w:rPr>
          <w:spacing w:val="-1"/>
        </w:rPr>
        <w:t xml:space="preserve"> </w:t>
      </w:r>
      <w:r w:rsidRPr="0058594D">
        <w:t xml:space="preserve">a wide range of challenges related to water quality, including unusual taste, </w:t>
      </w:r>
      <w:proofErr w:type="spellStart"/>
      <w:r w:rsidRPr="0058594D">
        <w:t>odour</w:t>
      </w:r>
      <w:proofErr w:type="spellEnd"/>
      <w:r w:rsidRPr="0058594D">
        <w:t xml:space="preserve"> and </w:t>
      </w:r>
      <w:proofErr w:type="spellStart"/>
      <w:r w:rsidRPr="0058594D">
        <w:t>colour</w:t>
      </w:r>
      <w:proofErr w:type="spellEnd"/>
      <w:r w:rsidRPr="0058594D">
        <w:t>.</w:t>
      </w:r>
    </w:p>
    <w:p w14:paraId="6394111A" w14:textId="77777777" w:rsidR="005E3138" w:rsidRPr="0058594D" w:rsidRDefault="005E3138" w:rsidP="008E7005">
      <w:pPr>
        <w:pStyle w:val="ListParagraph"/>
        <w:widowControl w:val="0"/>
        <w:numPr>
          <w:ilvl w:val="1"/>
          <w:numId w:val="157"/>
        </w:numPr>
        <w:tabs>
          <w:tab w:val="left" w:pos="529"/>
        </w:tabs>
        <w:autoSpaceDE w:val="0"/>
        <w:autoSpaceDN w:val="0"/>
        <w:spacing w:before="4" w:after="0" w:line="235" w:lineRule="auto"/>
        <w:ind w:right="977"/>
        <w:contextualSpacing w:val="0"/>
        <w:jc w:val="both"/>
      </w:pPr>
      <w:r w:rsidRPr="0058594D">
        <w:t xml:space="preserve">Lastly, 10 per cent of the assessed settlements have expressed the need for more </w:t>
      </w:r>
      <w:proofErr w:type="gramStart"/>
      <w:r w:rsidRPr="0058594D">
        <w:t>livelihoods</w:t>
      </w:r>
      <w:proofErr w:type="gramEnd"/>
      <w:r w:rsidRPr="0058594D">
        <w:t xml:space="preserve"> opportunities within their communities.</w:t>
      </w:r>
    </w:p>
    <w:p w14:paraId="70502BF4" w14:textId="77777777" w:rsidR="008718C1" w:rsidRDefault="008718C1" w:rsidP="008718C1">
      <w:pPr>
        <w:pStyle w:val="BodyText"/>
        <w:rPr>
          <w:i/>
          <w:color w:val="999B9E"/>
          <w:sz w:val="16"/>
        </w:rPr>
      </w:pPr>
      <w:r>
        <w:rPr>
          <w:noProof/>
        </w:rPr>
        <w:drawing>
          <wp:anchor distT="0" distB="0" distL="0" distR="0" simplePos="0" relativeHeight="251720705" behindDoc="1" locked="0" layoutInCell="1" allowOverlap="1" wp14:anchorId="20ED24AA" wp14:editId="56ED9BAF">
            <wp:simplePos x="0" y="0"/>
            <wp:positionH relativeFrom="page">
              <wp:posOffset>2149547</wp:posOffset>
            </wp:positionH>
            <wp:positionV relativeFrom="paragraph">
              <wp:posOffset>150924</wp:posOffset>
            </wp:positionV>
            <wp:extent cx="2957195" cy="3632835"/>
            <wp:effectExtent l="0" t="0" r="0" b="5715"/>
            <wp:wrapTopAndBottom/>
            <wp:docPr id="255" name="Picture 2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5" name="Image 255"/>
                    <pic:cNvPicPr/>
                  </pic:nvPicPr>
                  <pic:blipFill>
                    <a:blip r:embed="rId64" cstate="print"/>
                    <a:stretch>
                      <a:fillRect/>
                    </a:stretch>
                  </pic:blipFill>
                  <pic:spPr>
                    <a:xfrm>
                      <a:off x="0" y="0"/>
                      <a:ext cx="2957195" cy="3632835"/>
                    </a:xfrm>
                    <a:prstGeom prst="rect">
                      <a:avLst/>
                    </a:prstGeom>
                  </pic:spPr>
                </pic:pic>
              </a:graphicData>
            </a:graphic>
            <wp14:sizeRelH relativeFrom="margin">
              <wp14:pctWidth>0</wp14:pctWidth>
            </wp14:sizeRelH>
            <wp14:sizeRelV relativeFrom="margin">
              <wp14:pctHeight>0</wp14:pctHeight>
            </wp14:sizeRelV>
          </wp:anchor>
        </w:drawing>
      </w:r>
    </w:p>
    <w:p w14:paraId="55321EBA" w14:textId="27728B21" w:rsidR="005E3138" w:rsidRDefault="005E3138" w:rsidP="008718C1">
      <w:pPr>
        <w:pStyle w:val="BodyText"/>
        <w:rPr>
          <w:i/>
          <w:sz w:val="16"/>
        </w:rPr>
      </w:pPr>
      <w:r>
        <w:rPr>
          <w:i/>
          <w:color w:val="999B9E"/>
          <w:sz w:val="16"/>
        </w:rPr>
        <w:t>DTM</w:t>
      </w:r>
      <w:r>
        <w:rPr>
          <w:i/>
          <w:color w:val="999B9E"/>
          <w:spacing w:val="-3"/>
          <w:sz w:val="16"/>
        </w:rPr>
        <w:t xml:space="preserve"> </w:t>
      </w:r>
      <w:r>
        <w:rPr>
          <w:i/>
          <w:color w:val="999B9E"/>
          <w:sz w:val="16"/>
        </w:rPr>
        <w:t>enumerator</w:t>
      </w:r>
      <w:r>
        <w:rPr>
          <w:i/>
          <w:color w:val="999B9E"/>
          <w:spacing w:val="-3"/>
          <w:sz w:val="16"/>
        </w:rPr>
        <w:t xml:space="preserve"> </w:t>
      </w:r>
      <w:r>
        <w:rPr>
          <w:i/>
          <w:color w:val="999B9E"/>
          <w:sz w:val="16"/>
        </w:rPr>
        <w:t>collecting</w:t>
      </w:r>
      <w:r>
        <w:rPr>
          <w:i/>
          <w:color w:val="999B9E"/>
          <w:spacing w:val="-3"/>
          <w:sz w:val="16"/>
        </w:rPr>
        <w:t xml:space="preserve"> </w:t>
      </w:r>
      <w:r>
        <w:rPr>
          <w:i/>
          <w:color w:val="999B9E"/>
          <w:sz w:val="16"/>
        </w:rPr>
        <w:t>data</w:t>
      </w:r>
      <w:r>
        <w:rPr>
          <w:i/>
          <w:color w:val="999B9E"/>
          <w:spacing w:val="-3"/>
          <w:sz w:val="16"/>
        </w:rPr>
        <w:t xml:space="preserve"> </w:t>
      </w:r>
      <w:r>
        <w:rPr>
          <w:i/>
          <w:color w:val="999B9E"/>
          <w:sz w:val="16"/>
        </w:rPr>
        <w:t>through</w:t>
      </w:r>
      <w:r>
        <w:rPr>
          <w:i/>
          <w:color w:val="999B9E"/>
          <w:spacing w:val="-3"/>
          <w:sz w:val="16"/>
        </w:rPr>
        <w:t xml:space="preserve"> </w:t>
      </w:r>
      <w:r>
        <w:rPr>
          <w:i/>
          <w:color w:val="999B9E"/>
          <w:sz w:val="16"/>
        </w:rPr>
        <w:t>a</w:t>
      </w:r>
      <w:r>
        <w:rPr>
          <w:i/>
          <w:color w:val="999B9E"/>
          <w:spacing w:val="-3"/>
          <w:sz w:val="16"/>
        </w:rPr>
        <w:t xml:space="preserve"> </w:t>
      </w:r>
      <w:r>
        <w:rPr>
          <w:i/>
          <w:color w:val="999B9E"/>
          <w:sz w:val="16"/>
        </w:rPr>
        <w:t>group</w:t>
      </w:r>
      <w:r>
        <w:rPr>
          <w:i/>
          <w:color w:val="999B9E"/>
          <w:spacing w:val="-3"/>
          <w:sz w:val="16"/>
        </w:rPr>
        <w:t xml:space="preserve"> </w:t>
      </w:r>
      <w:r>
        <w:rPr>
          <w:i/>
          <w:color w:val="999B9E"/>
          <w:sz w:val="16"/>
        </w:rPr>
        <w:t>interview</w:t>
      </w:r>
      <w:r>
        <w:rPr>
          <w:i/>
          <w:color w:val="999B9E"/>
          <w:spacing w:val="-2"/>
          <w:sz w:val="16"/>
        </w:rPr>
        <w:t xml:space="preserve"> </w:t>
      </w:r>
      <w:r>
        <w:rPr>
          <w:i/>
          <w:color w:val="999B9E"/>
          <w:sz w:val="16"/>
        </w:rPr>
        <w:t>with</w:t>
      </w:r>
      <w:r>
        <w:rPr>
          <w:i/>
          <w:color w:val="999B9E"/>
          <w:spacing w:val="-3"/>
          <w:sz w:val="16"/>
        </w:rPr>
        <w:t xml:space="preserve"> </w:t>
      </w:r>
      <w:r>
        <w:rPr>
          <w:i/>
          <w:color w:val="999B9E"/>
          <w:sz w:val="16"/>
        </w:rPr>
        <w:t>key</w:t>
      </w:r>
      <w:r>
        <w:rPr>
          <w:i/>
          <w:color w:val="999B9E"/>
          <w:spacing w:val="-3"/>
          <w:sz w:val="16"/>
        </w:rPr>
        <w:t xml:space="preserve"> </w:t>
      </w:r>
      <w:r>
        <w:rPr>
          <w:i/>
          <w:color w:val="999B9E"/>
          <w:sz w:val="16"/>
        </w:rPr>
        <w:t>informants</w:t>
      </w:r>
      <w:r>
        <w:rPr>
          <w:i/>
          <w:color w:val="999B9E"/>
          <w:spacing w:val="-3"/>
          <w:sz w:val="16"/>
        </w:rPr>
        <w:t xml:space="preserve"> </w:t>
      </w:r>
      <w:r>
        <w:rPr>
          <w:i/>
          <w:color w:val="999B9E"/>
          <w:sz w:val="16"/>
        </w:rPr>
        <w:t>in</w:t>
      </w:r>
      <w:r>
        <w:rPr>
          <w:i/>
          <w:color w:val="999B9E"/>
          <w:spacing w:val="-3"/>
          <w:sz w:val="16"/>
        </w:rPr>
        <w:t xml:space="preserve"> </w:t>
      </w:r>
      <w:r>
        <w:rPr>
          <w:i/>
          <w:color w:val="999B9E"/>
          <w:sz w:val="16"/>
        </w:rPr>
        <w:t>D.I.</w:t>
      </w:r>
      <w:r>
        <w:rPr>
          <w:i/>
          <w:color w:val="999B9E"/>
          <w:spacing w:val="-3"/>
          <w:sz w:val="16"/>
        </w:rPr>
        <w:t xml:space="preserve"> </w:t>
      </w:r>
      <w:r>
        <w:rPr>
          <w:i/>
          <w:color w:val="999B9E"/>
          <w:sz w:val="16"/>
        </w:rPr>
        <w:t>Khan,</w:t>
      </w:r>
      <w:r>
        <w:rPr>
          <w:i/>
          <w:color w:val="999B9E"/>
          <w:spacing w:val="-3"/>
          <w:sz w:val="16"/>
        </w:rPr>
        <w:t xml:space="preserve"> </w:t>
      </w:r>
      <w:proofErr w:type="spellStart"/>
      <w:r w:rsidRPr="00267BEF">
        <w:rPr>
          <w:i/>
          <w:color w:val="999B9E"/>
          <w:sz w:val="16"/>
        </w:rPr>
        <w:t>Calvacros</w:t>
      </w:r>
      <w:proofErr w:type="spellEnd"/>
      <w:r w:rsidRPr="00267BEF">
        <w:rPr>
          <w:i/>
          <w:color w:val="999B9E"/>
          <w:sz w:val="16"/>
        </w:rPr>
        <w:t xml:space="preserve"> region </w:t>
      </w:r>
      <w:r>
        <w:rPr>
          <w:i/>
          <w:color w:val="999B9E"/>
          <w:sz w:val="16"/>
        </w:rPr>
        <w:t>©</w:t>
      </w:r>
      <w:r>
        <w:rPr>
          <w:i/>
          <w:color w:val="999B9E"/>
          <w:spacing w:val="-4"/>
          <w:sz w:val="16"/>
        </w:rPr>
        <w:t xml:space="preserve"> </w:t>
      </w:r>
      <w:r>
        <w:rPr>
          <w:i/>
          <w:color w:val="999B9E"/>
          <w:sz w:val="16"/>
        </w:rPr>
        <w:t>BOM</w:t>
      </w:r>
      <w:r>
        <w:rPr>
          <w:i/>
          <w:color w:val="999B9E"/>
          <w:spacing w:val="-3"/>
          <w:sz w:val="16"/>
        </w:rPr>
        <w:t xml:space="preserve"> </w:t>
      </w:r>
      <w:r>
        <w:rPr>
          <w:i/>
          <w:color w:val="999B9E"/>
          <w:spacing w:val="-4"/>
          <w:sz w:val="16"/>
        </w:rPr>
        <w:t>2023</w:t>
      </w:r>
    </w:p>
    <w:p w14:paraId="7ED19823" w14:textId="77777777" w:rsidR="005E3138" w:rsidRDefault="005E3138" w:rsidP="005E3138">
      <w:pPr>
        <w:rPr>
          <w:sz w:val="16"/>
        </w:rPr>
        <w:sectPr w:rsidR="005E3138">
          <w:type w:val="continuous"/>
          <w:pgSz w:w="11910" w:h="16840"/>
          <w:pgMar w:top="0" w:right="20" w:bottom="280" w:left="860" w:header="307" w:footer="629" w:gutter="0"/>
          <w:cols w:space="720"/>
        </w:sectPr>
      </w:pPr>
    </w:p>
    <w:p w14:paraId="49C67D5C" w14:textId="73B8D63B" w:rsidR="005E3138" w:rsidRDefault="008718C1" w:rsidP="005E3138">
      <w:pPr>
        <w:pStyle w:val="BodyText"/>
        <w:spacing w:before="5"/>
        <w:rPr>
          <w:i/>
          <w:sz w:val="32"/>
        </w:rPr>
      </w:pPr>
      <w:r>
        <w:rPr>
          <w:noProof/>
        </w:rPr>
        <w:lastRenderedPageBreak/>
        <mc:AlternateContent>
          <mc:Choice Requires="wps">
            <w:drawing>
              <wp:anchor distT="0" distB="0" distL="0" distR="0" simplePos="0" relativeHeight="251734017" behindDoc="0" locked="0" layoutInCell="1" allowOverlap="1" wp14:anchorId="14FF8109" wp14:editId="2F86D353">
                <wp:simplePos x="0" y="0"/>
                <wp:positionH relativeFrom="page">
                  <wp:posOffset>18672</wp:posOffset>
                </wp:positionH>
                <wp:positionV relativeFrom="page">
                  <wp:posOffset>520065</wp:posOffset>
                </wp:positionV>
                <wp:extent cx="7560309" cy="38100"/>
                <wp:effectExtent l="0" t="0" r="0" b="0"/>
                <wp:wrapNone/>
                <wp:docPr id="13" name="Freeform: Shape 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60309" cy="38100"/>
                        </a:xfrm>
                        <a:custGeom>
                          <a:avLst/>
                          <a:gdLst/>
                          <a:ahLst/>
                          <a:cxnLst/>
                          <a:rect l="l" t="t" r="r" b="b"/>
                          <a:pathLst>
                            <a:path w="7560309" h="38100">
                              <a:moveTo>
                                <a:pt x="0" y="38100"/>
                              </a:moveTo>
                              <a:lnTo>
                                <a:pt x="7560005" y="38100"/>
                              </a:lnTo>
                              <a:lnTo>
                                <a:pt x="7560005" y="0"/>
                              </a:lnTo>
                              <a:lnTo>
                                <a:pt x="0" y="0"/>
                              </a:lnTo>
                              <a:lnTo>
                                <a:pt x="0" y="38100"/>
                              </a:lnTo>
                              <a:close/>
                            </a:path>
                          </a:pathLst>
                        </a:custGeom>
                        <a:solidFill>
                          <a:srgbClr val="00339F"/>
                        </a:solidFill>
                      </wps:spPr>
                      <wps:bodyPr wrap="square" lIns="0" tIns="0" rIns="0" bIns="0" rtlCol="0">
                        <a:prstTxWarp prst="textNoShape">
                          <a:avLst/>
                        </a:prstTxWarp>
                        <a:noAutofit/>
                      </wps:bodyPr>
                    </wps:wsp>
                  </a:graphicData>
                </a:graphic>
              </wp:anchor>
            </w:drawing>
          </mc:Choice>
          <mc:Fallback>
            <w:pict>
              <v:shape w14:anchorId="7819E206" id="Freeform: Shape 13" o:spid="_x0000_s1026" style="position:absolute;margin-left:1.45pt;margin-top:40.95pt;width:595.3pt;height:3pt;z-index:251734017;visibility:visible;mso-wrap-style:square;mso-wrap-distance-left:0;mso-wrap-distance-top:0;mso-wrap-distance-right:0;mso-wrap-distance-bottom:0;mso-position-horizontal:absolute;mso-position-horizontal-relative:page;mso-position-vertical:absolute;mso-position-vertical-relative:page;v-text-anchor:top" coordsize="7560309,38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" path="m,38100r7560005,l7560005,,,,,38100xe" fillcolor="#00339f" stroked="f">
                <v:path arrowok="t"/>
                <w10:wrap anchorx="page" anchory="page"/>
              </v:shape>
            </w:pict>
          </mc:Fallback>
        </mc:AlternateContent>
      </w:r>
    </w:p>
    <w:p w14:paraId="5EC41BFF" w14:textId="77777777" w:rsidR="005E3138" w:rsidRDefault="005E3138" w:rsidP="008E7005">
      <w:pPr>
        <w:pStyle w:val="Heading4"/>
        <w:numPr>
          <w:ilvl w:val="0"/>
          <w:numId w:val="157"/>
        </w:numPr>
        <w:tabs>
          <w:tab w:val="left" w:pos="465"/>
        </w:tabs>
        <w:spacing w:before="1"/>
        <w:ind w:left="465" w:hanging="318"/>
      </w:pPr>
      <w:r>
        <w:rPr>
          <w:noProof/>
        </w:rPr>
        <mc:AlternateContent>
          <mc:Choice Requires="wps">
            <w:drawing>
              <wp:anchor distT="0" distB="0" distL="0" distR="0" simplePos="0" relativeHeight="251721729" behindDoc="1" locked="0" layoutInCell="1" allowOverlap="1" wp14:anchorId="6E1978F0" wp14:editId="62418679">
                <wp:simplePos x="0" y="0"/>
                <wp:positionH relativeFrom="page">
                  <wp:posOffset>648329</wp:posOffset>
                </wp:positionH>
                <wp:positionV relativeFrom="paragraph">
                  <wp:posOffset>279544</wp:posOffset>
                </wp:positionV>
                <wp:extent cx="6271895" cy="1270"/>
                <wp:effectExtent l="0" t="0" r="0" b="0"/>
                <wp:wrapTopAndBottom/>
                <wp:docPr id="256" name="Freeform: Shape 25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271895" cy="1270"/>
                        </a:xfrm>
                        <a:custGeom>
                          <a:avLst/>
                          <a:gdLst/>
                          <a:ahLst/>
                          <a:cxnLst/>
                          <a:rect l="l" t="t" r="r" b="b"/>
                          <a:pathLst>
                            <a:path w="6271895">
                              <a:moveTo>
                                <a:pt x="0" y="0"/>
                              </a:moveTo>
                              <a:lnTo>
                                <a:pt x="6271590" y="0"/>
                              </a:lnTo>
                            </a:path>
                          </a:pathLst>
                        </a:custGeom>
                        <a:ln w="12700">
                          <a:solidFill>
                            <a:srgbClr val="00339F"/>
                          </a:solidFill>
                          <a:prstDash val="solid"/>
                        </a:ln>
                      </wps:spPr>
                      <wps:bodyPr wrap="square" lIns="0" tIns="0" rIns="0" bIns="0" rtlCol="0">
                        <a:prstTxWarp prst="textNoShape">
                          <a:avLst/>
                        </a:prstTxWarp>
                        <a:noAutofit/>
                      </wps:bodyPr>
                    </wps:wsp>
                  </a:graphicData>
                </a:graphic>
              </wp:anchor>
            </w:drawing>
          </mc:Choice>
          <mc:Fallback>
            <w:pict>
              <v:shape w14:anchorId="03F1890D" id="Freeform: Shape 256" o:spid="_x0000_s1026" style="position:absolute;margin-left:51.05pt;margin-top:22pt;width:493.85pt;height:.1pt;z-index:-251594751;visibility:visible;mso-wrap-style:square;mso-wrap-distance-left:0;mso-wrap-distance-top:0;mso-wrap-distance-right:0;mso-wrap-distance-bottom:0;mso-position-horizontal:absolute;mso-position-horizontal-relative:page;mso-position-vertical:absolute;mso-position-vertical-relative:text;v-text-anchor:top" coordsize="627189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" path="m,l6271590,e" filled="f" strokecolor="#00339f" strokeweight="1pt">
                <v:path arrowok="t"/>
                <w10:wrap type="topAndBottom" anchorx="page"/>
              </v:shape>
            </w:pict>
          </mc:Fallback>
        </mc:AlternateContent>
      </w:r>
      <w:r>
        <w:rPr>
          <w:color w:val="434344"/>
          <w:spacing w:val="-2"/>
        </w:rPr>
        <w:t>ASSISTANCE</w:t>
      </w:r>
      <w:r>
        <w:rPr>
          <w:color w:val="434344"/>
          <w:spacing w:val="-10"/>
        </w:rPr>
        <w:t xml:space="preserve"> </w:t>
      </w:r>
      <w:r>
        <w:rPr>
          <w:color w:val="434344"/>
          <w:spacing w:val="-2"/>
        </w:rPr>
        <w:t>RECEIVED</w:t>
      </w:r>
    </w:p>
    <w:p w14:paraId="658F8184" w14:textId="77777777" w:rsidR="005E3138" w:rsidRDefault="005E3138" w:rsidP="005E3138">
      <w:pPr>
        <w:ind w:left="159"/>
        <w:rPr>
          <w:rFonts w:ascii="Calibri"/>
          <w:sz w:val="24"/>
        </w:rPr>
      </w:pPr>
      <w:r>
        <w:rPr>
          <w:noProof/>
        </w:rPr>
        <mc:AlternateContent>
          <mc:Choice Requires="wpg">
            <w:drawing>
              <wp:anchor distT="0" distB="0" distL="0" distR="0" simplePos="0" relativeHeight="251722753" behindDoc="1" locked="0" layoutInCell="1" allowOverlap="1" wp14:anchorId="06D0B065" wp14:editId="0F0BBD67">
                <wp:simplePos x="0" y="0"/>
                <wp:positionH relativeFrom="page">
                  <wp:posOffset>657580</wp:posOffset>
                </wp:positionH>
                <wp:positionV relativeFrom="paragraph">
                  <wp:posOffset>196298</wp:posOffset>
                </wp:positionV>
                <wp:extent cx="6270625" cy="12700"/>
                <wp:effectExtent l="0" t="0" r="0" b="0"/>
                <wp:wrapTopAndBottom/>
                <wp:docPr id="257" name="Group 25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0625" cy="12700"/>
                          <a:chOff x="0" y="0"/>
                          <a:chExt cx="6270625" cy="12700"/>
                        </a:xfrm>
                      </wpg:grpSpPr>
                      <wps:wsp>
                        <wps:cNvPr id="258" name="Graphic 258"/>
                        <wps:cNvSpPr/>
                        <wps:spPr>
                          <a:xfrm>
                            <a:off x="44505" y="6350"/>
                            <a:ext cx="6200775" cy="1270"/>
                          </a:xfrm>
                          <a:custGeom>
                            <a:avLst/>
                            <a:gdLst/>
                            <a:ahLst/>
                            <a:cxnLst/>
                            <a:rect l="l" t="t" r="r" b="b"/>
                            <a:pathLst>
                              <a:path w="6200775">
                                <a:moveTo>
                                  <a:pt x="0" y="0"/>
                                </a:moveTo>
                                <a:lnTo>
                                  <a:pt x="6200533" y="0"/>
                                </a:lnTo>
                              </a:path>
                            </a:pathLst>
                          </a:custGeom>
                          <a:ln w="12700">
                            <a:solidFill>
                              <a:srgbClr val="757679"/>
                            </a:solidFill>
                            <a:prstDash val="dot"/>
                          </a:ln>
                        </wps:spPr>
                        <wps:bodyPr wrap="square" lIns="0" tIns="0" rIns="0" bIns="0" rtlCol="0">
                          <a:prstTxWarp prst="textNoShape">
                            <a:avLst/>
                          </a:prstTxWarp>
                          <a:noAutofit/>
                        </wps:bodyPr>
                      </wps:wsp>
                      <wps:wsp>
                        <wps:cNvPr id="259" name="Graphic 259"/>
                        <wps:cNvSpPr/>
                        <wps:spPr>
                          <a:xfrm>
                            <a:off x="0" y="9"/>
                            <a:ext cx="6270625" cy="12700"/>
                          </a:xfrm>
                          <a:custGeom>
                            <a:avLst/>
                            <a:gdLst/>
                            <a:ahLst/>
                            <a:cxnLst/>
                            <a:rect l="l" t="t" r="r" b="b"/>
                            <a:pathLst>
                              <a:path w="6270625" h="12700">
                                <a:moveTo>
                                  <a:pt x="12700" y="6350"/>
                                </a:moveTo>
                                <a:lnTo>
                                  <a:pt x="10833" y="1854"/>
                                </a:lnTo>
                                <a:lnTo>
                                  <a:pt x="6350" y="0"/>
                                </a:lnTo>
                                <a:lnTo>
                                  <a:pt x="1854" y="1854"/>
                                </a:lnTo>
                                <a:lnTo>
                                  <a:pt x="0" y="6350"/>
                                </a:lnTo>
                                <a:lnTo>
                                  <a:pt x="1854" y="10833"/>
                                </a:lnTo>
                                <a:lnTo>
                                  <a:pt x="6350" y="12700"/>
                                </a:lnTo>
                                <a:lnTo>
                                  <a:pt x="10833" y="10833"/>
                                </a:lnTo>
                                <a:lnTo>
                                  <a:pt x="12700" y="6350"/>
                                </a:lnTo>
                                <a:close/>
                              </a:path>
                              <a:path w="6270625" h="12700">
                                <a:moveTo>
                                  <a:pt x="6270472" y="6350"/>
                                </a:moveTo>
                                <a:lnTo>
                                  <a:pt x="6268605" y="1854"/>
                                </a:lnTo>
                                <a:lnTo>
                                  <a:pt x="6264122" y="0"/>
                                </a:lnTo>
                                <a:lnTo>
                                  <a:pt x="6259627" y="1854"/>
                                </a:lnTo>
                                <a:lnTo>
                                  <a:pt x="6257772" y="6350"/>
                                </a:lnTo>
                                <a:lnTo>
                                  <a:pt x="6259627" y="10833"/>
                                </a:lnTo>
                                <a:lnTo>
                                  <a:pt x="6264122" y="12700"/>
                                </a:lnTo>
                                <a:lnTo>
                                  <a:pt x="6268605" y="10833"/>
                                </a:lnTo>
                                <a:lnTo>
                                  <a:pt x="6270472" y="6350"/>
                                </a:lnTo>
                                <a:close/>
                              </a:path>
                            </a:pathLst>
                          </a:custGeom>
                          <a:solidFill>
                            <a:srgbClr val="757679"/>
                          </a:solidFill>
                        </wps:spPr>
                        <wps:bodyPr wrap="square" lIns="0" tIns="0" rIns="0" bIns="0" rtlCol="0">
                          <a:prstTxWarp prst="textNoShape">
                            <a:avLst/>
                          </a:prstTxWarp>
                          <a:noAutofit/>
                        </wps:bodyPr>
                      </wps:wsp>
                    </wpg:wgp>
                  </a:graphicData>
                </a:graphic>
              </wp:anchor>
            </w:drawing>
          </mc:Choice>
          <mc:Fallback>
            <w:pict>
              <v:group w14:anchorId="30EA381F" id="Group 257" o:spid="_x0000_s1026" style="position:absolute;margin-left:51.8pt;margin-top:15.45pt;width:493.75pt;height:1pt;z-index:-251593727;mso-wrap-distance-left:0;mso-wrap-distance-right:0;mso-position-horizontal-relative:page" coordsize="62706,1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">
                <v:shape id="Graphic 258" o:spid="_x0000_s1027" style="position:absolute;left:445;top:63;width:62007;height:13;visibility:visible;mso-wrap-style:square;v-text-anchor:top" coordsize="620077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" path="m,l6200533,e" filled="f" strokecolor="#757679" strokeweight="1pt">
                  <v:stroke dashstyle="dot"/>
                  <v:path arrowok="t"/>
                </v:shape>
                <v:shape id="Graphic 259" o:spid="_x0000_s1028" style="position:absolute;width:62706;height:127;visibility:visible;mso-wrap-style:square;v-text-anchor:top" coordsize="6270625,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" path="m12700,6350l10833,1854,6350,,1854,1854,,6350r1854,4483l6350,12700r4483,-1867l12700,6350xem6270472,6350r-1867,-4496l6264122,r-4495,1854l6257772,6350r1855,4483l6264122,12700r4483,-1867l6270472,6350xe" fillcolor="#757679" stroked="f">
                  <v:path arrowok="t"/>
                </v:shape>
                <w10:wrap type="topAndBottom" anchorx="page"/>
              </v:group>
            </w:pict>
          </mc:Fallback>
        </mc:AlternateContent>
      </w:r>
      <w:r>
        <w:rPr>
          <w:rFonts w:ascii="Calibri"/>
          <w:color w:val="5C5D5F"/>
          <w:spacing w:val="-2"/>
          <w:sz w:val="24"/>
        </w:rPr>
        <w:t>ASSISTANCE SINCE FLOODS</w:t>
      </w:r>
    </w:p>
    <w:p w14:paraId="4D689B7D" w14:textId="77777777" w:rsidR="005E3138" w:rsidRDefault="005E3138" w:rsidP="005E3138">
      <w:pPr>
        <w:pStyle w:val="Heading3"/>
        <w:spacing w:before="129"/>
        <w:ind w:left="2727"/>
      </w:pPr>
      <w:r>
        <w:rPr>
          <w:color w:val="FF671F"/>
          <w:spacing w:val="-5"/>
        </w:rPr>
        <w:t>86%</w:t>
      </w:r>
    </w:p>
    <w:p w14:paraId="4121F1E3" w14:textId="77777777" w:rsidR="005E3138" w:rsidRDefault="005E3138" w:rsidP="005E3138">
      <w:pPr>
        <w:spacing w:line="240" w:lineRule="exact"/>
        <w:ind w:right="7634"/>
        <w:jc w:val="right"/>
        <w:rPr>
          <w:rFonts w:ascii="Calibri"/>
        </w:rPr>
      </w:pPr>
      <w:r>
        <w:rPr>
          <w:noProof/>
        </w:rPr>
        <mc:AlternateContent>
          <mc:Choice Requires="wpg">
            <w:drawing>
              <wp:anchor distT="0" distB="0" distL="0" distR="0" simplePos="0" relativeHeight="251677697" behindDoc="0" locked="0" layoutInCell="1" allowOverlap="1" wp14:anchorId="506DE06C" wp14:editId="22477E6E">
                <wp:simplePos x="0" y="0"/>
                <wp:positionH relativeFrom="page">
                  <wp:posOffset>2880000</wp:posOffset>
                </wp:positionH>
                <wp:positionV relativeFrom="paragraph">
                  <wp:posOffset>-63458</wp:posOffset>
                </wp:positionV>
                <wp:extent cx="4052570" cy="306705"/>
                <wp:effectExtent l="0" t="0" r="0" b="0"/>
                <wp:wrapNone/>
                <wp:docPr id="260" name="Group 2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052570" cy="306705"/>
                          <a:chOff x="0" y="0"/>
                          <a:chExt cx="4052570" cy="306705"/>
                        </a:xfrm>
                      </wpg:grpSpPr>
                      <wps:wsp>
                        <wps:cNvPr id="261" name="Graphic 261"/>
                        <wps:cNvSpPr/>
                        <wps:spPr>
                          <a:xfrm>
                            <a:off x="44340" y="152996"/>
                            <a:ext cx="587375" cy="1270"/>
                          </a:xfrm>
                          <a:custGeom>
                            <a:avLst/>
                            <a:gdLst/>
                            <a:ahLst/>
                            <a:cxnLst/>
                            <a:rect l="l" t="t" r="r" b="b"/>
                            <a:pathLst>
                              <a:path w="587375">
                                <a:moveTo>
                                  <a:pt x="587108" y="0"/>
                                </a:moveTo>
                                <a:lnTo>
                                  <a:pt x="0" y="0"/>
                                </a:lnTo>
                              </a:path>
                            </a:pathLst>
                          </a:custGeom>
                          <a:ln w="12700">
                            <a:solidFill>
                              <a:srgbClr val="999B9E"/>
                            </a:solidFill>
                            <a:prstDash val="dot"/>
                          </a:ln>
                        </wps:spPr>
                        <wps:bodyPr wrap="square" lIns="0" tIns="0" rIns="0" bIns="0" rtlCol="0">
                          <a:prstTxWarp prst="textNoShape">
                            <a:avLst/>
                          </a:prstTxWarp>
                          <a:noAutofit/>
                        </wps:bodyPr>
                      </wps:wsp>
                      <wps:wsp>
                        <wps:cNvPr id="262" name="Graphic 262"/>
                        <wps:cNvSpPr/>
                        <wps:spPr>
                          <a:xfrm>
                            <a:off x="19041" y="146646"/>
                            <a:ext cx="657225" cy="12700"/>
                          </a:xfrm>
                          <a:custGeom>
                            <a:avLst/>
                            <a:gdLst/>
                            <a:ahLst/>
                            <a:cxnLst/>
                            <a:rect l="l" t="t" r="r" b="b"/>
                            <a:pathLst>
                              <a:path w="657225" h="12700">
                                <a:moveTo>
                                  <a:pt x="12700" y="6350"/>
                                </a:moveTo>
                                <a:lnTo>
                                  <a:pt x="10845" y="1866"/>
                                </a:lnTo>
                                <a:lnTo>
                                  <a:pt x="6350" y="0"/>
                                </a:lnTo>
                                <a:lnTo>
                                  <a:pt x="1866" y="1866"/>
                                </a:lnTo>
                                <a:lnTo>
                                  <a:pt x="0" y="6350"/>
                                </a:lnTo>
                                <a:lnTo>
                                  <a:pt x="1866" y="10845"/>
                                </a:lnTo>
                                <a:lnTo>
                                  <a:pt x="6350" y="12700"/>
                                </a:lnTo>
                                <a:lnTo>
                                  <a:pt x="10845" y="10845"/>
                                </a:lnTo>
                                <a:lnTo>
                                  <a:pt x="12700" y="6350"/>
                                </a:lnTo>
                                <a:close/>
                              </a:path>
                              <a:path w="657225" h="12700">
                                <a:moveTo>
                                  <a:pt x="656628" y="6350"/>
                                </a:moveTo>
                                <a:lnTo>
                                  <a:pt x="654773" y="1866"/>
                                </a:lnTo>
                                <a:lnTo>
                                  <a:pt x="650278" y="0"/>
                                </a:lnTo>
                                <a:lnTo>
                                  <a:pt x="645795" y="1866"/>
                                </a:lnTo>
                                <a:lnTo>
                                  <a:pt x="643928" y="6350"/>
                                </a:lnTo>
                                <a:lnTo>
                                  <a:pt x="645795" y="10845"/>
                                </a:lnTo>
                                <a:lnTo>
                                  <a:pt x="650278" y="12700"/>
                                </a:lnTo>
                                <a:lnTo>
                                  <a:pt x="654773" y="10845"/>
                                </a:lnTo>
                                <a:lnTo>
                                  <a:pt x="656628" y="6350"/>
                                </a:lnTo>
                                <a:close/>
                              </a:path>
                            </a:pathLst>
                          </a:custGeom>
                          <a:solidFill>
                            <a:srgbClr val="999B9E"/>
                          </a:solidFill>
                        </wps:spPr>
                        <wps:bodyPr wrap="square" lIns="0" tIns="0" rIns="0" bIns="0" rtlCol="0">
                          <a:prstTxWarp prst="textNoShape">
                            <a:avLst/>
                          </a:prstTxWarp>
                          <a:noAutofit/>
                        </wps:bodyPr>
                      </wps:wsp>
                      <wps:wsp>
                        <wps:cNvPr id="263" name="Graphic 263"/>
                        <wps:cNvSpPr/>
                        <wps:spPr>
                          <a:xfrm>
                            <a:off x="0" y="127596"/>
                            <a:ext cx="50800" cy="50800"/>
                          </a:xfrm>
                          <a:custGeom>
                            <a:avLst/>
                            <a:gdLst/>
                            <a:ahLst/>
                            <a:cxnLst/>
                            <a:rect l="l" t="t" r="r" b="b"/>
                            <a:pathLst>
                              <a:path w="50800" h="50800">
                                <a:moveTo>
                                  <a:pt x="25400" y="0"/>
                                </a:moveTo>
                                <a:lnTo>
                                  <a:pt x="15510" y="1995"/>
                                </a:lnTo>
                                <a:lnTo>
                                  <a:pt x="7437" y="7437"/>
                                </a:lnTo>
                                <a:lnTo>
                                  <a:pt x="1995" y="15510"/>
                                </a:lnTo>
                                <a:lnTo>
                                  <a:pt x="0" y="25400"/>
                                </a:lnTo>
                                <a:lnTo>
                                  <a:pt x="1995" y="35283"/>
                                </a:lnTo>
                                <a:lnTo>
                                  <a:pt x="7437" y="43357"/>
                                </a:lnTo>
                                <a:lnTo>
                                  <a:pt x="15510" y="48802"/>
                                </a:lnTo>
                                <a:lnTo>
                                  <a:pt x="25400" y="50800"/>
                                </a:lnTo>
                                <a:lnTo>
                                  <a:pt x="35289" y="48802"/>
                                </a:lnTo>
                                <a:lnTo>
                                  <a:pt x="43362" y="43357"/>
                                </a:lnTo>
                                <a:lnTo>
                                  <a:pt x="48804" y="35283"/>
                                </a:lnTo>
                                <a:lnTo>
                                  <a:pt x="50800" y="25400"/>
                                </a:lnTo>
                                <a:lnTo>
                                  <a:pt x="48804" y="15510"/>
                                </a:lnTo>
                                <a:lnTo>
                                  <a:pt x="43362" y="7437"/>
                                </a:lnTo>
                                <a:lnTo>
                                  <a:pt x="35289" y="1995"/>
                                </a:lnTo>
                                <a:lnTo>
                                  <a:pt x="25400" y="0"/>
                                </a:lnTo>
                                <a:close/>
                              </a:path>
                            </a:pathLst>
                          </a:custGeom>
                          <a:solidFill>
                            <a:srgbClr val="999B9E"/>
                          </a:solidFill>
                        </wps:spPr>
                        <wps:bodyPr wrap="square" lIns="0" tIns="0" rIns="0" bIns="0" rtlCol="0">
                          <a:prstTxWarp prst="textNoShape">
                            <a:avLst/>
                          </a:prstTxWarp>
                          <a:noAutofit/>
                        </wps:bodyPr>
                      </wps:wsp>
                      <wps:wsp>
                        <wps:cNvPr id="264" name="Graphic 264"/>
                        <wps:cNvSpPr/>
                        <wps:spPr>
                          <a:xfrm>
                            <a:off x="3618005" y="0"/>
                            <a:ext cx="434340" cy="306070"/>
                          </a:xfrm>
                          <a:custGeom>
                            <a:avLst/>
                            <a:gdLst/>
                            <a:ahLst/>
                            <a:cxnLst/>
                            <a:rect l="l" t="t" r="r" b="b"/>
                            <a:pathLst>
                              <a:path w="434340" h="306070">
                                <a:moveTo>
                                  <a:pt x="0" y="305993"/>
                                </a:moveTo>
                                <a:lnTo>
                                  <a:pt x="434085" y="305993"/>
                                </a:lnTo>
                                <a:lnTo>
                                  <a:pt x="434085" y="0"/>
                                </a:lnTo>
                                <a:lnTo>
                                  <a:pt x="0" y="0"/>
                                </a:lnTo>
                                <a:lnTo>
                                  <a:pt x="0" y="305993"/>
                                </a:lnTo>
                                <a:close/>
                              </a:path>
                            </a:pathLst>
                          </a:custGeom>
                          <a:solidFill>
                            <a:srgbClr val="FFB38F">
                              <a:alpha val="19999"/>
                            </a:srgbClr>
                          </a:solidFill>
                        </wps:spPr>
                        <wps:bodyPr wrap="square" lIns="0" tIns="0" rIns="0" bIns="0" rtlCol="0">
                          <a:prstTxWarp prst="textNoShape">
                            <a:avLst/>
                          </a:prstTxWarp>
                          <a:noAutofit/>
                        </wps:bodyPr>
                      </wps:wsp>
                      <wps:wsp>
                        <wps:cNvPr id="265" name="Graphic 265"/>
                        <wps:cNvSpPr/>
                        <wps:spPr>
                          <a:xfrm>
                            <a:off x="611546" y="609"/>
                            <a:ext cx="3006725" cy="306070"/>
                          </a:xfrm>
                          <a:custGeom>
                            <a:avLst/>
                            <a:gdLst/>
                            <a:ahLst/>
                            <a:cxnLst/>
                            <a:rect l="l" t="t" r="r" b="b"/>
                            <a:pathLst>
                              <a:path w="3006725" h="306070">
                                <a:moveTo>
                                  <a:pt x="3006458" y="0"/>
                                </a:moveTo>
                                <a:lnTo>
                                  <a:pt x="0" y="0"/>
                                </a:lnTo>
                                <a:lnTo>
                                  <a:pt x="0" y="305993"/>
                                </a:lnTo>
                                <a:lnTo>
                                  <a:pt x="3006458" y="305993"/>
                                </a:lnTo>
                                <a:lnTo>
                                  <a:pt x="3006458" y="0"/>
                                </a:lnTo>
                                <a:close/>
                              </a:path>
                            </a:pathLst>
                          </a:custGeom>
                          <a:solidFill>
                            <a:srgbClr val="FF671F"/>
                          </a:solidFill>
                        </wps:spPr>
                        <wps:bodyPr wrap="square" lIns="0" tIns="0" rIns="0" bIns="0" rtlCol="0">
                          <a:prstTxWarp prst="textNoShape">
                            <a:avLst/>
                          </a:prstTxWarp>
                          <a:noAutofit/>
                        </wps:bodyPr>
                      </wps:wsp>
                    </wpg:wgp>
                  </a:graphicData>
                </a:graphic>
              </wp:anchor>
            </w:drawing>
          </mc:Choice>
          <mc:Fallback>
            <w:pict>
              <v:group w14:anchorId="312A2ACD" id="Group 260" o:spid="_x0000_s1026" style="position:absolute;margin-left:226.75pt;margin-top:-5pt;width:319.1pt;height:24.15pt;z-index:251677697;mso-wrap-distance-left:0;mso-wrap-distance-right:0;mso-position-horizontal-relative:page" coordsize="40525,30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">
                <v:shape id="Graphic 261" o:spid="_x0000_s1027" style="position:absolute;left:443;top:1529;width:5874;height:13;visibility:visible;mso-wrap-style:square;v-text-anchor:top" coordsize="58737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" path="m587108,l,e" filled="f" strokecolor="#999b9e" strokeweight="1pt">
                  <v:stroke dashstyle="dot"/>
                  <v:path arrowok="t"/>
                </v:shape>
                <v:shape id="Graphic 262" o:spid="_x0000_s1028" style="position:absolute;left:190;top:1466;width:6572;height:127;visibility:visible;mso-wrap-style:square;v-text-anchor:top" coordsize="657225,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" path="m12700,6350l10845,1866,6350,,1866,1866,,6350r1866,4495l6350,12700r4495,-1855l12700,6350xem656628,6350l654773,1866,650278,r-4483,1866l643928,6350r1867,4495l650278,12700r4495,-1855l656628,6350xe" fillcolor="#999b9e" stroked="f">
                  <v:path arrowok="t"/>
                </v:shape>
                <v:shape id="Graphic 263" o:spid="_x0000_s1029" style="position:absolute;top:1275;width:508;height:508;visibility:visible;mso-wrap-style:square;v-text-anchor:top" coordsize="50800,5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" path="m25400,l15510,1995,7437,7437,1995,15510,,25400r1995,9883l7437,43357r8073,5445l25400,50800r9889,-1998l43362,43357r5442,-8074l50800,25400,48804,15510,43362,7437,35289,1995,25400,xe" fillcolor="#999b9e" stroked="f">
                  <v:path arrowok="t"/>
                </v:shape>
                <v:shape id="Graphic 264" o:spid="_x0000_s1030" style="position:absolute;left:36180;width:4343;height:3060;visibility:visible;mso-wrap-style:square;v-text-anchor:top" coordsize="434340,3060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" path="m,305993r434085,l434085,,,,,305993xe" fillcolor="#ffb38f" stroked="f">
                  <v:fill opacity="13107f"/>
                  <v:path arrowok="t"/>
                </v:shape>
                <v:shape id="Graphic 265" o:spid="_x0000_s1031" style="position:absolute;left:6115;top:6;width:30067;height:3060;visibility:visible;mso-wrap-style:square;v-text-anchor:top" coordsize="3006725,3060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" path="m3006458,l,,,305993r3006458,l3006458,xe" fillcolor="#ff671f" stroked="f">
                  <v:path arrowok="t"/>
                </v:shape>
                <w10:wrap anchorx="page"/>
              </v:group>
            </w:pict>
          </mc:Fallback>
        </mc:AlternateContent>
      </w:r>
      <w:r>
        <w:rPr>
          <w:rFonts w:ascii="Calibri"/>
          <w:color w:val="999B9E"/>
        </w:rPr>
        <w:t>of</w:t>
      </w:r>
      <w:r>
        <w:rPr>
          <w:rFonts w:ascii="Calibri"/>
          <w:color w:val="999B9E"/>
          <w:spacing w:val="-12"/>
        </w:rPr>
        <w:t xml:space="preserve"> </w:t>
      </w:r>
      <w:r>
        <w:rPr>
          <w:rFonts w:ascii="Calibri"/>
          <w:color w:val="999B9E"/>
        </w:rPr>
        <w:t>assessed</w:t>
      </w:r>
      <w:r>
        <w:rPr>
          <w:rFonts w:ascii="Calibri"/>
          <w:color w:val="999B9E"/>
          <w:spacing w:val="-11"/>
        </w:rPr>
        <w:t xml:space="preserve"> </w:t>
      </w:r>
      <w:r>
        <w:rPr>
          <w:rFonts w:ascii="Calibri"/>
          <w:color w:val="999B9E"/>
        </w:rPr>
        <w:t>settlements</w:t>
      </w:r>
      <w:r>
        <w:rPr>
          <w:rFonts w:ascii="Calibri"/>
          <w:color w:val="999B9E"/>
          <w:spacing w:val="-11"/>
        </w:rPr>
        <w:t xml:space="preserve"> </w:t>
      </w:r>
      <w:r>
        <w:rPr>
          <w:rFonts w:ascii="Calibri"/>
          <w:color w:val="999B9E"/>
          <w:spacing w:val="-2"/>
        </w:rPr>
        <w:t>received</w:t>
      </w:r>
    </w:p>
    <w:p w14:paraId="4E496562" w14:textId="77777777" w:rsidR="005E3138" w:rsidRDefault="005E3138" w:rsidP="005E3138">
      <w:pPr>
        <w:spacing w:line="242" w:lineRule="exact"/>
        <w:ind w:right="7633"/>
        <w:jc w:val="right"/>
        <w:rPr>
          <w:rFonts w:ascii="Calibri"/>
        </w:rPr>
      </w:pPr>
      <w:r>
        <w:rPr>
          <w:rFonts w:ascii="Calibri"/>
          <w:color w:val="999B9E"/>
        </w:rPr>
        <w:t>assistance</w:t>
      </w:r>
      <w:r>
        <w:rPr>
          <w:rFonts w:ascii="Calibri"/>
          <w:color w:val="999B9E"/>
          <w:spacing w:val="-5"/>
        </w:rPr>
        <w:t xml:space="preserve"> </w:t>
      </w:r>
      <w:r>
        <w:rPr>
          <w:rFonts w:ascii="Calibri"/>
          <w:color w:val="999B9E"/>
        </w:rPr>
        <w:t>since</w:t>
      </w:r>
      <w:r>
        <w:rPr>
          <w:rFonts w:ascii="Calibri"/>
          <w:color w:val="999B9E"/>
          <w:spacing w:val="-5"/>
        </w:rPr>
        <w:t xml:space="preserve"> </w:t>
      </w:r>
      <w:r>
        <w:rPr>
          <w:rFonts w:ascii="Calibri"/>
          <w:color w:val="999B9E"/>
          <w:spacing w:val="-2"/>
        </w:rPr>
        <w:t>floods</w:t>
      </w:r>
    </w:p>
    <w:p w14:paraId="70C34B39" w14:textId="77777777" w:rsidR="005E3138" w:rsidRDefault="005E3138" w:rsidP="005E3138">
      <w:pPr>
        <w:pStyle w:val="Heading3"/>
        <w:spacing w:before="57"/>
        <w:ind w:left="2747"/>
      </w:pPr>
      <w:r>
        <w:rPr>
          <w:noProof/>
        </w:rPr>
        <mc:AlternateContent>
          <mc:Choice Requires="wpg">
            <w:drawing>
              <wp:anchor distT="0" distB="0" distL="0" distR="0" simplePos="0" relativeHeight="251678721" behindDoc="0" locked="0" layoutInCell="1" allowOverlap="1" wp14:anchorId="2BCA0AB8" wp14:editId="0109F6A3">
                <wp:simplePos x="0" y="0"/>
                <wp:positionH relativeFrom="page">
                  <wp:posOffset>2879999</wp:posOffset>
                </wp:positionH>
                <wp:positionV relativeFrom="paragraph">
                  <wp:posOffset>266485</wp:posOffset>
                </wp:positionV>
                <wp:extent cx="4052570" cy="306705"/>
                <wp:effectExtent l="0" t="0" r="0" b="0"/>
                <wp:wrapNone/>
                <wp:docPr id="266" name="Group 26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052570" cy="306705"/>
                          <a:chOff x="0" y="0"/>
                          <a:chExt cx="4052570" cy="306705"/>
                        </a:xfrm>
                      </wpg:grpSpPr>
                      <wps:wsp>
                        <wps:cNvPr id="267" name="Graphic 267"/>
                        <wps:cNvSpPr/>
                        <wps:spPr>
                          <a:xfrm>
                            <a:off x="44602" y="152995"/>
                            <a:ext cx="595630" cy="1270"/>
                          </a:xfrm>
                          <a:custGeom>
                            <a:avLst/>
                            <a:gdLst/>
                            <a:ahLst/>
                            <a:cxnLst/>
                            <a:rect l="l" t="t" r="r" b="b"/>
                            <a:pathLst>
                              <a:path w="595630">
                                <a:moveTo>
                                  <a:pt x="595236" y="0"/>
                                </a:moveTo>
                                <a:lnTo>
                                  <a:pt x="0" y="0"/>
                                </a:lnTo>
                              </a:path>
                            </a:pathLst>
                          </a:custGeom>
                          <a:ln w="12700">
                            <a:solidFill>
                              <a:srgbClr val="999B9E"/>
                            </a:solidFill>
                            <a:prstDash val="dot"/>
                          </a:ln>
                        </wps:spPr>
                        <wps:bodyPr wrap="square" lIns="0" tIns="0" rIns="0" bIns="0" rtlCol="0">
                          <a:prstTxWarp prst="textNoShape">
                            <a:avLst/>
                          </a:prstTxWarp>
                          <a:noAutofit/>
                        </wps:bodyPr>
                      </wps:wsp>
                      <wps:wsp>
                        <wps:cNvPr id="268" name="Graphic 268"/>
                        <wps:cNvSpPr/>
                        <wps:spPr>
                          <a:xfrm>
                            <a:off x="19042" y="146646"/>
                            <a:ext cx="666115" cy="12700"/>
                          </a:xfrm>
                          <a:custGeom>
                            <a:avLst/>
                            <a:gdLst/>
                            <a:ahLst/>
                            <a:cxnLst/>
                            <a:rect l="l" t="t" r="r" b="b"/>
                            <a:pathLst>
                              <a:path w="666115" h="12700">
                                <a:moveTo>
                                  <a:pt x="12700" y="6350"/>
                                </a:moveTo>
                                <a:lnTo>
                                  <a:pt x="10845" y="1866"/>
                                </a:lnTo>
                                <a:lnTo>
                                  <a:pt x="6350" y="0"/>
                                </a:lnTo>
                                <a:lnTo>
                                  <a:pt x="1854" y="1866"/>
                                </a:lnTo>
                                <a:lnTo>
                                  <a:pt x="0" y="6350"/>
                                </a:lnTo>
                                <a:lnTo>
                                  <a:pt x="1854" y="10845"/>
                                </a:lnTo>
                                <a:lnTo>
                                  <a:pt x="6350" y="12700"/>
                                </a:lnTo>
                                <a:lnTo>
                                  <a:pt x="10845" y="10845"/>
                                </a:lnTo>
                                <a:lnTo>
                                  <a:pt x="12700" y="6350"/>
                                </a:lnTo>
                                <a:close/>
                              </a:path>
                              <a:path w="666115" h="12700">
                                <a:moveTo>
                                  <a:pt x="665543" y="6350"/>
                                </a:moveTo>
                                <a:lnTo>
                                  <a:pt x="663689" y="1866"/>
                                </a:lnTo>
                                <a:lnTo>
                                  <a:pt x="659193" y="0"/>
                                </a:lnTo>
                                <a:lnTo>
                                  <a:pt x="654697" y="1866"/>
                                </a:lnTo>
                                <a:lnTo>
                                  <a:pt x="652843" y="6350"/>
                                </a:lnTo>
                                <a:lnTo>
                                  <a:pt x="654697" y="10845"/>
                                </a:lnTo>
                                <a:lnTo>
                                  <a:pt x="659193" y="12700"/>
                                </a:lnTo>
                                <a:lnTo>
                                  <a:pt x="663689" y="10845"/>
                                </a:lnTo>
                                <a:lnTo>
                                  <a:pt x="665543" y="6350"/>
                                </a:lnTo>
                                <a:close/>
                              </a:path>
                            </a:pathLst>
                          </a:custGeom>
                          <a:solidFill>
                            <a:srgbClr val="999B9E"/>
                          </a:solidFill>
                        </wps:spPr>
                        <wps:bodyPr wrap="square" lIns="0" tIns="0" rIns="0" bIns="0" rtlCol="0">
                          <a:prstTxWarp prst="textNoShape">
                            <a:avLst/>
                          </a:prstTxWarp>
                          <a:noAutofit/>
                        </wps:bodyPr>
                      </wps:wsp>
                      <wps:wsp>
                        <wps:cNvPr id="269" name="Graphic 269"/>
                        <wps:cNvSpPr/>
                        <wps:spPr>
                          <a:xfrm>
                            <a:off x="0" y="127595"/>
                            <a:ext cx="50800" cy="50800"/>
                          </a:xfrm>
                          <a:custGeom>
                            <a:avLst/>
                            <a:gdLst/>
                            <a:ahLst/>
                            <a:cxnLst/>
                            <a:rect l="l" t="t" r="r" b="b"/>
                            <a:pathLst>
                              <a:path w="50800" h="50800">
                                <a:moveTo>
                                  <a:pt x="25400" y="0"/>
                                </a:moveTo>
                                <a:lnTo>
                                  <a:pt x="15510" y="1995"/>
                                </a:lnTo>
                                <a:lnTo>
                                  <a:pt x="7437" y="7437"/>
                                </a:lnTo>
                                <a:lnTo>
                                  <a:pt x="1995" y="15510"/>
                                </a:lnTo>
                                <a:lnTo>
                                  <a:pt x="0" y="25400"/>
                                </a:lnTo>
                                <a:lnTo>
                                  <a:pt x="1995" y="35283"/>
                                </a:lnTo>
                                <a:lnTo>
                                  <a:pt x="7437" y="43357"/>
                                </a:lnTo>
                                <a:lnTo>
                                  <a:pt x="15510" y="48802"/>
                                </a:lnTo>
                                <a:lnTo>
                                  <a:pt x="25400" y="50800"/>
                                </a:lnTo>
                                <a:lnTo>
                                  <a:pt x="35289" y="48802"/>
                                </a:lnTo>
                                <a:lnTo>
                                  <a:pt x="43362" y="43357"/>
                                </a:lnTo>
                                <a:lnTo>
                                  <a:pt x="48804" y="35283"/>
                                </a:lnTo>
                                <a:lnTo>
                                  <a:pt x="50800" y="25400"/>
                                </a:lnTo>
                                <a:lnTo>
                                  <a:pt x="48804" y="15510"/>
                                </a:lnTo>
                                <a:lnTo>
                                  <a:pt x="43362" y="7437"/>
                                </a:lnTo>
                                <a:lnTo>
                                  <a:pt x="35289" y="1995"/>
                                </a:lnTo>
                                <a:lnTo>
                                  <a:pt x="25400" y="0"/>
                                </a:lnTo>
                                <a:close/>
                              </a:path>
                            </a:pathLst>
                          </a:custGeom>
                          <a:solidFill>
                            <a:srgbClr val="999B9E"/>
                          </a:solidFill>
                        </wps:spPr>
                        <wps:bodyPr wrap="square" lIns="0" tIns="0" rIns="0" bIns="0" rtlCol="0">
                          <a:prstTxWarp prst="textNoShape">
                            <a:avLst/>
                          </a:prstTxWarp>
                          <a:noAutofit/>
                        </wps:bodyPr>
                      </wps:wsp>
                      <wps:wsp>
                        <wps:cNvPr id="270" name="Graphic 270"/>
                        <wps:cNvSpPr/>
                        <wps:spPr>
                          <a:xfrm>
                            <a:off x="3564006" y="0"/>
                            <a:ext cx="488315" cy="306070"/>
                          </a:xfrm>
                          <a:custGeom>
                            <a:avLst/>
                            <a:gdLst/>
                            <a:ahLst/>
                            <a:cxnLst/>
                            <a:rect l="l" t="t" r="r" b="b"/>
                            <a:pathLst>
                              <a:path w="488315" h="306070">
                                <a:moveTo>
                                  <a:pt x="0" y="305993"/>
                                </a:moveTo>
                                <a:lnTo>
                                  <a:pt x="488086" y="305993"/>
                                </a:lnTo>
                                <a:lnTo>
                                  <a:pt x="488086" y="0"/>
                                </a:lnTo>
                                <a:lnTo>
                                  <a:pt x="0" y="0"/>
                                </a:lnTo>
                                <a:lnTo>
                                  <a:pt x="0" y="305993"/>
                                </a:lnTo>
                                <a:close/>
                              </a:path>
                            </a:pathLst>
                          </a:custGeom>
                          <a:solidFill>
                            <a:srgbClr val="FFB38F">
                              <a:alpha val="19999"/>
                            </a:srgbClr>
                          </a:solidFill>
                        </wps:spPr>
                        <wps:bodyPr wrap="square" lIns="0" tIns="0" rIns="0" bIns="0" rtlCol="0">
                          <a:prstTxWarp prst="textNoShape">
                            <a:avLst/>
                          </a:prstTxWarp>
                          <a:noAutofit/>
                        </wps:bodyPr>
                      </wps:wsp>
                      <wps:wsp>
                        <wps:cNvPr id="271" name="Graphic 271"/>
                        <wps:cNvSpPr/>
                        <wps:spPr>
                          <a:xfrm>
                            <a:off x="611548" y="596"/>
                            <a:ext cx="2952750" cy="306070"/>
                          </a:xfrm>
                          <a:custGeom>
                            <a:avLst/>
                            <a:gdLst/>
                            <a:ahLst/>
                            <a:cxnLst/>
                            <a:rect l="l" t="t" r="r" b="b"/>
                            <a:pathLst>
                              <a:path w="2952750" h="306070">
                                <a:moveTo>
                                  <a:pt x="2952457" y="0"/>
                                </a:moveTo>
                                <a:lnTo>
                                  <a:pt x="0" y="0"/>
                                </a:lnTo>
                                <a:lnTo>
                                  <a:pt x="0" y="305993"/>
                                </a:lnTo>
                                <a:lnTo>
                                  <a:pt x="2952457" y="305993"/>
                                </a:lnTo>
                                <a:lnTo>
                                  <a:pt x="2952457" y="0"/>
                                </a:lnTo>
                                <a:close/>
                              </a:path>
                            </a:pathLst>
                          </a:custGeom>
                          <a:solidFill>
                            <a:srgbClr val="FF8D56"/>
                          </a:solidFill>
                        </wps:spPr>
                        <wps:bodyPr wrap="square" lIns="0" tIns="0" rIns="0" bIns="0" rtlCol="0">
                          <a:prstTxWarp prst="textNoShape">
                            <a:avLst/>
                          </a:prstTxWarp>
                          <a:noAutofit/>
                        </wps:bodyPr>
                      </wps:wsp>
                    </wpg:wgp>
                  </a:graphicData>
                </a:graphic>
              </wp:anchor>
            </w:drawing>
          </mc:Choice>
          <mc:Fallback>
            <w:pict>
              <v:group w14:anchorId="19958170" id="Group 266" o:spid="_x0000_s1026" style="position:absolute;margin-left:226.75pt;margin-top:21pt;width:319.1pt;height:24.15pt;z-index:251678721;mso-wrap-distance-left:0;mso-wrap-distance-right:0;mso-position-horizontal-relative:page" coordsize="40525,30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">
                <v:shape id="Graphic 267" o:spid="_x0000_s1027" style="position:absolute;left:446;top:1529;width:5956;height:13;visibility:visible;mso-wrap-style:square;v-text-anchor:top" coordsize="59563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" path="m595236,l,e" filled="f" strokecolor="#999b9e" strokeweight="1pt">
                  <v:stroke dashstyle="dot"/>
                  <v:path arrowok="t"/>
                </v:shape>
                <v:shape id="Graphic 268" o:spid="_x0000_s1028" style="position:absolute;left:190;top:1466;width:6661;height:127;visibility:visible;mso-wrap-style:square;v-text-anchor:top" coordsize="666115,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" path="m12700,6350l10845,1866,6350,,1854,1866,,6350r1854,4495l6350,12700r4495,-1855l12700,6350xem665543,6350l663689,1866,659193,r-4496,1866l652843,6350r1854,4495l659193,12700r4496,-1855l665543,6350xe" fillcolor="#999b9e" stroked="f">
                  <v:path arrowok="t"/>
                </v:shape>
                <v:shape id="Graphic 269" o:spid="_x0000_s1029" style="position:absolute;top:1275;width:508;height:508;visibility:visible;mso-wrap-style:square;v-text-anchor:top" coordsize="50800,5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" path="m25400,l15510,1995,7437,7437,1995,15510,,25400r1995,9883l7437,43357r8073,5445l25400,50800r9889,-1998l43362,43357r5442,-8074l50800,25400,48804,15510,43362,7437,35289,1995,25400,xe" fillcolor="#999b9e" stroked="f">
                  <v:path arrowok="t"/>
                </v:shape>
                <v:shape id="Graphic 270" o:spid="_x0000_s1030" style="position:absolute;left:35640;width:4883;height:3060;visibility:visible;mso-wrap-style:square;v-text-anchor:top" coordsize="488315,3060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" path="m,305993r488086,l488086,,,,,305993xe" fillcolor="#ffb38f" stroked="f">
                  <v:fill opacity="13107f"/>
                  <v:path arrowok="t"/>
                </v:shape>
                <v:shape id="Graphic 271" o:spid="_x0000_s1031" style="position:absolute;left:6115;top:5;width:29527;height:3061;visibility:visible;mso-wrap-style:square;v-text-anchor:top" coordsize="2952750,3060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" path="m2952457,l,,,305993r2952457,l2952457,xe" fillcolor="#ff8d56" stroked="f">
                  <v:path arrowok="t"/>
                </v:shape>
                <w10:wrap anchorx="page"/>
              </v:group>
            </w:pict>
          </mc:Fallback>
        </mc:AlternateContent>
      </w:r>
      <w:r>
        <w:rPr>
          <w:color w:val="FF8D56"/>
          <w:spacing w:val="-5"/>
        </w:rPr>
        <w:t>84%</w:t>
      </w:r>
    </w:p>
    <w:p w14:paraId="0F29B5C2" w14:textId="77777777" w:rsidR="005E3138" w:rsidRDefault="005E3138" w:rsidP="005E3138">
      <w:pPr>
        <w:spacing w:before="2" w:line="235" w:lineRule="auto"/>
        <w:ind w:left="847" w:right="6980" w:hanging="474"/>
        <w:rPr>
          <w:rFonts w:ascii="Calibri"/>
        </w:rPr>
      </w:pPr>
      <w:r>
        <w:rPr>
          <w:rFonts w:ascii="Calibri"/>
          <w:color w:val="999B9E"/>
        </w:rPr>
        <w:t>of</w:t>
      </w:r>
      <w:r>
        <w:rPr>
          <w:rFonts w:ascii="Calibri"/>
          <w:color w:val="999B9E"/>
          <w:spacing w:val="-11"/>
        </w:rPr>
        <w:t xml:space="preserve"> </w:t>
      </w:r>
      <w:r>
        <w:rPr>
          <w:rFonts w:ascii="Calibri"/>
          <w:color w:val="999B9E"/>
        </w:rPr>
        <w:t>individuals</w:t>
      </w:r>
      <w:r>
        <w:rPr>
          <w:rFonts w:ascii="Calibri"/>
          <w:color w:val="999B9E"/>
          <w:spacing w:val="-11"/>
        </w:rPr>
        <w:t xml:space="preserve"> </w:t>
      </w:r>
      <w:r>
        <w:rPr>
          <w:rFonts w:ascii="Calibri"/>
          <w:color w:val="999B9E"/>
        </w:rPr>
        <w:t>in</w:t>
      </w:r>
      <w:r>
        <w:rPr>
          <w:rFonts w:ascii="Calibri"/>
          <w:color w:val="999B9E"/>
          <w:spacing w:val="-11"/>
        </w:rPr>
        <w:t xml:space="preserve"> </w:t>
      </w:r>
      <w:r>
        <w:rPr>
          <w:rFonts w:ascii="Calibri"/>
          <w:color w:val="999B9E"/>
        </w:rPr>
        <w:t>assessed</w:t>
      </w:r>
      <w:r>
        <w:rPr>
          <w:rFonts w:ascii="Calibri"/>
          <w:color w:val="999B9E"/>
          <w:spacing w:val="-11"/>
        </w:rPr>
        <w:t xml:space="preserve"> </w:t>
      </w:r>
      <w:r>
        <w:rPr>
          <w:rFonts w:ascii="Calibri"/>
          <w:color w:val="999B9E"/>
        </w:rPr>
        <w:t>settlements received</w:t>
      </w:r>
      <w:r>
        <w:rPr>
          <w:rFonts w:ascii="Calibri"/>
          <w:color w:val="999B9E"/>
          <w:spacing w:val="-9"/>
        </w:rPr>
        <w:t xml:space="preserve"> </w:t>
      </w:r>
      <w:r>
        <w:rPr>
          <w:rFonts w:ascii="Calibri"/>
          <w:color w:val="999B9E"/>
        </w:rPr>
        <w:t>assistance</w:t>
      </w:r>
      <w:r>
        <w:rPr>
          <w:rFonts w:ascii="Calibri"/>
          <w:color w:val="999B9E"/>
          <w:spacing w:val="-6"/>
        </w:rPr>
        <w:t xml:space="preserve"> </w:t>
      </w:r>
      <w:r>
        <w:rPr>
          <w:rFonts w:ascii="Calibri"/>
          <w:color w:val="999B9E"/>
        </w:rPr>
        <w:t>since</w:t>
      </w:r>
      <w:r>
        <w:rPr>
          <w:rFonts w:ascii="Calibri"/>
          <w:color w:val="999B9E"/>
          <w:spacing w:val="-5"/>
        </w:rPr>
        <w:t xml:space="preserve"> </w:t>
      </w:r>
      <w:r>
        <w:rPr>
          <w:rFonts w:ascii="Calibri"/>
          <w:color w:val="999B9E"/>
          <w:spacing w:val="-2"/>
        </w:rPr>
        <w:t>floods</w:t>
      </w:r>
    </w:p>
    <w:p w14:paraId="4E2E8441" w14:textId="77777777" w:rsidR="005E3138" w:rsidRDefault="005E3138" w:rsidP="005E3138">
      <w:pPr>
        <w:pStyle w:val="BodyText"/>
        <w:spacing w:before="49"/>
        <w:rPr>
          <w:rFonts w:ascii="Calibri"/>
          <w:sz w:val="24"/>
        </w:rPr>
      </w:pPr>
    </w:p>
    <w:p w14:paraId="699494F7" w14:textId="02F0F012" w:rsidR="005E3138" w:rsidRPr="008718C1" w:rsidRDefault="005E3138" w:rsidP="005E3138">
      <w:pPr>
        <w:ind w:left="171"/>
        <w:rPr>
          <w:rFonts w:ascii="Calibri"/>
        </w:rPr>
      </w:pPr>
      <w:r w:rsidRPr="008718C1">
        <w:rPr>
          <w:noProof/>
        </w:rPr>
        <mc:AlternateContent>
          <mc:Choice Requires="wpg">
            <w:drawing>
              <wp:anchor distT="0" distB="0" distL="0" distR="0" simplePos="0" relativeHeight="251723777" behindDoc="1" locked="0" layoutInCell="1" allowOverlap="1" wp14:anchorId="76476AC2" wp14:editId="2CD78060">
                <wp:simplePos x="0" y="0"/>
                <wp:positionH relativeFrom="page">
                  <wp:posOffset>665441</wp:posOffset>
                </wp:positionH>
                <wp:positionV relativeFrom="paragraph">
                  <wp:posOffset>195913</wp:posOffset>
                </wp:positionV>
                <wp:extent cx="6270625" cy="12700"/>
                <wp:effectExtent l="0" t="0" r="0" b="0"/>
                <wp:wrapTopAndBottom/>
                <wp:docPr id="272" name="Group 2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0625" cy="12700"/>
                          <a:chOff x="0" y="0"/>
                          <a:chExt cx="6270625" cy="12700"/>
                        </a:xfrm>
                      </wpg:grpSpPr>
                      <wps:wsp>
                        <wps:cNvPr id="273" name="Graphic 273"/>
                        <wps:cNvSpPr/>
                        <wps:spPr>
                          <a:xfrm>
                            <a:off x="44507" y="6350"/>
                            <a:ext cx="6200775" cy="1270"/>
                          </a:xfrm>
                          <a:custGeom>
                            <a:avLst/>
                            <a:gdLst/>
                            <a:ahLst/>
                            <a:cxnLst/>
                            <a:rect l="l" t="t" r="r" b="b"/>
                            <a:pathLst>
                              <a:path w="6200775">
                                <a:moveTo>
                                  <a:pt x="0" y="0"/>
                                </a:moveTo>
                                <a:lnTo>
                                  <a:pt x="6200533" y="0"/>
                                </a:lnTo>
                              </a:path>
                            </a:pathLst>
                          </a:custGeom>
                          <a:ln w="12700">
                            <a:solidFill>
                              <a:srgbClr val="757679"/>
                            </a:solidFill>
                            <a:prstDash val="dot"/>
                          </a:ln>
                        </wps:spPr>
                        <wps:bodyPr wrap="square" lIns="0" tIns="0" rIns="0" bIns="0" rtlCol="0">
                          <a:prstTxWarp prst="textNoShape">
                            <a:avLst/>
                          </a:prstTxWarp>
                          <a:noAutofit/>
                        </wps:bodyPr>
                      </wps:wsp>
                      <wps:wsp>
                        <wps:cNvPr id="274" name="Graphic 274"/>
                        <wps:cNvSpPr/>
                        <wps:spPr>
                          <a:xfrm>
                            <a:off x="0" y="2"/>
                            <a:ext cx="6270625" cy="12700"/>
                          </a:xfrm>
                          <a:custGeom>
                            <a:avLst/>
                            <a:gdLst/>
                            <a:ahLst/>
                            <a:cxnLst/>
                            <a:rect l="l" t="t" r="r" b="b"/>
                            <a:pathLst>
                              <a:path w="6270625" h="12700">
                                <a:moveTo>
                                  <a:pt x="12700" y="6350"/>
                                </a:moveTo>
                                <a:lnTo>
                                  <a:pt x="10833" y="1866"/>
                                </a:lnTo>
                                <a:lnTo>
                                  <a:pt x="6350" y="0"/>
                                </a:lnTo>
                                <a:lnTo>
                                  <a:pt x="1854" y="1866"/>
                                </a:lnTo>
                                <a:lnTo>
                                  <a:pt x="0" y="6350"/>
                                </a:lnTo>
                                <a:lnTo>
                                  <a:pt x="1854" y="10845"/>
                                </a:lnTo>
                                <a:lnTo>
                                  <a:pt x="6350" y="12700"/>
                                </a:lnTo>
                                <a:lnTo>
                                  <a:pt x="10833" y="10845"/>
                                </a:lnTo>
                                <a:lnTo>
                                  <a:pt x="12700" y="6350"/>
                                </a:lnTo>
                                <a:close/>
                              </a:path>
                              <a:path w="6270625" h="12700">
                                <a:moveTo>
                                  <a:pt x="6270472" y="6350"/>
                                </a:moveTo>
                                <a:lnTo>
                                  <a:pt x="6268605" y="1866"/>
                                </a:lnTo>
                                <a:lnTo>
                                  <a:pt x="6264122" y="0"/>
                                </a:lnTo>
                                <a:lnTo>
                                  <a:pt x="6259627" y="1866"/>
                                </a:lnTo>
                                <a:lnTo>
                                  <a:pt x="6257772" y="6350"/>
                                </a:lnTo>
                                <a:lnTo>
                                  <a:pt x="6259627" y="10845"/>
                                </a:lnTo>
                                <a:lnTo>
                                  <a:pt x="6264122" y="12700"/>
                                </a:lnTo>
                                <a:lnTo>
                                  <a:pt x="6268605" y="10845"/>
                                </a:lnTo>
                                <a:lnTo>
                                  <a:pt x="6270472" y="6350"/>
                                </a:lnTo>
                                <a:close/>
                              </a:path>
                            </a:pathLst>
                          </a:custGeom>
                          <a:solidFill>
                            <a:srgbClr val="757679"/>
                          </a:solidFill>
                        </wps:spPr>
                        <wps:bodyPr wrap="square" lIns="0" tIns="0" rIns="0" bIns="0" rtlCol="0">
                          <a:prstTxWarp prst="textNoShape">
                            <a:avLst/>
                          </a:prstTxWarp>
                          <a:noAutofit/>
                        </wps:bodyPr>
                      </wps:wsp>
                    </wpg:wgp>
                  </a:graphicData>
                </a:graphic>
              </wp:anchor>
            </w:drawing>
          </mc:Choice>
          <mc:Fallback>
            <w:pict>
              <v:group w14:anchorId="32E708BF" id="Group 272" o:spid="_x0000_s1026" style="position:absolute;margin-left:52.4pt;margin-top:15.45pt;width:493.75pt;height:1pt;z-index:-251592703;mso-wrap-distance-left:0;mso-wrap-distance-right:0;mso-position-horizontal-relative:page" coordsize="62706,1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">
                <v:shape id="Graphic 273" o:spid="_x0000_s1027" style="position:absolute;left:445;top:63;width:62007;height:13;visibility:visible;mso-wrap-style:square;v-text-anchor:top" coordsize="620077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" path="m,l6200533,e" filled="f" strokecolor="#757679" strokeweight="1pt">
                  <v:stroke dashstyle="dot"/>
                  <v:path arrowok="t"/>
                </v:shape>
                <v:shape id="Graphic 274" o:spid="_x0000_s1028" style="position:absolute;width:62706;height:127;visibility:visible;mso-wrap-style:square;v-text-anchor:top" coordsize="6270625,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" path="m12700,6350l10833,1866,6350,,1854,1866,,6350r1854,4495l6350,12700r4483,-1855l12700,6350xem6270472,6350r-1867,-4484l6264122,r-4495,1866l6257772,6350r1855,4495l6264122,12700r4483,-1855l6270472,6350xe" fillcolor="#757679" stroked="f">
                  <v:path arrowok="t"/>
                </v:shape>
                <w10:wrap type="topAndBottom" anchorx="page"/>
              </v:group>
            </w:pict>
          </mc:Fallback>
        </mc:AlternateContent>
      </w:r>
      <w:r w:rsidRPr="008718C1">
        <w:rPr>
          <w:rFonts w:ascii="Calibri"/>
          <w:sz w:val="24"/>
        </w:rPr>
        <w:t>IF</w:t>
      </w:r>
      <w:r w:rsidRPr="008718C1">
        <w:rPr>
          <w:rFonts w:ascii="Calibri"/>
          <w:spacing w:val="-11"/>
          <w:sz w:val="24"/>
        </w:rPr>
        <w:t xml:space="preserve"> </w:t>
      </w:r>
      <w:r w:rsidRPr="008718C1">
        <w:rPr>
          <w:rFonts w:ascii="Calibri"/>
          <w:sz w:val="24"/>
        </w:rPr>
        <w:t>ASSISTANCE</w:t>
      </w:r>
      <w:r w:rsidRPr="008718C1">
        <w:rPr>
          <w:rFonts w:ascii="Calibri"/>
          <w:spacing w:val="-10"/>
          <w:sz w:val="24"/>
        </w:rPr>
        <w:t xml:space="preserve"> </w:t>
      </w:r>
      <w:r w:rsidRPr="008718C1">
        <w:rPr>
          <w:rFonts w:ascii="Calibri"/>
          <w:sz w:val="24"/>
        </w:rPr>
        <w:t>WAS</w:t>
      </w:r>
      <w:r w:rsidRPr="008718C1">
        <w:rPr>
          <w:rFonts w:ascii="Calibri"/>
          <w:spacing w:val="-10"/>
          <w:sz w:val="24"/>
        </w:rPr>
        <w:t xml:space="preserve"> </w:t>
      </w:r>
      <w:r w:rsidRPr="008718C1">
        <w:rPr>
          <w:rFonts w:ascii="Calibri"/>
          <w:sz w:val="24"/>
        </w:rPr>
        <w:t>RECEIVED,</w:t>
      </w:r>
      <w:r w:rsidRPr="008718C1">
        <w:rPr>
          <w:rFonts w:ascii="Calibri"/>
          <w:spacing w:val="-9"/>
          <w:sz w:val="24"/>
        </w:rPr>
        <w:t xml:space="preserve"> </w:t>
      </w:r>
      <w:r w:rsidRPr="008718C1">
        <w:rPr>
          <w:rFonts w:ascii="Calibri"/>
          <w:sz w:val="24"/>
        </w:rPr>
        <w:t>TYPE</w:t>
      </w:r>
      <w:r w:rsidRPr="008718C1">
        <w:rPr>
          <w:rFonts w:ascii="Calibri"/>
          <w:spacing w:val="-10"/>
          <w:sz w:val="24"/>
        </w:rPr>
        <w:t xml:space="preserve"> </w:t>
      </w:r>
      <w:r w:rsidRPr="008718C1">
        <w:rPr>
          <w:rFonts w:ascii="Calibri"/>
          <w:sz w:val="24"/>
        </w:rPr>
        <w:t>OF</w:t>
      </w:r>
      <w:r w:rsidRPr="008718C1">
        <w:rPr>
          <w:rFonts w:ascii="Calibri"/>
          <w:spacing w:val="-11"/>
          <w:sz w:val="24"/>
        </w:rPr>
        <w:t xml:space="preserve"> </w:t>
      </w:r>
      <w:r w:rsidRPr="008718C1">
        <w:rPr>
          <w:rFonts w:ascii="Calibri"/>
          <w:sz w:val="24"/>
        </w:rPr>
        <w:t>ASSISTANCE</w:t>
      </w:r>
      <w:r w:rsidRPr="008718C1">
        <w:rPr>
          <w:rFonts w:ascii="Calibri"/>
          <w:spacing w:val="-10"/>
          <w:sz w:val="24"/>
        </w:rPr>
        <w:t xml:space="preserve"> </w:t>
      </w:r>
      <w:r w:rsidRPr="008718C1">
        <w:rPr>
          <w:rFonts w:ascii="Calibri"/>
          <w:sz w:val="24"/>
        </w:rPr>
        <w:t>RECEIVED</w:t>
      </w:r>
      <w:r w:rsidRPr="008718C1">
        <w:rPr>
          <w:rFonts w:ascii="Calibri"/>
          <w:spacing w:val="-10"/>
          <w:sz w:val="24"/>
        </w:rPr>
        <w:t xml:space="preserve"> </w:t>
      </w:r>
      <w:r w:rsidRPr="008718C1">
        <w:rPr>
          <w:rFonts w:ascii="Calibri"/>
          <w:sz w:val="24"/>
        </w:rPr>
        <w:t>(TOP</w:t>
      </w:r>
      <w:r w:rsidRPr="008718C1">
        <w:rPr>
          <w:rFonts w:ascii="Calibri"/>
          <w:spacing w:val="-9"/>
          <w:sz w:val="24"/>
        </w:rPr>
        <w:t xml:space="preserve"> </w:t>
      </w:r>
      <w:r w:rsidRPr="008718C1">
        <w:rPr>
          <w:rFonts w:ascii="Calibri"/>
          <w:sz w:val="24"/>
        </w:rPr>
        <w:t>4)</w:t>
      </w:r>
      <w:r w:rsidRPr="008718C1">
        <w:rPr>
          <w:rFonts w:ascii="Calibri"/>
          <w:spacing w:val="-8"/>
          <w:sz w:val="24"/>
        </w:rPr>
        <w:t xml:space="preserve"> </w:t>
      </w:r>
      <w:r w:rsidRPr="008718C1">
        <w:rPr>
          <w:rFonts w:ascii="Calibri"/>
        </w:rPr>
        <w:t>(Multiple</w:t>
      </w:r>
      <w:r w:rsidRPr="008718C1">
        <w:rPr>
          <w:rFonts w:ascii="Calibri"/>
          <w:spacing w:val="-8"/>
        </w:rPr>
        <w:t xml:space="preserve"> </w:t>
      </w:r>
      <w:r w:rsidRPr="008718C1">
        <w:rPr>
          <w:rFonts w:ascii="Calibri"/>
        </w:rPr>
        <w:t>answers,</w:t>
      </w:r>
      <w:r w:rsidRPr="008718C1">
        <w:rPr>
          <w:rFonts w:ascii="Calibri"/>
          <w:spacing w:val="-8"/>
        </w:rPr>
        <w:t xml:space="preserve"> </w:t>
      </w:r>
      <w:r w:rsidRPr="008718C1">
        <w:rPr>
          <w:rFonts w:ascii="Calibri"/>
        </w:rPr>
        <w:t>N</w:t>
      </w:r>
      <w:r w:rsidRPr="008718C1">
        <w:rPr>
          <w:rFonts w:ascii="Calibri"/>
          <w:spacing w:val="-7"/>
        </w:rPr>
        <w:t xml:space="preserve"> </w:t>
      </w:r>
      <w:r w:rsidRPr="008718C1">
        <w:rPr>
          <w:rFonts w:ascii="Calibri"/>
        </w:rPr>
        <w:t>=</w:t>
      </w:r>
      <w:r w:rsidRPr="008718C1">
        <w:rPr>
          <w:rFonts w:ascii="Calibri"/>
          <w:spacing w:val="-9"/>
        </w:rPr>
        <w:t xml:space="preserve"> </w:t>
      </w:r>
      <w:r w:rsidRPr="008718C1">
        <w:rPr>
          <w:rFonts w:ascii="Calibri"/>
          <w:spacing w:val="-2"/>
        </w:rPr>
        <w:t>2,663)</w:t>
      </w:r>
    </w:p>
    <w:p w14:paraId="6AE53710" w14:textId="1EC61F4E" w:rsidR="005E3138" w:rsidRDefault="008718C1" w:rsidP="005E3138">
      <w:pPr>
        <w:pStyle w:val="BodyText"/>
        <w:spacing w:before="140"/>
        <w:rPr>
          <w:rFonts w:ascii="Calibri"/>
          <w:sz w:val="20"/>
        </w:rPr>
      </w:pPr>
      <w:r>
        <w:rPr>
          <w:noProof/>
        </w:rPr>
        <mc:AlternateContent>
          <mc:Choice Requires="wpg">
            <w:drawing>
              <wp:anchor distT="0" distB="0" distL="0" distR="0" simplePos="0" relativeHeight="251679745" behindDoc="0" locked="0" layoutInCell="1" allowOverlap="1" wp14:anchorId="2E87DF36" wp14:editId="1BCB5DF8">
                <wp:simplePos x="0" y="0"/>
                <wp:positionH relativeFrom="page">
                  <wp:posOffset>648318</wp:posOffset>
                </wp:positionH>
                <wp:positionV relativeFrom="paragraph">
                  <wp:posOffset>224739</wp:posOffset>
                </wp:positionV>
                <wp:extent cx="363855" cy="379095"/>
                <wp:effectExtent l="0" t="0" r="0" b="0"/>
                <wp:wrapNone/>
                <wp:docPr id="278" name="Group 27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63855" cy="379095"/>
                          <a:chOff x="0" y="0"/>
                          <a:chExt cx="363855" cy="379095"/>
                        </a:xfrm>
                      </wpg:grpSpPr>
                      <wps:wsp>
                        <wps:cNvPr id="279" name="Graphic 279"/>
                        <wps:cNvSpPr/>
                        <wps:spPr>
                          <a:xfrm>
                            <a:off x="53553" y="91024"/>
                            <a:ext cx="256540" cy="196215"/>
                          </a:xfrm>
                          <a:custGeom>
                            <a:avLst/>
                            <a:gdLst/>
                            <a:ahLst/>
                            <a:cxnLst/>
                            <a:rect l="l" t="t" r="r" b="b"/>
                            <a:pathLst>
                              <a:path w="256540" h="196215">
                                <a:moveTo>
                                  <a:pt x="73660" y="11480"/>
                                </a:moveTo>
                                <a:lnTo>
                                  <a:pt x="71259" y="7353"/>
                                </a:lnTo>
                                <a:lnTo>
                                  <a:pt x="43611" y="0"/>
                                </a:lnTo>
                                <a:lnTo>
                                  <a:pt x="39446" y="2387"/>
                                </a:lnTo>
                                <a:lnTo>
                                  <a:pt x="37274" y="10414"/>
                                </a:lnTo>
                                <a:lnTo>
                                  <a:pt x="39674" y="14541"/>
                                </a:lnTo>
                                <a:lnTo>
                                  <a:pt x="43726" y="15621"/>
                                </a:lnTo>
                                <a:lnTo>
                                  <a:pt x="67322" y="21894"/>
                                </a:lnTo>
                                <a:lnTo>
                                  <a:pt x="71488" y="19507"/>
                                </a:lnTo>
                                <a:lnTo>
                                  <a:pt x="73660" y="11480"/>
                                </a:lnTo>
                                <a:close/>
                              </a:path>
                              <a:path w="256540" h="196215">
                                <a:moveTo>
                                  <a:pt x="80454" y="44462"/>
                                </a:moveTo>
                                <a:lnTo>
                                  <a:pt x="78054" y="40335"/>
                                </a:lnTo>
                                <a:lnTo>
                                  <a:pt x="16192" y="23888"/>
                                </a:lnTo>
                                <a:lnTo>
                                  <a:pt x="12026" y="26276"/>
                                </a:lnTo>
                                <a:lnTo>
                                  <a:pt x="9855" y="34302"/>
                                </a:lnTo>
                                <a:lnTo>
                                  <a:pt x="12255" y="38430"/>
                                </a:lnTo>
                                <a:lnTo>
                                  <a:pt x="16306" y="39509"/>
                                </a:lnTo>
                                <a:lnTo>
                                  <a:pt x="74117" y="54876"/>
                                </a:lnTo>
                                <a:lnTo>
                                  <a:pt x="78282" y="52489"/>
                                </a:lnTo>
                                <a:lnTo>
                                  <a:pt x="80454" y="44462"/>
                                </a:lnTo>
                                <a:close/>
                              </a:path>
                              <a:path w="256540" h="196215">
                                <a:moveTo>
                                  <a:pt x="117157" y="36309"/>
                                </a:moveTo>
                                <a:lnTo>
                                  <a:pt x="113830" y="26708"/>
                                </a:lnTo>
                                <a:lnTo>
                                  <a:pt x="107099" y="19037"/>
                                </a:lnTo>
                                <a:lnTo>
                                  <a:pt x="97599" y="14351"/>
                                </a:lnTo>
                                <a:lnTo>
                                  <a:pt x="84315" y="10820"/>
                                </a:lnTo>
                                <a:lnTo>
                                  <a:pt x="83362" y="14312"/>
                                </a:lnTo>
                                <a:lnTo>
                                  <a:pt x="82702" y="24815"/>
                                </a:lnTo>
                                <a:lnTo>
                                  <a:pt x="86029" y="34417"/>
                                </a:lnTo>
                                <a:lnTo>
                                  <a:pt x="92760" y="42087"/>
                                </a:lnTo>
                                <a:lnTo>
                                  <a:pt x="102260" y="46761"/>
                                </a:lnTo>
                                <a:lnTo>
                                  <a:pt x="115557" y="50292"/>
                                </a:lnTo>
                                <a:lnTo>
                                  <a:pt x="116497" y="46799"/>
                                </a:lnTo>
                                <a:lnTo>
                                  <a:pt x="117157" y="36309"/>
                                </a:lnTo>
                                <a:close/>
                              </a:path>
                              <a:path w="256540" h="196215">
                                <a:moveTo>
                                  <a:pt x="246634" y="88620"/>
                                </a:moveTo>
                                <a:lnTo>
                                  <a:pt x="244233" y="84493"/>
                                </a:lnTo>
                                <a:lnTo>
                                  <a:pt x="213309" y="76276"/>
                                </a:lnTo>
                                <a:lnTo>
                                  <a:pt x="209372" y="90817"/>
                                </a:lnTo>
                                <a:lnTo>
                                  <a:pt x="240309" y="99034"/>
                                </a:lnTo>
                                <a:lnTo>
                                  <a:pt x="244475" y="96647"/>
                                </a:lnTo>
                                <a:lnTo>
                                  <a:pt x="245554" y="92633"/>
                                </a:lnTo>
                                <a:lnTo>
                                  <a:pt x="246634" y="88620"/>
                                </a:lnTo>
                                <a:close/>
                              </a:path>
                              <a:path w="256540" h="196215">
                                <a:moveTo>
                                  <a:pt x="256501" y="124320"/>
                                </a:moveTo>
                                <a:lnTo>
                                  <a:pt x="254101" y="121945"/>
                                </a:lnTo>
                                <a:lnTo>
                                  <a:pt x="251155" y="121945"/>
                                </a:lnTo>
                                <a:lnTo>
                                  <a:pt x="2387" y="121945"/>
                                </a:lnTo>
                                <a:lnTo>
                                  <a:pt x="0" y="124320"/>
                                </a:lnTo>
                                <a:lnTo>
                                  <a:pt x="0" y="127241"/>
                                </a:lnTo>
                                <a:lnTo>
                                  <a:pt x="5461" y="154051"/>
                                </a:lnTo>
                                <a:lnTo>
                                  <a:pt x="20345" y="175945"/>
                                </a:lnTo>
                                <a:lnTo>
                                  <a:pt x="42430" y="190715"/>
                                </a:lnTo>
                                <a:lnTo>
                                  <a:pt x="69469" y="196126"/>
                                </a:lnTo>
                                <a:lnTo>
                                  <a:pt x="187032" y="196126"/>
                                </a:lnTo>
                                <a:lnTo>
                                  <a:pt x="214071" y="190715"/>
                                </a:lnTo>
                                <a:lnTo>
                                  <a:pt x="236156" y="175945"/>
                                </a:lnTo>
                                <a:lnTo>
                                  <a:pt x="251040" y="154051"/>
                                </a:lnTo>
                                <a:lnTo>
                                  <a:pt x="256501" y="127241"/>
                                </a:lnTo>
                                <a:lnTo>
                                  <a:pt x="256501" y="124320"/>
                                </a:lnTo>
                                <a:close/>
                              </a:path>
                            </a:pathLst>
                          </a:custGeom>
                          <a:solidFill>
                            <a:srgbClr val="00339F"/>
                          </a:solidFill>
                        </wps:spPr>
                        <wps:bodyPr wrap="square" lIns="0" tIns="0" rIns="0" bIns="0" rtlCol="0">
                          <a:prstTxWarp prst="textNoShape">
                            <a:avLst/>
                          </a:prstTxWarp>
                          <a:noAutofit/>
                        </wps:bodyPr>
                      </wps:wsp>
                      <pic:pic xmlns:pic="http://schemas.openxmlformats.org/drawingml/2006/picture">
                        <pic:nvPicPr>
                          <pic:cNvPr id="280" name="Image 280"/>
                          <pic:cNvPicPr/>
                        </pic:nvPicPr>
                        <pic:blipFill>
                          <a:blip r:embed="rId65" cstate="print"/>
                          <a:stretch>
                            <a:fillRect/>
                          </a:stretch>
                        </pic:blipFill>
                        <pic:spPr>
                          <a:xfrm>
                            <a:off x="75116" y="113530"/>
                            <a:ext cx="183577" cy="88579"/>
                          </a:xfrm>
                          <a:prstGeom prst="rect">
                            <a:avLst/>
                          </a:prstGeom>
                        </pic:spPr>
                      </pic:pic>
                      <wps:wsp>
                        <wps:cNvPr id="281" name="Graphic 281"/>
                        <wps:cNvSpPr/>
                        <wps:spPr>
                          <a:xfrm>
                            <a:off x="4718" y="4718"/>
                            <a:ext cx="354330" cy="369570"/>
                          </a:xfrm>
                          <a:custGeom>
                            <a:avLst/>
                            <a:gdLst/>
                            <a:ahLst/>
                            <a:cxnLst/>
                            <a:rect l="l" t="t" r="r" b="b"/>
                            <a:pathLst>
                              <a:path w="354330" h="369570">
                                <a:moveTo>
                                  <a:pt x="177088" y="369557"/>
                                </a:moveTo>
                                <a:lnTo>
                                  <a:pt x="224165" y="362956"/>
                                </a:lnTo>
                                <a:lnTo>
                                  <a:pt x="266468" y="344329"/>
                                </a:lnTo>
                                <a:lnTo>
                                  <a:pt x="302309" y="315436"/>
                                </a:lnTo>
                                <a:lnTo>
                                  <a:pt x="329999" y="278038"/>
                                </a:lnTo>
                                <a:lnTo>
                                  <a:pt x="347851" y="233896"/>
                                </a:lnTo>
                                <a:lnTo>
                                  <a:pt x="354177" y="184772"/>
                                </a:lnTo>
                                <a:lnTo>
                                  <a:pt x="347851" y="135653"/>
                                </a:lnTo>
                                <a:lnTo>
                                  <a:pt x="329999" y="91515"/>
                                </a:lnTo>
                                <a:lnTo>
                                  <a:pt x="302309" y="54119"/>
                                </a:lnTo>
                                <a:lnTo>
                                  <a:pt x="266468" y="25227"/>
                                </a:lnTo>
                                <a:lnTo>
                                  <a:pt x="224165" y="6600"/>
                                </a:lnTo>
                                <a:lnTo>
                                  <a:pt x="177088" y="0"/>
                                </a:lnTo>
                                <a:lnTo>
                                  <a:pt x="130011" y="6600"/>
                                </a:lnTo>
                                <a:lnTo>
                                  <a:pt x="87709" y="25227"/>
                                </a:lnTo>
                                <a:lnTo>
                                  <a:pt x="51868" y="54119"/>
                                </a:lnTo>
                                <a:lnTo>
                                  <a:pt x="24177" y="91515"/>
                                </a:lnTo>
                                <a:lnTo>
                                  <a:pt x="6325" y="135653"/>
                                </a:lnTo>
                                <a:lnTo>
                                  <a:pt x="0" y="184772"/>
                                </a:lnTo>
                                <a:lnTo>
                                  <a:pt x="6325" y="233896"/>
                                </a:lnTo>
                                <a:lnTo>
                                  <a:pt x="24177" y="278038"/>
                                </a:lnTo>
                                <a:lnTo>
                                  <a:pt x="51868" y="315436"/>
                                </a:lnTo>
                                <a:lnTo>
                                  <a:pt x="87709" y="344329"/>
                                </a:lnTo>
                                <a:lnTo>
                                  <a:pt x="130011" y="362956"/>
                                </a:lnTo>
                                <a:lnTo>
                                  <a:pt x="177088" y="369557"/>
                                </a:lnTo>
                                <a:close/>
                              </a:path>
                            </a:pathLst>
                          </a:custGeom>
                          <a:ln w="9436">
                            <a:solidFill>
                              <a:srgbClr val="00339F"/>
                            </a:solidFill>
                            <a:prstDash val="solid"/>
                          </a:ln>
                        </wps:spPr>
                        <wps:bodyPr wrap="square" lIns="0" tIns="0" rIns="0" bIns="0" rtlCol="0">
                          <a:prstTxWarp prst="textNoShape">
                            <a:avLst/>
                          </a:prstTxWarp>
                          <a:noAutofit/>
                        </wps:bodyPr>
                      </wps:wsp>
                    </wpg:wgp>
                  </a:graphicData>
                </a:graphic>
              </wp:anchor>
            </w:drawing>
          </mc:Choice>
          <mc:Fallback>
            <w:pict>
              <v:group w14:anchorId="4236BD37" id="Group 278" o:spid="_x0000_s1026" style="position:absolute;margin-left:51.05pt;margin-top:17.7pt;width:28.65pt;height:29.85pt;z-index:251679745;mso-wrap-distance-left:0;mso-wrap-distance-right:0;mso-position-horizontal-relative:page" coordsize="363855,3790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">
                <v:shape id="Graphic 279" o:spid="_x0000_s1027" style="position:absolute;left:53553;top:91024;width:256540;height:196215;visibility:visible;mso-wrap-style:square;v-text-anchor:top" coordsize="256540,1962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" path="m73660,11480l71259,7353,43611,,39446,2387r-2172,8027l39674,14541r4052,1080l67322,21894r4166,-2387l73660,11480xem80454,44462l78054,40335,16192,23888r-4166,2388l9855,34302r2400,4128l16306,39509,74117,54876r4165,-2387l80454,44462xem117157,36309r-3327,-9601l107099,19037,97599,14351,84315,10820r-953,3492l82702,24815r3327,9602l92760,42087r9500,4674l115557,50292r940,-3493l117157,36309xem246634,88620r-2401,-4127l213309,76276r-3937,14541l240309,99034r4166,-2387l245554,92633r1080,-4013xem256501,124320r-2400,-2375l251155,121945r-248768,l,124320r,2921l5461,154051r14884,21894l42430,190715r27039,5411l187032,196126r27039,-5411l236156,175945r14884,-21894l256501,127241r,-2921xe" fillcolor="#00339f" stroked="f">
                  <v:path arrowok="t"/>
                </v:shape>
                <v:shape id="Image 280" o:spid="_x0000_s1028" type="#_x0000_t75" style="position:absolute;left:75116;top:113530;width:183577;height:885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">
                  <v:imagedata r:id="rId66" o:title=""/>
                </v:shape>
                <v:shape id="Graphic 281" o:spid="_x0000_s1029" style="position:absolute;left:4718;top:4718;width:354330;height:369570;visibility:visible;mso-wrap-style:square;v-text-anchor:top" coordsize="354330,3695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" path="m177088,369557r47077,-6601l266468,344329r35841,-28893l329999,278038r17852,-44142l354177,184772r-6326,-49119l329999,91515,302309,54119,266468,25227,224165,6600,177088,,130011,6600,87709,25227,51868,54119,24177,91515,6325,135653,,184772r6325,49124l24177,278038r27691,37398l87709,344329r42302,18627l177088,369557xe" filled="f" strokecolor="#00339f" strokeweight=".26211mm">
                  <v:path arrowok="t"/>
                </v:shape>
                <w10:wrap anchorx="page"/>
              </v:group>
            </w:pict>
          </mc:Fallback>
        </mc:AlternateContent>
      </w:r>
      <w:r w:rsidRPr="008718C1">
        <w:rPr>
          <w:noProof/>
        </w:rPr>
        <mc:AlternateContent>
          <mc:Choice Requires="wpg">
            <w:drawing>
              <wp:anchor distT="0" distB="0" distL="0" distR="0" simplePos="0" relativeHeight="251681793" behindDoc="0" locked="0" layoutInCell="1" allowOverlap="1" wp14:anchorId="6264B778" wp14:editId="52A0D87B">
                <wp:simplePos x="0" y="0"/>
                <wp:positionH relativeFrom="page">
                  <wp:posOffset>3870960</wp:posOffset>
                </wp:positionH>
                <wp:positionV relativeFrom="paragraph">
                  <wp:posOffset>286938</wp:posOffset>
                </wp:positionV>
                <wp:extent cx="363855" cy="379095"/>
                <wp:effectExtent l="0" t="0" r="0" b="0"/>
                <wp:wrapNone/>
                <wp:docPr id="275" name="Group 2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63855" cy="379095"/>
                          <a:chOff x="0" y="0"/>
                          <a:chExt cx="363855" cy="379095"/>
                        </a:xfrm>
                      </wpg:grpSpPr>
                      <pic:pic xmlns:pic="http://schemas.openxmlformats.org/drawingml/2006/picture">
                        <pic:nvPicPr>
                          <pic:cNvPr id="276" name="Image 276"/>
                          <pic:cNvPicPr/>
                        </pic:nvPicPr>
                        <pic:blipFill>
                          <a:blip r:embed="rId67" cstate="print"/>
                          <a:stretch>
                            <a:fillRect/>
                          </a:stretch>
                        </pic:blipFill>
                        <pic:spPr>
                          <a:xfrm>
                            <a:off x="103781" y="85835"/>
                            <a:ext cx="146710" cy="214960"/>
                          </a:xfrm>
                          <a:prstGeom prst="rect">
                            <a:avLst/>
                          </a:prstGeom>
                        </pic:spPr>
                      </pic:pic>
                      <wps:wsp>
                        <wps:cNvPr id="277" name="Graphic 277"/>
                        <wps:cNvSpPr/>
                        <wps:spPr>
                          <a:xfrm>
                            <a:off x="6350" y="6350"/>
                            <a:ext cx="351155" cy="366395"/>
                          </a:xfrm>
                          <a:custGeom>
                            <a:avLst/>
                            <a:gdLst/>
                            <a:ahLst/>
                            <a:cxnLst/>
                            <a:rect l="l" t="t" r="r" b="b"/>
                            <a:pathLst>
                              <a:path w="351155" h="366395">
                                <a:moveTo>
                                  <a:pt x="175463" y="366268"/>
                                </a:moveTo>
                                <a:lnTo>
                                  <a:pt x="222111" y="359726"/>
                                </a:lnTo>
                                <a:lnTo>
                                  <a:pt x="264026" y="341264"/>
                                </a:lnTo>
                                <a:lnTo>
                                  <a:pt x="299537" y="312629"/>
                                </a:lnTo>
                                <a:lnTo>
                                  <a:pt x="326972" y="275565"/>
                                </a:lnTo>
                                <a:lnTo>
                                  <a:pt x="344659" y="231818"/>
                                </a:lnTo>
                                <a:lnTo>
                                  <a:pt x="350926" y="183134"/>
                                </a:lnTo>
                                <a:lnTo>
                                  <a:pt x="344659" y="134449"/>
                                </a:lnTo>
                                <a:lnTo>
                                  <a:pt x="326972" y="90702"/>
                                </a:lnTo>
                                <a:lnTo>
                                  <a:pt x="299537" y="53638"/>
                                </a:lnTo>
                                <a:lnTo>
                                  <a:pt x="264026" y="25003"/>
                                </a:lnTo>
                                <a:lnTo>
                                  <a:pt x="222111" y="6541"/>
                                </a:lnTo>
                                <a:lnTo>
                                  <a:pt x="175463" y="0"/>
                                </a:lnTo>
                                <a:lnTo>
                                  <a:pt x="128815" y="6541"/>
                                </a:lnTo>
                                <a:lnTo>
                                  <a:pt x="86899" y="25003"/>
                                </a:lnTo>
                                <a:lnTo>
                                  <a:pt x="51388" y="53638"/>
                                </a:lnTo>
                                <a:lnTo>
                                  <a:pt x="23954" y="90702"/>
                                </a:lnTo>
                                <a:lnTo>
                                  <a:pt x="6267" y="134449"/>
                                </a:lnTo>
                                <a:lnTo>
                                  <a:pt x="0" y="183134"/>
                                </a:lnTo>
                                <a:lnTo>
                                  <a:pt x="6267" y="231818"/>
                                </a:lnTo>
                                <a:lnTo>
                                  <a:pt x="23954" y="275565"/>
                                </a:lnTo>
                                <a:lnTo>
                                  <a:pt x="51388" y="312629"/>
                                </a:lnTo>
                                <a:lnTo>
                                  <a:pt x="86899" y="341264"/>
                                </a:lnTo>
                                <a:lnTo>
                                  <a:pt x="128815" y="359726"/>
                                </a:lnTo>
                                <a:lnTo>
                                  <a:pt x="175463" y="366268"/>
                                </a:lnTo>
                                <a:close/>
                              </a:path>
                            </a:pathLst>
                          </a:custGeom>
                          <a:ln w="12700">
                            <a:solidFill>
                              <a:srgbClr val="00339F"/>
                            </a:solidFill>
                            <a:prstDash val="solid"/>
                          </a:ln>
                        </wps:spPr>
                        <wps:bodyPr wrap="square" lIns="0" tIns="0" rIns="0" bIns="0" rtlCol="0">
                          <a:prstTxWarp prst="textNoShape">
                            <a:avLst/>
                          </a:prstTxWarp>
                          <a:noAutofit/>
                        </wps:bodyPr>
                      </wps:wsp>
                    </wpg:wgp>
                  </a:graphicData>
                </a:graphic>
              </wp:anchor>
            </w:drawing>
          </mc:Choice>
          <mc:Fallback>
            <w:pict>
              <v:group w14:anchorId="5EA93F15" id="Group 275" o:spid="_x0000_s1026" style="position:absolute;margin-left:304.8pt;margin-top:22.6pt;width:28.65pt;height:29.85pt;z-index:251681793;mso-wrap-distance-left:0;mso-wrap-distance-right:0;mso-position-horizontal-relative:page" coordsize="363855,3790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">
                <v:shape id="Image 276" o:spid="_x0000_s1027" type="#_x0000_t75" style="position:absolute;left:103781;top:85835;width:146710;height:2149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">
                  <v:imagedata r:id="rId68" o:title=""/>
                </v:shape>
                <v:shape id="Graphic 277" o:spid="_x0000_s1028" style="position:absolute;left:6350;top:6350;width:351155;height:366395;visibility:visible;mso-wrap-style:square;v-text-anchor:top" coordsize="351155,3663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" path="m175463,366268r46648,-6542l264026,341264r35511,-28635l326972,275565r17687,-43747l350926,183134r-6267,-48685l326972,90702,299537,53638,264026,25003,222111,6541,175463,,128815,6541,86899,25003,51388,53638,23954,90702,6267,134449,,183134r6267,48684l23954,275565r27434,37064l86899,341264r41916,18462l175463,366268xe" filled="f" strokecolor="#00339f" strokeweight="1pt">
                  <v:path arrowok="t"/>
                </v:shape>
                <w10:wrap anchorx="page"/>
              </v:group>
            </w:pict>
          </mc:Fallback>
        </mc:AlternateContent>
      </w:r>
    </w:p>
    <w:p w14:paraId="767E5E9D" w14:textId="77777777" w:rsidR="005E3138" w:rsidRDefault="005E3138" w:rsidP="005E3138">
      <w:pPr>
        <w:rPr>
          <w:rFonts w:ascii="Calibri"/>
        </w:rPr>
        <w:sectPr w:rsidR="005E3138">
          <w:pgSz w:w="11910" w:h="16840"/>
          <w:pgMar w:top="820" w:right="20" w:bottom="820" w:left="860" w:header="307" w:footer="629" w:gutter="0"/>
          <w:cols w:space="720"/>
        </w:sectPr>
      </w:pPr>
    </w:p>
    <w:p w14:paraId="6900AC56" w14:textId="18C027DE" w:rsidR="005E3138" w:rsidRDefault="005E3138" w:rsidP="005E3138">
      <w:pPr>
        <w:spacing w:before="85"/>
        <w:ind w:right="38"/>
        <w:jc w:val="right"/>
        <w:rPr>
          <w:rFonts w:ascii="Calibri"/>
        </w:rPr>
      </w:pPr>
      <w:r>
        <w:rPr>
          <w:rFonts w:ascii="Calibri"/>
          <w:color w:val="999B9E"/>
          <w:spacing w:val="-4"/>
        </w:rPr>
        <w:t>Food</w:t>
      </w:r>
    </w:p>
    <w:p w14:paraId="59E05075" w14:textId="77777777" w:rsidR="005E3138" w:rsidRDefault="005E3138" w:rsidP="005E3138">
      <w:pPr>
        <w:spacing w:before="71"/>
        <w:ind w:right="38"/>
        <w:jc w:val="right"/>
        <w:rPr>
          <w:rFonts w:ascii="Calibri"/>
        </w:rPr>
      </w:pPr>
      <w:r>
        <w:br w:type="column"/>
      </w:r>
      <w:r>
        <w:rPr>
          <w:rFonts w:ascii="Calibri"/>
          <w:color w:val="999B9E"/>
          <w:spacing w:val="-5"/>
        </w:rPr>
        <w:t>97%</w:t>
      </w:r>
    </w:p>
    <w:p w14:paraId="0D7B83F4" w14:textId="77777777" w:rsidR="005E3138" w:rsidRDefault="005E3138" w:rsidP="005E3138">
      <w:pPr>
        <w:spacing w:before="80"/>
        <w:ind w:left="1117"/>
        <w:rPr>
          <w:rFonts w:ascii="Calibri"/>
        </w:rPr>
      </w:pPr>
      <w:r>
        <w:br w:type="column"/>
      </w:r>
      <w:r>
        <w:rPr>
          <w:rFonts w:ascii="Calibri"/>
          <w:color w:val="999B9E"/>
        </w:rPr>
        <w:t>Clean and</w:t>
      </w:r>
      <w:r>
        <w:rPr>
          <w:rFonts w:ascii="Calibri"/>
          <w:color w:val="999B9E"/>
          <w:spacing w:val="2"/>
        </w:rPr>
        <w:t xml:space="preserve"> </w:t>
      </w:r>
      <w:r>
        <w:rPr>
          <w:rFonts w:ascii="Calibri"/>
          <w:color w:val="999B9E"/>
        </w:rPr>
        <w:t>safe</w:t>
      </w:r>
      <w:r>
        <w:rPr>
          <w:rFonts w:ascii="Calibri"/>
          <w:color w:val="999B9E"/>
          <w:spacing w:val="2"/>
        </w:rPr>
        <w:t xml:space="preserve"> </w:t>
      </w:r>
      <w:r>
        <w:rPr>
          <w:rFonts w:ascii="Calibri"/>
          <w:color w:val="999B9E"/>
        </w:rPr>
        <w:t>drinking</w:t>
      </w:r>
      <w:r>
        <w:rPr>
          <w:rFonts w:ascii="Calibri"/>
          <w:color w:val="999B9E"/>
          <w:spacing w:val="3"/>
        </w:rPr>
        <w:t xml:space="preserve"> </w:t>
      </w:r>
      <w:r>
        <w:rPr>
          <w:rFonts w:ascii="Calibri"/>
          <w:color w:val="999B9E"/>
          <w:spacing w:val="-4"/>
        </w:rPr>
        <w:t>water</w:t>
      </w:r>
    </w:p>
    <w:p w14:paraId="5681ED3F" w14:textId="77777777" w:rsidR="005E3138" w:rsidRDefault="005E3138" w:rsidP="005E3138">
      <w:pPr>
        <w:spacing w:before="56"/>
        <w:ind w:left="12"/>
        <w:jc w:val="center"/>
        <w:rPr>
          <w:rFonts w:ascii="Calibri"/>
        </w:rPr>
      </w:pPr>
      <w:r>
        <w:br w:type="column"/>
      </w:r>
      <w:r>
        <w:rPr>
          <w:rFonts w:ascii="Calibri"/>
          <w:color w:val="999B9E"/>
          <w:spacing w:val="-5"/>
        </w:rPr>
        <w:t>17%</w:t>
      </w:r>
    </w:p>
    <w:p w14:paraId="51778046" w14:textId="77777777" w:rsidR="005E3138" w:rsidRDefault="005E3138" w:rsidP="005E3138">
      <w:pPr>
        <w:jc w:val="center"/>
        <w:rPr>
          <w:rFonts w:ascii="Calibri"/>
        </w:rPr>
        <w:sectPr w:rsidR="005E3138">
          <w:type w:val="continuous"/>
          <w:pgSz w:w="11910" w:h="16840"/>
          <w:pgMar w:top="0" w:right="20" w:bottom="280" w:left="860" w:header="307" w:footer="629" w:gutter="0"/>
          <w:cols w:num="4" w:space="720" w:equalWidth="0">
            <w:col w:w="1567" w:space="1902"/>
            <w:col w:w="1538" w:space="61"/>
            <w:col w:w="3542" w:space="40"/>
            <w:col w:w="2380"/>
          </w:cols>
        </w:sectPr>
      </w:pPr>
    </w:p>
    <w:p w14:paraId="7080D6F7" w14:textId="52D03DB8" w:rsidR="005E3138" w:rsidRDefault="005E3138" w:rsidP="005E3138">
      <w:pPr>
        <w:tabs>
          <w:tab w:val="left" w:pos="6032"/>
        </w:tabs>
        <w:spacing w:line="20" w:lineRule="exact"/>
        <w:ind w:left="964"/>
        <w:rPr>
          <w:rFonts w:ascii="Calibri"/>
          <w:sz w:val="2"/>
        </w:rPr>
      </w:pPr>
      <w:r>
        <w:rPr>
          <w:rFonts w:ascii="Calibri"/>
          <w:noProof/>
          <w:sz w:val="2"/>
        </w:rPr>
        <mc:AlternateContent>
          <mc:Choice Requires="wpg">
            <w:drawing>
              <wp:inline distT="0" distB="0" distL="0" distR="0" wp14:anchorId="58649B4E" wp14:editId="00A7BF84">
                <wp:extent cx="2541270" cy="12700"/>
                <wp:effectExtent l="9525" t="0" r="0" b="6350"/>
                <wp:docPr id="285" name="Group 2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541270" cy="12700"/>
                          <a:chOff x="0" y="0"/>
                          <a:chExt cx="2541270" cy="12700"/>
                        </a:xfrm>
                      </wpg:grpSpPr>
                      <wps:wsp>
                        <wps:cNvPr id="286" name="Graphic 286"/>
                        <wps:cNvSpPr/>
                        <wps:spPr>
                          <a:xfrm>
                            <a:off x="44655" y="6350"/>
                            <a:ext cx="2470785" cy="1270"/>
                          </a:xfrm>
                          <a:custGeom>
                            <a:avLst/>
                            <a:gdLst/>
                            <a:ahLst/>
                            <a:cxnLst/>
                            <a:rect l="l" t="t" r="r" b="b"/>
                            <a:pathLst>
                              <a:path w="2470785">
                                <a:moveTo>
                                  <a:pt x="0" y="0"/>
                                </a:moveTo>
                                <a:lnTo>
                                  <a:pt x="2470721" y="0"/>
                                </a:lnTo>
                              </a:path>
                            </a:pathLst>
                          </a:custGeom>
                          <a:ln w="12700">
                            <a:solidFill>
                              <a:srgbClr val="757679"/>
                            </a:solidFill>
                            <a:prstDash val="dot"/>
                          </a:ln>
                        </wps:spPr>
                        <wps:bodyPr wrap="square" lIns="0" tIns="0" rIns="0" bIns="0" rtlCol="0">
                          <a:prstTxWarp prst="textNoShape">
                            <a:avLst/>
                          </a:prstTxWarp>
                          <a:noAutofit/>
                        </wps:bodyPr>
                      </wps:wsp>
                      <wps:wsp>
                        <wps:cNvPr id="287" name="Graphic 287"/>
                        <wps:cNvSpPr/>
                        <wps:spPr>
                          <a:xfrm>
                            <a:off x="-11" y="4"/>
                            <a:ext cx="2541270" cy="12700"/>
                          </a:xfrm>
                          <a:custGeom>
                            <a:avLst/>
                            <a:gdLst/>
                            <a:ahLst/>
                            <a:cxnLst/>
                            <a:rect l="l" t="t" r="r" b="b"/>
                            <a:pathLst>
                              <a:path w="2541270" h="12700">
                                <a:moveTo>
                                  <a:pt x="12700" y="6350"/>
                                </a:moveTo>
                                <a:lnTo>
                                  <a:pt x="10845" y="1866"/>
                                </a:lnTo>
                                <a:lnTo>
                                  <a:pt x="6350" y="0"/>
                                </a:lnTo>
                                <a:lnTo>
                                  <a:pt x="1866" y="1866"/>
                                </a:lnTo>
                                <a:lnTo>
                                  <a:pt x="0" y="6350"/>
                                </a:lnTo>
                                <a:lnTo>
                                  <a:pt x="1866" y="10845"/>
                                </a:lnTo>
                                <a:lnTo>
                                  <a:pt x="6350" y="12700"/>
                                </a:lnTo>
                                <a:lnTo>
                                  <a:pt x="10845" y="10845"/>
                                </a:lnTo>
                                <a:lnTo>
                                  <a:pt x="12700" y="6350"/>
                                </a:lnTo>
                                <a:close/>
                              </a:path>
                              <a:path w="2541270" h="12700">
                                <a:moveTo>
                                  <a:pt x="2540889" y="6350"/>
                                </a:moveTo>
                                <a:lnTo>
                                  <a:pt x="2539034" y="1866"/>
                                </a:lnTo>
                                <a:lnTo>
                                  <a:pt x="2534539" y="0"/>
                                </a:lnTo>
                                <a:lnTo>
                                  <a:pt x="2530056" y="1866"/>
                                </a:lnTo>
                                <a:lnTo>
                                  <a:pt x="2528189" y="6350"/>
                                </a:lnTo>
                                <a:lnTo>
                                  <a:pt x="2530056" y="10845"/>
                                </a:lnTo>
                                <a:lnTo>
                                  <a:pt x="2534539" y="12700"/>
                                </a:lnTo>
                                <a:lnTo>
                                  <a:pt x="2539034" y="10845"/>
                                </a:lnTo>
                                <a:lnTo>
                                  <a:pt x="2540889" y="6350"/>
                                </a:lnTo>
                                <a:close/>
                              </a:path>
                            </a:pathLst>
                          </a:custGeom>
                          <a:solidFill>
                            <a:srgbClr val="757679"/>
                          </a:solidFill>
                        </wps:spPr>
                        <wps:bodyPr wrap="square" lIns="0" tIns="0" rIns="0" bIns="0" rtlCol="0">
                          <a:prstTxWarp prst="textNoShape">
                            <a:avLst/>
                          </a:prstTxWarp>
                          <a:noAutofit/>
                        </wps:bodyPr>
                      </wps:wsp>
                    </wpg:wgp>
                  </a:graphicData>
                </a:graphic>
              </wp:inline>
            </w:drawing>
          </mc:Choice>
          <mc:Fallback>
            <w:pict>
              <v:group w14:anchorId="646417EC" id="Group 285" o:spid="_x0000_s1026" style="width:200.1pt;height:1pt;mso-position-horizontal-relative:char;mso-position-vertical-relative:line" coordsize="25412,1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">
                <v:shape id="Graphic 286" o:spid="_x0000_s1027" style="position:absolute;left:446;top:63;width:24708;height:13;visibility:visible;mso-wrap-style:square;v-text-anchor:top" coordsize="247078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" path="m,l2470721,e" filled="f" strokecolor="#757679" strokeweight="1pt">
                  <v:stroke dashstyle="dot"/>
                  <v:path arrowok="t"/>
                </v:shape>
                <v:shape id="Graphic 287" o:spid="_x0000_s1028" style="position:absolute;width:25412;height:127;visibility:visible;mso-wrap-style:square;v-text-anchor:top" coordsize="254127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" path="m12700,6350l10845,1866,6350,,1866,1866,,6350r1866,4495l6350,12700r4495,-1855l12700,6350xem2540889,6350r-1855,-4484l2534539,r-4483,1866l2528189,6350r1867,4495l2534539,12700r4495,-1855l2540889,6350xe" fillcolor="#757679" stroked="f">
                  <v:path arrowok="t"/>
                </v:shape>
                <w10:anchorlock/>
              </v:group>
            </w:pict>
          </mc:Fallback>
        </mc:AlternateContent>
      </w:r>
      <w:r>
        <w:rPr>
          <w:rFonts w:ascii="Calibri"/>
          <w:sz w:val="2"/>
        </w:rPr>
        <w:tab/>
      </w:r>
      <w:r>
        <w:rPr>
          <w:rFonts w:ascii="Calibri"/>
          <w:noProof/>
          <w:sz w:val="2"/>
        </w:rPr>
        <mc:AlternateContent>
          <mc:Choice Requires="wpg">
            <w:drawing>
              <wp:inline distT="0" distB="0" distL="0" distR="0" wp14:anchorId="69D805AA" wp14:editId="1F5E38C1">
                <wp:extent cx="2541270" cy="12700"/>
                <wp:effectExtent l="9525" t="0" r="0" b="6350"/>
                <wp:docPr id="288" name="Group 2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541270" cy="12700"/>
                          <a:chOff x="0" y="0"/>
                          <a:chExt cx="2541270" cy="12700"/>
                        </a:xfrm>
                      </wpg:grpSpPr>
                      <wps:wsp>
                        <wps:cNvPr id="289" name="Graphic 289"/>
                        <wps:cNvSpPr/>
                        <wps:spPr>
                          <a:xfrm>
                            <a:off x="44655" y="6350"/>
                            <a:ext cx="2470785" cy="1270"/>
                          </a:xfrm>
                          <a:custGeom>
                            <a:avLst/>
                            <a:gdLst/>
                            <a:ahLst/>
                            <a:cxnLst/>
                            <a:rect l="l" t="t" r="r" b="b"/>
                            <a:pathLst>
                              <a:path w="2470785">
                                <a:moveTo>
                                  <a:pt x="0" y="0"/>
                                </a:moveTo>
                                <a:lnTo>
                                  <a:pt x="2470721" y="0"/>
                                </a:lnTo>
                              </a:path>
                            </a:pathLst>
                          </a:custGeom>
                          <a:ln w="12700">
                            <a:solidFill>
                              <a:srgbClr val="757679"/>
                            </a:solidFill>
                            <a:prstDash val="dot"/>
                          </a:ln>
                        </wps:spPr>
                        <wps:bodyPr wrap="square" lIns="0" tIns="0" rIns="0" bIns="0" rtlCol="0">
                          <a:prstTxWarp prst="textNoShape">
                            <a:avLst/>
                          </a:prstTxWarp>
                          <a:noAutofit/>
                        </wps:bodyPr>
                      </wps:wsp>
                      <wps:wsp>
                        <wps:cNvPr id="290" name="Graphic 290"/>
                        <wps:cNvSpPr/>
                        <wps:spPr>
                          <a:xfrm>
                            <a:off x="-9" y="4"/>
                            <a:ext cx="2541270" cy="12700"/>
                          </a:xfrm>
                          <a:custGeom>
                            <a:avLst/>
                            <a:gdLst/>
                            <a:ahLst/>
                            <a:cxnLst/>
                            <a:rect l="l" t="t" r="r" b="b"/>
                            <a:pathLst>
                              <a:path w="2541270" h="12700">
                                <a:moveTo>
                                  <a:pt x="12700" y="6350"/>
                                </a:moveTo>
                                <a:lnTo>
                                  <a:pt x="10845" y="1866"/>
                                </a:lnTo>
                                <a:lnTo>
                                  <a:pt x="6350" y="0"/>
                                </a:lnTo>
                                <a:lnTo>
                                  <a:pt x="1866" y="1866"/>
                                </a:lnTo>
                                <a:lnTo>
                                  <a:pt x="0" y="6350"/>
                                </a:lnTo>
                                <a:lnTo>
                                  <a:pt x="1866" y="10845"/>
                                </a:lnTo>
                                <a:lnTo>
                                  <a:pt x="6350" y="12700"/>
                                </a:lnTo>
                                <a:lnTo>
                                  <a:pt x="10845" y="10845"/>
                                </a:lnTo>
                                <a:lnTo>
                                  <a:pt x="12700" y="6350"/>
                                </a:lnTo>
                                <a:close/>
                              </a:path>
                              <a:path w="2541270" h="12700">
                                <a:moveTo>
                                  <a:pt x="2540889" y="6350"/>
                                </a:moveTo>
                                <a:lnTo>
                                  <a:pt x="2539034" y="1866"/>
                                </a:lnTo>
                                <a:lnTo>
                                  <a:pt x="2534539" y="0"/>
                                </a:lnTo>
                                <a:lnTo>
                                  <a:pt x="2530056" y="1866"/>
                                </a:lnTo>
                                <a:lnTo>
                                  <a:pt x="2528189" y="6350"/>
                                </a:lnTo>
                                <a:lnTo>
                                  <a:pt x="2530056" y="10845"/>
                                </a:lnTo>
                                <a:lnTo>
                                  <a:pt x="2534539" y="12700"/>
                                </a:lnTo>
                                <a:lnTo>
                                  <a:pt x="2539034" y="10845"/>
                                </a:lnTo>
                                <a:lnTo>
                                  <a:pt x="2540889" y="6350"/>
                                </a:lnTo>
                                <a:close/>
                              </a:path>
                            </a:pathLst>
                          </a:custGeom>
                          <a:solidFill>
                            <a:srgbClr val="757679"/>
                          </a:solidFill>
                        </wps:spPr>
                        <wps:bodyPr wrap="square" lIns="0" tIns="0" rIns="0" bIns="0" rtlCol="0">
                          <a:prstTxWarp prst="textNoShape">
                            <a:avLst/>
                          </a:prstTxWarp>
                          <a:noAutofit/>
                        </wps:bodyPr>
                      </wps:wsp>
                    </wpg:wgp>
                  </a:graphicData>
                </a:graphic>
              </wp:inline>
            </w:drawing>
          </mc:Choice>
          <mc:Fallback>
            <w:pict>
              <v:group w14:anchorId="736769C8" id="Group 288" o:spid="_x0000_s1026" style="width:200.1pt;height:1pt;mso-position-horizontal-relative:char;mso-position-vertical-relative:line" coordsize="25412,1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">
                <v:shape id="Graphic 289" o:spid="_x0000_s1027" style="position:absolute;left:446;top:63;width:24708;height:13;visibility:visible;mso-wrap-style:square;v-text-anchor:top" coordsize="247078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" path="m,l2470721,e" filled="f" strokecolor="#757679" strokeweight="1pt">
                  <v:stroke dashstyle="dot"/>
                  <v:path arrowok="t"/>
                </v:shape>
                <v:shape id="Graphic 290" o:spid="_x0000_s1028" style="position:absolute;width:25412;height:127;visibility:visible;mso-wrap-style:square;v-text-anchor:top" coordsize="254127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" path="m12700,6350l10845,1866,6350,,1866,1866,,6350r1866,4495l6350,12700r4495,-1855l12700,6350xem2540889,6350r-1855,-4484l2534539,r-4483,1866l2528189,6350r1867,4495l2534539,12700r4495,-1855l2540889,6350xe" fillcolor="#757679" stroked="f">
                  <v:path arrowok="t"/>
                </v:shape>
                <w10:anchorlock/>
              </v:group>
            </w:pict>
          </mc:Fallback>
        </mc:AlternateContent>
      </w:r>
    </w:p>
    <w:p w14:paraId="19C3C442" w14:textId="77777777" w:rsidR="005E3138" w:rsidRDefault="005E3138" w:rsidP="005E3138">
      <w:pPr>
        <w:pStyle w:val="BodyText"/>
        <w:rPr>
          <w:rFonts w:ascii="Calibri"/>
          <w:sz w:val="20"/>
        </w:rPr>
      </w:pPr>
    </w:p>
    <w:p w14:paraId="064CDBA4" w14:textId="37B8F951" w:rsidR="005E3138" w:rsidRDefault="008718C1" w:rsidP="005E3138">
      <w:pPr>
        <w:pStyle w:val="BodyText"/>
        <w:spacing w:before="18"/>
        <w:rPr>
          <w:rFonts w:ascii="Calibri"/>
          <w:sz w:val="20"/>
        </w:rPr>
      </w:pPr>
      <w:r>
        <w:rPr>
          <w:noProof/>
        </w:rPr>
        <mc:AlternateContent>
          <mc:Choice Requires="wpg">
            <w:drawing>
              <wp:anchor distT="0" distB="0" distL="0" distR="0" simplePos="0" relativeHeight="251680769" behindDoc="0" locked="0" layoutInCell="1" allowOverlap="1" wp14:anchorId="7CB41076" wp14:editId="07DE86FA">
                <wp:simplePos x="0" y="0"/>
                <wp:positionH relativeFrom="page">
                  <wp:posOffset>699177</wp:posOffset>
                </wp:positionH>
                <wp:positionV relativeFrom="paragraph">
                  <wp:posOffset>136267</wp:posOffset>
                </wp:positionV>
                <wp:extent cx="363855" cy="379095"/>
                <wp:effectExtent l="0" t="0" r="0" b="0"/>
                <wp:wrapNone/>
                <wp:docPr id="291" name="Group 2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63855" cy="379095"/>
                          <a:chOff x="0" y="0"/>
                          <a:chExt cx="363855" cy="379095"/>
                        </a:xfrm>
                      </wpg:grpSpPr>
                      <pic:pic xmlns:pic="http://schemas.openxmlformats.org/drawingml/2006/picture">
                        <pic:nvPicPr>
                          <pic:cNvPr id="292" name="Image 292"/>
                          <pic:cNvPicPr/>
                        </pic:nvPicPr>
                        <pic:blipFill>
                          <a:blip r:embed="rId69" cstate="print"/>
                          <a:stretch>
                            <a:fillRect/>
                          </a:stretch>
                        </pic:blipFill>
                        <pic:spPr>
                          <a:xfrm>
                            <a:off x="61805" y="62613"/>
                            <a:ext cx="233122" cy="234877"/>
                          </a:xfrm>
                          <a:prstGeom prst="rect">
                            <a:avLst/>
                          </a:prstGeom>
                        </pic:spPr>
                      </pic:pic>
                      <wps:wsp>
                        <wps:cNvPr id="293" name="Graphic 293"/>
                        <wps:cNvSpPr/>
                        <wps:spPr>
                          <a:xfrm>
                            <a:off x="6350" y="6350"/>
                            <a:ext cx="351155" cy="366395"/>
                          </a:xfrm>
                          <a:custGeom>
                            <a:avLst/>
                            <a:gdLst/>
                            <a:ahLst/>
                            <a:cxnLst/>
                            <a:rect l="l" t="t" r="r" b="b"/>
                            <a:pathLst>
                              <a:path w="351155" h="366395">
                                <a:moveTo>
                                  <a:pt x="175463" y="366267"/>
                                </a:moveTo>
                                <a:lnTo>
                                  <a:pt x="222111" y="359726"/>
                                </a:lnTo>
                                <a:lnTo>
                                  <a:pt x="264026" y="341264"/>
                                </a:lnTo>
                                <a:lnTo>
                                  <a:pt x="299537" y="312629"/>
                                </a:lnTo>
                                <a:lnTo>
                                  <a:pt x="326972" y="275565"/>
                                </a:lnTo>
                                <a:lnTo>
                                  <a:pt x="344659" y="231818"/>
                                </a:lnTo>
                                <a:lnTo>
                                  <a:pt x="350926" y="183133"/>
                                </a:lnTo>
                                <a:lnTo>
                                  <a:pt x="344659" y="134449"/>
                                </a:lnTo>
                                <a:lnTo>
                                  <a:pt x="326972" y="90702"/>
                                </a:lnTo>
                                <a:lnTo>
                                  <a:pt x="299537" y="53638"/>
                                </a:lnTo>
                                <a:lnTo>
                                  <a:pt x="264026" y="25003"/>
                                </a:lnTo>
                                <a:lnTo>
                                  <a:pt x="222111" y="6541"/>
                                </a:lnTo>
                                <a:lnTo>
                                  <a:pt x="175463" y="0"/>
                                </a:lnTo>
                                <a:lnTo>
                                  <a:pt x="128815" y="6541"/>
                                </a:lnTo>
                                <a:lnTo>
                                  <a:pt x="86899" y="25003"/>
                                </a:lnTo>
                                <a:lnTo>
                                  <a:pt x="51388" y="53638"/>
                                </a:lnTo>
                                <a:lnTo>
                                  <a:pt x="23954" y="90702"/>
                                </a:lnTo>
                                <a:lnTo>
                                  <a:pt x="6267" y="134449"/>
                                </a:lnTo>
                                <a:lnTo>
                                  <a:pt x="0" y="183133"/>
                                </a:lnTo>
                                <a:lnTo>
                                  <a:pt x="6267" y="231818"/>
                                </a:lnTo>
                                <a:lnTo>
                                  <a:pt x="23954" y="275565"/>
                                </a:lnTo>
                                <a:lnTo>
                                  <a:pt x="51388" y="312629"/>
                                </a:lnTo>
                                <a:lnTo>
                                  <a:pt x="86899" y="341264"/>
                                </a:lnTo>
                                <a:lnTo>
                                  <a:pt x="128815" y="359726"/>
                                </a:lnTo>
                                <a:lnTo>
                                  <a:pt x="175463" y="366267"/>
                                </a:lnTo>
                                <a:close/>
                              </a:path>
                            </a:pathLst>
                          </a:custGeom>
                          <a:ln w="12700">
                            <a:solidFill>
                              <a:srgbClr val="00339F"/>
                            </a:solidFill>
                            <a:prstDash val="solid"/>
                          </a:ln>
                        </wps:spPr>
                        <wps:bodyPr wrap="square" lIns="0" tIns="0" rIns="0" bIns="0" rtlCol="0">
                          <a:prstTxWarp prst="textNoShape">
                            <a:avLst/>
                          </a:prstTxWarp>
                          <a:noAutofit/>
                        </wps:bodyPr>
                      </wps:wsp>
                    </wpg:wgp>
                  </a:graphicData>
                </a:graphic>
              </wp:anchor>
            </w:drawing>
          </mc:Choice>
          <mc:Fallback>
            <w:pict>
              <v:group w14:anchorId="59F14DD8" id="Group 291" o:spid="_x0000_s1026" style="position:absolute;margin-left:55.05pt;margin-top:10.75pt;width:28.65pt;height:29.85pt;z-index:251680769;mso-wrap-distance-left:0;mso-wrap-distance-right:0;mso-position-horizontal-relative:page" coordsize="363855,3790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">
                <v:shape id="Image 292" o:spid="_x0000_s1027" type="#_x0000_t75" style="position:absolute;left:61805;top:62613;width:233122;height:2348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">
                  <v:imagedata r:id="rId70" o:title=""/>
                </v:shape>
                <v:shape id="Graphic 293" o:spid="_x0000_s1028" style="position:absolute;left:6350;top:6350;width:351155;height:366395;visibility:visible;mso-wrap-style:square;v-text-anchor:top" coordsize="351155,3663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" path="m175463,366267r46648,-6541l264026,341264r35511,-28635l326972,275565r17687,-43747l350926,183133r-6267,-48684l326972,90702,299537,53638,264026,25003,222111,6541,175463,,128815,6541,86899,25003,51388,53638,23954,90702,6267,134449,,183133r6267,48685l23954,275565r27434,37064l86899,341264r41916,18462l175463,366267xe" filled="f" strokecolor="#00339f" strokeweight="1pt">
                  <v:path arrowok="t"/>
                </v:shape>
                <w10:wrap anchorx="page"/>
              </v:group>
            </w:pict>
          </mc:Fallback>
        </mc:AlternateContent>
      </w:r>
      <w:r>
        <w:rPr>
          <w:noProof/>
        </w:rPr>
        <mc:AlternateContent>
          <mc:Choice Requires="wpg">
            <w:drawing>
              <wp:anchor distT="0" distB="0" distL="0" distR="0" simplePos="0" relativeHeight="251682817" behindDoc="0" locked="0" layoutInCell="1" allowOverlap="1" wp14:anchorId="46E51D45" wp14:editId="0D561D61">
                <wp:simplePos x="0" y="0"/>
                <wp:positionH relativeFrom="page">
                  <wp:posOffset>3862070</wp:posOffset>
                </wp:positionH>
                <wp:positionV relativeFrom="paragraph">
                  <wp:posOffset>136748</wp:posOffset>
                </wp:positionV>
                <wp:extent cx="363855" cy="379095"/>
                <wp:effectExtent l="0" t="0" r="0" b="0"/>
                <wp:wrapNone/>
                <wp:docPr id="282" name="Group 2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63855" cy="379095"/>
                          <a:chOff x="0" y="0"/>
                          <a:chExt cx="363855" cy="379095"/>
                        </a:xfrm>
                      </wpg:grpSpPr>
                      <pic:pic xmlns:pic="http://schemas.openxmlformats.org/drawingml/2006/picture">
                        <pic:nvPicPr>
                          <pic:cNvPr id="283" name="Image 283"/>
                          <pic:cNvPicPr/>
                        </pic:nvPicPr>
                        <pic:blipFill>
                          <a:blip r:embed="rId71" cstate="print"/>
                          <a:stretch>
                            <a:fillRect/>
                          </a:stretch>
                        </pic:blipFill>
                        <pic:spPr>
                          <a:xfrm>
                            <a:off x="56894" y="58050"/>
                            <a:ext cx="244029" cy="243997"/>
                          </a:xfrm>
                          <a:prstGeom prst="rect">
                            <a:avLst/>
                          </a:prstGeom>
                        </pic:spPr>
                      </pic:pic>
                      <wps:wsp>
                        <wps:cNvPr id="284" name="Graphic 284"/>
                        <wps:cNvSpPr/>
                        <wps:spPr>
                          <a:xfrm>
                            <a:off x="6350" y="6350"/>
                            <a:ext cx="351155" cy="366395"/>
                          </a:xfrm>
                          <a:custGeom>
                            <a:avLst/>
                            <a:gdLst/>
                            <a:ahLst/>
                            <a:cxnLst/>
                            <a:rect l="l" t="t" r="r" b="b"/>
                            <a:pathLst>
                              <a:path w="351155" h="366395">
                                <a:moveTo>
                                  <a:pt x="175463" y="366267"/>
                                </a:moveTo>
                                <a:lnTo>
                                  <a:pt x="222111" y="359726"/>
                                </a:lnTo>
                                <a:lnTo>
                                  <a:pt x="264026" y="341264"/>
                                </a:lnTo>
                                <a:lnTo>
                                  <a:pt x="299537" y="312629"/>
                                </a:lnTo>
                                <a:lnTo>
                                  <a:pt x="326972" y="275565"/>
                                </a:lnTo>
                                <a:lnTo>
                                  <a:pt x="344659" y="231818"/>
                                </a:lnTo>
                                <a:lnTo>
                                  <a:pt x="350926" y="183133"/>
                                </a:lnTo>
                                <a:lnTo>
                                  <a:pt x="344659" y="134449"/>
                                </a:lnTo>
                                <a:lnTo>
                                  <a:pt x="326972" y="90702"/>
                                </a:lnTo>
                                <a:lnTo>
                                  <a:pt x="299537" y="53638"/>
                                </a:lnTo>
                                <a:lnTo>
                                  <a:pt x="264026" y="25003"/>
                                </a:lnTo>
                                <a:lnTo>
                                  <a:pt x="222111" y="6541"/>
                                </a:lnTo>
                                <a:lnTo>
                                  <a:pt x="175463" y="0"/>
                                </a:lnTo>
                                <a:lnTo>
                                  <a:pt x="128815" y="6541"/>
                                </a:lnTo>
                                <a:lnTo>
                                  <a:pt x="86899" y="25003"/>
                                </a:lnTo>
                                <a:lnTo>
                                  <a:pt x="51388" y="53638"/>
                                </a:lnTo>
                                <a:lnTo>
                                  <a:pt x="23954" y="90702"/>
                                </a:lnTo>
                                <a:lnTo>
                                  <a:pt x="6267" y="134449"/>
                                </a:lnTo>
                                <a:lnTo>
                                  <a:pt x="0" y="183133"/>
                                </a:lnTo>
                                <a:lnTo>
                                  <a:pt x="6267" y="231818"/>
                                </a:lnTo>
                                <a:lnTo>
                                  <a:pt x="23954" y="275565"/>
                                </a:lnTo>
                                <a:lnTo>
                                  <a:pt x="51388" y="312629"/>
                                </a:lnTo>
                                <a:lnTo>
                                  <a:pt x="86899" y="341264"/>
                                </a:lnTo>
                                <a:lnTo>
                                  <a:pt x="128815" y="359726"/>
                                </a:lnTo>
                                <a:lnTo>
                                  <a:pt x="175463" y="366267"/>
                                </a:lnTo>
                                <a:close/>
                              </a:path>
                            </a:pathLst>
                          </a:custGeom>
                          <a:ln w="12700">
                            <a:solidFill>
                              <a:srgbClr val="00339F"/>
                            </a:solidFill>
                            <a:prstDash val="solid"/>
                          </a:ln>
                        </wps:spPr>
                        <wps:bodyPr wrap="square" lIns="0" tIns="0" rIns="0" bIns="0" rtlCol="0">
                          <a:prstTxWarp prst="textNoShape">
                            <a:avLst/>
                          </a:prstTxWarp>
                          <a:noAutofit/>
                        </wps:bodyPr>
                      </wps:wsp>
                    </wpg:wgp>
                  </a:graphicData>
                </a:graphic>
              </wp:anchor>
            </w:drawing>
          </mc:Choice>
          <mc:Fallback>
            <w:pict>
              <v:group w14:anchorId="77519D26" id="Group 282" o:spid="_x0000_s1026" style="position:absolute;margin-left:304.1pt;margin-top:10.75pt;width:28.65pt;height:29.85pt;z-index:251682817;mso-wrap-distance-left:0;mso-wrap-distance-right:0;mso-position-horizontal-relative:page" coordsize="363855,3790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">
                <v:shape id="Image 283" o:spid="_x0000_s1027" type="#_x0000_t75" style="position:absolute;left:56894;top:58050;width:244029;height:2439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">
                  <v:imagedata r:id="rId72" o:title=""/>
                </v:shape>
                <v:shape id="Graphic 284" o:spid="_x0000_s1028" style="position:absolute;left:6350;top:6350;width:351155;height:366395;visibility:visible;mso-wrap-style:square;v-text-anchor:top" coordsize="351155,3663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" path="m175463,366267r46648,-6541l264026,341264r35511,-28635l326972,275565r17687,-43747l350926,183133r-6267,-48684l326972,90702,299537,53638,264026,25003,222111,6541,175463,,128815,6541,86899,25003,51388,53638,23954,90702,6267,134449,,183133r6267,48685l23954,275565r27434,37064l86899,341264r41916,18462l175463,366267xe" filled="f" strokecolor="#00339f" strokeweight="1pt">
                  <v:path arrowok="t"/>
                </v:shape>
                <w10:wrap anchorx="page"/>
              </v:group>
            </w:pict>
          </mc:Fallback>
        </mc:AlternateContent>
      </w:r>
    </w:p>
    <w:p w14:paraId="4D92D6E1" w14:textId="77777777" w:rsidR="005E3138" w:rsidRDefault="005E3138" w:rsidP="005E3138">
      <w:pPr>
        <w:rPr>
          <w:rFonts w:ascii="Calibri"/>
        </w:rPr>
        <w:sectPr w:rsidR="005E3138">
          <w:type w:val="continuous"/>
          <w:pgSz w:w="11910" w:h="16840"/>
          <w:pgMar w:top="0" w:right="20" w:bottom="280" w:left="860" w:header="307" w:footer="629" w:gutter="0"/>
          <w:cols w:space="720"/>
        </w:sectPr>
      </w:pPr>
    </w:p>
    <w:p w14:paraId="154A4757" w14:textId="11C117C1" w:rsidR="005E3138" w:rsidRDefault="005E3138" w:rsidP="005E3138">
      <w:pPr>
        <w:spacing w:before="73"/>
        <w:ind w:left="1117"/>
        <w:rPr>
          <w:rFonts w:ascii="Calibri"/>
        </w:rPr>
      </w:pPr>
      <w:r>
        <w:rPr>
          <w:rFonts w:ascii="Calibri"/>
          <w:color w:val="999B9E"/>
        </w:rPr>
        <w:t>NFIs:</w:t>
      </w:r>
      <w:r>
        <w:rPr>
          <w:rFonts w:ascii="Calibri"/>
          <w:color w:val="999B9E"/>
          <w:spacing w:val="6"/>
        </w:rPr>
        <w:t xml:space="preserve"> </w:t>
      </w:r>
      <w:r>
        <w:rPr>
          <w:rFonts w:ascii="Calibri"/>
          <w:color w:val="999B9E"/>
        </w:rPr>
        <w:t>household</w:t>
      </w:r>
      <w:r>
        <w:rPr>
          <w:rFonts w:ascii="Calibri"/>
          <w:color w:val="999B9E"/>
          <w:spacing w:val="5"/>
        </w:rPr>
        <w:t xml:space="preserve"> </w:t>
      </w:r>
      <w:r>
        <w:rPr>
          <w:rFonts w:ascii="Calibri"/>
          <w:color w:val="999B9E"/>
          <w:spacing w:val="-4"/>
        </w:rPr>
        <w:t>items</w:t>
      </w:r>
    </w:p>
    <w:p w14:paraId="5D9F80A9" w14:textId="77777777" w:rsidR="005E3138" w:rsidRDefault="005E3138" w:rsidP="005E3138">
      <w:pPr>
        <w:spacing w:before="57"/>
        <w:ind w:right="38"/>
        <w:jc w:val="right"/>
        <w:rPr>
          <w:rFonts w:ascii="Calibri"/>
        </w:rPr>
      </w:pPr>
      <w:r>
        <w:br w:type="column"/>
      </w:r>
      <w:r>
        <w:rPr>
          <w:rFonts w:ascii="Calibri"/>
          <w:color w:val="999B9E"/>
          <w:spacing w:val="-5"/>
        </w:rPr>
        <w:t>21%</w:t>
      </w:r>
    </w:p>
    <w:p w14:paraId="4B17CC1B" w14:textId="77777777" w:rsidR="005E3138" w:rsidRDefault="005E3138" w:rsidP="005E3138">
      <w:pPr>
        <w:spacing w:before="79"/>
        <w:ind w:left="1117"/>
        <w:rPr>
          <w:rFonts w:ascii="Calibri"/>
        </w:rPr>
      </w:pPr>
      <w:r>
        <w:br w:type="column"/>
      </w:r>
      <w:r>
        <w:rPr>
          <w:rFonts w:ascii="Calibri"/>
          <w:color w:val="999B9E"/>
          <w:spacing w:val="-2"/>
        </w:rPr>
        <w:t>Medication</w:t>
      </w:r>
    </w:p>
    <w:p w14:paraId="6AFDF32F" w14:textId="77777777" w:rsidR="005E3138" w:rsidRDefault="005E3138" w:rsidP="005E3138">
      <w:pPr>
        <w:spacing w:before="55"/>
        <w:ind w:left="122"/>
        <w:jc w:val="center"/>
        <w:rPr>
          <w:rFonts w:ascii="Calibri"/>
        </w:rPr>
      </w:pPr>
      <w:r>
        <w:br w:type="column"/>
      </w:r>
      <w:r>
        <w:rPr>
          <w:rFonts w:ascii="Calibri"/>
          <w:color w:val="999B9E"/>
          <w:spacing w:val="-5"/>
        </w:rPr>
        <w:t>15%</w:t>
      </w:r>
    </w:p>
    <w:p w14:paraId="2B6747F0" w14:textId="77777777" w:rsidR="005E3138" w:rsidRDefault="005E3138" w:rsidP="005E3138">
      <w:pPr>
        <w:jc w:val="center"/>
        <w:rPr>
          <w:rFonts w:ascii="Calibri"/>
        </w:rPr>
        <w:sectPr w:rsidR="005E3138">
          <w:type w:val="continuous"/>
          <w:pgSz w:w="11910" w:h="16840"/>
          <w:pgMar w:top="0" w:right="20" w:bottom="280" w:left="860" w:header="307" w:footer="629" w:gutter="0"/>
          <w:cols w:num="4" w:space="720" w:equalWidth="0">
            <w:col w:w="2976" w:space="493"/>
            <w:col w:w="1538" w:space="58"/>
            <w:col w:w="2083" w:space="1385"/>
            <w:col w:w="2497"/>
          </w:cols>
        </w:sectPr>
      </w:pPr>
    </w:p>
    <w:p w14:paraId="343F9163" w14:textId="77777777" w:rsidR="005E3138" w:rsidRDefault="005E3138" w:rsidP="005E3138">
      <w:pPr>
        <w:tabs>
          <w:tab w:val="left" w:pos="6029"/>
        </w:tabs>
        <w:spacing w:line="20" w:lineRule="exact"/>
        <w:ind w:left="964"/>
        <w:rPr>
          <w:rFonts w:ascii="Calibri"/>
          <w:sz w:val="2"/>
        </w:rPr>
      </w:pPr>
      <w:r>
        <w:rPr>
          <w:rFonts w:ascii="Calibri"/>
          <w:noProof/>
          <w:sz w:val="2"/>
        </w:rPr>
        <mc:AlternateContent>
          <mc:Choice Requires="wpg">
            <w:drawing>
              <wp:inline distT="0" distB="0" distL="0" distR="0" wp14:anchorId="4CE6C148" wp14:editId="4B91CC9C">
                <wp:extent cx="2541270" cy="12700"/>
                <wp:effectExtent l="9525" t="0" r="0" b="6350"/>
                <wp:docPr id="294" name="Group 2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541270" cy="12700"/>
                          <a:chOff x="0" y="0"/>
                          <a:chExt cx="2541270" cy="12700"/>
                        </a:xfrm>
                      </wpg:grpSpPr>
                      <wps:wsp>
                        <wps:cNvPr id="295" name="Graphic 295"/>
                        <wps:cNvSpPr/>
                        <wps:spPr>
                          <a:xfrm>
                            <a:off x="44655" y="6350"/>
                            <a:ext cx="2470785" cy="1270"/>
                          </a:xfrm>
                          <a:custGeom>
                            <a:avLst/>
                            <a:gdLst/>
                            <a:ahLst/>
                            <a:cxnLst/>
                            <a:rect l="l" t="t" r="r" b="b"/>
                            <a:pathLst>
                              <a:path w="2470785">
                                <a:moveTo>
                                  <a:pt x="0" y="0"/>
                                </a:moveTo>
                                <a:lnTo>
                                  <a:pt x="2470721" y="0"/>
                                </a:lnTo>
                              </a:path>
                            </a:pathLst>
                          </a:custGeom>
                          <a:ln w="12700">
                            <a:solidFill>
                              <a:srgbClr val="757679"/>
                            </a:solidFill>
                            <a:prstDash val="dot"/>
                          </a:ln>
                        </wps:spPr>
                        <wps:bodyPr wrap="square" lIns="0" tIns="0" rIns="0" bIns="0" rtlCol="0">
                          <a:prstTxWarp prst="textNoShape">
                            <a:avLst/>
                          </a:prstTxWarp>
                          <a:noAutofit/>
                        </wps:bodyPr>
                      </wps:wsp>
                      <wps:wsp>
                        <wps:cNvPr id="296" name="Graphic 296"/>
                        <wps:cNvSpPr/>
                        <wps:spPr>
                          <a:xfrm>
                            <a:off x="-11" y="6"/>
                            <a:ext cx="2541270" cy="12700"/>
                          </a:xfrm>
                          <a:custGeom>
                            <a:avLst/>
                            <a:gdLst/>
                            <a:ahLst/>
                            <a:cxnLst/>
                            <a:rect l="l" t="t" r="r" b="b"/>
                            <a:pathLst>
                              <a:path w="2541270" h="12700">
                                <a:moveTo>
                                  <a:pt x="12700" y="6350"/>
                                </a:moveTo>
                                <a:lnTo>
                                  <a:pt x="10845" y="1854"/>
                                </a:lnTo>
                                <a:lnTo>
                                  <a:pt x="6350" y="0"/>
                                </a:lnTo>
                                <a:lnTo>
                                  <a:pt x="1866" y="1854"/>
                                </a:lnTo>
                                <a:lnTo>
                                  <a:pt x="0" y="6350"/>
                                </a:lnTo>
                                <a:lnTo>
                                  <a:pt x="1866" y="10845"/>
                                </a:lnTo>
                                <a:lnTo>
                                  <a:pt x="6350" y="12700"/>
                                </a:lnTo>
                                <a:lnTo>
                                  <a:pt x="10845" y="10845"/>
                                </a:lnTo>
                                <a:lnTo>
                                  <a:pt x="12700" y="6350"/>
                                </a:lnTo>
                                <a:close/>
                              </a:path>
                              <a:path w="2541270" h="12700">
                                <a:moveTo>
                                  <a:pt x="2540889" y="6350"/>
                                </a:moveTo>
                                <a:lnTo>
                                  <a:pt x="2539034" y="1854"/>
                                </a:lnTo>
                                <a:lnTo>
                                  <a:pt x="2534539" y="0"/>
                                </a:lnTo>
                                <a:lnTo>
                                  <a:pt x="2530056" y="1854"/>
                                </a:lnTo>
                                <a:lnTo>
                                  <a:pt x="2528189" y="6350"/>
                                </a:lnTo>
                                <a:lnTo>
                                  <a:pt x="2530056" y="10845"/>
                                </a:lnTo>
                                <a:lnTo>
                                  <a:pt x="2534539" y="12700"/>
                                </a:lnTo>
                                <a:lnTo>
                                  <a:pt x="2539034" y="10845"/>
                                </a:lnTo>
                                <a:lnTo>
                                  <a:pt x="2540889" y="6350"/>
                                </a:lnTo>
                                <a:close/>
                              </a:path>
                            </a:pathLst>
                          </a:custGeom>
                          <a:solidFill>
                            <a:srgbClr val="757679"/>
                          </a:solidFill>
                        </wps:spPr>
                        <wps:bodyPr wrap="square" lIns="0" tIns="0" rIns="0" bIns="0" rtlCol="0">
                          <a:prstTxWarp prst="textNoShape">
                            <a:avLst/>
                          </a:prstTxWarp>
                          <a:noAutofit/>
                        </wps:bodyPr>
                      </wps:wsp>
                    </wpg:wgp>
                  </a:graphicData>
                </a:graphic>
              </wp:inline>
            </w:drawing>
          </mc:Choice>
          <mc:Fallback>
            <w:pict>
              <v:group w14:anchorId="7CDBCA1E" id="Group 294" o:spid="_x0000_s1026" style="width:200.1pt;height:1pt;mso-position-horizontal-relative:char;mso-position-vertical-relative:line" coordsize="25412,1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">
                <v:shape id="Graphic 295" o:spid="_x0000_s1027" style="position:absolute;left:446;top:63;width:24708;height:13;visibility:visible;mso-wrap-style:square;v-text-anchor:top" coordsize="247078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" path="m,l2470721,e" filled="f" strokecolor="#757679" strokeweight="1pt">
                  <v:stroke dashstyle="dot"/>
                  <v:path arrowok="t"/>
                </v:shape>
                <v:shape id="Graphic 296" o:spid="_x0000_s1028" style="position:absolute;width:25412;height:127;visibility:visible;mso-wrap-style:square;v-text-anchor:top" coordsize="254127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" path="m12700,6350l10845,1854,6350,,1866,1854,,6350r1866,4495l6350,12700r4495,-1855l12700,6350xem2540889,6350r-1855,-4496l2534539,r-4483,1854l2528189,6350r1867,4495l2534539,12700r4495,-1855l2540889,6350xe" fillcolor="#757679" stroked="f">
                  <v:path arrowok="t"/>
                </v:shape>
                <w10:anchorlock/>
              </v:group>
            </w:pict>
          </mc:Fallback>
        </mc:AlternateContent>
      </w:r>
      <w:r>
        <w:rPr>
          <w:rFonts w:ascii="Calibri"/>
          <w:sz w:val="2"/>
        </w:rPr>
        <w:tab/>
      </w:r>
      <w:r>
        <w:rPr>
          <w:rFonts w:ascii="Calibri"/>
          <w:noProof/>
          <w:sz w:val="2"/>
        </w:rPr>
        <mc:AlternateContent>
          <mc:Choice Requires="wpg">
            <w:drawing>
              <wp:inline distT="0" distB="0" distL="0" distR="0" wp14:anchorId="33635444" wp14:editId="04A47525">
                <wp:extent cx="2541270" cy="12700"/>
                <wp:effectExtent l="9525" t="0" r="0" b="6350"/>
                <wp:docPr id="297" name="Group 2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541270" cy="12700"/>
                          <a:chOff x="0" y="0"/>
                          <a:chExt cx="2541270" cy="12700"/>
                        </a:xfrm>
                      </wpg:grpSpPr>
                      <wps:wsp>
                        <wps:cNvPr id="298" name="Graphic 298"/>
                        <wps:cNvSpPr/>
                        <wps:spPr>
                          <a:xfrm>
                            <a:off x="44655" y="6350"/>
                            <a:ext cx="2470785" cy="1270"/>
                          </a:xfrm>
                          <a:custGeom>
                            <a:avLst/>
                            <a:gdLst/>
                            <a:ahLst/>
                            <a:cxnLst/>
                            <a:rect l="l" t="t" r="r" b="b"/>
                            <a:pathLst>
                              <a:path w="2470785">
                                <a:moveTo>
                                  <a:pt x="0" y="0"/>
                                </a:moveTo>
                                <a:lnTo>
                                  <a:pt x="2470721" y="0"/>
                                </a:lnTo>
                              </a:path>
                            </a:pathLst>
                          </a:custGeom>
                          <a:ln w="12700">
                            <a:solidFill>
                              <a:srgbClr val="757679"/>
                            </a:solidFill>
                            <a:prstDash val="dot"/>
                          </a:ln>
                        </wps:spPr>
                        <wps:bodyPr wrap="square" lIns="0" tIns="0" rIns="0" bIns="0" rtlCol="0">
                          <a:prstTxWarp prst="textNoShape">
                            <a:avLst/>
                          </a:prstTxWarp>
                          <a:noAutofit/>
                        </wps:bodyPr>
                      </wps:wsp>
                      <wps:wsp>
                        <wps:cNvPr id="299" name="Graphic 299"/>
                        <wps:cNvSpPr/>
                        <wps:spPr>
                          <a:xfrm>
                            <a:off x="-8" y="6"/>
                            <a:ext cx="2541270" cy="12700"/>
                          </a:xfrm>
                          <a:custGeom>
                            <a:avLst/>
                            <a:gdLst/>
                            <a:ahLst/>
                            <a:cxnLst/>
                            <a:rect l="l" t="t" r="r" b="b"/>
                            <a:pathLst>
                              <a:path w="2541270" h="12700">
                                <a:moveTo>
                                  <a:pt x="12700" y="6350"/>
                                </a:moveTo>
                                <a:lnTo>
                                  <a:pt x="10845" y="1854"/>
                                </a:lnTo>
                                <a:lnTo>
                                  <a:pt x="6350" y="0"/>
                                </a:lnTo>
                                <a:lnTo>
                                  <a:pt x="1866" y="1854"/>
                                </a:lnTo>
                                <a:lnTo>
                                  <a:pt x="0" y="6350"/>
                                </a:lnTo>
                                <a:lnTo>
                                  <a:pt x="1866" y="10845"/>
                                </a:lnTo>
                                <a:lnTo>
                                  <a:pt x="6350" y="12700"/>
                                </a:lnTo>
                                <a:lnTo>
                                  <a:pt x="10845" y="10845"/>
                                </a:lnTo>
                                <a:lnTo>
                                  <a:pt x="12700" y="6350"/>
                                </a:lnTo>
                                <a:close/>
                              </a:path>
                              <a:path w="2541270" h="12700">
                                <a:moveTo>
                                  <a:pt x="2540889" y="6350"/>
                                </a:moveTo>
                                <a:lnTo>
                                  <a:pt x="2539034" y="1854"/>
                                </a:lnTo>
                                <a:lnTo>
                                  <a:pt x="2534539" y="0"/>
                                </a:lnTo>
                                <a:lnTo>
                                  <a:pt x="2530056" y="1854"/>
                                </a:lnTo>
                                <a:lnTo>
                                  <a:pt x="2528189" y="6350"/>
                                </a:lnTo>
                                <a:lnTo>
                                  <a:pt x="2530056" y="10845"/>
                                </a:lnTo>
                                <a:lnTo>
                                  <a:pt x="2534539" y="12700"/>
                                </a:lnTo>
                                <a:lnTo>
                                  <a:pt x="2539034" y="10845"/>
                                </a:lnTo>
                                <a:lnTo>
                                  <a:pt x="2540889" y="6350"/>
                                </a:lnTo>
                                <a:close/>
                              </a:path>
                            </a:pathLst>
                          </a:custGeom>
                          <a:solidFill>
                            <a:srgbClr val="757679"/>
                          </a:solidFill>
                        </wps:spPr>
                        <wps:bodyPr wrap="square" lIns="0" tIns="0" rIns="0" bIns="0" rtlCol="0">
                          <a:prstTxWarp prst="textNoShape">
                            <a:avLst/>
                          </a:prstTxWarp>
                          <a:noAutofit/>
                        </wps:bodyPr>
                      </wps:wsp>
                    </wpg:wgp>
                  </a:graphicData>
                </a:graphic>
              </wp:inline>
            </w:drawing>
          </mc:Choice>
          <mc:Fallback>
            <w:pict>
              <v:group w14:anchorId="5BCEB743" id="Group 297" o:spid="_x0000_s1026" style="width:200.1pt;height:1pt;mso-position-horizontal-relative:char;mso-position-vertical-relative:line" coordsize="25412,1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">
                <v:shape id="Graphic 298" o:spid="_x0000_s1027" style="position:absolute;left:446;top:63;width:24708;height:13;visibility:visible;mso-wrap-style:square;v-text-anchor:top" coordsize="247078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" path="m,l2470721,e" filled="f" strokecolor="#757679" strokeweight="1pt">
                  <v:stroke dashstyle="dot"/>
                  <v:path arrowok="t"/>
                </v:shape>
                <v:shape id="Graphic 299" o:spid="_x0000_s1028" style="position:absolute;width:25412;height:127;visibility:visible;mso-wrap-style:square;v-text-anchor:top" coordsize="254127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" path="m12700,6350l10845,1854,6350,,1866,1854,,6350r1866,4495l6350,12700r4495,-1855l12700,6350xem2540889,6350r-1855,-4496l2534539,r-4483,1854l2528189,6350r1867,4495l2534539,12700r4495,-1855l2540889,6350xe" fillcolor="#757679" stroked="f">
                  <v:path arrowok="t"/>
                </v:shape>
                <w10:anchorlock/>
              </v:group>
            </w:pict>
          </mc:Fallback>
        </mc:AlternateContent>
      </w:r>
    </w:p>
    <w:p w14:paraId="33217CE6" w14:textId="77777777" w:rsidR="005E3138" w:rsidRDefault="005E3138" w:rsidP="005E3138">
      <w:pPr>
        <w:pStyle w:val="BodyText"/>
        <w:spacing w:line="235" w:lineRule="auto"/>
        <w:ind w:left="138" w:right="983"/>
        <w:jc w:val="both"/>
      </w:pPr>
      <w:r w:rsidRPr="004B38B7">
        <w:t>According to information provided by key informants, 86 per cent of the assessed settlements, or equivalently 84 per cent of the individuals residing in these settlements, have received assistance in the aftermath of the floods, which occurred approximately 9 to 10 months before this assessment. This marks a substantial increase compared to the prior assessment, where the assistance rate was just 44 per cent of assessed settlements. This trend was consistent across most districts, where</w:t>
      </w:r>
      <w:r w:rsidRPr="004B38B7">
        <w:rPr>
          <w:spacing w:val="-13"/>
        </w:rPr>
        <w:t xml:space="preserve"> </w:t>
      </w:r>
      <w:r w:rsidRPr="004B38B7">
        <w:t>approximately</w:t>
      </w:r>
      <w:r w:rsidRPr="004B38B7">
        <w:rPr>
          <w:spacing w:val="-12"/>
        </w:rPr>
        <w:t xml:space="preserve"> </w:t>
      </w:r>
      <w:r w:rsidRPr="004B38B7">
        <w:t>50</w:t>
      </w:r>
      <w:r w:rsidRPr="004B38B7">
        <w:rPr>
          <w:spacing w:val="-13"/>
        </w:rPr>
        <w:t xml:space="preserve"> </w:t>
      </w:r>
      <w:r w:rsidRPr="004B38B7">
        <w:t>per</w:t>
      </w:r>
      <w:r w:rsidRPr="004B38B7">
        <w:rPr>
          <w:spacing w:val="-12"/>
        </w:rPr>
        <w:t xml:space="preserve"> </w:t>
      </w:r>
      <w:r w:rsidRPr="004B38B7">
        <w:t>cent</w:t>
      </w:r>
      <w:r w:rsidRPr="004B38B7">
        <w:rPr>
          <w:spacing w:val="-13"/>
        </w:rPr>
        <w:t xml:space="preserve"> </w:t>
      </w:r>
      <w:r w:rsidRPr="004B38B7">
        <w:t>of</w:t>
      </w:r>
      <w:r w:rsidRPr="004B38B7">
        <w:rPr>
          <w:spacing w:val="-12"/>
        </w:rPr>
        <w:t xml:space="preserve"> </w:t>
      </w:r>
      <w:r w:rsidRPr="004B38B7">
        <w:t>settlements</w:t>
      </w:r>
      <w:r w:rsidRPr="004B38B7">
        <w:rPr>
          <w:spacing w:val="-13"/>
        </w:rPr>
        <w:t xml:space="preserve"> </w:t>
      </w:r>
      <w:r w:rsidRPr="004B38B7">
        <w:t>received</w:t>
      </w:r>
      <w:r w:rsidRPr="004B38B7">
        <w:rPr>
          <w:spacing w:val="-12"/>
        </w:rPr>
        <w:t xml:space="preserve"> </w:t>
      </w:r>
      <w:r w:rsidRPr="004B38B7">
        <w:t>assistance.</w:t>
      </w:r>
      <w:r w:rsidRPr="004B38B7">
        <w:rPr>
          <w:spacing w:val="-12"/>
        </w:rPr>
        <w:t xml:space="preserve"> </w:t>
      </w:r>
      <w:r w:rsidRPr="004B38B7">
        <w:t>Assistance</w:t>
      </w:r>
      <w:r w:rsidRPr="004B38B7">
        <w:rPr>
          <w:spacing w:val="-13"/>
        </w:rPr>
        <w:t xml:space="preserve"> </w:t>
      </w:r>
      <w:r w:rsidRPr="004B38B7">
        <w:t>most</w:t>
      </w:r>
      <w:r w:rsidRPr="004B38B7">
        <w:rPr>
          <w:spacing w:val="-12"/>
        </w:rPr>
        <w:t xml:space="preserve"> </w:t>
      </w:r>
      <w:r w:rsidRPr="004B38B7">
        <w:t>frequently</w:t>
      </w:r>
      <w:r w:rsidRPr="004B38B7">
        <w:rPr>
          <w:spacing w:val="-13"/>
        </w:rPr>
        <w:t xml:space="preserve"> </w:t>
      </w:r>
      <w:r w:rsidRPr="004B38B7">
        <w:t>came</w:t>
      </w:r>
      <w:r w:rsidRPr="004B38B7">
        <w:rPr>
          <w:spacing w:val="-12"/>
        </w:rPr>
        <w:t xml:space="preserve"> </w:t>
      </w:r>
      <w:r w:rsidRPr="004B38B7">
        <w:t>in</w:t>
      </w:r>
      <w:r w:rsidRPr="004B38B7">
        <w:rPr>
          <w:spacing w:val="-13"/>
        </w:rPr>
        <w:t xml:space="preserve"> </w:t>
      </w:r>
      <w:r w:rsidRPr="004B38B7">
        <w:t>the</w:t>
      </w:r>
      <w:r w:rsidRPr="004B38B7">
        <w:rPr>
          <w:spacing w:val="-12"/>
        </w:rPr>
        <w:t xml:space="preserve"> </w:t>
      </w:r>
      <w:r w:rsidRPr="004B38B7">
        <w:t>form of food distributions (97%), followed by NFIs (household items; 21%), clean and safe drinking water (17%) and medication (15%).</w:t>
      </w:r>
    </w:p>
    <w:p w14:paraId="36C5FD8D" w14:textId="77777777" w:rsidR="004F4637" w:rsidRDefault="004F4637" w:rsidP="005E3138">
      <w:pPr>
        <w:pStyle w:val="BodyText"/>
        <w:spacing w:line="235" w:lineRule="auto"/>
        <w:ind w:left="138" w:right="983"/>
        <w:jc w:val="both"/>
      </w:pPr>
    </w:p>
    <w:p w14:paraId="07B6713C" w14:textId="77777777" w:rsidR="004F4637" w:rsidRPr="008718C1" w:rsidRDefault="004F4637" w:rsidP="004F4637">
      <w:pPr>
        <w:pStyle w:val="Heading7"/>
        <w:spacing w:before="52"/>
        <w:ind w:left="142"/>
        <w:rPr>
          <w:b/>
          <w:bCs/>
        </w:rPr>
      </w:pPr>
      <w:r w:rsidRPr="008718C1">
        <w:rPr>
          <w:b/>
          <w:bCs/>
          <w:spacing w:val="-2"/>
        </w:rPr>
        <w:t>IF</w:t>
      </w:r>
      <w:r w:rsidRPr="008718C1">
        <w:rPr>
          <w:b/>
          <w:bCs/>
          <w:spacing w:val="-4"/>
        </w:rPr>
        <w:t xml:space="preserve"> </w:t>
      </w:r>
      <w:r w:rsidRPr="008718C1">
        <w:rPr>
          <w:b/>
          <w:bCs/>
          <w:spacing w:val="-2"/>
        </w:rPr>
        <w:t>ASSISTANCE</w:t>
      </w:r>
      <w:r w:rsidRPr="008718C1">
        <w:rPr>
          <w:b/>
          <w:bCs/>
          <w:spacing w:val="-3"/>
        </w:rPr>
        <w:t xml:space="preserve"> </w:t>
      </w:r>
      <w:r w:rsidRPr="008718C1">
        <w:rPr>
          <w:b/>
          <w:bCs/>
          <w:spacing w:val="-2"/>
        </w:rPr>
        <w:t>WAS</w:t>
      </w:r>
      <w:r w:rsidRPr="008718C1">
        <w:rPr>
          <w:b/>
          <w:bCs/>
          <w:spacing w:val="-3"/>
        </w:rPr>
        <w:t xml:space="preserve"> </w:t>
      </w:r>
      <w:r w:rsidRPr="008718C1">
        <w:rPr>
          <w:b/>
          <w:bCs/>
          <w:spacing w:val="-2"/>
        </w:rPr>
        <w:t>RECEIVED, POPULATION</w:t>
      </w:r>
    </w:p>
    <w:p w14:paraId="37BF628D" w14:textId="41EFA909" w:rsidR="004F4637" w:rsidRPr="004B38B7" w:rsidRDefault="004F4637" w:rsidP="004F4637">
      <w:pPr>
        <w:spacing w:before="7"/>
        <w:ind w:left="160"/>
        <w:rPr>
          <w:rFonts w:ascii="Calibri"/>
        </w:rPr>
      </w:pPr>
      <w:r w:rsidRPr="004B38B7">
        <w:rPr>
          <w:rFonts w:ascii="Calibri"/>
          <w:sz w:val="24"/>
        </w:rPr>
        <w:t>GROUPS</w:t>
      </w:r>
      <w:r w:rsidRPr="004B38B7">
        <w:rPr>
          <w:rFonts w:ascii="Calibri"/>
          <w:spacing w:val="-8"/>
          <w:sz w:val="24"/>
        </w:rPr>
        <w:t xml:space="preserve"> </w:t>
      </w:r>
      <w:r w:rsidRPr="004B38B7">
        <w:rPr>
          <w:rFonts w:ascii="Calibri"/>
          <w:sz w:val="24"/>
        </w:rPr>
        <w:t>WHO</w:t>
      </w:r>
      <w:r w:rsidRPr="004B38B7">
        <w:rPr>
          <w:rFonts w:ascii="Calibri"/>
          <w:spacing w:val="-7"/>
          <w:sz w:val="24"/>
        </w:rPr>
        <w:t xml:space="preserve"> </w:t>
      </w:r>
      <w:r w:rsidRPr="004B38B7">
        <w:rPr>
          <w:rFonts w:ascii="Calibri"/>
          <w:sz w:val="24"/>
        </w:rPr>
        <w:t>FACE</w:t>
      </w:r>
      <w:r w:rsidRPr="004B38B7">
        <w:rPr>
          <w:rFonts w:ascii="Calibri"/>
          <w:spacing w:val="-8"/>
          <w:sz w:val="24"/>
        </w:rPr>
        <w:t xml:space="preserve"> </w:t>
      </w:r>
      <w:r w:rsidRPr="004B38B7">
        <w:rPr>
          <w:rFonts w:ascii="Calibri"/>
          <w:sz w:val="24"/>
        </w:rPr>
        <w:t>BARRIERS</w:t>
      </w:r>
      <w:r w:rsidRPr="004B38B7">
        <w:rPr>
          <w:rFonts w:ascii="Calibri"/>
          <w:spacing w:val="-7"/>
          <w:sz w:val="24"/>
        </w:rPr>
        <w:t xml:space="preserve"> </w:t>
      </w:r>
      <w:r w:rsidRPr="004B38B7">
        <w:rPr>
          <w:rFonts w:ascii="Calibri"/>
          <w:sz w:val="24"/>
        </w:rPr>
        <w:t>WHEN</w:t>
      </w:r>
      <w:r w:rsidRPr="004B38B7">
        <w:rPr>
          <w:rFonts w:ascii="Calibri"/>
          <w:spacing w:val="-6"/>
          <w:sz w:val="24"/>
        </w:rPr>
        <w:t xml:space="preserve"> </w:t>
      </w:r>
      <w:r w:rsidRPr="004B38B7">
        <w:rPr>
          <w:rFonts w:ascii="Calibri"/>
          <w:spacing w:val="-2"/>
          <w:sz w:val="24"/>
        </w:rPr>
        <w:t>ACCESSING</w:t>
      </w:r>
      <w:r w:rsidRPr="004B38B7">
        <w:rPr>
          <w:noProof/>
        </w:rPr>
        <mc:AlternateContent>
          <mc:Choice Requires="wpg">
            <w:drawing>
              <wp:anchor distT="0" distB="0" distL="0" distR="0" simplePos="0" relativeHeight="251736065" behindDoc="0" locked="0" layoutInCell="1" allowOverlap="1" wp14:anchorId="44349B5B" wp14:editId="3138CD9F">
                <wp:simplePos x="0" y="0"/>
                <wp:positionH relativeFrom="page">
                  <wp:posOffset>658456</wp:posOffset>
                </wp:positionH>
                <wp:positionV relativeFrom="paragraph">
                  <wp:posOffset>200350</wp:posOffset>
                </wp:positionV>
                <wp:extent cx="3042285" cy="12700"/>
                <wp:effectExtent l="0" t="0" r="0" b="0"/>
                <wp:wrapNone/>
                <wp:docPr id="300" name="Group 3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042285" cy="12700"/>
                          <a:chOff x="0" y="0"/>
                          <a:chExt cx="3042285" cy="12700"/>
                        </a:xfrm>
                      </wpg:grpSpPr>
                      <wps:wsp>
                        <wps:cNvPr id="301" name="Graphic 301"/>
                        <wps:cNvSpPr/>
                        <wps:spPr>
                          <a:xfrm>
                            <a:off x="44216" y="6350"/>
                            <a:ext cx="2973070" cy="1270"/>
                          </a:xfrm>
                          <a:custGeom>
                            <a:avLst/>
                            <a:gdLst/>
                            <a:ahLst/>
                            <a:cxnLst/>
                            <a:rect l="l" t="t" r="r" b="b"/>
                            <a:pathLst>
                              <a:path w="2973070">
                                <a:moveTo>
                                  <a:pt x="0" y="0"/>
                                </a:moveTo>
                                <a:lnTo>
                                  <a:pt x="2972511" y="0"/>
                                </a:lnTo>
                              </a:path>
                            </a:pathLst>
                          </a:custGeom>
                          <a:ln w="12700">
                            <a:solidFill>
                              <a:srgbClr val="757679"/>
                            </a:solidFill>
                            <a:prstDash val="dot"/>
                          </a:ln>
                        </wps:spPr>
                        <wps:bodyPr wrap="square" lIns="0" tIns="0" rIns="0" bIns="0" rtlCol="0">
                          <a:prstTxWarp prst="textNoShape">
                            <a:avLst/>
                          </a:prstTxWarp>
                          <a:noAutofit/>
                        </wps:bodyPr>
                      </wps:wsp>
                      <wps:wsp>
                        <wps:cNvPr id="302" name="Graphic 302"/>
                        <wps:cNvSpPr/>
                        <wps:spPr>
                          <a:xfrm>
                            <a:off x="0" y="11"/>
                            <a:ext cx="3042285" cy="12700"/>
                          </a:xfrm>
                          <a:custGeom>
                            <a:avLst/>
                            <a:gdLst/>
                            <a:ahLst/>
                            <a:cxnLst/>
                            <a:rect l="l" t="t" r="r" b="b"/>
                            <a:pathLst>
                              <a:path w="3042285" h="12700">
                                <a:moveTo>
                                  <a:pt x="12700" y="6350"/>
                                </a:moveTo>
                                <a:lnTo>
                                  <a:pt x="10833" y="1854"/>
                                </a:lnTo>
                                <a:lnTo>
                                  <a:pt x="6350" y="0"/>
                                </a:lnTo>
                                <a:lnTo>
                                  <a:pt x="1854" y="1854"/>
                                </a:lnTo>
                                <a:lnTo>
                                  <a:pt x="0" y="6350"/>
                                </a:lnTo>
                                <a:lnTo>
                                  <a:pt x="1854" y="10833"/>
                                </a:lnTo>
                                <a:lnTo>
                                  <a:pt x="6350" y="12700"/>
                                </a:lnTo>
                                <a:lnTo>
                                  <a:pt x="10833" y="10833"/>
                                </a:lnTo>
                                <a:lnTo>
                                  <a:pt x="12700" y="6350"/>
                                </a:lnTo>
                                <a:close/>
                              </a:path>
                              <a:path w="3042285" h="12700">
                                <a:moveTo>
                                  <a:pt x="3042018" y="6350"/>
                                </a:moveTo>
                                <a:lnTo>
                                  <a:pt x="3040151" y="1854"/>
                                </a:lnTo>
                                <a:lnTo>
                                  <a:pt x="3035668" y="0"/>
                                </a:lnTo>
                                <a:lnTo>
                                  <a:pt x="3031172" y="1854"/>
                                </a:lnTo>
                                <a:lnTo>
                                  <a:pt x="3029318" y="6350"/>
                                </a:lnTo>
                                <a:lnTo>
                                  <a:pt x="3031172" y="10833"/>
                                </a:lnTo>
                                <a:lnTo>
                                  <a:pt x="3035668" y="12700"/>
                                </a:lnTo>
                                <a:lnTo>
                                  <a:pt x="3040151" y="10833"/>
                                </a:lnTo>
                                <a:lnTo>
                                  <a:pt x="3042018" y="6350"/>
                                </a:lnTo>
                                <a:close/>
                              </a:path>
                            </a:pathLst>
                          </a:custGeom>
                          <a:solidFill>
                            <a:srgbClr val="757679"/>
                          </a:solidFill>
                        </wps:spPr>
                        <wps:bodyPr wrap="square" lIns="0" tIns="0" rIns="0" bIns="0" rtlCol="0">
                          <a:prstTxWarp prst="textNoShape">
                            <a:avLst/>
                          </a:prstTxWarp>
                          <a:noAutofit/>
                        </wps:bodyPr>
                      </wps:wsp>
                    </wpg:wgp>
                  </a:graphicData>
                </a:graphic>
              </wp:anchor>
            </w:drawing>
          </mc:Choice>
          <mc:Fallback>
            <w:pict>
              <v:group w14:anchorId="304444E1" id="Group 300" o:spid="_x0000_s1026" style="position:absolute;margin-left:51.85pt;margin-top:15.8pt;width:239.55pt;height:1pt;z-index:251736065;mso-wrap-distance-left:0;mso-wrap-distance-right:0;mso-position-horizontal-relative:page" coordsize="30422,1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">
                <v:shape id="Graphic 301" o:spid="_x0000_s1027" style="position:absolute;left:442;top:63;width:29730;height:13;visibility:visible;mso-wrap-style:square;v-text-anchor:top" coordsize="297307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" path="m,l2972511,e" filled="f" strokecolor="#757679" strokeweight="1pt">
                  <v:stroke dashstyle="dot"/>
                  <v:path arrowok="t"/>
                </v:shape>
                <v:shape id="Graphic 302" o:spid="_x0000_s1028" style="position:absolute;width:30422;height:127;visibility:visible;mso-wrap-style:square;v-text-anchor:top" coordsize="3042285,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" path="m12700,6350l10833,1854,6350,,1854,1854,,6350r1854,4483l6350,12700r4483,-1867l12700,6350xem3042018,6350r-1867,-4496l3035668,r-4496,1854l3029318,6350r1854,4483l3035668,12700r4483,-1867l3042018,6350xe" fillcolor="#757679" stroked="f">
                  <v:path arrowok="t"/>
                </v:shape>
                <w10:wrap anchorx="page"/>
              </v:group>
            </w:pict>
          </mc:Fallback>
        </mc:AlternateContent>
      </w:r>
      <w:r>
        <w:rPr>
          <w:rFonts w:ascii="Calibri"/>
          <w:spacing w:val="-2"/>
          <w:sz w:val="24"/>
        </w:rPr>
        <w:t xml:space="preserve"> </w:t>
      </w:r>
      <w:r w:rsidRPr="004B38B7">
        <w:rPr>
          <w:rFonts w:ascii="Calibri"/>
          <w:sz w:val="24"/>
        </w:rPr>
        <w:t>ASSISTANCE</w:t>
      </w:r>
      <w:r w:rsidRPr="004B38B7">
        <w:rPr>
          <w:rFonts w:ascii="Calibri"/>
          <w:spacing w:val="-11"/>
          <w:sz w:val="24"/>
        </w:rPr>
        <w:t xml:space="preserve"> </w:t>
      </w:r>
      <w:r w:rsidRPr="004B38B7">
        <w:rPr>
          <w:rFonts w:ascii="Calibri"/>
        </w:rPr>
        <w:t>(Multiple</w:t>
      </w:r>
      <w:r w:rsidRPr="004B38B7">
        <w:rPr>
          <w:rFonts w:ascii="Calibri"/>
          <w:spacing w:val="-8"/>
        </w:rPr>
        <w:t xml:space="preserve"> </w:t>
      </w:r>
      <w:r w:rsidRPr="004B38B7">
        <w:rPr>
          <w:rFonts w:ascii="Calibri"/>
        </w:rPr>
        <w:t>answers,</w:t>
      </w:r>
      <w:r w:rsidRPr="004B38B7">
        <w:rPr>
          <w:rFonts w:ascii="Calibri"/>
          <w:spacing w:val="-9"/>
        </w:rPr>
        <w:t xml:space="preserve"> </w:t>
      </w:r>
      <w:r w:rsidRPr="004B38B7">
        <w:rPr>
          <w:rFonts w:ascii="Calibri"/>
        </w:rPr>
        <w:t>N</w:t>
      </w:r>
      <w:r w:rsidRPr="004B38B7">
        <w:rPr>
          <w:rFonts w:ascii="Calibri"/>
          <w:spacing w:val="-9"/>
        </w:rPr>
        <w:t xml:space="preserve"> </w:t>
      </w:r>
      <w:r w:rsidRPr="004B38B7">
        <w:rPr>
          <w:rFonts w:ascii="Calibri"/>
        </w:rPr>
        <w:t>=</w:t>
      </w:r>
      <w:r w:rsidRPr="004B38B7">
        <w:rPr>
          <w:rFonts w:ascii="Calibri"/>
          <w:spacing w:val="-9"/>
        </w:rPr>
        <w:t xml:space="preserve"> </w:t>
      </w:r>
      <w:r w:rsidRPr="004B38B7">
        <w:rPr>
          <w:rFonts w:ascii="Calibri"/>
          <w:spacing w:val="-2"/>
        </w:rPr>
        <w:t>2,663)</w:t>
      </w:r>
    </w:p>
    <w:tbl>
      <w:tblPr>
        <w:tblStyle w:val="TableGrid"/>
        <w:tblW w:w="0" w:type="auto"/>
        <w:tblInd w:w="1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59"/>
        <w:gridCol w:w="3166"/>
        <w:gridCol w:w="3553"/>
      </w:tblGrid>
      <w:tr w:rsidR="004F4637" w14:paraId="5F8D122C" w14:textId="77777777" w:rsidTr="00387280">
        <w:trPr>
          <w:trHeight w:val="379"/>
        </w:trPr>
        <w:tc>
          <w:tcPr>
            <w:tcW w:w="3359" w:type="dxa"/>
          </w:tcPr>
          <w:p w14:paraId="6149748A" w14:textId="55D76800" w:rsidR="004F4637" w:rsidRDefault="004F4637" w:rsidP="004F4637">
            <w:pPr>
              <w:pStyle w:val="BodyText"/>
              <w:spacing w:line="235" w:lineRule="auto"/>
              <w:ind w:right="267"/>
              <w:jc w:val="right"/>
            </w:pPr>
            <w:r>
              <w:t>Elderly</w:t>
            </w:r>
          </w:p>
        </w:tc>
        <w:tc>
          <w:tcPr>
            <w:tcW w:w="3166" w:type="dxa"/>
            <w:vMerge w:val="restart"/>
          </w:tcPr>
          <w:p w14:paraId="5A08C8E5" w14:textId="14C8D64C" w:rsidR="004F4637" w:rsidRDefault="004F4637" w:rsidP="005E3138">
            <w:pPr>
              <w:pStyle w:val="BodyText"/>
              <w:spacing w:line="235" w:lineRule="auto"/>
              <w:ind w:right="983"/>
              <w:jc w:val="both"/>
            </w:pPr>
            <w:r>
              <w:rPr>
                <w:noProof/>
              </w:rPr>
              <w:drawing>
                <wp:anchor distT="0" distB="0" distL="114300" distR="114300" simplePos="0" relativeHeight="251737089" behindDoc="1" locked="0" layoutInCell="1" allowOverlap="1" wp14:anchorId="3960FDC5" wp14:editId="45D81489">
                  <wp:simplePos x="0" y="0"/>
                  <wp:positionH relativeFrom="column">
                    <wp:posOffset>-1905</wp:posOffset>
                  </wp:positionH>
                  <wp:positionV relativeFrom="paragraph">
                    <wp:posOffset>55245</wp:posOffset>
                  </wp:positionV>
                  <wp:extent cx="1775460" cy="1729740"/>
                  <wp:effectExtent l="0" t="0" r="0" b="3810"/>
                  <wp:wrapTight wrapText="bothSides">
                    <wp:wrapPolygon edited="0">
                      <wp:start x="0" y="0"/>
                      <wp:lineTo x="0" y="21410"/>
                      <wp:lineTo x="1391" y="21410"/>
                      <wp:lineTo x="21322" y="21410"/>
                      <wp:lineTo x="21322" y="20458"/>
                      <wp:lineTo x="464" y="19031"/>
                      <wp:lineTo x="21322" y="18079"/>
                      <wp:lineTo x="21322" y="16890"/>
                      <wp:lineTo x="464" y="15225"/>
                      <wp:lineTo x="21322" y="14511"/>
                      <wp:lineTo x="21322" y="13559"/>
                      <wp:lineTo x="2781" y="11419"/>
                      <wp:lineTo x="21322" y="11181"/>
                      <wp:lineTo x="21322" y="0"/>
                      <wp:lineTo x="17845" y="0"/>
                      <wp:lineTo x="0" y="0"/>
                    </wp:wrapPolygon>
                  </wp:wrapTight>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1775460" cy="1729740"/>
                          </a:xfrm>
                          <a:prstGeom prst="rect">
                            <a:avLst/>
                          </a:prstGeom>
                          <a:noFill/>
                        </pic:spPr>
                      </pic:pic>
                    </a:graphicData>
                  </a:graphic>
                  <wp14:sizeRelH relativeFrom="page">
                    <wp14:pctWidth>0</wp14:pctWidth>
                  </wp14:sizeRelH>
                  <wp14:sizeRelV relativeFrom="page">
                    <wp14:pctHeight>0</wp14:pctHeight>
                  </wp14:sizeRelV>
                </wp:anchor>
              </w:drawing>
            </w:r>
          </w:p>
        </w:tc>
        <w:tc>
          <w:tcPr>
            <w:tcW w:w="3553" w:type="dxa"/>
          </w:tcPr>
          <w:p w14:paraId="1E0FCF36" w14:textId="5A368BFF" w:rsidR="004F4637" w:rsidRDefault="004F4637" w:rsidP="005E3138">
            <w:pPr>
              <w:pStyle w:val="BodyText"/>
              <w:spacing w:line="235" w:lineRule="auto"/>
              <w:ind w:right="983"/>
              <w:jc w:val="both"/>
            </w:pPr>
            <w:r>
              <w:t>78%</w:t>
            </w:r>
          </w:p>
        </w:tc>
      </w:tr>
      <w:tr w:rsidR="004F4637" w14:paraId="5C0CDF2E" w14:textId="77777777" w:rsidTr="00387280">
        <w:trPr>
          <w:trHeight w:val="427"/>
        </w:trPr>
        <w:tc>
          <w:tcPr>
            <w:tcW w:w="3359" w:type="dxa"/>
          </w:tcPr>
          <w:p w14:paraId="41FF0DBB" w14:textId="01447714" w:rsidR="004F4637" w:rsidRDefault="004F4637" w:rsidP="004F4637">
            <w:pPr>
              <w:pStyle w:val="BodyText"/>
              <w:spacing w:line="235" w:lineRule="auto"/>
              <w:ind w:right="267"/>
              <w:jc w:val="right"/>
            </w:pPr>
            <w:r>
              <w:t>Women</w:t>
            </w:r>
          </w:p>
        </w:tc>
        <w:tc>
          <w:tcPr>
            <w:tcW w:w="3166" w:type="dxa"/>
            <w:vMerge/>
          </w:tcPr>
          <w:p w14:paraId="70BEA06A" w14:textId="77777777" w:rsidR="004F4637" w:rsidRDefault="004F4637" w:rsidP="005E3138">
            <w:pPr>
              <w:pStyle w:val="BodyText"/>
              <w:spacing w:line="235" w:lineRule="auto"/>
              <w:ind w:right="983"/>
              <w:jc w:val="both"/>
            </w:pPr>
          </w:p>
        </w:tc>
        <w:tc>
          <w:tcPr>
            <w:tcW w:w="3553" w:type="dxa"/>
          </w:tcPr>
          <w:p w14:paraId="5C1CE869" w14:textId="07C695A9" w:rsidR="004F4637" w:rsidRDefault="004F4637" w:rsidP="005E3138">
            <w:pPr>
              <w:pStyle w:val="BodyText"/>
              <w:spacing w:line="235" w:lineRule="auto"/>
              <w:ind w:right="983"/>
              <w:jc w:val="both"/>
            </w:pPr>
            <w:r>
              <w:t>69%</w:t>
            </w:r>
          </w:p>
        </w:tc>
      </w:tr>
      <w:tr w:rsidR="004F4637" w14:paraId="3BB64335" w14:textId="77777777" w:rsidTr="00387280">
        <w:trPr>
          <w:trHeight w:val="420"/>
        </w:trPr>
        <w:tc>
          <w:tcPr>
            <w:tcW w:w="3359" w:type="dxa"/>
          </w:tcPr>
          <w:p w14:paraId="74DADC26" w14:textId="07EA169B" w:rsidR="004F4637" w:rsidRDefault="004F4637" w:rsidP="004F4637">
            <w:pPr>
              <w:pStyle w:val="BodyText"/>
              <w:spacing w:line="235" w:lineRule="auto"/>
              <w:ind w:right="267"/>
              <w:jc w:val="right"/>
            </w:pPr>
            <w:r>
              <w:t>Persons with disabilities</w:t>
            </w:r>
          </w:p>
        </w:tc>
        <w:tc>
          <w:tcPr>
            <w:tcW w:w="3166" w:type="dxa"/>
            <w:vMerge/>
          </w:tcPr>
          <w:p w14:paraId="0B3C81FD" w14:textId="77777777" w:rsidR="004F4637" w:rsidRDefault="004F4637" w:rsidP="005E3138">
            <w:pPr>
              <w:pStyle w:val="BodyText"/>
              <w:spacing w:line="235" w:lineRule="auto"/>
              <w:ind w:right="983"/>
              <w:jc w:val="both"/>
            </w:pPr>
          </w:p>
        </w:tc>
        <w:tc>
          <w:tcPr>
            <w:tcW w:w="3553" w:type="dxa"/>
          </w:tcPr>
          <w:p w14:paraId="2B5374D8" w14:textId="56E8F11C" w:rsidR="004F4637" w:rsidRDefault="004F4637" w:rsidP="005E3138">
            <w:pPr>
              <w:pStyle w:val="BodyText"/>
              <w:spacing w:line="235" w:lineRule="auto"/>
              <w:ind w:right="983"/>
              <w:jc w:val="both"/>
            </w:pPr>
            <w:r>
              <w:t>58%</w:t>
            </w:r>
          </w:p>
        </w:tc>
      </w:tr>
      <w:tr w:rsidR="004F4637" w14:paraId="2C3F9FA8" w14:textId="77777777" w:rsidTr="00387280">
        <w:trPr>
          <w:trHeight w:val="426"/>
        </w:trPr>
        <w:tc>
          <w:tcPr>
            <w:tcW w:w="3359" w:type="dxa"/>
          </w:tcPr>
          <w:p w14:paraId="5A3D1FB2" w14:textId="1267FD91" w:rsidR="004F4637" w:rsidRDefault="004F4637" w:rsidP="004F4637">
            <w:pPr>
              <w:pStyle w:val="BodyText"/>
              <w:spacing w:line="235" w:lineRule="auto"/>
              <w:ind w:right="267"/>
              <w:jc w:val="right"/>
            </w:pPr>
            <w:r>
              <w:t>Girls</w:t>
            </w:r>
          </w:p>
        </w:tc>
        <w:tc>
          <w:tcPr>
            <w:tcW w:w="3166" w:type="dxa"/>
            <w:vMerge/>
          </w:tcPr>
          <w:p w14:paraId="75F5C887" w14:textId="77777777" w:rsidR="004F4637" w:rsidRDefault="004F4637" w:rsidP="005E3138">
            <w:pPr>
              <w:pStyle w:val="BodyText"/>
              <w:spacing w:line="235" w:lineRule="auto"/>
              <w:ind w:right="983"/>
              <w:jc w:val="both"/>
            </w:pPr>
          </w:p>
        </w:tc>
        <w:tc>
          <w:tcPr>
            <w:tcW w:w="3553" w:type="dxa"/>
          </w:tcPr>
          <w:p w14:paraId="711ACD37" w14:textId="58D70E1D" w:rsidR="004F4637" w:rsidRDefault="004F4637" w:rsidP="005E3138">
            <w:pPr>
              <w:pStyle w:val="BodyText"/>
              <w:spacing w:line="235" w:lineRule="auto"/>
              <w:ind w:right="983"/>
              <w:jc w:val="both"/>
            </w:pPr>
            <w:r>
              <w:t>16%</w:t>
            </w:r>
          </w:p>
        </w:tc>
      </w:tr>
      <w:tr w:rsidR="004F4637" w14:paraId="2A70EB7C" w14:textId="77777777" w:rsidTr="00387280">
        <w:trPr>
          <w:trHeight w:val="431"/>
        </w:trPr>
        <w:tc>
          <w:tcPr>
            <w:tcW w:w="3359" w:type="dxa"/>
          </w:tcPr>
          <w:p w14:paraId="1FDCC06E" w14:textId="700FBFB6" w:rsidR="004F4637" w:rsidRDefault="004F4637" w:rsidP="004F4637">
            <w:pPr>
              <w:pStyle w:val="BodyText"/>
              <w:spacing w:line="235" w:lineRule="auto"/>
              <w:ind w:right="267"/>
              <w:jc w:val="right"/>
            </w:pPr>
            <w:r>
              <w:t>Boys</w:t>
            </w:r>
          </w:p>
        </w:tc>
        <w:tc>
          <w:tcPr>
            <w:tcW w:w="3166" w:type="dxa"/>
            <w:vMerge/>
          </w:tcPr>
          <w:p w14:paraId="72CF11FA" w14:textId="77777777" w:rsidR="004F4637" w:rsidRDefault="004F4637" w:rsidP="005E3138">
            <w:pPr>
              <w:pStyle w:val="BodyText"/>
              <w:spacing w:line="235" w:lineRule="auto"/>
              <w:ind w:right="983"/>
              <w:jc w:val="both"/>
            </w:pPr>
          </w:p>
        </w:tc>
        <w:tc>
          <w:tcPr>
            <w:tcW w:w="3553" w:type="dxa"/>
          </w:tcPr>
          <w:p w14:paraId="0CF191BE" w14:textId="1F8862C5" w:rsidR="004F4637" w:rsidRDefault="00387280" w:rsidP="005E3138">
            <w:pPr>
              <w:pStyle w:val="BodyText"/>
              <w:spacing w:line="235" w:lineRule="auto"/>
              <w:ind w:right="983"/>
              <w:jc w:val="both"/>
            </w:pPr>
            <w:r>
              <w:t>8%</w:t>
            </w:r>
          </w:p>
        </w:tc>
      </w:tr>
      <w:tr w:rsidR="004F4637" w14:paraId="54C248C1" w14:textId="77777777" w:rsidTr="00387280">
        <w:trPr>
          <w:trHeight w:val="423"/>
        </w:trPr>
        <w:tc>
          <w:tcPr>
            <w:tcW w:w="3359" w:type="dxa"/>
          </w:tcPr>
          <w:p w14:paraId="4906B622" w14:textId="02E4A911" w:rsidR="004F4637" w:rsidRDefault="004F4637" w:rsidP="004F4637">
            <w:pPr>
              <w:pStyle w:val="BodyText"/>
              <w:spacing w:line="235" w:lineRule="auto"/>
              <w:ind w:right="267"/>
              <w:jc w:val="right"/>
            </w:pPr>
            <w:r>
              <w:t>Third gender</w:t>
            </w:r>
          </w:p>
        </w:tc>
        <w:tc>
          <w:tcPr>
            <w:tcW w:w="3166" w:type="dxa"/>
            <w:vMerge/>
          </w:tcPr>
          <w:p w14:paraId="21861823" w14:textId="77777777" w:rsidR="004F4637" w:rsidRDefault="004F4637" w:rsidP="005E3138">
            <w:pPr>
              <w:pStyle w:val="BodyText"/>
              <w:spacing w:line="235" w:lineRule="auto"/>
              <w:ind w:right="983"/>
              <w:jc w:val="both"/>
            </w:pPr>
          </w:p>
        </w:tc>
        <w:tc>
          <w:tcPr>
            <w:tcW w:w="3553" w:type="dxa"/>
          </w:tcPr>
          <w:p w14:paraId="3058ABC4" w14:textId="4E6F7CFC" w:rsidR="004F4637" w:rsidRDefault="00387280" w:rsidP="005E3138">
            <w:pPr>
              <w:pStyle w:val="BodyText"/>
              <w:spacing w:line="235" w:lineRule="auto"/>
              <w:ind w:right="983"/>
              <w:jc w:val="both"/>
            </w:pPr>
            <w:r>
              <w:t>0%</w:t>
            </w:r>
          </w:p>
        </w:tc>
      </w:tr>
      <w:tr w:rsidR="004F4637" w14:paraId="4B1EFD67" w14:textId="77777777" w:rsidTr="00387280">
        <w:trPr>
          <w:trHeight w:val="273"/>
        </w:trPr>
        <w:tc>
          <w:tcPr>
            <w:tcW w:w="3359" w:type="dxa"/>
          </w:tcPr>
          <w:p w14:paraId="3C6E0A0D" w14:textId="19E50D5D" w:rsidR="004F4637" w:rsidRDefault="004F4637" w:rsidP="004F4637">
            <w:pPr>
              <w:pStyle w:val="BodyText"/>
              <w:spacing w:line="235" w:lineRule="auto"/>
              <w:ind w:right="267"/>
              <w:jc w:val="right"/>
            </w:pPr>
            <w:r>
              <w:t>Other</w:t>
            </w:r>
          </w:p>
        </w:tc>
        <w:tc>
          <w:tcPr>
            <w:tcW w:w="3166" w:type="dxa"/>
            <w:vMerge/>
          </w:tcPr>
          <w:p w14:paraId="64846AD0" w14:textId="77777777" w:rsidR="004F4637" w:rsidRDefault="004F4637" w:rsidP="005E3138">
            <w:pPr>
              <w:pStyle w:val="BodyText"/>
              <w:spacing w:line="235" w:lineRule="auto"/>
              <w:ind w:right="983"/>
              <w:jc w:val="both"/>
            </w:pPr>
          </w:p>
        </w:tc>
        <w:tc>
          <w:tcPr>
            <w:tcW w:w="3553" w:type="dxa"/>
          </w:tcPr>
          <w:p w14:paraId="4702A273" w14:textId="6B480573" w:rsidR="004F4637" w:rsidRDefault="00387280" w:rsidP="005E3138">
            <w:pPr>
              <w:pStyle w:val="BodyText"/>
              <w:spacing w:line="235" w:lineRule="auto"/>
              <w:ind w:right="983"/>
              <w:jc w:val="both"/>
            </w:pPr>
            <w:r>
              <w:t>7%</w:t>
            </w:r>
          </w:p>
        </w:tc>
      </w:tr>
    </w:tbl>
    <w:p w14:paraId="231F45AF" w14:textId="77777777" w:rsidR="004F4637" w:rsidRPr="004B38B7" w:rsidRDefault="004F4637" w:rsidP="005E3138">
      <w:pPr>
        <w:pStyle w:val="BodyText"/>
        <w:spacing w:line="235" w:lineRule="auto"/>
        <w:ind w:left="138" w:right="983"/>
        <w:jc w:val="both"/>
      </w:pPr>
    </w:p>
    <w:p w14:paraId="5F320B04" w14:textId="77777777" w:rsidR="005E3138" w:rsidRPr="004B38B7" w:rsidRDefault="005E3138" w:rsidP="005E3138">
      <w:pPr>
        <w:sectPr w:rsidR="005E3138" w:rsidRPr="004B38B7">
          <w:type w:val="continuous"/>
          <w:pgSz w:w="11910" w:h="16840"/>
          <w:pgMar w:top="0" w:right="20" w:bottom="280" w:left="860" w:header="307" w:footer="629" w:gutter="0"/>
          <w:cols w:space="720"/>
        </w:sectPr>
      </w:pPr>
    </w:p>
    <w:p w14:paraId="02D5F771" w14:textId="28CC00E2" w:rsidR="005E3138" w:rsidRPr="00387280" w:rsidRDefault="005E3138" w:rsidP="00387280">
      <w:pPr>
        <w:pStyle w:val="BodyText"/>
        <w:spacing w:before="159"/>
        <w:ind w:left="142" w:right="824"/>
        <w:rPr>
          <w:sz w:val="16"/>
        </w:rPr>
        <w:sectPr w:rsidR="005E3138" w:rsidRPr="00387280">
          <w:headerReference w:type="default" r:id="rId74"/>
          <w:footerReference w:type="default" r:id="rId75"/>
          <w:type w:val="continuous"/>
          <w:pgSz w:w="11910" w:h="16840"/>
          <w:pgMar w:top="0" w:right="20" w:bottom="280" w:left="860" w:header="307" w:footer="629" w:gutter="0"/>
          <w:cols w:space="720"/>
        </w:sectPr>
      </w:pPr>
      <w:r w:rsidRPr="00387280">
        <w:rPr>
          <w:noProof/>
        </w:rPr>
        <mc:AlternateContent>
          <mc:Choice Requires="wps">
            <w:drawing>
              <wp:anchor distT="0" distB="0" distL="0" distR="0" simplePos="0" relativeHeight="251676673" behindDoc="0" locked="0" layoutInCell="1" allowOverlap="1" wp14:anchorId="50717D68" wp14:editId="2CE4E7E8">
                <wp:simplePos x="0" y="0"/>
                <wp:positionH relativeFrom="page">
                  <wp:posOffset>0</wp:posOffset>
                </wp:positionH>
                <wp:positionV relativeFrom="page">
                  <wp:posOffset>616243</wp:posOffset>
                </wp:positionV>
                <wp:extent cx="7560309" cy="38100"/>
                <wp:effectExtent l="0" t="0" r="0" b="0"/>
                <wp:wrapNone/>
                <wp:docPr id="348" name="Freeform: Shape 34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60309" cy="38100"/>
                        </a:xfrm>
                        <a:custGeom>
                          <a:avLst/>
                          <a:gdLst/>
                          <a:ahLst/>
                          <a:cxnLst/>
                          <a:rect l="l" t="t" r="r" b="b"/>
                          <a:pathLst>
                            <a:path w="7560309" h="38100">
                              <a:moveTo>
                                <a:pt x="0" y="38100"/>
                              </a:moveTo>
                              <a:lnTo>
                                <a:pt x="7560005" y="38100"/>
                              </a:lnTo>
                              <a:lnTo>
                                <a:pt x="7560005" y="0"/>
                              </a:lnTo>
                              <a:lnTo>
                                <a:pt x="0" y="0"/>
                              </a:lnTo>
                              <a:lnTo>
                                <a:pt x="0" y="38100"/>
                              </a:lnTo>
                              <a:close/>
                            </a:path>
                          </a:pathLst>
                        </a:custGeom>
                        <a:solidFill>
                          <a:srgbClr val="00339F"/>
                        </a:solidFill>
                      </wps:spPr>
                      <wps:bodyPr wrap="square" lIns="0" tIns="0" rIns="0" bIns="0" rtlCol="0">
                        <a:prstTxWarp prst="textNoShape">
                          <a:avLst/>
                        </a:prstTxWarp>
                        <a:noAutofit/>
                      </wps:bodyPr>
                    </wps:wsp>
                  </a:graphicData>
                </a:graphic>
              </wp:anchor>
            </w:drawing>
          </mc:Choice>
          <mc:Fallback>
            <w:pict>
              <v:shape w14:anchorId="68B18441" id="Freeform: Shape 348" o:spid="_x0000_s1026" style="position:absolute;margin-left:0;margin-top:48.5pt;width:595.3pt;height:3pt;z-index:251676673;visibility:visible;mso-wrap-style:square;mso-wrap-distance-left:0;mso-wrap-distance-top:0;mso-wrap-distance-right:0;mso-wrap-distance-bottom:0;mso-position-horizontal:absolute;mso-position-horizontal-relative:page;mso-position-vertical:absolute;mso-position-vertical-relative:page;v-text-anchor:top" coordsize="7560309,38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" path="m,38100r7560005,l7560005,,,,,38100xe" fillcolor="#00339f" stroked="f">
                <v:path arrowok="t"/>
                <w10:wrap anchorx="page" anchory="page"/>
              </v:shape>
            </w:pict>
          </mc:Fallback>
        </mc:AlternateContent>
      </w:r>
      <w:r w:rsidR="004F4637" w:rsidRPr="00387280">
        <w:t>A</w:t>
      </w:r>
      <w:r w:rsidRPr="00387280">
        <w:t xml:space="preserve"> large majority of settlements reported that elderly (78%), women (69%) and persons with disabilities (58%) most</w:t>
      </w:r>
      <w:r w:rsidRPr="00387280">
        <w:rPr>
          <w:spacing w:val="-13"/>
        </w:rPr>
        <w:t xml:space="preserve"> </w:t>
      </w:r>
      <w:r w:rsidRPr="00387280">
        <w:t>commonly</w:t>
      </w:r>
      <w:r w:rsidRPr="00387280">
        <w:rPr>
          <w:spacing w:val="-12"/>
        </w:rPr>
        <w:t xml:space="preserve"> </w:t>
      </w:r>
      <w:r w:rsidRPr="00387280">
        <w:t>face</w:t>
      </w:r>
      <w:r w:rsidRPr="00387280">
        <w:rPr>
          <w:spacing w:val="-13"/>
        </w:rPr>
        <w:t xml:space="preserve"> </w:t>
      </w:r>
      <w:r w:rsidRPr="00387280">
        <w:t>barriers</w:t>
      </w:r>
      <w:r w:rsidRPr="00387280">
        <w:rPr>
          <w:spacing w:val="-12"/>
        </w:rPr>
        <w:t xml:space="preserve"> </w:t>
      </w:r>
      <w:r w:rsidRPr="00387280">
        <w:t>when</w:t>
      </w:r>
      <w:r w:rsidRPr="00387280">
        <w:rPr>
          <w:spacing w:val="-13"/>
        </w:rPr>
        <w:t xml:space="preserve"> </w:t>
      </w:r>
      <w:r w:rsidRPr="00387280">
        <w:t>accessing</w:t>
      </w:r>
      <w:r w:rsidRPr="00387280">
        <w:rPr>
          <w:spacing w:val="-12"/>
        </w:rPr>
        <w:t xml:space="preserve"> </w:t>
      </w:r>
      <w:r w:rsidRPr="00387280">
        <w:t>assistance.</w:t>
      </w:r>
      <w:r w:rsidRPr="00387280">
        <w:rPr>
          <w:spacing w:val="-13"/>
        </w:rPr>
        <w:t xml:space="preserve"> </w:t>
      </w:r>
      <w:r w:rsidRPr="00387280">
        <w:t>Finally,</w:t>
      </w:r>
      <w:r w:rsidRPr="00387280">
        <w:rPr>
          <w:spacing w:val="-12"/>
        </w:rPr>
        <w:t xml:space="preserve"> </w:t>
      </w:r>
      <w:r w:rsidRPr="00387280">
        <w:t>more</w:t>
      </w:r>
      <w:r w:rsidRPr="00387280">
        <w:rPr>
          <w:spacing w:val="-12"/>
        </w:rPr>
        <w:t xml:space="preserve"> </w:t>
      </w:r>
      <w:r w:rsidRPr="00387280">
        <w:t>than</w:t>
      </w:r>
      <w:r w:rsidRPr="00387280">
        <w:rPr>
          <w:spacing w:val="-13"/>
        </w:rPr>
        <w:t xml:space="preserve"> </w:t>
      </w:r>
      <w:r w:rsidRPr="00387280">
        <w:t>half</w:t>
      </w:r>
      <w:r w:rsidRPr="00387280">
        <w:rPr>
          <w:spacing w:val="-12"/>
        </w:rPr>
        <w:t xml:space="preserve"> </w:t>
      </w:r>
      <w:r w:rsidRPr="00387280">
        <w:t>of</w:t>
      </w:r>
      <w:r w:rsidRPr="00387280">
        <w:rPr>
          <w:spacing w:val="-13"/>
        </w:rPr>
        <w:t xml:space="preserve"> </w:t>
      </w:r>
      <w:r w:rsidRPr="00387280">
        <w:t>the</w:t>
      </w:r>
      <w:r w:rsidRPr="00387280">
        <w:rPr>
          <w:spacing w:val="-12"/>
        </w:rPr>
        <w:t xml:space="preserve"> </w:t>
      </w:r>
      <w:r w:rsidRPr="00387280">
        <w:t>settlements</w:t>
      </w:r>
      <w:r w:rsidRPr="00387280">
        <w:rPr>
          <w:spacing w:val="-13"/>
        </w:rPr>
        <w:t xml:space="preserve"> </w:t>
      </w:r>
      <w:r w:rsidRPr="00387280">
        <w:t>expressed</w:t>
      </w:r>
      <w:r w:rsidRPr="00387280">
        <w:rPr>
          <w:spacing w:val="-12"/>
        </w:rPr>
        <w:t xml:space="preserve"> </w:t>
      </w:r>
      <w:r w:rsidRPr="00387280">
        <w:t>that the assistance fell short of their needs in terms of quantities of items or services received (58%).</w:t>
      </w:r>
    </w:p>
    <w:p w14:paraId="65826F0F" w14:textId="77777777" w:rsidR="005E3138" w:rsidRDefault="005E3138" w:rsidP="005E3138">
      <w:pPr>
        <w:rPr>
          <w:sz w:val="16"/>
        </w:rPr>
        <w:sectPr w:rsidR="005E3138">
          <w:type w:val="continuous"/>
          <w:pgSz w:w="11910" w:h="16840"/>
          <w:pgMar w:top="0" w:right="20" w:bottom="280" w:left="860" w:header="307" w:footer="629" w:gutter="0"/>
          <w:cols w:space="720"/>
        </w:sectPr>
      </w:pPr>
    </w:p>
    <w:p w14:paraId="57EB7774" w14:textId="494E7776" w:rsidR="005E3138" w:rsidRDefault="005A04CF" w:rsidP="005E3138">
      <w:pPr>
        <w:pStyle w:val="BodyText"/>
        <w:rPr>
          <w:i/>
          <w:sz w:val="20"/>
        </w:rPr>
      </w:pPr>
      <w:r>
        <w:rPr>
          <w:noProof/>
        </w:rPr>
        <w:lastRenderedPageBreak/>
        <w:drawing>
          <wp:anchor distT="0" distB="0" distL="0" distR="0" simplePos="0" relativeHeight="251724801" behindDoc="1" locked="0" layoutInCell="1" allowOverlap="1" wp14:anchorId="64A1830D" wp14:editId="09A12EA2">
            <wp:simplePos x="0" y="0"/>
            <wp:positionH relativeFrom="page">
              <wp:posOffset>1597025</wp:posOffset>
            </wp:positionH>
            <wp:positionV relativeFrom="paragraph">
              <wp:posOffset>241300</wp:posOffset>
            </wp:positionV>
            <wp:extent cx="4719955" cy="3088640"/>
            <wp:effectExtent l="0" t="0" r="4445" b="0"/>
            <wp:wrapTopAndBottom/>
            <wp:docPr id="707" name="Picture 70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07" name="Image 707"/>
                    <pic:cNvPicPr/>
                  </pic:nvPicPr>
                  <pic:blipFill>
                    <a:blip r:embed="rId76" cstate="print"/>
                    <a:stretch>
                      <a:fillRect/>
                    </a:stretch>
                  </pic:blipFill>
                  <pic:spPr>
                    <a:xfrm>
                      <a:off x="0" y="0"/>
                      <a:ext cx="4719955" cy="3088640"/>
                    </a:xfrm>
                    <a:prstGeom prst="rect">
                      <a:avLst/>
                    </a:prstGeom>
                  </pic:spPr>
                </pic:pic>
              </a:graphicData>
            </a:graphic>
            <wp14:sizeRelH relativeFrom="margin">
              <wp14:pctWidth>0</wp14:pctWidth>
            </wp14:sizeRelH>
            <wp14:sizeRelV relativeFrom="margin">
              <wp14:pctHeight>0</wp14:pctHeight>
            </wp14:sizeRelV>
          </wp:anchor>
        </w:drawing>
      </w:r>
    </w:p>
    <w:p w14:paraId="7F528849" w14:textId="77777777" w:rsidR="005E3138" w:rsidRDefault="005E3138" w:rsidP="005E3138">
      <w:pPr>
        <w:sectPr w:rsidR="005E3138">
          <w:pgSz w:w="11910" w:h="16840"/>
          <w:pgMar w:top="1020" w:right="20" w:bottom="820" w:left="860" w:header="307" w:footer="629" w:gutter="0"/>
          <w:cols w:space="720"/>
        </w:sectPr>
      </w:pPr>
    </w:p>
    <w:p w14:paraId="49C77ED2" w14:textId="3F415B0A" w:rsidR="005A04CF" w:rsidRDefault="005A04CF" w:rsidP="005A04CF">
      <w:pPr>
        <w:pStyle w:val="BodyText"/>
        <w:rPr>
          <w:i/>
          <w:color w:val="999B9E"/>
          <w:sz w:val="16"/>
        </w:rPr>
      </w:pPr>
    </w:p>
    <w:p w14:paraId="0E7DE537" w14:textId="2597C0AD" w:rsidR="005E3138" w:rsidRDefault="005E3138" w:rsidP="005A04CF">
      <w:pPr>
        <w:pStyle w:val="BodyText"/>
        <w:jc w:val="center"/>
        <w:rPr>
          <w:i/>
          <w:sz w:val="16"/>
        </w:rPr>
      </w:pPr>
      <w:r>
        <w:rPr>
          <w:i/>
          <w:color w:val="999B9E"/>
          <w:sz w:val="16"/>
        </w:rPr>
        <w:t>DTM</w:t>
      </w:r>
      <w:r>
        <w:rPr>
          <w:i/>
          <w:color w:val="999B9E"/>
          <w:spacing w:val="-3"/>
          <w:sz w:val="16"/>
        </w:rPr>
        <w:t xml:space="preserve"> </w:t>
      </w:r>
      <w:r>
        <w:rPr>
          <w:i/>
          <w:color w:val="999B9E"/>
          <w:sz w:val="16"/>
        </w:rPr>
        <w:t>enumerator</w:t>
      </w:r>
      <w:r>
        <w:rPr>
          <w:i/>
          <w:color w:val="999B9E"/>
          <w:spacing w:val="-3"/>
          <w:sz w:val="16"/>
        </w:rPr>
        <w:t xml:space="preserve"> </w:t>
      </w:r>
      <w:r>
        <w:rPr>
          <w:i/>
          <w:color w:val="999B9E"/>
          <w:sz w:val="16"/>
        </w:rPr>
        <w:t>collecting</w:t>
      </w:r>
      <w:r>
        <w:rPr>
          <w:i/>
          <w:color w:val="999B9E"/>
          <w:spacing w:val="-3"/>
          <w:sz w:val="16"/>
        </w:rPr>
        <w:t xml:space="preserve"> </w:t>
      </w:r>
      <w:r>
        <w:rPr>
          <w:i/>
          <w:color w:val="999B9E"/>
          <w:sz w:val="16"/>
        </w:rPr>
        <w:t>data</w:t>
      </w:r>
      <w:r>
        <w:rPr>
          <w:i/>
          <w:color w:val="999B9E"/>
          <w:spacing w:val="-3"/>
          <w:sz w:val="16"/>
        </w:rPr>
        <w:t xml:space="preserve"> </w:t>
      </w:r>
      <w:r>
        <w:rPr>
          <w:i/>
          <w:color w:val="999B9E"/>
          <w:sz w:val="16"/>
        </w:rPr>
        <w:t>through</w:t>
      </w:r>
      <w:r>
        <w:rPr>
          <w:i/>
          <w:color w:val="999B9E"/>
          <w:spacing w:val="-3"/>
          <w:sz w:val="16"/>
        </w:rPr>
        <w:t xml:space="preserve"> </w:t>
      </w:r>
      <w:r>
        <w:rPr>
          <w:i/>
          <w:color w:val="999B9E"/>
          <w:sz w:val="16"/>
        </w:rPr>
        <w:t>a</w:t>
      </w:r>
      <w:r>
        <w:rPr>
          <w:i/>
          <w:color w:val="999B9E"/>
          <w:spacing w:val="-3"/>
          <w:sz w:val="16"/>
        </w:rPr>
        <w:t xml:space="preserve"> </w:t>
      </w:r>
      <w:r>
        <w:rPr>
          <w:i/>
          <w:color w:val="999B9E"/>
          <w:sz w:val="16"/>
        </w:rPr>
        <w:t>group</w:t>
      </w:r>
      <w:r>
        <w:rPr>
          <w:i/>
          <w:color w:val="999B9E"/>
          <w:spacing w:val="-3"/>
          <w:sz w:val="16"/>
        </w:rPr>
        <w:t xml:space="preserve"> </w:t>
      </w:r>
      <w:r>
        <w:rPr>
          <w:i/>
          <w:color w:val="999B9E"/>
          <w:sz w:val="16"/>
        </w:rPr>
        <w:t>interview</w:t>
      </w:r>
      <w:r>
        <w:rPr>
          <w:i/>
          <w:color w:val="999B9E"/>
          <w:spacing w:val="-2"/>
          <w:sz w:val="16"/>
        </w:rPr>
        <w:t xml:space="preserve"> </w:t>
      </w:r>
      <w:r>
        <w:rPr>
          <w:i/>
          <w:color w:val="999B9E"/>
          <w:sz w:val="16"/>
        </w:rPr>
        <w:t>with</w:t>
      </w:r>
      <w:r>
        <w:rPr>
          <w:i/>
          <w:color w:val="999B9E"/>
          <w:spacing w:val="-3"/>
          <w:sz w:val="16"/>
        </w:rPr>
        <w:t xml:space="preserve"> </w:t>
      </w:r>
      <w:r>
        <w:rPr>
          <w:i/>
          <w:color w:val="999B9E"/>
          <w:sz w:val="16"/>
        </w:rPr>
        <w:t>key</w:t>
      </w:r>
      <w:r>
        <w:rPr>
          <w:i/>
          <w:color w:val="999B9E"/>
          <w:spacing w:val="-3"/>
          <w:sz w:val="16"/>
        </w:rPr>
        <w:t xml:space="preserve"> </w:t>
      </w:r>
      <w:r>
        <w:rPr>
          <w:i/>
          <w:color w:val="999B9E"/>
          <w:sz w:val="16"/>
        </w:rPr>
        <w:t>informants</w:t>
      </w:r>
      <w:r>
        <w:rPr>
          <w:i/>
          <w:color w:val="999B9E"/>
          <w:spacing w:val="-3"/>
          <w:sz w:val="16"/>
        </w:rPr>
        <w:t xml:space="preserve"> </w:t>
      </w:r>
      <w:r>
        <w:rPr>
          <w:i/>
          <w:color w:val="999B9E"/>
          <w:sz w:val="16"/>
        </w:rPr>
        <w:t>in</w:t>
      </w:r>
      <w:r>
        <w:rPr>
          <w:i/>
          <w:color w:val="999B9E"/>
          <w:spacing w:val="-3"/>
          <w:sz w:val="16"/>
        </w:rPr>
        <w:t xml:space="preserve"> </w:t>
      </w:r>
      <w:r>
        <w:rPr>
          <w:i/>
          <w:color w:val="999B9E"/>
          <w:sz w:val="16"/>
        </w:rPr>
        <w:t>D.I.</w:t>
      </w:r>
      <w:r>
        <w:rPr>
          <w:i/>
          <w:color w:val="999B9E"/>
          <w:spacing w:val="-3"/>
          <w:sz w:val="16"/>
        </w:rPr>
        <w:t xml:space="preserve"> </w:t>
      </w:r>
      <w:r>
        <w:rPr>
          <w:i/>
          <w:color w:val="999B9E"/>
          <w:sz w:val="16"/>
        </w:rPr>
        <w:t>Khan,</w:t>
      </w:r>
      <w:r>
        <w:rPr>
          <w:i/>
          <w:color w:val="999B9E"/>
          <w:spacing w:val="-3"/>
          <w:sz w:val="16"/>
        </w:rPr>
        <w:t xml:space="preserve"> </w:t>
      </w:r>
      <w:proofErr w:type="spellStart"/>
      <w:r w:rsidRPr="00267BEF">
        <w:rPr>
          <w:i/>
          <w:color w:val="999B9E"/>
          <w:sz w:val="16"/>
        </w:rPr>
        <w:t>Calvacros</w:t>
      </w:r>
      <w:proofErr w:type="spellEnd"/>
      <w:r w:rsidRPr="00267BEF">
        <w:rPr>
          <w:i/>
          <w:color w:val="999B9E"/>
          <w:sz w:val="16"/>
        </w:rPr>
        <w:t xml:space="preserve"> region </w:t>
      </w:r>
      <w:r>
        <w:rPr>
          <w:i/>
          <w:color w:val="999B9E"/>
          <w:sz w:val="16"/>
        </w:rPr>
        <w:t>©</w:t>
      </w:r>
      <w:r>
        <w:rPr>
          <w:i/>
          <w:color w:val="999B9E"/>
          <w:spacing w:val="-4"/>
          <w:sz w:val="16"/>
        </w:rPr>
        <w:t xml:space="preserve"> </w:t>
      </w:r>
      <w:r>
        <w:rPr>
          <w:i/>
          <w:color w:val="999B9E"/>
          <w:sz w:val="16"/>
        </w:rPr>
        <w:t>BOM</w:t>
      </w:r>
      <w:r>
        <w:rPr>
          <w:i/>
          <w:color w:val="999B9E"/>
          <w:spacing w:val="-3"/>
          <w:sz w:val="16"/>
        </w:rPr>
        <w:t xml:space="preserve"> </w:t>
      </w:r>
      <w:r>
        <w:rPr>
          <w:i/>
          <w:color w:val="999B9E"/>
          <w:spacing w:val="-4"/>
          <w:sz w:val="16"/>
        </w:rPr>
        <w:t>2023</w:t>
      </w:r>
    </w:p>
    <w:p w14:paraId="0ECF2EBF" w14:textId="77777777" w:rsidR="005E3138" w:rsidRDefault="005E3138" w:rsidP="005E3138">
      <w:pPr>
        <w:spacing w:line="194" w:lineRule="exact"/>
        <w:rPr>
          <w:sz w:val="16"/>
        </w:rPr>
      </w:pPr>
    </w:p>
    <w:p w14:paraId="3D411EF7" w14:textId="77777777" w:rsidR="005E3138" w:rsidRDefault="005E3138" w:rsidP="005E3138">
      <w:pPr>
        <w:spacing w:line="194" w:lineRule="exact"/>
        <w:rPr>
          <w:sz w:val="16"/>
        </w:rPr>
        <w:sectPr w:rsidR="005E3138">
          <w:type w:val="continuous"/>
          <w:pgSz w:w="11910" w:h="16840"/>
          <w:pgMar w:top="0" w:right="20" w:bottom="280" w:left="860" w:header="307" w:footer="629" w:gutter="0"/>
          <w:cols w:space="720"/>
        </w:sectPr>
      </w:pPr>
    </w:p>
    <w:p w14:paraId="064DD1CF" w14:textId="77777777" w:rsidR="005E3138" w:rsidRDefault="005E3138" w:rsidP="008E7005">
      <w:pPr>
        <w:pStyle w:val="Heading4"/>
        <w:numPr>
          <w:ilvl w:val="0"/>
          <w:numId w:val="157"/>
        </w:numPr>
        <w:tabs>
          <w:tab w:val="left" w:pos="638"/>
        </w:tabs>
        <w:spacing w:before="1"/>
        <w:ind w:left="638" w:hanging="479"/>
      </w:pPr>
      <w:r>
        <w:rPr>
          <w:noProof/>
        </w:rPr>
        <mc:AlternateContent>
          <mc:Choice Requires="wps">
            <w:drawing>
              <wp:anchor distT="0" distB="0" distL="0" distR="0" simplePos="0" relativeHeight="251725825" behindDoc="1" locked="0" layoutInCell="1" allowOverlap="1" wp14:anchorId="1FBE9812" wp14:editId="6DDCC0C7">
                <wp:simplePos x="0" y="0"/>
                <wp:positionH relativeFrom="page">
                  <wp:posOffset>655549</wp:posOffset>
                </wp:positionH>
                <wp:positionV relativeFrom="paragraph">
                  <wp:posOffset>279604</wp:posOffset>
                </wp:positionV>
                <wp:extent cx="6271895" cy="1270"/>
                <wp:effectExtent l="0" t="0" r="0" b="0"/>
                <wp:wrapTopAndBottom/>
                <wp:docPr id="951" name="Freeform: Shape 95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271895" cy="1270"/>
                        </a:xfrm>
                        <a:custGeom>
                          <a:avLst/>
                          <a:gdLst/>
                          <a:ahLst/>
                          <a:cxnLst/>
                          <a:rect l="l" t="t" r="r" b="b"/>
                          <a:pathLst>
                            <a:path w="6271895">
                              <a:moveTo>
                                <a:pt x="0" y="0"/>
                              </a:moveTo>
                              <a:lnTo>
                                <a:pt x="6271590" y="0"/>
                              </a:lnTo>
                            </a:path>
                          </a:pathLst>
                        </a:custGeom>
                        <a:ln w="12700">
                          <a:solidFill>
                            <a:srgbClr val="00339F"/>
                          </a:solidFill>
                          <a:prstDash val="solid"/>
                        </a:ln>
                      </wps:spPr>
                      <wps:bodyPr wrap="square" lIns="0" tIns="0" rIns="0" bIns="0" rtlCol="0">
                        <a:prstTxWarp prst="textNoShape">
                          <a:avLst/>
                        </a:prstTxWarp>
                        <a:noAutofit/>
                      </wps:bodyPr>
                    </wps:wsp>
                  </a:graphicData>
                </a:graphic>
              </wp:anchor>
            </w:drawing>
          </mc:Choice>
          <mc:Fallback>
            <w:pict>
              <v:shape w14:anchorId="030DB456" id="Freeform: Shape 951" o:spid="_x0000_s1026" style="position:absolute;margin-left:51.6pt;margin-top:22pt;width:493.85pt;height:.1pt;z-index:-251590655;visibility:visible;mso-wrap-style:square;mso-wrap-distance-left:0;mso-wrap-distance-top:0;mso-wrap-distance-right:0;mso-wrap-distance-bottom:0;mso-position-horizontal:absolute;mso-position-horizontal-relative:page;mso-position-vertical:absolute;mso-position-vertical-relative:text;v-text-anchor:top" coordsize="627189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" path="m,l6271590,e" filled="f" strokecolor="#00339f" strokeweight="1pt">
                <v:path arrowok="t"/>
                <w10:wrap type="topAndBottom" anchorx="page"/>
              </v:shape>
            </w:pict>
          </mc:Fallback>
        </mc:AlternateContent>
      </w:r>
      <w:r>
        <w:rPr>
          <w:color w:val="434344"/>
          <w:spacing w:val="-2"/>
        </w:rPr>
        <w:t>ACCOUNTABILITY</w:t>
      </w:r>
      <w:r>
        <w:rPr>
          <w:color w:val="434344"/>
          <w:spacing w:val="-7"/>
        </w:rPr>
        <w:t xml:space="preserve"> </w:t>
      </w:r>
      <w:r>
        <w:rPr>
          <w:color w:val="434344"/>
          <w:spacing w:val="-2"/>
        </w:rPr>
        <w:t>OF</w:t>
      </w:r>
      <w:r>
        <w:rPr>
          <w:color w:val="434344"/>
          <w:spacing w:val="-5"/>
        </w:rPr>
        <w:t xml:space="preserve"> </w:t>
      </w:r>
      <w:r>
        <w:rPr>
          <w:color w:val="434344"/>
          <w:spacing w:val="-2"/>
        </w:rPr>
        <w:t>HUMANITARIAN</w:t>
      </w:r>
      <w:r>
        <w:rPr>
          <w:color w:val="434344"/>
          <w:spacing w:val="-4"/>
        </w:rPr>
        <w:t xml:space="preserve"> </w:t>
      </w:r>
      <w:r>
        <w:rPr>
          <w:color w:val="434344"/>
          <w:spacing w:val="-2"/>
        </w:rPr>
        <w:t>ORGANIZATIONS</w:t>
      </w:r>
    </w:p>
    <w:p w14:paraId="7276B123" w14:textId="77777777" w:rsidR="005E3138" w:rsidRDefault="005E3138" w:rsidP="005E3138">
      <w:pPr>
        <w:pStyle w:val="BodyText"/>
        <w:spacing w:before="9"/>
        <w:rPr>
          <w:rFonts w:ascii="Calibri"/>
          <w:b/>
          <w:sz w:val="18"/>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99"/>
        <w:gridCol w:w="1699"/>
        <w:gridCol w:w="1700"/>
        <w:gridCol w:w="1748"/>
        <w:gridCol w:w="1748"/>
        <w:gridCol w:w="1749"/>
      </w:tblGrid>
      <w:tr w:rsidR="0041405A" w14:paraId="75B06943" w14:textId="77777777" w:rsidTr="0041405A">
        <w:tc>
          <w:tcPr>
            <w:tcW w:w="5098" w:type="dxa"/>
            <w:gridSpan w:val="3"/>
          </w:tcPr>
          <w:p w14:paraId="30C8D1FB" w14:textId="179F3C02" w:rsidR="0041405A" w:rsidRDefault="0041405A" w:rsidP="005E3138">
            <w:pPr>
              <w:pStyle w:val="BodyText"/>
              <w:spacing w:before="9"/>
              <w:rPr>
                <w:rFonts w:ascii="Calibri"/>
                <w:b/>
                <w:sz w:val="18"/>
              </w:rPr>
            </w:pPr>
            <w:r>
              <w:rPr>
                <w:rFonts w:ascii="Calibri"/>
                <w:color w:val="5C5D5F"/>
                <w:spacing w:val="-2"/>
                <w:sz w:val="24"/>
              </w:rPr>
              <w:t>ORGANIZATIONS</w:t>
            </w:r>
            <w:r>
              <w:rPr>
                <w:rFonts w:ascii="Calibri"/>
                <w:color w:val="5C5D5F"/>
                <w:spacing w:val="-5"/>
                <w:sz w:val="24"/>
              </w:rPr>
              <w:t xml:space="preserve"> </w:t>
            </w:r>
            <w:r>
              <w:rPr>
                <w:rFonts w:ascii="Calibri"/>
                <w:color w:val="5C5D5F"/>
                <w:spacing w:val="-2"/>
                <w:sz w:val="24"/>
              </w:rPr>
              <w:t>INFORM</w:t>
            </w:r>
            <w:r>
              <w:rPr>
                <w:rFonts w:ascii="Calibri"/>
                <w:color w:val="5C5D5F"/>
                <w:spacing w:val="-5"/>
                <w:sz w:val="24"/>
              </w:rPr>
              <w:t xml:space="preserve"> </w:t>
            </w:r>
            <w:r>
              <w:rPr>
                <w:rFonts w:ascii="Calibri"/>
                <w:color w:val="5C5D5F"/>
                <w:spacing w:val="-2"/>
                <w:sz w:val="24"/>
              </w:rPr>
              <w:t>THE</w:t>
            </w:r>
            <w:r>
              <w:rPr>
                <w:rFonts w:ascii="Calibri"/>
                <w:color w:val="5C5D5F"/>
                <w:spacing w:val="-5"/>
                <w:sz w:val="24"/>
              </w:rPr>
              <w:t xml:space="preserve"> </w:t>
            </w:r>
            <w:r>
              <w:rPr>
                <w:rFonts w:ascii="Calibri"/>
                <w:color w:val="5C5D5F"/>
                <w:spacing w:val="-2"/>
                <w:sz w:val="24"/>
              </w:rPr>
              <w:t>COMMUNITY</w:t>
            </w:r>
            <w:r>
              <w:rPr>
                <w:rFonts w:ascii="Calibri"/>
                <w:color w:val="5C5D5F"/>
                <w:spacing w:val="-5"/>
                <w:sz w:val="24"/>
              </w:rPr>
              <w:t xml:space="preserve"> </w:t>
            </w:r>
            <w:r>
              <w:rPr>
                <w:rFonts w:ascii="Calibri"/>
                <w:color w:val="5C5D5F"/>
                <w:spacing w:val="-2"/>
                <w:sz w:val="24"/>
              </w:rPr>
              <w:t>THAT A</w:t>
            </w:r>
            <w:r>
              <w:rPr>
                <w:rFonts w:ascii="Calibri"/>
                <w:color w:val="5C5D5F"/>
                <w:spacing w:val="-2"/>
                <w:sz w:val="24"/>
                <w:u w:val="dotted" w:color="757679"/>
              </w:rPr>
              <w:t>SSISTANCE</w:t>
            </w:r>
            <w:r>
              <w:rPr>
                <w:rFonts w:ascii="Calibri"/>
                <w:color w:val="5C5D5F"/>
                <w:spacing w:val="-4"/>
                <w:sz w:val="24"/>
                <w:u w:val="dotted" w:color="757679"/>
              </w:rPr>
              <w:t xml:space="preserve"> </w:t>
            </w:r>
            <w:r>
              <w:rPr>
                <w:rFonts w:ascii="Calibri"/>
                <w:color w:val="5C5D5F"/>
                <w:spacing w:val="-2"/>
                <w:sz w:val="24"/>
                <w:u w:val="dotted" w:color="757679"/>
              </w:rPr>
              <w:t>IS</w:t>
            </w:r>
            <w:r>
              <w:rPr>
                <w:rFonts w:ascii="Calibri"/>
                <w:color w:val="5C5D5F"/>
                <w:spacing w:val="-3"/>
                <w:sz w:val="24"/>
                <w:u w:val="dotted" w:color="757679"/>
              </w:rPr>
              <w:t xml:space="preserve"> </w:t>
            </w:r>
            <w:r>
              <w:rPr>
                <w:rFonts w:ascii="Calibri"/>
                <w:color w:val="5C5D5F"/>
                <w:spacing w:val="-4"/>
                <w:sz w:val="24"/>
                <w:u w:val="dotted" w:color="757679"/>
              </w:rPr>
              <w:t>FREE</w:t>
            </w:r>
          </w:p>
        </w:tc>
        <w:tc>
          <w:tcPr>
            <w:tcW w:w="5245" w:type="dxa"/>
            <w:gridSpan w:val="3"/>
          </w:tcPr>
          <w:p w14:paraId="232C4DC6" w14:textId="53377A5D" w:rsidR="0041405A" w:rsidRPr="0041405A" w:rsidRDefault="0041405A" w:rsidP="0041405A">
            <w:pPr>
              <w:spacing w:before="51"/>
              <w:rPr>
                <w:rFonts w:ascii="Calibri"/>
                <w:sz w:val="24"/>
              </w:rPr>
            </w:pPr>
            <w:r>
              <w:rPr>
                <w:rFonts w:ascii="Calibri"/>
                <w:color w:val="5C5D5F"/>
                <w:sz w:val="24"/>
              </w:rPr>
              <w:t>EXISTENCE</w:t>
            </w:r>
            <w:r>
              <w:rPr>
                <w:rFonts w:ascii="Calibri"/>
                <w:color w:val="5C5D5F"/>
                <w:spacing w:val="-7"/>
                <w:sz w:val="24"/>
              </w:rPr>
              <w:t xml:space="preserve"> </w:t>
            </w:r>
            <w:r>
              <w:rPr>
                <w:rFonts w:ascii="Calibri"/>
                <w:color w:val="5C5D5F"/>
                <w:sz w:val="24"/>
              </w:rPr>
              <w:t>OF</w:t>
            </w:r>
            <w:r>
              <w:rPr>
                <w:rFonts w:ascii="Calibri"/>
                <w:color w:val="5C5D5F"/>
                <w:spacing w:val="-5"/>
                <w:sz w:val="24"/>
              </w:rPr>
              <w:t xml:space="preserve"> </w:t>
            </w:r>
            <w:r>
              <w:rPr>
                <w:rFonts w:ascii="Calibri"/>
                <w:color w:val="5C5D5F"/>
                <w:sz w:val="24"/>
              </w:rPr>
              <w:t>A</w:t>
            </w:r>
            <w:r>
              <w:rPr>
                <w:rFonts w:ascii="Calibri"/>
                <w:color w:val="5C5D5F"/>
                <w:spacing w:val="-5"/>
                <w:sz w:val="24"/>
              </w:rPr>
              <w:t xml:space="preserve"> </w:t>
            </w:r>
            <w:r>
              <w:rPr>
                <w:rFonts w:ascii="Calibri"/>
                <w:color w:val="5C5D5F"/>
                <w:sz w:val="24"/>
              </w:rPr>
              <w:t>SYSTEM</w:t>
            </w:r>
            <w:r>
              <w:rPr>
                <w:rFonts w:ascii="Calibri"/>
                <w:color w:val="5C5D5F"/>
                <w:spacing w:val="-4"/>
                <w:sz w:val="24"/>
              </w:rPr>
              <w:t xml:space="preserve"> </w:t>
            </w:r>
            <w:r>
              <w:rPr>
                <w:rFonts w:ascii="Calibri"/>
                <w:color w:val="5C5D5F"/>
                <w:sz w:val="24"/>
              </w:rPr>
              <w:t>IN</w:t>
            </w:r>
            <w:r>
              <w:rPr>
                <w:rFonts w:ascii="Calibri"/>
                <w:color w:val="5C5D5F"/>
                <w:spacing w:val="-5"/>
                <w:sz w:val="24"/>
              </w:rPr>
              <w:t xml:space="preserve"> </w:t>
            </w:r>
            <w:r>
              <w:rPr>
                <w:rFonts w:ascii="Calibri"/>
                <w:color w:val="5C5D5F"/>
                <w:sz w:val="24"/>
              </w:rPr>
              <w:t>THE</w:t>
            </w:r>
            <w:r>
              <w:rPr>
                <w:rFonts w:ascii="Calibri"/>
                <w:color w:val="5C5D5F"/>
                <w:spacing w:val="-5"/>
                <w:sz w:val="24"/>
              </w:rPr>
              <w:t xml:space="preserve"> </w:t>
            </w:r>
            <w:r>
              <w:rPr>
                <w:rFonts w:ascii="Calibri"/>
                <w:color w:val="5C5D5F"/>
                <w:sz w:val="24"/>
              </w:rPr>
              <w:t>COMMUNITY</w:t>
            </w:r>
            <w:r>
              <w:rPr>
                <w:rFonts w:ascii="Calibri"/>
                <w:color w:val="5C5D5F"/>
                <w:spacing w:val="-4"/>
                <w:sz w:val="24"/>
              </w:rPr>
              <w:t xml:space="preserve"> </w:t>
            </w:r>
            <w:r>
              <w:rPr>
                <w:rFonts w:ascii="Calibri"/>
                <w:color w:val="5C5D5F"/>
                <w:spacing w:val="-7"/>
                <w:sz w:val="24"/>
              </w:rPr>
              <w:t>TO</w:t>
            </w:r>
            <w:r>
              <w:rPr>
                <w:rFonts w:ascii="Calibri"/>
                <w:color w:val="5C5D5F"/>
                <w:spacing w:val="-7"/>
                <w:sz w:val="24"/>
              </w:rPr>
              <w:t xml:space="preserve"> </w:t>
            </w:r>
            <w:r>
              <w:rPr>
                <w:rFonts w:ascii="Calibri"/>
                <w:color w:val="5C5D5F"/>
                <w:sz w:val="24"/>
              </w:rPr>
              <w:t>COMPLAIN</w:t>
            </w:r>
            <w:r>
              <w:rPr>
                <w:rFonts w:ascii="Calibri"/>
                <w:color w:val="5C5D5F"/>
                <w:spacing w:val="-5"/>
                <w:sz w:val="24"/>
              </w:rPr>
              <w:t xml:space="preserve"> </w:t>
            </w:r>
            <w:r>
              <w:rPr>
                <w:rFonts w:ascii="Calibri"/>
                <w:color w:val="5C5D5F"/>
                <w:sz w:val="24"/>
              </w:rPr>
              <w:t>ABOUT</w:t>
            </w:r>
            <w:r>
              <w:rPr>
                <w:rFonts w:ascii="Calibri"/>
                <w:color w:val="5C5D5F"/>
                <w:spacing w:val="-4"/>
                <w:sz w:val="24"/>
              </w:rPr>
              <w:t xml:space="preserve"> </w:t>
            </w:r>
            <w:r>
              <w:rPr>
                <w:rFonts w:ascii="Calibri"/>
                <w:color w:val="5C5D5F"/>
                <w:sz w:val="24"/>
              </w:rPr>
              <w:t>AID</w:t>
            </w:r>
            <w:r>
              <w:rPr>
                <w:rFonts w:ascii="Calibri"/>
                <w:color w:val="5C5D5F"/>
                <w:spacing w:val="-5"/>
                <w:sz w:val="24"/>
              </w:rPr>
              <w:t xml:space="preserve"> </w:t>
            </w:r>
            <w:r>
              <w:rPr>
                <w:rFonts w:ascii="Calibri"/>
                <w:color w:val="5C5D5F"/>
                <w:sz w:val="24"/>
              </w:rPr>
              <w:t>WORKERS'</w:t>
            </w:r>
            <w:r>
              <w:rPr>
                <w:rFonts w:ascii="Calibri"/>
                <w:color w:val="5C5D5F"/>
                <w:spacing w:val="-4"/>
                <w:sz w:val="24"/>
              </w:rPr>
              <w:t xml:space="preserve"> </w:t>
            </w:r>
            <w:r>
              <w:rPr>
                <w:rFonts w:ascii="Calibri"/>
                <w:color w:val="5C5D5F"/>
                <w:spacing w:val="-2"/>
                <w:sz w:val="24"/>
              </w:rPr>
              <w:t>BEHAVIOUR</w:t>
            </w:r>
          </w:p>
        </w:tc>
      </w:tr>
      <w:tr w:rsidR="0041405A" w14:paraId="0B7D9321" w14:textId="77777777" w:rsidTr="0041405A">
        <w:tc>
          <w:tcPr>
            <w:tcW w:w="5098" w:type="dxa"/>
            <w:gridSpan w:val="3"/>
          </w:tcPr>
          <w:p w14:paraId="0BC3225C" w14:textId="3ED9272E" w:rsidR="0041405A" w:rsidRDefault="0041405A" w:rsidP="005E3138">
            <w:pPr>
              <w:pStyle w:val="BodyText"/>
              <w:spacing w:before="9"/>
              <w:rPr>
                <w:rFonts w:ascii="Calibri"/>
                <w:b/>
                <w:sz w:val="18"/>
              </w:rPr>
            </w:pPr>
            <w:r>
              <w:rPr>
                <w:rFonts w:ascii="Calibri"/>
                <w:noProof/>
                <w:sz w:val="2"/>
              </w:rPr>
              <mc:AlternateContent>
                <mc:Choice Requires="wpg">
                  <w:drawing>
                    <wp:inline distT="0" distB="0" distL="0" distR="0" wp14:anchorId="2BC0F7A3" wp14:editId="24E8FF95">
                      <wp:extent cx="3063875" cy="12700"/>
                      <wp:effectExtent l="9525" t="0" r="0" b="6350"/>
                      <wp:docPr id="956" name="Group 9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063875" cy="12700"/>
                                <a:chOff x="0" y="0"/>
                                <a:chExt cx="3063875" cy="12700"/>
                              </a:xfrm>
                            </wpg:grpSpPr>
                            <wps:wsp>
                              <wps:cNvPr id="957" name="Graphic 957"/>
                              <wps:cNvSpPr/>
                              <wps:spPr>
                                <a:xfrm>
                                  <a:off x="44488" y="6350"/>
                                  <a:ext cx="2994025" cy="1270"/>
                                </a:xfrm>
                                <a:custGeom>
                                  <a:avLst/>
                                  <a:gdLst/>
                                  <a:ahLst/>
                                  <a:cxnLst/>
                                  <a:rect l="l" t="t" r="r" b="b"/>
                                  <a:pathLst>
                                    <a:path w="2994025">
                                      <a:moveTo>
                                        <a:pt x="0" y="0"/>
                                      </a:moveTo>
                                      <a:lnTo>
                                        <a:pt x="2993809" y="0"/>
                                      </a:lnTo>
                                    </a:path>
                                  </a:pathLst>
                                </a:custGeom>
                                <a:ln w="12700">
                                  <a:solidFill>
                                    <a:srgbClr val="757679"/>
                                  </a:solidFill>
                                  <a:prstDash val="dot"/>
                                </a:ln>
                              </wps:spPr>
                              <wps:bodyPr wrap="square" lIns="0" tIns="0" rIns="0" bIns="0" rtlCol="0">
                                <a:prstTxWarp prst="textNoShape">
                                  <a:avLst/>
                                </a:prstTxWarp>
                                <a:noAutofit/>
                              </wps:bodyPr>
                            </wps:wsp>
                            <wps:wsp>
                              <wps:cNvPr id="958" name="Graphic 958"/>
                              <wps:cNvSpPr/>
                              <wps:spPr>
                                <a:xfrm>
                                  <a:off x="-3" y="0"/>
                                  <a:ext cx="3063875" cy="12700"/>
                                </a:xfrm>
                                <a:custGeom>
                                  <a:avLst/>
                                  <a:gdLst/>
                                  <a:ahLst/>
                                  <a:cxnLst/>
                                  <a:rect l="l" t="t" r="r" b="b"/>
                                  <a:pathLst>
                                    <a:path w="3063875" h="12700">
                                      <a:moveTo>
                                        <a:pt x="12700" y="6350"/>
                                      </a:moveTo>
                                      <a:lnTo>
                                        <a:pt x="10833" y="1866"/>
                                      </a:lnTo>
                                      <a:lnTo>
                                        <a:pt x="6350" y="0"/>
                                      </a:lnTo>
                                      <a:lnTo>
                                        <a:pt x="1854" y="1866"/>
                                      </a:lnTo>
                                      <a:lnTo>
                                        <a:pt x="0" y="6350"/>
                                      </a:lnTo>
                                      <a:lnTo>
                                        <a:pt x="1854" y="10845"/>
                                      </a:lnTo>
                                      <a:lnTo>
                                        <a:pt x="6350" y="12700"/>
                                      </a:lnTo>
                                      <a:lnTo>
                                        <a:pt x="10833" y="10845"/>
                                      </a:lnTo>
                                      <a:lnTo>
                                        <a:pt x="12700" y="6350"/>
                                      </a:lnTo>
                                      <a:close/>
                                    </a:path>
                                    <a:path w="3063875" h="12700">
                                      <a:moveTo>
                                        <a:pt x="3063722" y="6350"/>
                                      </a:moveTo>
                                      <a:lnTo>
                                        <a:pt x="3061855" y="1866"/>
                                      </a:lnTo>
                                      <a:lnTo>
                                        <a:pt x="3057372" y="0"/>
                                      </a:lnTo>
                                      <a:lnTo>
                                        <a:pt x="3052876" y="1866"/>
                                      </a:lnTo>
                                      <a:lnTo>
                                        <a:pt x="3051022" y="6350"/>
                                      </a:lnTo>
                                      <a:lnTo>
                                        <a:pt x="3052876" y="10845"/>
                                      </a:lnTo>
                                      <a:lnTo>
                                        <a:pt x="3057372" y="12700"/>
                                      </a:lnTo>
                                      <a:lnTo>
                                        <a:pt x="3061855" y="10845"/>
                                      </a:lnTo>
                                      <a:lnTo>
                                        <a:pt x="3063722" y="6350"/>
                                      </a:lnTo>
                                      <a:close/>
                                    </a:path>
                                  </a:pathLst>
                                </a:custGeom>
                                <a:solidFill>
                                  <a:srgbClr val="757679"/>
                                </a:solidFill>
                              </wps:spPr>
                              <wps:bodyPr wrap="square" lIns="0" tIns="0" rIns="0" bIns="0" rtlCol="0">
                                <a:prstTxWarp prst="textNoShape">
                                  <a:avLst/>
                                </a:prstTxWarp>
                                <a:noAutofit/>
                              </wps:bodyPr>
                            </wps:wsp>
                          </wpg:wgp>
                        </a:graphicData>
                      </a:graphic>
                    </wp:inline>
                  </w:drawing>
                </mc:Choice>
                <mc:Fallback>
                  <w:pict>
                    <v:group w14:anchorId="702C1B6D" id="Group 956" o:spid="_x0000_s1026" style="width:241.25pt;height:1pt;mso-position-horizontal-relative:char;mso-position-vertical-relative:line" coordsize="30638,1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">
                      <v:shape id="Graphic 957" o:spid="_x0000_s1027" style="position:absolute;left:444;top:63;width:29941;height:13;visibility:visible;mso-wrap-style:square;v-text-anchor:top" coordsize="29940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" path="m,l2993809,e" filled="f" strokecolor="#757679" strokeweight="1pt">
                        <v:stroke dashstyle="dot"/>
                        <v:path arrowok="t"/>
                      </v:shape>
                      <v:shape id="Graphic 958" o:spid="_x0000_s1028" style="position:absolute;width:30638;height:127;visibility:visible;mso-wrap-style:square;v-text-anchor:top" coordsize="3063875,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" path="m12700,6350l10833,1866,6350,,1854,1866,,6350r1854,4495l6350,12700r4483,-1855l12700,6350xem3063722,6350r-1867,-4484l3057372,r-4496,1866l3051022,6350r1854,4495l3057372,12700r4483,-1855l3063722,6350xe" fillcolor="#757679" stroked="f">
                        <v:path arrowok="t"/>
                      </v:shape>
                      <w10:anchorlock/>
                    </v:group>
                  </w:pict>
                </mc:Fallback>
              </mc:AlternateContent>
            </w:r>
          </w:p>
        </w:tc>
        <w:tc>
          <w:tcPr>
            <w:tcW w:w="5245" w:type="dxa"/>
            <w:gridSpan w:val="3"/>
          </w:tcPr>
          <w:p w14:paraId="5809D001" w14:textId="1CE21AFE" w:rsidR="0041405A" w:rsidRDefault="0041405A" w:rsidP="005E3138">
            <w:pPr>
              <w:pStyle w:val="BodyText"/>
              <w:spacing w:before="9"/>
              <w:rPr>
                <w:rFonts w:ascii="Calibri"/>
                <w:b/>
                <w:sz w:val="18"/>
              </w:rPr>
            </w:pPr>
            <w:r>
              <w:rPr>
                <w:rFonts w:ascii="Calibri"/>
                <w:noProof/>
                <w:sz w:val="2"/>
              </w:rPr>
              <mc:AlternateContent>
                <mc:Choice Requires="wpg">
                  <w:drawing>
                    <wp:inline distT="0" distB="0" distL="0" distR="0" wp14:anchorId="293245B6" wp14:editId="08A91CE1">
                      <wp:extent cx="3063875" cy="12700"/>
                      <wp:effectExtent l="9525" t="0" r="0" b="6350"/>
                      <wp:docPr id="15" name="Group 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063875" cy="12700"/>
                                <a:chOff x="0" y="0"/>
                                <a:chExt cx="3063875" cy="12700"/>
                              </a:xfrm>
                            </wpg:grpSpPr>
                            <wps:wsp>
                              <wps:cNvPr id="18" name="Graphic 957"/>
                              <wps:cNvSpPr/>
                              <wps:spPr>
                                <a:xfrm>
                                  <a:off x="44488" y="6350"/>
                                  <a:ext cx="2994025" cy="1270"/>
                                </a:xfrm>
                                <a:custGeom>
                                  <a:avLst/>
                                  <a:gdLst/>
                                  <a:ahLst/>
                                  <a:cxnLst/>
                                  <a:rect l="l" t="t" r="r" b="b"/>
                                  <a:pathLst>
                                    <a:path w="2994025">
                                      <a:moveTo>
                                        <a:pt x="0" y="0"/>
                                      </a:moveTo>
                                      <a:lnTo>
                                        <a:pt x="2993809" y="0"/>
                                      </a:lnTo>
                                    </a:path>
                                  </a:pathLst>
                                </a:custGeom>
                                <a:ln w="12700">
                                  <a:solidFill>
                                    <a:srgbClr val="757679"/>
                                  </a:solidFill>
                                  <a:prstDash val="dot"/>
                                </a:ln>
                              </wps:spPr>
                              <wps:bodyPr wrap="square" lIns="0" tIns="0" rIns="0" bIns="0" rtlCol="0">
                                <a:prstTxWarp prst="textNoShape">
                                  <a:avLst/>
                                </a:prstTxWarp>
                                <a:noAutofit/>
                              </wps:bodyPr>
                            </wps:wsp>
                            <wps:wsp>
                              <wps:cNvPr id="26" name="Graphic 958"/>
                              <wps:cNvSpPr/>
                              <wps:spPr>
                                <a:xfrm>
                                  <a:off x="-3" y="0"/>
                                  <a:ext cx="3063875" cy="12700"/>
                                </a:xfrm>
                                <a:custGeom>
                                  <a:avLst/>
                                  <a:gdLst/>
                                  <a:ahLst/>
                                  <a:cxnLst/>
                                  <a:rect l="l" t="t" r="r" b="b"/>
                                  <a:pathLst>
                                    <a:path w="3063875" h="12700">
                                      <a:moveTo>
                                        <a:pt x="12700" y="6350"/>
                                      </a:moveTo>
                                      <a:lnTo>
                                        <a:pt x="10833" y="1866"/>
                                      </a:lnTo>
                                      <a:lnTo>
                                        <a:pt x="6350" y="0"/>
                                      </a:lnTo>
                                      <a:lnTo>
                                        <a:pt x="1854" y="1866"/>
                                      </a:lnTo>
                                      <a:lnTo>
                                        <a:pt x="0" y="6350"/>
                                      </a:lnTo>
                                      <a:lnTo>
                                        <a:pt x="1854" y="10845"/>
                                      </a:lnTo>
                                      <a:lnTo>
                                        <a:pt x="6350" y="12700"/>
                                      </a:lnTo>
                                      <a:lnTo>
                                        <a:pt x="10833" y="10845"/>
                                      </a:lnTo>
                                      <a:lnTo>
                                        <a:pt x="12700" y="6350"/>
                                      </a:lnTo>
                                      <a:close/>
                                    </a:path>
                                    <a:path w="3063875" h="12700">
                                      <a:moveTo>
                                        <a:pt x="3063722" y="6350"/>
                                      </a:moveTo>
                                      <a:lnTo>
                                        <a:pt x="3061855" y="1866"/>
                                      </a:lnTo>
                                      <a:lnTo>
                                        <a:pt x="3057372" y="0"/>
                                      </a:lnTo>
                                      <a:lnTo>
                                        <a:pt x="3052876" y="1866"/>
                                      </a:lnTo>
                                      <a:lnTo>
                                        <a:pt x="3051022" y="6350"/>
                                      </a:lnTo>
                                      <a:lnTo>
                                        <a:pt x="3052876" y="10845"/>
                                      </a:lnTo>
                                      <a:lnTo>
                                        <a:pt x="3057372" y="12700"/>
                                      </a:lnTo>
                                      <a:lnTo>
                                        <a:pt x="3061855" y="10845"/>
                                      </a:lnTo>
                                      <a:lnTo>
                                        <a:pt x="3063722" y="6350"/>
                                      </a:lnTo>
                                      <a:close/>
                                    </a:path>
                                  </a:pathLst>
                                </a:custGeom>
                                <a:solidFill>
                                  <a:srgbClr val="757679"/>
                                </a:solidFill>
                              </wps:spPr>
                              <wps:bodyPr wrap="square" lIns="0" tIns="0" rIns="0" bIns="0" rtlCol="0">
                                <a:prstTxWarp prst="textNoShape">
                                  <a:avLst/>
                                </a:prstTxWarp>
                                <a:noAutofit/>
                              </wps:bodyPr>
                            </wps:wsp>
                          </wpg:wgp>
                        </a:graphicData>
                      </a:graphic>
                    </wp:inline>
                  </w:drawing>
                </mc:Choice>
                <mc:Fallback>
                  <w:pict>
                    <v:group w14:anchorId="6756A81E" id="Group 15" o:spid="_x0000_s1026" style="width:241.25pt;height:1pt;mso-position-horizontal-relative:char;mso-position-vertical-relative:line" coordsize="30638,1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">
                      <v:shape id="Graphic 957" o:spid="_x0000_s1027" style="position:absolute;left:444;top:63;width:29941;height:13;visibility:visible;mso-wrap-style:square;v-text-anchor:top" coordsize="29940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" path="m,l2993809,e" filled="f" strokecolor="#757679" strokeweight="1pt">
                        <v:stroke dashstyle="dot"/>
                        <v:path arrowok="t"/>
                      </v:shape>
                      <v:shape id="Graphic 958" o:spid="_x0000_s1028" style="position:absolute;width:30638;height:127;visibility:visible;mso-wrap-style:square;v-text-anchor:top" coordsize="3063875,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" path="m12700,6350l10833,1866,6350,,1854,1866,,6350r1854,4495l6350,12700r4483,-1855l12700,6350xem3063722,6350r-1867,-4484l3057372,r-4496,1866l3051022,6350r1854,4495l3057372,12700r4483,-1855l3063722,6350xe" fillcolor="#757679" stroked="f">
                        <v:path arrowok="t"/>
                      </v:shape>
                      <w10:anchorlock/>
                    </v:group>
                  </w:pict>
                </mc:Fallback>
              </mc:AlternateContent>
            </w:r>
          </w:p>
        </w:tc>
      </w:tr>
      <w:tr w:rsidR="0041405A" w14:paraId="73C5E485" w14:textId="77777777" w:rsidTr="0041405A">
        <w:tc>
          <w:tcPr>
            <w:tcW w:w="1699" w:type="dxa"/>
          </w:tcPr>
          <w:p w14:paraId="1E67D948" w14:textId="027D4BD8" w:rsidR="0041405A" w:rsidRPr="0041405A" w:rsidRDefault="0041405A" w:rsidP="0041405A">
            <w:pPr>
              <w:pStyle w:val="BodyText"/>
              <w:spacing w:before="9"/>
              <w:jc w:val="center"/>
              <w:rPr>
                <w:rFonts w:ascii="Calibri"/>
                <w:bCs/>
                <w:sz w:val="18"/>
              </w:rPr>
            </w:pPr>
            <w:r w:rsidRPr="0041405A">
              <w:rPr>
                <w:rFonts w:ascii="Calibri"/>
                <w:bCs/>
                <w:sz w:val="18"/>
              </w:rPr>
              <w:t>80%</w:t>
            </w:r>
          </w:p>
        </w:tc>
        <w:tc>
          <w:tcPr>
            <w:tcW w:w="1699" w:type="dxa"/>
          </w:tcPr>
          <w:p w14:paraId="110752E6" w14:textId="306A77CC" w:rsidR="0041405A" w:rsidRPr="0041405A" w:rsidRDefault="0041405A" w:rsidP="0041405A">
            <w:pPr>
              <w:pStyle w:val="BodyText"/>
              <w:spacing w:before="9"/>
              <w:jc w:val="center"/>
              <w:rPr>
                <w:rFonts w:ascii="Calibri"/>
                <w:bCs/>
                <w:sz w:val="18"/>
              </w:rPr>
            </w:pPr>
            <w:r w:rsidRPr="0041405A">
              <w:rPr>
                <w:rFonts w:ascii="Calibri"/>
                <w:bCs/>
                <w:sz w:val="18"/>
              </w:rPr>
              <w:t>19%</w:t>
            </w:r>
          </w:p>
        </w:tc>
        <w:tc>
          <w:tcPr>
            <w:tcW w:w="1700" w:type="dxa"/>
          </w:tcPr>
          <w:p w14:paraId="6B820784" w14:textId="4D9A0002" w:rsidR="0041405A" w:rsidRPr="0041405A" w:rsidRDefault="0041405A" w:rsidP="0041405A">
            <w:pPr>
              <w:pStyle w:val="BodyText"/>
              <w:spacing w:before="9"/>
              <w:jc w:val="center"/>
              <w:rPr>
                <w:rFonts w:ascii="Calibri"/>
                <w:bCs/>
                <w:sz w:val="18"/>
              </w:rPr>
            </w:pPr>
            <w:r w:rsidRPr="0041405A">
              <w:rPr>
                <w:rFonts w:ascii="Calibri"/>
                <w:bCs/>
                <w:sz w:val="18"/>
              </w:rPr>
              <w:t>1%</w:t>
            </w:r>
          </w:p>
        </w:tc>
        <w:tc>
          <w:tcPr>
            <w:tcW w:w="1748" w:type="dxa"/>
          </w:tcPr>
          <w:p w14:paraId="28A8A513" w14:textId="209E57BF" w:rsidR="0041405A" w:rsidRDefault="0041405A" w:rsidP="0041405A">
            <w:pPr>
              <w:pStyle w:val="BodyText"/>
              <w:spacing w:before="9"/>
              <w:jc w:val="center"/>
              <w:rPr>
                <w:rFonts w:ascii="Calibri"/>
                <w:b/>
                <w:sz w:val="18"/>
              </w:rPr>
            </w:pPr>
            <w:r>
              <w:rPr>
                <w:rFonts w:ascii="Calibri"/>
                <w:b/>
                <w:sz w:val="18"/>
              </w:rPr>
              <w:t>32%</w:t>
            </w:r>
          </w:p>
        </w:tc>
        <w:tc>
          <w:tcPr>
            <w:tcW w:w="1748" w:type="dxa"/>
          </w:tcPr>
          <w:p w14:paraId="68D18970" w14:textId="022AF851" w:rsidR="0041405A" w:rsidRDefault="0041405A" w:rsidP="0041405A">
            <w:pPr>
              <w:pStyle w:val="BodyText"/>
              <w:spacing w:before="9"/>
              <w:jc w:val="center"/>
              <w:rPr>
                <w:rFonts w:ascii="Calibri"/>
                <w:b/>
                <w:sz w:val="18"/>
              </w:rPr>
            </w:pPr>
            <w:r>
              <w:rPr>
                <w:rFonts w:ascii="Calibri"/>
                <w:b/>
                <w:sz w:val="18"/>
              </w:rPr>
              <w:t>62%</w:t>
            </w:r>
          </w:p>
        </w:tc>
        <w:tc>
          <w:tcPr>
            <w:tcW w:w="1749" w:type="dxa"/>
          </w:tcPr>
          <w:p w14:paraId="76674B6F" w14:textId="17580AE6" w:rsidR="0041405A" w:rsidRDefault="0041405A" w:rsidP="0041405A">
            <w:pPr>
              <w:pStyle w:val="BodyText"/>
              <w:spacing w:before="9"/>
              <w:jc w:val="center"/>
              <w:rPr>
                <w:rFonts w:ascii="Calibri"/>
                <w:b/>
                <w:sz w:val="18"/>
              </w:rPr>
            </w:pPr>
            <w:r>
              <w:rPr>
                <w:rFonts w:ascii="Calibri"/>
                <w:b/>
                <w:sz w:val="18"/>
              </w:rPr>
              <w:t>6%</w:t>
            </w:r>
          </w:p>
        </w:tc>
      </w:tr>
      <w:tr w:rsidR="0041405A" w14:paraId="526A28E5" w14:textId="77777777" w:rsidTr="0041405A">
        <w:tc>
          <w:tcPr>
            <w:tcW w:w="5098" w:type="dxa"/>
            <w:gridSpan w:val="3"/>
          </w:tcPr>
          <w:p w14:paraId="11C5A20C" w14:textId="7D75205E" w:rsidR="0041405A" w:rsidRDefault="0041405A" w:rsidP="005E3138">
            <w:pPr>
              <w:pStyle w:val="BodyText"/>
              <w:spacing w:before="9"/>
              <w:rPr>
                <w:rFonts w:ascii="Calibri"/>
                <w:b/>
                <w:sz w:val="18"/>
              </w:rPr>
            </w:pPr>
            <w:r>
              <w:rPr>
                <w:rFonts w:ascii="Calibri"/>
                <w:noProof/>
                <w:sz w:val="20"/>
              </w:rPr>
              <mc:AlternateContent>
                <mc:Choice Requires="wpg">
                  <w:drawing>
                    <wp:inline distT="0" distB="0" distL="0" distR="0" wp14:anchorId="4A4F9030" wp14:editId="695B70DB">
                      <wp:extent cx="3054985" cy="1082675"/>
                      <wp:effectExtent l="9525" t="0" r="2539" b="3175"/>
                      <wp:docPr id="959" name="Group 9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054985" cy="1082675"/>
                                <a:chOff x="0" y="0"/>
                                <a:chExt cx="3054985" cy="1082675"/>
                              </a:xfrm>
                            </wpg:grpSpPr>
                            <wps:wsp>
                              <wps:cNvPr id="960" name="Graphic 960"/>
                              <wps:cNvSpPr/>
                              <wps:spPr>
                                <a:xfrm>
                                  <a:off x="627409" y="21489"/>
                                  <a:ext cx="1270" cy="187325"/>
                                </a:xfrm>
                                <a:custGeom>
                                  <a:avLst/>
                                  <a:gdLst/>
                                  <a:ahLst/>
                                  <a:cxnLst/>
                                  <a:rect l="l" t="t" r="r" b="b"/>
                                  <a:pathLst>
                                    <a:path h="187325">
                                      <a:moveTo>
                                        <a:pt x="0" y="0"/>
                                      </a:moveTo>
                                      <a:lnTo>
                                        <a:pt x="0" y="186700"/>
                                      </a:lnTo>
                                    </a:path>
                                  </a:pathLst>
                                </a:custGeom>
                                <a:ln w="10160">
                                  <a:solidFill>
                                    <a:srgbClr val="C2C4C6"/>
                                  </a:solidFill>
                                  <a:prstDash val="solid"/>
                                </a:ln>
                              </wps:spPr>
                              <wps:bodyPr wrap="square" lIns="0" tIns="0" rIns="0" bIns="0" rtlCol="0">
                                <a:prstTxWarp prst="textNoShape">
                                  <a:avLst/>
                                </a:prstTxWarp>
                                <a:noAutofit/>
                              </wps:bodyPr>
                            </wps:wsp>
                            <wps:wsp>
                              <wps:cNvPr id="961" name="Graphic 961"/>
                              <wps:cNvSpPr/>
                              <wps:spPr>
                                <a:xfrm>
                                  <a:off x="607084" y="1167"/>
                                  <a:ext cx="40640" cy="40640"/>
                                </a:xfrm>
                                <a:custGeom>
                                  <a:avLst/>
                                  <a:gdLst/>
                                  <a:ahLst/>
                                  <a:cxnLst/>
                                  <a:rect l="l" t="t" r="r" b="b"/>
                                  <a:pathLst>
                                    <a:path w="40640" h="40640">
                                      <a:moveTo>
                                        <a:pt x="20320" y="0"/>
                                      </a:moveTo>
                                      <a:lnTo>
                                        <a:pt x="12414" y="1596"/>
                                      </a:lnTo>
                                      <a:lnTo>
                                        <a:pt x="5954" y="5949"/>
                                      </a:lnTo>
                                      <a:lnTo>
                                        <a:pt x="1598" y="12408"/>
                                      </a:lnTo>
                                      <a:lnTo>
                                        <a:pt x="0" y="20319"/>
                                      </a:lnTo>
                                      <a:lnTo>
                                        <a:pt x="1598" y="28231"/>
                                      </a:lnTo>
                                      <a:lnTo>
                                        <a:pt x="5954" y="34690"/>
                                      </a:lnTo>
                                      <a:lnTo>
                                        <a:pt x="12414" y="39043"/>
                                      </a:lnTo>
                                      <a:lnTo>
                                        <a:pt x="20320" y="40639"/>
                                      </a:lnTo>
                                      <a:lnTo>
                                        <a:pt x="28225" y="39043"/>
                                      </a:lnTo>
                                      <a:lnTo>
                                        <a:pt x="34685" y="34690"/>
                                      </a:lnTo>
                                      <a:lnTo>
                                        <a:pt x="39041" y="28231"/>
                                      </a:lnTo>
                                      <a:lnTo>
                                        <a:pt x="40640" y="20319"/>
                                      </a:lnTo>
                                      <a:lnTo>
                                        <a:pt x="39041" y="12408"/>
                                      </a:lnTo>
                                      <a:lnTo>
                                        <a:pt x="34685" y="5949"/>
                                      </a:lnTo>
                                      <a:lnTo>
                                        <a:pt x="28225" y="1596"/>
                                      </a:lnTo>
                                      <a:lnTo>
                                        <a:pt x="20320" y="0"/>
                                      </a:lnTo>
                                      <a:close/>
                                    </a:path>
                                  </a:pathLst>
                                </a:custGeom>
                                <a:solidFill>
                                  <a:srgbClr val="C2C4C6"/>
                                </a:solidFill>
                              </wps:spPr>
                              <wps:bodyPr wrap="square" lIns="0" tIns="0" rIns="0" bIns="0" rtlCol="0">
                                <a:prstTxWarp prst="textNoShape">
                                  <a:avLst/>
                                </a:prstTxWarp>
                                <a:noAutofit/>
                              </wps:bodyPr>
                            </wps:wsp>
                            <wps:wsp>
                              <wps:cNvPr id="962" name="Graphic 962"/>
                              <wps:cNvSpPr/>
                              <wps:spPr>
                                <a:xfrm>
                                  <a:off x="537406" y="208189"/>
                                  <a:ext cx="180340" cy="866140"/>
                                </a:xfrm>
                                <a:custGeom>
                                  <a:avLst/>
                                  <a:gdLst/>
                                  <a:ahLst/>
                                  <a:cxnLst/>
                                  <a:rect l="l" t="t" r="r" b="b"/>
                                  <a:pathLst>
                                    <a:path w="180340" h="866140">
                                      <a:moveTo>
                                        <a:pt x="179997" y="0"/>
                                      </a:moveTo>
                                      <a:lnTo>
                                        <a:pt x="0" y="0"/>
                                      </a:lnTo>
                                      <a:lnTo>
                                        <a:pt x="0" y="865555"/>
                                      </a:lnTo>
                                      <a:lnTo>
                                        <a:pt x="179997" y="865555"/>
                                      </a:lnTo>
                                      <a:lnTo>
                                        <a:pt x="179997" y="0"/>
                                      </a:lnTo>
                                      <a:close/>
                                    </a:path>
                                  </a:pathLst>
                                </a:custGeom>
                                <a:solidFill>
                                  <a:srgbClr val="00339F"/>
                                </a:solidFill>
                              </wps:spPr>
                              <wps:bodyPr wrap="square" lIns="0" tIns="0" rIns="0" bIns="0" rtlCol="0">
                                <a:prstTxWarp prst="textNoShape">
                                  <a:avLst/>
                                </a:prstTxWarp>
                                <a:noAutofit/>
                              </wps:bodyPr>
                            </wps:wsp>
                            <wps:wsp>
                              <wps:cNvPr id="963" name="Graphic 963"/>
                              <wps:cNvSpPr/>
                              <wps:spPr>
                                <a:xfrm>
                                  <a:off x="1524806" y="20323"/>
                                  <a:ext cx="1270" cy="828675"/>
                                </a:xfrm>
                                <a:custGeom>
                                  <a:avLst/>
                                  <a:gdLst/>
                                  <a:ahLst/>
                                  <a:cxnLst/>
                                  <a:rect l="l" t="t" r="r" b="b"/>
                                  <a:pathLst>
                                    <a:path h="828675">
                                      <a:moveTo>
                                        <a:pt x="0" y="0"/>
                                      </a:moveTo>
                                      <a:lnTo>
                                        <a:pt x="0" y="828669"/>
                                      </a:lnTo>
                                    </a:path>
                                  </a:pathLst>
                                </a:custGeom>
                                <a:ln w="10160">
                                  <a:solidFill>
                                    <a:srgbClr val="C2C4C6"/>
                                  </a:solidFill>
                                  <a:prstDash val="solid"/>
                                </a:ln>
                              </wps:spPr>
                              <wps:bodyPr wrap="square" lIns="0" tIns="0" rIns="0" bIns="0" rtlCol="0">
                                <a:prstTxWarp prst="textNoShape">
                                  <a:avLst/>
                                </a:prstTxWarp>
                                <a:noAutofit/>
                              </wps:bodyPr>
                            </wps:wsp>
                            <wps:wsp>
                              <wps:cNvPr id="964" name="Graphic 964"/>
                              <wps:cNvSpPr/>
                              <wps:spPr>
                                <a:xfrm>
                                  <a:off x="1504481" y="0"/>
                                  <a:ext cx="40640" cy="40640"/>
                                </a:xfrm>
                                <a:custGeom>
                                  <a:avLst/>
                                  <a:gdLst/>
                                  <a:ahLst/>
                                  <a:cxnLst/>
                                  <a:rect l="l" t="t" r="r" b="b"/>
                                  <a:pathLst>
                                    <a:path w="40640" h="40640">
                                      <a:moveTo>
                                        <a:pt x="20319" y="0"/>
                                      </a:moveTo>
                                      <a:lnTo>
                                        <a:pt x="12414" y="1596"/>
                                      </a:lnTo>
                                      <a:lnTo>
                                        <a:pt x="5954" y="5949"/>
                                      </a:lnTo>
                                      <a:lnTo>
                                        <a:pt x="1598" y="12408"/>
                                      </a:lnTo>
                                      <a:lnTo>
                                        <a:pt x="0" y="20319"/>
                                      </a:lnTo>
                                      <a:lnTo>
                                        <a:pt x="1598" y="28231"/>
                                      </a:lnTo>
                                      <a:lnTo>
                                        <a:pt x="5954" y="34690"/>
                                      </a:lnTo>
                                      <a:lnTo>
                                        <a:pt x="12414" y="39043"/>
                                      </a:lnTo>
                                      <a:lnTo>
                                        <a:pt x="20319" y="40639"/>
                                      </a:lnTo>
                                      <a:lnTo>
                                        <a:pt x="28225" y="39043"/>
                                      </a:lnTo>
                                      <a:lnTo>
                                        <a:pt x="34685" y="34690"/>
                                      </a:lnTo>
                                      <a:lnTo>
                                        <a:pt x="39041" y="28231"/>
                                      </a:lnTo>
                                      <a:lnTo>
                                        <a:pt x="40639" y="20319"/>
                                      </a:lnTo>
                                      <a:lnTo>
                                        <a:pt x="39041" y="12408"/>
                                      </a:lnTo>
                                      <a:lnTo>
                                        <a:pt x="34685" y="5949"/>
                                      </a:lnTo>
                                      <a:lnTo>
                                        <a:pt x="28225" y="1596"/>
                                      </a:lnTo>
                                      <a:lnTo>
                                        <a:pt x="20319" y="0"/>
                                      </a:lnTo>
                                      <a:close/>
                                    </a:path>
                                  </a:pathLst>
                                </a:custGeom>
                                <a:solidFill>
                                  <a:srgbClr val="C2C4C6"/>
                                </a:solidFill>
                              </wps:spPr>
                              <wps:bodyPr wrap="square" lIns="0" tIns="0" rIns="0" bIns="0" rtlCol="0">
                                <a:prstTxWarp prst="textNoShape">
                                  <a:avLst/>
                                </a:prstTxWarp>
                                <a:noAutofit/>
                              </wps:bodyPr>
                            </wps:wsp>
                            <wps:wsp>
                              <wps:cNvPr id="965" name="Graphic 965"/>
                              <wps:cNvSpPr/>
                              <wps:spPr>
                                <a:xfrm>
                                  <a:off x="1434814" y="848993"/>
                                  <a:ext cx="180340" cy="224790"/>
                                </a:xfrm>
                                <a:custGeom>
                                  <a:avLst/>
                                  <a:gdLst/>
                                  <a:ahLst/>
                                  <a:cxnLst/>
                                  <a:rect l="l" t="t" r="r" b="b"/>
                                  <a:pathLst>
                                    <a:path w="180340" h="224790">
                                      <a:moveTo>
                                        <a:pt x="179997" y="0"/>
                                      </a:moveTo>
                                      <a:lnTo>
                                        <a:pt x="0" y="0"/>
                                      </a:lnTo>
                                      <a:lnTo>
                                        <a:pt x="0" y="224167"/>
                                      </a:lnTo>
                                      <a:lnTo>
                                        <a:pt x="179997" y="224167"/>
                                      </a:lnTo>
                                      <a:lnTo>
                                        <a:pt x="179997" y="0"/>
                                      </a:lnTo>
                                      <a:close/>
                                    </a:path>
                                  </a:pathLst>
                                </a:custGeom>
                                <a:solidFill>
                                  <a:srgbClr val="FF671F"/>
                                </a:solidFill>
                              </wps:spPr>
                              <wps:bodyPr wrap="square" lIns="0" tIns="0" rIns="0" bIns="0" rtlCol="0">
                                <a:prstTxWarp prst="textNoShape">
                                  <a:avLst/>
                                </a:prstTxWarp>
                                <a:noAutofit/>
                              </wps:bodyPr>
                            </wps:wsp>
                            <wps:wsp>
                              <wps:cNvPr id="966" name="Graphic 966"/>
                              <wps:cNvSpPr/>
                              <wps:spPr>
                                <a:xfrm>
                                  <a:off x="2422215" y="20323"/>
                                  <a:ext cx="1270" cy="1052830"/>
                                </a:xfrm>
                                <a:custGeom>
                                  <a:avLst/>
                                  <a:gdLst/>
                                  <a:ahLst/>
                                  <a:cxnLst/>
                                  <a:rect l="l" t="t" r="r" b="b"/>
                                  <a:pathLst>
                                    <a:path h="1052830">
                                      <a:moveTo>
                                        <a:pt x="0" y="1052258"/>
                                      </a:moveTo>
                                      <a:lnTo>
                                        <a:pt x="0" y="0"/>
                                      </a:lnTo>
                                    </a:path>
                                  </a:pathLst>
                                </a:custGeom>
                                <a:ln w="10160">
                                  <a:solidFill>
                                    <a:srgbClr val="C2C4C6"/>
                                  </a:solidFill>
                                  <a:prstDash val="solid"/>
                                </a:ln>
                              </wps:spPr>
                              <wps:bodyPr wrap="square" lIns="0" tIns="0" rIns="0" bIns="0" rtlCol="0">
                                <a:prstTxWarp prst="textNoShape">
                                  <a:avLst/>
                                </a:prstTxWarp>
                                <a:noAutofit/>
                              </wps:bodyPr>
                            </wps:wsp>
                            <wps:wsp>
                              <wps:cNvPr id="967" name="Graphic 967"/>
                              <wps:cNvSpPr/>
                              <wps:spPr>
                                <a:xfrm>
                                  <a:off x="2401890" y="0"/>
                                  <a:ext cx="40640" cy="40640"/>
                                </a:xfrm>
                                <a:custGeom>
                                  <a:avLst/>
                                  <a:gdLst/>
                                  <a:ahLst/>
                                  <a:cxnLst/>
                                  <a:rect l="l" t="t" r="r" b="b"/>
                                  <a:pathLst>
                                    <a:path w="40640" h="40640">
                                      <a:moveTo>
                                        <a:pt x="20319" y="0"/>
                                      </a:moveTo>
                                      <a:lnTo>
                                        <a:pt x="12414" y="1596"/>
                                      </a:lnTo>
                                      <a:lnTo>
                                        <a:pt x="5954" y="5949"/>
                                      </a:lnTo>
                                      <a:lnTo>
                                        <a:pt x="1598" y="12408"/>
                                      </a:lnTo>
                                      <a:lnTo>
                                        <a:pt x="0" y="20319"/>
                                      </a:lnTo>
                                      <a:lnTo>
                                        <a:pt x="1598" y="28231"/>
                                      </a:lnTo>
                                      <a:lnTo>
                                        <a:pt x="5954" y="34690"/>
                                      </a:lnTo>
                                      <a:lnTo>
                                        <a:pt x="12414" y="39043"/>
                                      </a:lnTo>
                                      <a:lnTo>
                                        <a:pt x="20319" y="40639"/>
                                      </a:lnTo>
                                      <a:lnTo>
                                        <a:pt x="28225" y="39043"/>
                                      </a:lnTo>
                                      <a:lnTo>
                                        <a:pt x="34685" y="34690"/>
                                      </a:lnTo>
                                      <a:lnTo>
                                        <a:pt x="39041" y="28231"/>
                                      </a:lnTo>
                                      <a:lnTo>
                                        <a:pt x="40639" y="20319"/>
                                      </a:lnTo>
                                      <a:lnTo>
                                        <a:pt x="39041" y="12408"/>
                                      </a:lnTo>
                                      <a:lnTo>
                                        <a:pt x="34685" y="5949"/>
                                      </a:lnTo>
                                      <a:lnTo>
                                        <a:pt x="28225" y="1596"/>
                                      </a:lnTo>
                                      <a:lnTo>
                                        <a:pt x="20319" y="0"/>
                                      </a:lnTo>
                                      <a:close/>
                                    </a:path>
                                  </a:pathLst>
                                </a:custGeom>
                                <a:solidFill>
                                  <a:srgbClr val="C2C4C6"/>
                                </a:solidFill>
                              </wps:spPr>
                              <wps:bodyPr wrap="square" lIns="0" tIns="0" rIns="0" bIns="0" rtlCol="0">
                                <a:prstTxWarp prst="textNoShape">
                                  <a:avLst/>
                                </a:prstTxWarp>
                                <a:noAutofit/>
                              </wps:bodyPr>
                            </wps:wsp>
                            <wps:wsp>
                              <wps:cNvPr id="968" name="Graphic 968"/>
                              <wps:cNvSpPr/>
                              <wps:spPr>
                                <a:xfrm>
                                  <a:off x="2332209" y="1038299"/>
                                  <a:ext cx="180340" cy="34925"/>
                                </a:xfrm>
                                <a:custGeom>
                                  <a:avLst/>
                                  <a:gdLst/>
                                  <a:ahLst/>
                                  <a:cxnLst/>
                                  <a:rect l="l" t="t" r="r" b="b"/>
                                  <a:pathLst>
                                    <a:path w="180340" h="34925">
                                      <a:moveTo>
                                        <a:pt x="179997" y="0"/>
                                      </a:moveTo>
                                      <a:lnTo>
                                        <a:pt x="0" y="0"/>
                                      </a:lnTo>
                                      <a:lnTo>
                                        <a:pt x="0" y="34861"/>
                                      </a:lnTo>
                                      <a:lnTo>
                                        <a:pt x="179997" y="34861"/>
                                      </a:lnTo>
                                      <a:lnTo>
                                        <a:pt x="179997" y="0"/>
                                      </a:lnTo>
                                      <a:close/>
                                    </a:path>
                                  </a:pathLst>
                                </a:custGeom>
                                <a:solidFill>
                                  <a:srgbClr val="00339F"/>
                                </a:solidFill>
                              </wps:spPr>
                              <wps:bodyPr wrap="square" lIns="0" tIns="0" rIns="0" bIns="0" rtlCol="0">
                                <a:prstTxWarp prst="textNoShape">
                                  <a:avLst/>
                                </a:prstTxWarp>
                                <a:noAutofit/>
                              </wps:bodyPr>
                            </wps:wsp>
                            <wps:wsp>
                              <wps:cNvPr id="969" name="Graphic 969"/>
                              <wps:cNvSpPr/>
                              <wps:spPr>
                                <a:xfrm>
                                  <a:off x="0" y="1075963"/>
                                  <a:ext cx="3054985" cy="1270"/>
                                </a:xfrm>
                                <a:custGeom>
                                  <a:avLst/>
                                  <a:gdLst/>
                                  <a:ahLst/>
                                  <a:cxnLst/>
                                  <a:rect l="l" t="t" r="r" b="b"/>
                                  <a:pathLst>
                                    <a:path w="3054985">
                                      <a:moveTo>
                                        <a:pt x="0" y="0"/>
                                      </a:moveTo>
                                      <a:lnTo>
                                        <a:pt x="3054718" y="0"/>
                                      </a:lnTo>
                                    </a:path>
                                  </a:pathLst>
                                </a:custGeom>
                                <a:ln w="12700">
                                  <a:solidFill>
                                    <a:srgbClr val="C2C4C6"/>
                                  </a:solidFill>
                                  <a:prstDash val="solid"/>
                                </a:ln>
                              </wps:spPr>
                              <wps:bodyPr wrap="square" lIns="0" tIns="0" rIns="0" bIns="0" rtlCol="0">
                                <a:prstTxWarp prst="textNoShape">
                                  <a:avLst/>
                                </a:prstTxWarp>
                                <a:noAutofit/>
                              </wps:bodyPr>
                            </wps:wsp>
                          </wpg:wgp>
                        </a:graphicData>
                      </a:graphic>
                    </wp:inline>
                  </w:drawing>
                </mc:Choice>
                <mc:Fallback>
                  <w:pict>
                    <v:group w14:anchorId="67F49FD5" id="Group 959" o:spid="_x0000_s1026" style="width:240.55pt;height:85.25pt;mso-position-horizontal-relative:char;mso-position-vertical-relative:line" coordsize="30549,108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">
                      <v:shape id="Graphic 960" o:spid="_x0000_s1027" style="position:absolute;left:6274;top:214;width:12;height:1874;visibility:visible;mso-wrap-style:square;v-text-anchor:top" coordsize="1270,1873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" path="m,l,186700e" filled="f" strokecolor="#c2c4c6" strokeweight=".8pt">
                        <v:path arrowok="t"/>
                      </v:shape>
                      <v:shape id="Graphic 961" o:spid="_x0000_s1028" style="position:absolute;left:6070;top:11;width:407;height:407;visibility:visible;mso-wrap-style:square;v-text-anchor:top" coordsize="40640,40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" path="m20320,l12414,1596,5954,5949,1598,12408,,20319r1598,7912l5954,34690r6460,4353l20320,40639r7905,-1596l34685,34690r4356,-6459l40640,20319,39041,12408,34685,5949,28225,1596,20320,xe" fillcolor="#c2c4c6" stroked="f">
                        <v:path arrowok="t"/>
                      </v:shape>
                      <v:shape id="Graphic 962" o:spid="_x0000_s1029" style="position:absolute;left:5374;top:2081;width:1803;height:8662;visibility:visible;mso-wrap-style:square;v-text-anchor:top" coordsize="180340,86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" path="m179997,l,,,865555r179997,l179997,xe" fillcolor="#00339f" stroked="f">
                        <v:path arrowok="t"/>
                      </v:shape>
                      <v:shape id="Graphic 963" o:spid="_x0000_s1030" style="position:absolute;left:15248;top:203;width:12;height:8286;visibility:visible;mso-wrap-style:square;v-text-anchor:top" coordsize="1270,828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" path="m,l,828669e" filled="f" strokecolor="#c2c4c6" strokeweight=".8pt">
                        <v:path arrowok="t"/>
                      </v:shape>
                      <v:shape id="Graphic 964" o:spid="_x0000_s1031" style="position:absolute;left:15044;width:407;height:406;visibility:visible;mso-wrap-style:square;v-text-anchor:top" coordsize="40640,40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" path="m20319,l12414,1596,5954,5949,1598,12408,,20319r1598,7912l5954,34690r6460,4353l20319,40639r7906,-1596l34685,34690r4356,-6459l40639,20319,39041,12408,34685,5949,28225,1596,20319,xe" fillcolor="#c2c4c6" stroked="f">
                        <v:path arrowok="t"/>
                      </v:shape>
                      <v:shape id="Graphic 965" o:spid="_x0000_s1032" style="position:absolute;left:14348;top:8489;width:1803;height:2248;visibility:visible;mso-wrap-style:square;v-text-anchor:top" coordsize="180340,2247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" path="m179997,l,,,224167r179997,l179997,xe" fillcolor="#ff671f" stroked="f">
                        <v:path arrowok="t"/>
                      </v:shape>
                      <v:shape id="Graphic 966" o:spid="_x0000_s1033" style="position:absolute;left:24222;top:203;width:12;height:10528;visibility:visible;mso-wrap-style:square;v-text-anchor:top" coordsize="1270,1052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" path="m,1052258l,e" filled="f" strokecolor="#c2c4c6" strokeweight=".8pt">
                        <v:path arrowok="t"/>
                      </v:shape>
                      <v:shape id="Graphic 967" o:spid="_x0000_s1034" style="position:absolute;left:24018;width:407;height:406;visibility:visible;mso-wrap-style:square;v-text-anchor:top" coordsize="40640,40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" path="m20319,l12414,1596,5954,5949,1598,12408,,20319r1598,7912l5954,34690r6460,4353l20319,40639r7906,-1596l34685,34690r4356,-6459l40639,20319,39041,12408,34685,5949,28225,1596,20319,xe" fillcolor="#c2c4c6" stroked="f">
                        <v:path arrowok="t"/>
                      </v:shape>
                      <v:shape id="Graphic 968" o:spid="_x0000_s1035" style="position:absolute;left:23322;top:10382;width:1803;height:350;visibility:visible;mso-wrap-style:square;v-text-anchor:top" coordsize="180340,349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" path="m179997,l,,,34861r179997,l179997,xe" fillcolor="#00339f" stroked="f">
                        <v:path arrowok="t"/>
                      </v:shape>
                      <v:shape id="Graphic 969" o:spid="_x0000_s1036" style="position:absolute;top:10759;width:30549;height:13;visibility:visible;mso-wrap-style:square;v-text-anchor:top" coordsize="305498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" path="m,l3054718,e" filled="f" strokecolor="#c2c4c6" strokeweight="1pt">
                        <v:path arrowok="t"/>
                      </v:shape>
                      <w10:anchorlock/>
                    </v:group>
                  </w:pict>
                </mc:Fallback>
              </mc:AlternateContent>
            </w:r>
          </w:p>
        </w:tc>
        <w:tc>
          <w:tcPr>
            <w:tcW w:w="5245" w:type="dxa"/>
            <w:gridSpan w:val="3"/>
          </w:tcPr>
          <w:p w14:paraId="65E662D3" w14:textId="533099C9" w:rsidR="0041405A" w:rsidRDefault="0041405A" w:rsidP="005E3138">
            <w:pPr>
              <w:pStyle w:val="BodyText"/>
              <w:spacing w:before="9"/>
              <w:rPr>
                <w:rFonts w:ascii="Calibri"/>
                <w:b/>
                <w:sz w:val="18"/>
              </w:rPr>
            </w:pPr>
            <w:r>
              <w:rPr>
                <w:rFonts w:ascii="Calibri"/>
                <w:noProof/>
                <w:sz w:val="20"/>
              </w:rPr>
              <mc:AlternateContent>
                <mc:Choice Requires="wpg">
                  <w:drawing>
                    <wp:inline distT="0" distB="0" distL="0" distR="0" wp14:anchorId="0A888D6A" wp14:editId="33A5C35F">
                      <wp:extent cx="3054985" cy="1082675"/>
                      <wp:effectExtent l="9525" t="0" r="2539" b="3175"/>
                      <wp:docPr id="970" name="Group 9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054985" cy="1082675"/>
                                <a:chOff x="0" y="0"/>
                                <a:chExt cx="3054985" cy="1082675"/>
                              </a:xfrm>
                            </wpg:grpSpPr>
                            <wps:wsp>
                              <wps:cNvPr id="971" name="Graphic 971"/>
                              <wps:cNvSpPr/>
                              <wps:spPr>
                                <a:xfrm>
                                  <a:off x="627397" y="21489"/>
                                  <a:ext cx="1270" cy="807085"/>
                                </a:xfrm>
                                <a:custGeom>
                                  <a:avLst/>
                                  <a:gdLst/>
                                  <a:ahLst/>
                                  <a:cxnLst/>
                                  <a:rect l="l" t="t" r="r" b="b"/>
                                  <a:pathLst>
                                    <a:path h="807085">
                                      <a:moveTo>
                                        <a:pt x="0" y="0"/>
                                      </a:moveTo>
                                      <a:lnTo>
                                        <a:pt x="0" y="806764"/>
                                      </a:lnTo>
                                    </a:path>
                                  </a:pathLst>
                                </a:custGeom>
                                <a:ln w="10159">
                                  <a:solidFill>
                                    <a:srgbClr val="C2C4C6"/>
                                  </a:solidFill>
                                  <a:prstDash val="solid"/>
                                </a:ln>
                              </wps:spPr>
                              <wps:bodyPr wrap="square" lIns="0" tIns="0" rIns="0" bIns="0" rtlCol="0">
                                <a:prstTxWarp prst="textNoShape">
                                  <a:avLst/>
                                </a:prstTxWarp>
                                <a:noAutofit/>
                              </wps:bodyPr>
                            </wps:wsp>
                            <wps:wsp>
                              <wps:cNvPr id="972" name="Graphic 972"/>
                              <wps:cNvSpPr/>
                              <wps:spPr>
                                <a:xfrm>
                                  <a:off x="607072" y="1167"/>
                                  <a:ext cx="40640" cy="40640"/>
                                </a:xfrm>
                                <a:custGeom>
                                  <a:avLst/>
                                  <a:gdLst/>
                                  <a:ahLst/>
                                  <a:cxnLst/>
                                  <a:rect l="l" t="t" r="r" b="b"/>
                                  <a:pathLst>
                                    <a:path w="40640" h="40640">
                                      <a:moveTo>
                                        <a:pt x="20319" y="0"/>
                                      </a:moveTo>
                                      <a:lnTo>
                                        <a:pt x="12414" y="1596"/>
                                      </a:lnTo>
                                      <a:lnTo>
                                        <a:pt x="5954" y="5949"/>
                                      </a:lnTo>
                                      <a:lnTo>
                                        <a:pt x="1598" y="12408"/>
                                      </a:lnTo>
                                      <a:lnTo>
                                        <a:pt x="0" y="20319"/>
                                      </a:lnTo>
                                      <a:lnTo>
                                        <a:pt x="1598" y="28231"/>
                                      </a:lnTo>
                                      <a:lnTo>
                                        <a:pt x="5954" y="34690"/>
                                      </a:lnTo>
                                      <a:lnTo>
                                        <a:pt x="12414" y="39043"/>
                                      </a:lnTo>
                                      <a:lnTo>
                                        <a:pt x="20319" y="40639"/>
                                      </a:lnTo>
                                      <a:lnTo>
                                        <a:pt x="28225" y="39043"/>
                                      </a:lnTo>
                                      <a:lnTo>
                                        <a:pt x="34685" y="34690"/>
                                      </a:lnTo>
                                      <a:lnTo>
                                        <a:pt x="39041" y="28231"/>
                                      </a:lnTo>
                                      <a:lnTo>
                                        <a:pt x="40639" y="20319"/>
                                      </a:lnTo>
                                      <a:lnTo>
                                        <a:pt x="39041" y="12408"/>
                                      </a:lnTo>
                                      <a:lnTo>
                                        <a:pt x="34685" y="5949"/>
                                      </a:lnTo>
                                      <a:lnTo>
                                        <a:pt x="28225" y="1596"/>
                                      </a:lnTo>
                                      <a:lnTo>
                                        <a:pt x="20319" y="0"/>
                                      </a:lnTo>
                                      <a:close/>
                                    </a:path>
                                  </a:pathLst>
                                </a:custGeom>
                                <a:solidFill>
                                  <a:srgbClr val="C2C4C6"/>
                                </a:solidFill>
                              </wps:spPr>
                              <wps:bodyPr wrap="square" lIns="0" tIns="0" rIns="0" bIns="0" rtlCol="0">
                                <a:prstTxWarp prst="textNoShape">
                                  <a:avLst/>
                                </a:prstTxWarp>
                                <a:noAutofit/>
                              </wps:bodyPr>
                            </wps:wsp>
                            <wps:wsp>
                              <wps:cNvPr id="973" name="Graphic 973"/>
                              <wps:cNvSpPr/>
                              <wps:spPr>
                                <a:xfrm>
                                  <a:off x="537409" y="828254"/>
                                  <a:ext cx="180340" cy="245745"/>
                                </a:xfrm>
                                <a:custGeom>
                                  <a:avLst/>
                                  <a:gdLst/>
                                  <a:ahLst/>
                                  <a:cxnLst/>
                                  <a:rect l="l" t="t" r="r" b="b"/>
                                  <a:pathLst>
                                    <a:path w="180340" h="245745">
                                      <a:moveTo>
                                        <a:pt x="179997" y="0"/>
                                      </a:moveTo>
                                      <a:lnTo>
                                        <a:pt x="0" y="0"/>
                                      </a:lnTo>
                                      <a:lnTo>
                                        <a:pt x="0" y="245490"/>
                                      </a:lnTo>
                                      <a:lnTo>
                                        <a:pt x="179997" y="245490"/>
                                      </a:lnTo>
                                      <a:lnTo>
                                        <a:pt x="179997" y="0"/>
                                      </a:lnTo>
                                      <a:close/>
                                    </a:path>
                                  </a:pathLst>
                                </a:custGeom>
                                <a:solidFill>
                                  <a:srgbClr val="00339F"/>
                                </a:solidFill>
                              </wps:spPr>
                              <wps:bodyPr wrap="square" lIns="0" tIns="0" rIns="0" bIns="0" rtlCol="0">
                                <a:prstTxWarp prst="textNoShape">
                                  <a:avLst/>
                                </a:prstTxWarp>
                                <a:noAutofit/>
                              </wps:bodyPr>
                            </wps:wsp>
                            <wps:wsp>
                              <wps:cNvPr id="974" name="Graphic 974"/>
                              <wps:cNvSpPr/>
                              <wps:spPr>
                                <a:xfrm>
                                  <a:off x="1524806" y="20323"/>
                                  <a:ext cx="1270" cy="424180"/>
                                </a:xfrm>
                                <a:custGeom>
                                  <a:avLst/>
                                  <a:gdLst/>
                                  <a:ahLst/>
                                  <a:cxnLst/>
                                  <a:rect l="l" t="t" r="r" b="b"/>
                                  <a:pathLst>
                                    <a:path h="424180">
                                      <a:moveTo>
                                        <a:pt x="0" y="0"/>
                                      </a:moveTo>
                                      <a:lnTo>
                                        <a:pt x="0" y="423933"/>
                                      </a:lnTo>
                                    </a:path>
                                  </a:pathLst>
                                </a:custGeom>
                                <a:ln w="10159">
                                  <a:solidFill>
                                    <a:srgbClr val="C2C4C6"/>
                                  </a:solidFill>
                                  <a:prstDash val="solid"/>
                                </a:ln>
                              </wps:spPr>
                              <wps:bodyPr wrap="square" lIns="0" tIns="0" rIns="0" bIns="0" rtlCol="0">
                                <a:prstTxWarp prst="textNoShape">
                                  <a:avLst/>
                                </a:prstTxWarp>
                                <a:noAutofit/>
                              </wps:bodyPr>
                            </wps:wsp>
                            <wps:wsp>
                              <wps:cNvPr id="975" name="Graphic 975"/>
                              <wps:cNvSpPr/>
                              <wps:spPr>
                                <a:xfrm>
                                  <a:off x="1504481" y="0"/>
                                  <a:ext cx="40640" cy="40640"/>
                                </a:xfrm>
                                <a:custGeom>
                                  <a:avLst/>
                                  <a:gdLst/>
                                  <a:ahLst/>
                                  <a:cxnLst/>
                                  <a:rect l="l" t="t" r="r" b="b"/>
                                  <a:pathLst>
                                    <a:path w="40640" h="40640">
                                      <a:moveTo>
                                        <a:pt x="20319" y="0"/>
                                      </a:moveTo>
                                      <a:lnTo>
                                        <a:pt x="12414" y="1596"/>
                                      </a:lnTo>
                                      <a:lnTo>
                                        <a:pt x="5954" y="5949"/>
                                      </a:lnTo>
                                      <a:lnTo>
                                        <a:pt x="1598" y="12408"/>
                                      </a:lnTo>
                                      <a:lnTo>
                                        <a:pt x="0" y="20319"/>
                                      </a:lnTo>
                                      <a:lnTo>
                                        <a:pt x="1598" y="28231"/>
                                      </a:lnTo>
                                      <a:lnTo>
                                        <a:pt x="5954" y="34690"/>
                                      </a:lnTo>
                                      <a:lnTo>
                                        <a:pt x="12414" y="39043"/>
                                      </a:lnTo>
                                      <a:lnTo>
                                        <a:pt x="20319" y="40639"/>
                                      </a:lnTo>
                                      <a:lnTo>
                                        <a:pt x="28225" y="39043"/>
                                      </a:lnTo>
                                      <a:lnTo>
                                        <a:pt x="34685" y="34690"/>
                                      </a:lnTo>
                                      <a:lnTo>
                                        <a:pt x="39041" y="28231"/>
                                      </a:lnTo>
                                      <a:lnTo>
                                        <a:pt x="40639" y="20319"/>
                                      </a:lnTo>
                                      <a:lnTo>
                                        <a:pt x="39041" y="12408"/>
                                      </a:lnTo>
                                      <a:lnTo>
                                        <a:pt x="34685" y="5949"/>
                                      </a:lnTo>
                                      <a:lnTo>
                                        <a:pt x="28225" y="1596"/>
                                      </a:lnTo>
                                      <a:lnTo>
                                        <a:pt x="20319" y="0"/>
                                      </a:lnTo>
                                      <a:close/>
                                    </a:path>
                                  </a:pathLst>
                                </a:custGeom>
                                <a:solidFill>
                                  <a:srgbClr val="C2C4C6"/>
                                </a:solidFill>
                              </wps:spPr>
                              <wps:bodyPr wrap="square" lIns="0" tIns="0" rIns="0" bIns="0" rtlCol="0">
                                <a:prstTxWarp prst="textNoShape">
                                  <a:avLst/>
                                </a:prstTxWarp>
                                <a:noAutofit/>
                              </wps:bodyPr>
                            </wps:wsp>
                            <wps:wsp>
                              <wps:cNvPr id="976" name="Graphic 976"/>
                              <wps:cNvSpPr/>
                              <wps:spPr>
                                <a:xfrm>
                                  <a:off x="1434804" y="444257"/>
                                  <a:ext cx="180340" cy="629285"/>
                                </a:xfrm>
                                <a:custGeom>
                                  <a:avLst/>
                                  <a:gdLst/>
                                  <a:ahLst/>
                                  <a:cxnLst/>
                                  <a:rect l="l" t="t" r="r" b="b"/>
                                  <a:pathLst>
                                    <a:path w="180340" h="629285">
                                      <a:moveTo>
                                        <a:pt x="179997" y="0"/>
                                      </a:moveTo>
                                      <a:lnTo>
                                        <a:pt x="0" y="0"/>
                                      </a:lnTo>
                                      <a:lnTo>
                                        <a:pt x="0" y="628904"/>
                                      </a:lnTo>
                                      <a:lnTo>
                                        <a:pt x="179997" y="628904"/>
                                      </a:lnTo>
                                      <a:lnTo>
                                        <a:pt x="179997" y="0"/>
                                      </a:lnTo>
                                      <a:close/>
                                    </a:path>
                                  </a:pathLst>
                                </a:custGeom>
                                <a:solidFill>
                                  <a:srgbClr val="FF671F"/>
                                </a:solidFill>
                              </wps:spPr>
                              <wps:bodyPr wrap="square" lIns="0" tIns="0" rIns="0" bIns="0" rtlCol="0">
                                <a:prstTxWarp prst="textNoShape">
                                  <a:avLst/>
                                </a:prstTxWarp>
                                <a:noAutofit/>
                              </wps:bodyPr>
                            </wps:wsp>
                            <wps:wsp>
                              <wps:cNvPr id="977" name="Graphic 977"/>
                              <wps:cNvSpPr/>
                              <wps:spPr>
                                <a:xfrm>
                                  <a:off x="2422215" y="20323"/>
                                  <a:ext cx="1270" cy="1052830"/>
                                </a:xfrm>
                                <a:custGeom>
                                  <a:avLst/>
                                  <a:gdLst/>
                                  <a:ahLst/>
                                  <a:cxnLst/>
                                  <a:rect l="l" t="t" r="r" b="b"/>
                                  <a:pathLst>
                                    <a:path h="1052830">
                                      <a:moveTo>
                                        <a:pt x="0" y="1052258"/>
                                      </a:moveTo>
                                      <a:lnTo>
                                        <a:pt x="0" y="0"/>
                                      </a:lnTo>
                                    </a:path>
                                  </a:pathLst>
                                </a:custGeom>
                                <a:ln w="10160">
                                  <a:solidFill>
                                    <a:srgbClr val="C2C4C6"/>
                                  </a:solidFill>
                                  <a:prstDash val="solid"/>
                                </a:ln>
                              </wps:spPr>
                              <wps:bodyPr wrap="square" lIns="0" tIns="0" rIns="0" bIns="0" rtlCol="0">
                                <a:prstTxWarp prst="textNoShape">
                                  <a:avLst/>
                                </a:prstTxWarp>
                                <a:noAutofit/>
                              </wps:bodyPr>
                            </wps:wsp>
                            <wps:wsp>
                              <wps:cNvPr id="978" name="Graphic 978"/>
                              <wps:cNvSpPr/>
                              <wps:spPr>
                                <a:xfrm>
                                  <a:off x="2401890" y="0"/>
                                  <a:ext cx="40640" cy="40640"/>
                                </a:xfrm>
                                <a:custGeom>
                                  <a:avLst/>
                                  <a:gdLst/>
                                  <a:ahLst/>
                                  <a:cxnLst/>
                                  <a:rect l="l" t="t" r="r" b="b"/>
                                  <a:pathLst>
                                    <a:path w="40640" h="40640">
                                      <a:moveTo>
                                        <a:pt x="20319" y="0"/>
                                      </a:moveTo>
                                      <a:lnTo>
                                        <a:pt x="12414" y="1596"/>
                                      </a:lnTo>
                                      <a:lnTo>
                                        <a:pt x="5954" y="5949"/>
                                      </a:lnTo>
                                      <a:lnTo>
                                        <a:pt x="1598" y="12408"/>
                                      </a:lnTo>
                                      <a:lnTo>
                                        <a:pt x="0" y="20319"/>
                                      </a:lnTo>
                                      <a:lnTo>
                                        <a:pt x="1598" y="28231"/>
                                      </a:lnTo>
                                      <a:lnTo>
                                        <a:pt x="5954" y="34690"/>
                                      </a:lnTo>
                                      <a:lnTo>
                                        <a:pt x="12414" y="39043"/>
                                      </a:lnTo>
                                      <a:lnTo>
                                        <a:pt x="20319" y="40639"/>
                                      </a:lnTo>
                                      <a:lnTo>
                                        <a:pt x="28225" y="39043"/>
                                      </a:lnTo>
                                      <a:lnTo>
                                        <a:pt x="34685" y="34690"/>
                                      </a:lnTo>
                                      <a:lnTo>
                                        <a:pt x="39041" y="28231"/>
                                      </a:lnTo>
                                      <a:lnTo>
                                        <a:pt x="40639" y="20319"/>
                                      </a:lnTo>
                                      <a:lnTo>
                                        <a:pt x="39041" y="12408"/>
                                      </a:lnTo>
                                      <a:lnTo>
                                        <a:pt x="34685" y="5949"/>
                                      </a:lnTo>
                                      <a:lnTo>
                                        <a:pt x="28225" y="1596"/>
                                      </a:lnTo>
                                      <a:lnTo>
                                        <a:pt x="20319" y="0"/>
                                      </a:lnTo>
                                      <a:close/>
                                    </a:path>
                                  </a:pathLst>
                                </a:custGeom>
                                <a:solidFill>
                                  <a:srgbClr val="C2C4C6"/>
                                </a:solidFill>
                              </wps:spPr>
                              <wps:bodyPr wrap="square" lIns="0" tIns="0" rIns="0" bIns="0" rtlCol="0">
                                <a:prstTxWarp prst="textNoShape">
                                  <a:avLst/>
                                </a:prstTxWarp>
                                <a:noAutofit/>
                              </wps:bodyPr>
                            </wps:wsp>
                            <wps:wsp>
                              <wps:cNvPr id="979" name="Graphic 979"/>
                              <wps:cNvSpPr/>
                              <wps:spPr>
                                <a:xfrm>
                                  <a:off x="2332211" y="1038299"/>
                                  <a:ext cx="180340" cy="34925"/>
                                </a:xfrm>
                                <a:custGeom>
                                  <a:avLst/>
                                  <a:gdLst/>
                                  <a:ahLst/>
                                  <a:cxnLst/>
                                  <a:rect l="l" t="t" r="r" b="b"/>
                                  <a:pathLst>
                                    <a:path w="180340" h="34925">
                                      <a:moveTo>
                                        <a:pt x="179997" y="0"/>
                                      </a:moveTo>
                                      <a:lnTo>
                                        <a:pt x="0" y="0"/>
                                      </a:lnTo>
                                      <a:lnTo>
                                        <a:pt x="0" y="34861"/>
                                      </a:lnTo>
                                      <a:lnTo>
                                        <a:pt x="179997" y="34861"/>
                                      </a:lnTo>
                                      <a:lnTo>
                                        <a:pt x="179997" y="0"/>
                                      </a:lnTo>
                                      <a:close/>
                                    </a:path>
                                  </a:pathLst>
                                </a:custGeom>
                                <a:solidFill>
                                  <a:srgbClr val="00339F"/>
                                </a:solidFill>
                              </wps:spPr>
                              <wps:bodyPr wrap="square" lIns="0" tIns="0" rIns="0" bIns="0" rtlCol="0">
                                <a:prstTxWarp prst="textNoShape">
                                  <a:avLst/>
                                </a:prstTxWarp>
                                <a:noAutofit/>
                              </wps:bodyPr>
                            </wps:wsp>
                            <wps:wsp>
                              <wps:cNvPr id="980" name="Graphic 980"/>
                              <wps:cNvSpPr/>
                              <wps:spPr>
                                <a:xfrm>
                                  <a:off x="0" y="1075963"/>
                                  <a:ext cx="3054985" cy="1270"/>
                                </a:xfrm>
                                <a:custGeom>
                                  <a:avLst/>
                                  <a:gdLst/>
                                  <a:ahLst/>
                                  <a:cxnLst/>
                                  <a:rect l="l" t="t" r="r" b="b"/>
                                  <a:pathLst>
                                    <a:path w="3054985">
                                      <a:moveTo>
                                        <a:pt x="0" y="0"/>
                                      </a:moveTo>
                                      <a:lnTo>
                                        <a:pt x="3054718" y="0"/>
                                      </a:lnTo>
                                    </a:path>
                                  </a:pathLst>
                                </a:custGeom>
                                <a:ln w="12700">
                                  <a:solidFill>
                                    <a:srgbClr val="C2C4C6"/>
                                  </a:solidFill>
                                  <a:prstDash val="solid"/>
                                </a:ln>
                              </wps:spPr>
                              <wps:bodyPr wrap="square" lIns="0" tIns="0" rIns="0" bIns="0" rtlCol="0">
                                <a:prstTxWarp prst="textNoShape">
                                  <a:avLst/>
                                </a:prstTxWarp>
                                <a:noAutofit/>
                              </wps:bodyPr>
                            </wps:wsp>
                          </wpg:wgp>
                        </a:graphicData>
                      </a:graphic>
                    </wp:inline>
                  </w:drawing>
                </mc:Choice>
                <mc:Fallback>
                  <w:pict>
                    <v:group w14:anchorId="6FA3B8F7" id="Group 970" o:spid="_x0000_s1026" style="width:240.55pt;height:85.25pt;mso-position-horizontal-relative:char;mso-position-vertical-relative:line" coordsize="30549,108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">
                      <v:shape id="Graphic 971" o:spid="_x0000_s1027" style="position:absolute;left:6273;top:214;width:13;height:8071;visibility:visible;mso-wrap-style:square;v-text-anchor:top" coordsize="1270,8070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" path="m,l,806764e" filled="f" strokecolor="#c2c4c6" strokeweight=".28219mm">
                        <v:path arrowok="t"/>
                      </v:shape>
                      <v:shape id="Graphic 972" o:spid="_x0000_s1028" style="position:absolute;left:6070;top:11;width:407;height:407;visibility:visible;mso-wrap-style:square;v-text-anchor:top" coordsize="40640,40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" path="m20319,l12414,1596,5954,5949,1598,12408,,20319r1598,7912l5954,34690r6460,4353l20319,40639r7906,-1596l34685,34690r4356,-6459l40639,20319,39041,12408,34685,5949,28225,1596,20319,xe" fillcolor="#c2c4c6" stroked="f">
                        <v:path arrowok="t"/>
                      </v:shape>
                      <v:shape id="Graphic 973" o:spid="_x0000_s1029" style="position:absolute;left:5374;top:8282;width:1803;height:2457;visibility:visible;mso-wrap-style:square;v-text-anchor:top" coordsize="180340,2457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" path="m179997,l,,,245490r179997,l179997,xe" fillcolor="#00339f" stroked="f">
                        <v:path arrowok="t"/>
                      </v:shape>
                      <v:shape id="Graphic 974" o:spid="_x0000_s1030" style="position:absolute;left:15248;top:203;width:12;height:4242;visibility:visible;mso-wrap-style:square;v-text-anchor:top" coordsize="1270,424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" path="m,l,423933e" filled="f" strokecolor="#c2c4c6" strokeweight=".28219mm">
                        <v:path arrowok="t"/>
                      </v:shape>
                      <v:shape id="Graphic 975" o:spid="_x0000_s1031" style="position:absolute;left:15044;width:407;height:406;visibility:visible;mso-wrap-style:square;v-text-anchor:top" coordsize="40640,40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" path="m20319,l12414,1596,5954,5949,1598,12408,,20319r1598,7912l5954,34690r6460,4353l20319,40639r7906,-1596l34685,34690r4356,-6459l40639,20319,39041,12408,34685,5949,28225,1596,20319,xe" fillcolor="#c2c4c6" stroked="f">
                        <v:path arrowok="t"/>
                      </v:shape>
                      <v:shape id="Graphic 976" o:spid="_x0000_s1032" style="position:absolute;left:14348;top:4442;width:1803;height:6293;visibility:visible;mso-wrap-style:square;v-text-anchor:top" coordsize="180340,6292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" path="m179997,l,,,628904r179997,l179997,xe" fillcolor="#ff671f" stroked="f">
                        <v:path arrowok="t"/>
                      </v:shape>
                      <v:shape id="Graphic 977" o:spid="_x0000_s1033" style="position:absolute;left:24222;top:203;width:12;height:10528;visibility:visible;mso-wrap-style:square;v-text-anchor:top" coordsize="1270,1052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" path="m,1052258l,e" filled="f" strokecolor="#c2c4c6" strokeweight=".8pt">
                        <v:path arrowok="t"/>
                      </v:shape>
                      <v:shape id="Graphic 978" o:spid="_x0000_s1034" style="position:absolute;left:24018;width:407;height:406;visibility:visible;mso-wrap-style:square;v-text-anchor:top" coordsize="40640,40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" path="m20319,l12414,1596,5954,5949,1598,12408,,20319r1598,7912l5954,34690r6460,4353l20319,40639r7906,-1596l34685,34690r4356,-6459l40639,20319,39041,12408,34685,5949,28225,1596,20319,xe" fillcolor="#c2c4c6" stroked="f">
                        <v:path arrowok="t"/>
                      </v:shape>
                      <v:shape id="Graphic 979" o:spid="_x0000_s1035" style="position:absolute;left:23322;top:10382;width:1803;height:350;visibility:visible;mso-wrap-style:square;v-text-anchor:top" coordsize="180340,349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" path="m179997,l,,,34861r179997,l179997,xe" fillcolor="#00339f" stroked="f">
                        <v:path arrowok="t"/>
                      </v:shape>
                      <v:shape id="Graphic 980" o:spid="_x0000_s1036" style="position:absolute;top:10759;width:30549;height:13;visibility:visible;mso-wrap-style:square;v-text-anchor:top" coordsize="305498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" path="m,l3054718,e" filled="f" strokecolor="#c2c4c6" strokeweight="1pt">
                        <v:path arrowok="t"/>
                      </v:shape>
                      <w10:anchorlock/>
                    </v:group>
                  </w:pict>
                </mc:Fallback>
              </mc:AlternateContent>
            </w:r>
          </w:p>
        </w:tc>
      </w:tr>
      <w:tr w:rsidR="0041405A" w14:paraId="2778DE18" w14:textId="77777777" w:rsidTr="0041405A">
        <w:tc>
          <w:tcPr>
            <w:tcW w:w="1699" w:type="dxa"/>
          </w:tcPr>
          <w:p w14:paraId="63E54F9B" w14:textId="13D69E55" w:rsidR="0041405A" w:rsidRDefault="0041405A" w:rsidP="0041405A">
            <w:pPr>
              <w:pStyle w:val="BodyText"/>
              <w:spacing w:before="9"/>
              <w:jc w:val="center"/>
              <w:rPr>
                <w:rFonts w:ascii="Calibri"/>
                <w:noProof/>
                <w:sz w:val="20"/>
              </w:rPr>
            </w:pPr>
            <w:r>
              <w:rPr>
                <w:rFonts w:ascii="Calibri"/>
                <w:noProof/>
                <w:sz w:val="20"/>
              </w:rPr>
              <w:t>Yes</w:t>
            </w:r>
          </w:p>
        </w:tc>
        <w:tc>
          <w:tcPr>
            <w:tcW w:w="1699" w:type="dxa"/>
          </w:tcPr>
          <w:p w14:paraId="6F2BDC33" w14:textId="5AEA5994" w:rsidR="0041405A" w:rsidRDefault="0041405A" w:rsidP="0041405A">
            <w:pPr>
              <w:pStyle w:val="BodyText"/>
              <w:spacing w:before="9"/>
              <w:jc w:val="center"/>
              <w:rPr>
                <w:rFonts w:ascii="Calibri"/>
                <w:noProof/>
                <w:sz w:val="20"/>
              </w:rPr>
            </w:pPr>
            <w:r>
              <w:rPr>
                <w:rFonts w:ascii="Calibri"/>
                <w:noProof/>
                <w:sz w:val="20"/>
              </w:rPr>
              <w:t>No</w:t>
            </w:r>
          </w:p>
        </w:tc>
        <w:tc>
          <w:tcPr>
            <w:tcW w:w="1700" w:type="dxa"/>
          </w:tcPr>
          <w:p w14:paraId="60727B0D" w14:textId="03D15C21" w:rsidR="0041405A" w:rsidRDefault="0041405A" w:rsidP="0041405A">
            <w:pPr>
              <w:pStyle w:val="BodyText"/>
              <w:spacing w:before="9"/>
              <w:jc w:val="center"/>
              <w:rPr>
                <w:rFonts w:ascii="Calibri"/>
                <w:noProof/>
                <w:sz w:val="20"/>
              </w:rPr>
            </w:pPr>
            <w:r>
              <w:rPr>
                <w:rFonts w:ascii="Calibri"/>
                <w:noProof/>
                <w:sz w:val="20"/>
              </w:rPr>
              <w:t>Unknown</w:t>
            </w:r>
          </w:p>
        </w:tc>
        <w:tc>
          <w:tcPr>
            <w:tcW w:w="1748" w:type="dxa"/>
          </w:tcPr>
          <w:p w14:paraId="7FEAE169" w14:textId="2013863F" w:rsidR="0041405A" w:rsidRDefault="0041405A" w:rsidP="0041405A">
            <w:pPr>
              <w:pStyle w:val="BodyText"/>
              <w:spacing w:before="9"/>
              <w:jc w:val="center"/>
              <w:rPr>
                <w:rFonts w:ascii="Calibri"/>
                <w:noProof/>
                <w:sz w:val="20"/>
              </w:rPr>
            </w:pPr>
            <w:r>
              <w:rPr>
                <w:rFonts w:ascii="Calibri"/>
                <w:noProof/>
                <w:sz w:val="20"/>
              </w:rPr>
              <w:t>Yes</w:t>
            </w:r>
          </w:p>
        </w:tc>
        <w:tc>
          <w:tcPr>
            <w:tcW w:w="1748" w:type="dxa"/>
          </w:tcPr>
          <w:p w14:paraId="70D66437" w14:textId="5351F6D2" w:rsidR="0041405A" w:rsidRDefault="0041405A" w:rsidP="0041405A">
            <w:pPr>
              <w:pStyle w:val="BodyText"/>
              <w:spacing w:before="9"/>
              <w:jc w:val="center"/>
              <w:rPr>
                <w:rFonts w:ascii="Calibri"/>
                <w:noProof/>
                <w:sz w:val="20"/>
              </w:rPr>
            </w:pPr>
            <w:r>
              <w:rPr>
                <w:rFonts w:ascii="Calibri"/>
                <w:noProof/>
                <w:sz w:val="20"/>
              </w:rPr>
              <w:t>No</w:t>
            </w:r>
          </w:p>
        </w:tc>
        <w:tc>
          <w:tcPr>
            <w:tcW w:w="1749" w:type="dxa"/>
          </w:tcPr>
          <w:p w14:paraId="22E788D3" w14:textId="4BC4E0A1" w:rsidR="0041405A" w:rsidRDefault="0041405A" w:rsidP="0041405A">
            <w:pPr>
              <w:pStyle w:val="BodyText"/>
              <w:spacing w:before="9"/>
              <w:jc w:val="center"/>
              <w:rPr>
                <w:rFonts w:ascii="Calibri"/>
                <w:noProof/>
                <w:sz w:val="20"/>
              </w:rPr>
            </w:pPr>
            <w:r>
              <w:rPr>
                <w:rFonts w:ascii="Calibri"/>
                <w:noProof/>
                <w:sz w:val="20"/>
              </w:rPr>
              <w:t>Unknown</w:t>
            </w:r>
          </w:p>
        </w:tc>
      </w:tr>
    </w:tbl>
    <w:p w14:paraId="1830D131" w14:textId="77777777" w:rsidR="005E3138" w:rsidRDefault="005E3138" w:rsidP="005E3138">
      <w:pPr>
        <w:pStyle w:val="BodyText"/>
        <w:spacing w:before="8"/>
        <w:rPr>
          <w:rFonts w:ascii="Calibri"/>
          <w:sz w:val="5"/>
        </w:rPr>
      </w:pPr>
    </w:p>
    <w:p w14:paraId="345829BF" w14:textId="77777777" w:rsidR="0051515D" w:rsidRDefault="0051515D" w:rsidP="0051515D">
      <w:pPr>
        <w:pStyle w:val="BodyText"/>
        <w:spacing w:line="235" w:lineRule="auto"/>
        <w:ind w:right="977"/>
        <w:jc w:val="both"/>
        <w:rPr>
          <w:color w:val="5C5D5F"/>
          <w:spacing w:val="-2"/>
        </w:rPr>
      </w:pPr>
    </w:p>
    <w:p w14:paraId="402BA7A0" w14:textId="42BEFF62" w:rsidR="0051515D" w:rsidRPr="0051515D" w:rsidRDefault="0051515D" w:rsidP="0051515D">
      <w:pPr>
        <w:pStyle w:val="BodyText"/>
        <w:spacing w:line="235" w:lineRule="auto"/>
        <w:ind w:right="977"/>
        <w:jc w:val="both"/>
      </w:pPr>
      <w:r w:rsidRPr="0051515D">
        <w:rPr>
          <w:spacing w:val="-2"/>
        </w:rPr>
        <w:t>Key</w:t>
      </w:r>
      <w:r w:rsidRPr="0051515D">
        <w:rPr>
          <w:spacing w:val="-4"/>
        </w:rPr>
        <w:t xml:space="preserve"> </w:t>
      </w:r>
      <w:r w:rsidRPr="0051515D">
        <w:rPr>
          <w:spacing w:val="-2"/>
        </w:rPr>
        <w:t>informants</w:t>
      </w:r>
      <w:r w:rsidRPr="0051515D">
        <w:rPr>
          <w:spacing w:val="-4"/>
        </w:rPr>
        <w:t xml:space="preserve"> </w:t>
      </w:r>
      <w:r w:rsidRPr="0051515D">
        <w:rPr>
          <w:spacing w:val="-2"/>
        </w:rPr>
        <w:t>were</w:t>
      </w:r>
      <w:r w:rsidRPr="0051515D">
        <w:rPr>
          <w:spacing w:val="-4"/>
        </w:rPr>
        <w:t xml:space="preserve"> </w:t>
      </w:r>
      <w:r w:rsidRPr="0051515D">
        <w:rPr>
          <w:spacing w:val="-2"/>
        </w:rPr>
        <w:t>also</w:t>
      </w:r>
      <w:r w:rsidRPr="0051515D">
        <w:rPr>
          <w:spacing w:val="-4"/>
        </w:rPr>
        <w:t xml:space="preserve"> </w:t>
      </w:r>
      <w:r w:rsidRPr="0051515D">
        <w:rPr>
          <w:spacing w:val="-2"/>
        </w:rPr>
        <w:t>asked</w:t>
      </w:r>
      <w:r w:rsidRPr="0051515D">
        <w:rPr>
          <w:spacing w:val="-4"/>
        </w:rPr>
        <w:t xml:space="preserve"> </w:t>
      </w:r>
      <w:r w:rsidRPr="0051515D">
        <w:rPr>
          <w:spacing w:val="-2"/>
        </w:rPr>
        <w:t>whether</w:t>
      </w:r>
      <w:r w:rsidRPr="0051515D">
        <w:rPr>
          <w:spacing w:val="-4"/>
        </w:rPr>
        <w:t xml:space="preserve"> </w:t>
      </w:r>
      <w:r w:rsidRPr="0051515D">
        <w:rPr>
          <w:spacing w:val="-2"/>
        </w:rPr>
        <w:t>organizations</w:t>
      </w:r>
      <w:r w:rsidRPr="0051515D">
        <w:rPr>
          <w:spacing w:val="-4"/>
        </w:rPr>
        <w:t xml:space="preserve"> </w:t>
      </w:r>
      <w:r w:rsidRPr="0051515D">
        <w:rPr>
          <w:spacing w:val="-2"/>
        </w:rPr>
        <w:t>inform</w:t>
      </w:r>
      <w:r w:rsidRPr="0051515D">
        <w:rPr>
          <w:spacing w:val="-4"/>
        </w:rPr>
        <w:t xml:space="preserve"> </w:t>
      </w:r>
      <w:r w:rsidRPr="0051515D">
        <w:rPr>
          <w:spacing w:val="-2"/>
        </w:rPr>
        <w:t>the</w:t>
      </w:r>
      <w:r w:rsidRPr="0051515D">
        <w:rPr>
          <w:spacing w:val="-4"/>
        </w:rPr>
        <w:t xml:space="preserve"> </w:t>
      </w:r>
      <w:r w:rsidRPr="0051515D">
        <w:rPr>
          <w:spacing w:val="-2"/>
        </w:rPr>
        <w:t>community</w:t>
      </w:r>
      <w:r w:rsidRPr="0051515D">
        <w:rPr>
          <w:spacing w:val="-4"/>
        </w:rPr>
        <w:t xml:space="preserve"> </w:t>
      </w:r>
      <w:r w:rsidRPr="0051515D">
        <w:rPr>
          <w:spacing w:val="-2"/>
        </w:rPr>
        <w:t>that</w:t>
      </w:r>
      <w:r w:rsidRPr="0051515D">
        <w:rPr>
          <w:spacing w:val="-4"/>
        </w:rPr>
        <w:t xml:space="preserve"> </w:t>
      </w:r>
      <w:r w:rsidRPr="0051515D">
        <w:rPr>
          <w:spacing w:val="-2"/>
        </w:rPr>
        <w:t>all</w:t>
      </w:r>
      <w:r w:rsidRPr="0051515D">
        <w:rPr>
          <w:spacing w:val="-4"/>
        </w:rPr>
        <w:t xml:space="preserve"> </w:t>
      </w:r>
      <w:r w:rsidRPr="0051515D">
        <w:rPr>
          <w:spacing w:val="-2"/>
        </w:rPr>
        <w:t>services/assistance</w:t>
      </w:r>
      <w:r w:rsidRPr="0051515D">
        <w:rPr>
          <w:spacing w:val="-4"/>
        </w:rPr>
        <w:t xml:space="preserve"> </w:t>
      </w:r>
      <w:r w:rsidRPr="0051515D">
        <w:rPr>
          <w:spacing w:val="-2"/>
        </w:rPr>
        <w:t xml:space="preserve">provided </w:t>
      </w:r>
      <w:r w:rsidRPr="0051515D">
        <w:t xml:space="preserve">by humanitarian agencies is free of charge and whether there is a system in the community to complain about aid workers' </w:t>
      </w:r>
      <w:proofErr w:type="spellStart"/>
      <w:r w:rsidRPr="0051515D">
        <w:t>misbehaviour</w:t>
      </w:r>
      <w:proofErr w:type="spellEnd"/>
      <w:r w:rsidRPr="0051515D">
        <w:t xml:space="preserve"> and abuse. Eighty per cent of settlements indicated that organizations inform the community about free services/assistance. However, 62 per cent of settlements reported that there was no system/mechanism/focal point in the community to complain about aid workers' </w:t>
      </w:r>
      <w:proofErr w:type="spellStart"/>
      <w:r w:rsidRPr="0051515D">
        <w:t>behaviour</w:t>
      </w:r>
      <w:proofErr w:type="spellEnd"/>
      <w:r w:rsidRPr="0051515D">
        <w:t>.</w:t>
      </w:r>
    </w:p>
    <w:p w14:paraId="6B6F5D23" w14:textId="77777777" w:rsidR="0051515D" w:rsidRDefault="0051515D" w:rsidP="005E3138">
      <w:pPr>
        <w:pStyle w:val="BodyText"/>
        <w:spacing w:before="8"/>
        <w:rPr>
          <w:rFonts w:ascii="Calibri"/>
          <w:sz w:val="5"/>
        </w:rPr>
      </w:pPr>
    </w:p>
    <w:p w14:paraId="19A504FD" w14:textId="77777777" w:rsidR="0051515D" w:rsidRDefault="0051515D" w:rsidP="005E3138">
      <w:pPr>
        <w:pStyle w:val="BodyText"/>
        <w:spacing w:before="8"/>
        <w:rPr>
          <w:rFonts w:ascii="Calibri"/>
          <w:sz w:val="5"/>
        </w:rPr>
      </w:pPr>
    </w:p>
    <w:p w14:paraId="72A9F0A0" w14:textId="77777777" w:rsidR="0051515D" w:rsidRDefault="0051515D" w:rsidP="005E3138">
      <w:pPr>
        <w:pStyle w:val="BodyText"/>
        <w:spacing w:before="8"/>
        <w:rPr>
          <w:rFonts w:ascii="Calibri"/>
          <w:sz w:val="5"/>
        </w:rPr>
      </w:pPr>
    </w:p>
    <w:p w14:paraId="23D5F4C2" w14:textId="77777777" w:rsidR="005E3138" w:rsidRPr="0051515D" w:rsidRDefault="005E3138" w:rsidP="005E3138">
      <w:pPr>
        <w:rPr>
          <w:rFonts w:ascii="Calibri"/>
          <w:sz w:val="22"/>
          <w:szCs w:val="22"/>
        </w:rPr>
        <w:sectPr w:rsidR="005E3138" w:rsidRPr="0051515D">
          <w:type w:val="continuous"/>
          <w:pgSz w:w="11910" w:h="16840"/>
          <w:pgMar w:top="0" w:right="20" w:bottom="280" w:left="860" w:header="307" w:footer="629" w:gutter="0"/>
          <w:cols w:space="720"/>
        </w:sectPr>
      </w:pPr>
    </w:p>
    <w:p w14:paraId="4328675F" w14:textId="2CDA568F" w:rsidR="00312F6D" w:rsidRDefault="00312F6D" w:rsidP="00312F6D">
      <w:pPr>
        <w:pStyle w:val="Title"/>
        <w:ind w:left="284" w:right="153"/>
      </w:pPr>
      <w:r>
        <w:rPr>
          <w:color w:val="F5333E"/>
          <w:w w:val="125"/>
        </w:rPr>
        <w:t>OPERATION</w:t>
      </w:r>
      <w:r>
        <w:rPr>
          <w:color w:val="F5333E"/>
          <w:spacing w:val="43"/>
          <w:w w:val="130"/>
        </w:rPr>
        <w:t xml:space="preserve"> </w:t>
      </w:r>
      <w:r>
        <w:rPr>
          <w:color w:val="F5333E"/>
          <w:spacing w:val="-2"/>
          <w:w w:val="130"/>
        </w:rPr>
        <w:t>UPDATE</w:t>
      </w:r>
    </w:p>
    <w:p w14:paraId="0012772A" w14:textId="77777777" w:rsidR="00312F6D" w:rsidRDefault="00312F6D" w:rsidP="00312F6D">
      <w:pPr>
        <w:pStyle w:val="Heading3"/>
        <w:spacing w:before="238"/>
        <w:ind w:left="284" w:right="153"/>
        <w:jc w:val="both"/>
      </w:pPr>
      <w:r>
        <w:rPr>
          <w:color w:val="001E41"/>
          <w:w w:val="120"/>
        </w:rPr>
        <w:t>Baruna</w:t>
      </w:r>
      <w:r>
        <w:rPr>
          <w:color w:val="001E41"/>
          <w:spacing w:val="34"/>
          <w:w w:val="120"/>
        </w:rPr>
        <w:t xml:space="preserve"> </w:t>
      </w:r>
      <w:r>
        <w:rPr>
          <w:color w:val="001E41"/>
          <w:w w:val="120"/>
        </w:rPr>
        <w:t>|Monsoon</w:t>
      </w:r>
      <w:r>
        <w:rPr>
          <w:color w:val="001E41"/>
          <w:spacing w:val="34"/>
          <w:w w:val="120"/>
        </w:rPr>
        <w:t xml:space="preserve"> </w:t>
      </w:r>
      <w:r>
        <w:rPr>
          <w:color w:val="001E41"/>
          <w:w w:val="120"/>
        </w:rPr>
        <w:t>Floods</w:t>
      </w:r>
      <w:r>
        <w:rPr>
          <w:color w:val="001E41"/>
          <w:spacing w:val="38"/>
          <w:w w:val="120"/>
        </w:rPr>
        <w:t xml:space="preserve"> </w:t>
      </w:r>
      <w:r>
        <w:rPr>
          <w:color w:val="001E41"/>
          <w:spacing w:val="-2"/>
          <w:w w:val="120"/>
        </w:rPr>
        <w:t>Emergency</w:t>
      </w:r>
    </w:p>
    <w:p w14:paraId="5F723CF4" w14:textId="77777777" w:rsidR="00312F6D" w:rsidRDefault="00312F6D" w:rsidP="00312F6D">
      <w:pPr>
        <w:pStyle w:val="BodyText"/>
        <w:spacing w:before="68"/>
        <w:rPr>
          <w:rFonts w:ascii="Calibri"/>
          <w:b/>
        </w:rPr>
      </w:pPr>
    </w:p>
    <w:tbl>
      <w:tblPr>
        <w:tblW w:w="0" w:type="auto"/>
        <w:tblInd w:w="247" w:type="dxa"/>
        <w:tblLayout w:type="fixed"/>
        <w:tblCellMar>
          <w:left w:w="0" w:type="dxa"/>
          <w:right w:w="0" w:type="dxa"/>
        </w:tblCellMar>
        <w:tblLook w:val="01E0" w:firstRow="1" w:lastRow="1" w:firstColumn="1" w:lastColumn="1" w:noHBand="0" w:noVBand="0"/>
      </w:tblPr>
      <w:tblGrid>
        <w:gridCol w:w="5230"/>
        <w:gridCol w:w="5307"/>
      </w:tblGrid>
      <w:tr w:rsidR="00312F6D" w14:paraId="7E64CF66" w14:textId="77777777" w:rsidTr="00312F6D">
        <w:trPr>
          <w:trHeight w:val="1260"/>
        </w:trPr>
        <w:tc>
          <w:tcPr>
            <w:tcW w:w="5230" w:type="dxa"/>
            <w:shd w:val="clear" w:color="auto" w:fill="F1F1F1"/>
          </w:tcPr>
          <w:p w14:paraId="3C994D69" w14:textId="77777777" w:rsidR="00312F6D" w:rsidRDefault="00312F6D" w:rsidP="002D46A6">
            <w:pPr>
              <w:pStyle w:val="TableParagraph"/>
              <w:spacing w:before="166"/>
              <w:ind w:left="107"/>
              <w:rPr>
                <w:rFonts w:ascii="Arial Black" w:hAnsi="Arial Black"/>
                <w:sz w:val="20"/>
              </w:rPr>
            </w:pPr>
            <w:r>
              <w:rPr>
                <w:rFonts w:ascii="Arial Black" w:hAnsi="Arial Black"/>
                <w:w w:val="85"/>
                <w:sz w:val="20"/>
              </w:rPr>
              <w:t>Emergency</w:t>
            </w:r>
            <w:r>
              <w:rPr>
                <w:rFonts w:ascii="Arial Black" w:hAnsi="Arial Black"/>
                <w:spacing w:val="6"/>
                <w:sz w:val="20"/>
              </w:rPr>
              <w:t xml:space="preserve"> </w:t>
            </w:r>
            <w:r>
              <w:rPr>
                <w:rFonts w:ascii="Arial Black" w:hAnsi="Arial Black"/>
                <w:w w:val="85"/>
                <w:sz w:val="20"/>
              </w:rPr>
              <w:t>appeal</w:t>
            </w:r>
            <w:r>
              <w:rPr>
                <w:rFonts w:ascii="Arial Black" w:hAnsi="Arial Black"/>
                <w:spacing w:val="4"/>
                <w:sz w:val="20"/>
              </w:rPr>
              <w:t xml:space="preserve"> </w:t>
            </w:r>
            <w:r>
              <w:rPr>
                <w:rFonts w:ascii="Arial Black" w:hAnsi="Arial Black"/>
                <w:w w:val="85"/>
                <w:sz w:val="20"/>
              </w:rPr>
              <w:t>№:</w:t>
            </w:r>
            <w:r>
              <w:rPr>
                <w:rFonts w:ascii="Arial Black" w:hAnsi="Arial Black"/>
                <w:spacing w:val="8"/>
                <w:sz w:val="20"/>
              </w:rPr>
              <w:t xml:space="preserve"> </w:t>
            </w:r>
            <w:r>
              <w:rPr>
                <w:rFonts w:ascii="Arial Black" w:hAnsi="Arial Black"/>
                <w:spacing w:val="-2"/>
                <w:w w:val="85"/>
                <w:sz w:val="20"/>
              </w:rPr>
              <w:t>EFGHIJ00</w:t>
            </w:r>
          </w:p>
          <w:p w14:paraId="603B846B" w14:textId="77777777" w:rsidR="00312F6D" w:rsidRDefault="00312F6D" w:rsidP="002D46A6">
            <w:pPr>
              <w:pStyle w:val="TableParagraph"/>
              <w:spacing w:before="52"/>
              <w:ind w:left="107"/>
              <w:rPr>
                <w:sz w:val="20"/>
              </w:rPr>
            </w:pPr>
            <w:r>
              <w:rPr>
                <w:rFonts w:ascii="Arial Black"/>
                <w:w w:val="90"/>
                <w:sz w:val="20"/>
              </w:rPr>
              <w:t>Emergency</w:t>
            </w:r>
            <w:r>
              <w:rPr>
                <w:rFonts w:ascii="Arial Black"/>
                <w:spacing w:val="-8"/>
                <w:w w:val="90"/>
                <w:sz w:val="20"/>
              </w:rPr>
              <w:t xml:space="preserve"> </w:t>
            </w:r>
            <w:r>
              <w:rPr>
                <w:rFonts w:ascii="Arial Black"/>
                <w:w w:val="90"/>
                <w:sz w:val="20"/>
              </w:rPr>
              <w:t>appeal</w:t>
            </w:r>
            <w:r>
              <w:rPr>
                <w:rFonts w:ascii="Arial Black"/>
                <w:spacing w:val="-9"/>
                <w:w w:val="90"/>
                <w:sz w:val="20"/>
              </w:rPr>
              <w:t xml:space="preserve"> </w:t>
            </w:r>
            <w:r>
              <w:rPr>
                <w:rFonts w:ascii="Arial Black"/>
                <w:w w:val="90"/>
                <w:sz w:val="20"/>
              </w:rPr>
              <w:t>launched:</w:t>
            </w:r>
            <w:r>
              <w:rPr>
                <w:rFonts w:ascii="Arial Black"/>
                <w:spacing w:val="-2"/>
                <w:w w:val="90"/>
                <w:sz w:val="20"/>
              </w:rPr>
              <w:t xml:space="preserve"> </w:t>
            </w:r>
            <w:proofErr w:type="gramStart"/>
            <w:r>
              <w:rPr>
                <w:spacing w:val="-2"/>
                <w:w w:val="90"/>
                <w:sz w:val="20"/>
              </w:rPr>
              <w:t>4/08/2023</w:t>
            </w:r>
            <w:proofErr w:type="gramEnd"/>
          </w:p>
          <w:p w14:paraId="6653DD74" w14:textId="77777777" w:rsidR="00312F6D" w:rsidRDefault="00312F6D" w:rsidP="002D46A6">
            <w:pPr>
              <w:pStyle w:val="TableParagraph"/>
              <w:spacing w:before="49"/>
              <w:ind w:left="107"/>
              <w:rPr>
                <w:sz w:val="20"/>
              </w:rPr>
            </w:pPr>
            <w:r>
              <w:rPr>
                <w:rFonts w:ascii="Arial Black"/>
                <w:w w:val="90"/>
                <w:sz w:val="20"/>
              </w:rPr>
              <w:t>Revised</w:t>
            </w:r>
            <w:r>
              <w:rPr>
                <w:rFonts w:ascii="Arial Black"/>
                <w:spacing w:val="-6"/>
                <w:sz w:val="20"/>
              </w:rPr>
              <w:t xml:space="preserve"> </w:t>
            </w:r>
            <w:r>
              <w:rPr>
                <w:rFonts w:ascii="Arial Black"/>
                <w:w w:val="90"/>
                <w:sz w:val="20"/>
              </w:rPr>
              <w:t>Operational</w:t>
            </w:r>
            <w:r>
              <w:rPr>
                <w:rFonts w:ascii="Arial Black"/>
                <w:spacing w:val="-3"/>
                <w:w w:val="90"/>
                <w:sz w:val="20"/>
              </w:rPr>
              <w:t xml:space="preserve"> </w:t>
            </w:r>
            <w:r>
              <w:rPr>
                <w:rFonts w:ascii="Arial Black"/>
                <w:w w:val="90"/>
                <w:sz w:val="20"/>
              </w:rPr>
              <w:t>Strategy</w:t>
            </w:r>
            <w:r>
              <w:rPr>
                <w:rFonts w:ascii="Arial Black"/>
                <w:spacing w:val="-6"/>
                <w:sz w:val="20"/>
              </w:rPr>
              <w:t xml:space="preserve"> </w:t>
            </w:r>
            <w:r>
              <w:rPr>
                <w:rFonts w:ascii="Arial Black"/>
                <w:w w:val="90"/>
                <w:sz w:val="20"/>
              </w:rPr>
              <w:t>published:</w:t>
            </w:r>
            <w:r>
              <w:rPr>
                <w:rFonts w:ascii="Arial Black"/>
                <w:spacing w:val="-7"/>
                <w:sz w:val="20"/>
              </w:rPr>
              <w:t xml:space="preserve"> </w:t>
            </w:r>
            <w:r>
              <w:rPr>
                <w:spacing w:val="-2"/>
                <w:w w:val="90"/>
                <w:sz w:val="20"/>
              </w:rPr>
              <w:t>6/10/2023</w:t>
            </w:r>
          </w:p>
        </w:tc>
        <w:tc>
          <w:tcPr>
            <w:tcW w:w="5307" w:type="dxa"/>
            <w:shd w:val="clear" w:color="auto" w:fill="F1F1F1"/>
          </w:tcPr>
          <w:p w14:paraId="3A638A26" w14:textId="77777777" w:rsidR="00312F6D" w:rsidRDefault="00312F6D" w:rsidP="002D46A6">
            <w:pPr>
              <w:pStyle w:val="TableParagraph"/>
              <w:spacing w:before="166" w:line="278" w:lineRule="exact"/>
              <w:ind w:left="186"/>
              <w:rPr>
                <w:rFonts w:ascii="Arial Black" w:hAnsi="Arial Black"/>
                <w:sz w:val="20"/>
              </w:rPr>
            </w:pPr>
            <w:r>
              <w:rPr>
                <w:rFonts w:ascii="Arial Black" w:hAnsi="Arial Black"/>
                <w:spacing w:val="-2"/>
                <w:w w:val="90"/>
                <w:sz w:val="20"/>
              </w:rPr>
              <w:t>Glide</w:t>
            </w:r>
            <w:r>
              <w:rPr>
                <w:rFonts w:ascii="Arial Black" w:hAnsi="Arial Black"/>
                <w:spacing w:val="-6"/>
                <w:w w:val="95"/>
                <w:sz w:val="20"/>
              </w:rPr>
              <w:t xml:space="preserve"> </w:t>
            </w:r>
            <w:r>
              <w:rPr>
                <w:rFonts w:ascii="Arial Black" w:hAnsi="Arial Black"/>
                <w:spacing w:val="-5"/>
                <w:w w:val="95"/>
                <w:sz w:val="20"/>
              </w:rPr>
              <w:t>№:</w:t>
            </w:r>
          </w:p>
          <w:p w14:paraId="17B7B9EF" w14:textId="77777777" w:rsidR="00312F6D" w:rsidRDefault="00312F6D" w:rsidP="002D46A6">
            <w:pPr>
              <w:pStyle w:val="TableParagraph"/>
              <w:spacing w:line="278" w:lineRule="exact"/>
              <w:ind w:left="238"/>
              <w:rPr>
                <w:rFonts w:ascii="Arial Black"/>
                <w:sz w:val="20"/>
              </w:rPr>
            </w:pPr>
            <w:r>
              <w:rPr>
                <w:rFonts w:ascii="Arial Black"/>
                <w:w w:val="85"/>
                <w:sz w:val="20"/>
              </w:rPr>
              <w:t>XYZ2023-000000-</w:t>
            </w:r>
            <w:r>
              <w:rPr>
                <w:rFonts w:ascii="Arial Black"/>
                <w:spacing w:val="-5"/>
                <w:w w:val="85"/>
                <w:sz w:val="20"/>
              </w:rPr>
              <w:t>ABC</w:t>
            </w:r>
          </w:p>
        </w:tc>
      </w:tr>
      <w:tr w:rsidR="00312F6D" w14:paraId="70DF092C" w14:textId="77777777" w:rsidTr="00312F6D">
        <w:trPr>
          <w:trHeight w:val="923"/>
        </w:trPr>
        <w:tc>
          <w:tcPr>
            <w:tcW w:w="5230" w:type="dxa"/>
            <w:shd w:val="clear" w:color="auto" w:fill="F1F1F1"/>
          </w:tcPr>
          <w:p w14:paraId="7C758A7D" w14:textId="77777777" w:rsidR="00312F6D" w:rsidRDefault="00312F6D" w:rsidP="002D46A6">
            <w:pPr>
              <w:pStyle w:val="TableParagraph"/>
              <w:spacing w:before="171" w:line="283" w:lineRule="auto"/>
              <w:ind w:left="107" w:right="644"/>
              <w:rPr>
                <w:sz w:val="20"/>
              </w:rPr>
            </w:pPr>
            <w:r>
              <w:rPr>
                <w:rFonts w:ascii="Arial Black"/>
                <w:w w:val="90"/>
                <w:sz w:val="20"/>
              </w:rPr>
              <w:t xml:space="preserve">Operation update # 5 (12-month Summary) </w:t>
            </w:r>
            <w:r>
              <w:rPr>
                <w:rFonts w:ascii="Arial Black"/>
                <w:sz w:val="20"/>
              </w:rPr>
              <w:t xml:space="preserve">Date of issue: </w:t>
            </w:r>
            <w:r>
              <w:rPr>
                <w:sz w:val="20"/>
              </w:rPr>
              <w:t>8/10/2023</w:t>
            </w:r>
          </w:p>
        </w:tc>
        <w:tc>
          <w:tcPr>
            <w:tcW w:w="5307" w:type="dxa"/>
            <w:shd w:val="clear" w:color="auto" w:fill="F1F1F1"/>
          </w:tcPr>
          <w:p w14:paraId="444EE927" w14:textId="77777777" w:rsidR="00312F6D" w:rsidRDefault="00312F6D" w:rsidP="002D46A6">
            <w:pPr>
              <w:pStyle w:val="TableParagraph"/>
              <w:spacing w:before="171"/>
              <w:ind w:left="186"/>
              <w:rPr>
                <w:rFonts w:ascii="Arial Black"/>
                <w:sz w:val="20"/>
              </w:rPr>
            </w:pPr>
            <w:r>
              <w:rPr>
                <w:rFonts w:ascii="Arial Black"/>
                <w:w w:val="90"/>
                <w:sz w:val="20"/>
              </w:rPr>
              <w:t>Timeframe</w:t>
            </w:r>
            <w:r>
              <w:rPr>
                <w:rFonts w:ascii="Arial Black"/>
                <w:spacing w:val="-1"/>
                <w:w w:val="90"/>
                <w:sz w:val="20"/>
              </w:rPr>
              <w:t xml:space="preserve"> </w:t>
            </w:r>
            <w:r>
              <w:rPr>
                <w:rFonts w:ascii="Arial Black"/>
                <w:w w:val="90"/>
                <w:sz w:val="20"/>
              </w:rPr>
              <w:t>covered</w:t>
            </w:r>
            <w:r>
              <w:rPr>
                <w:rFonts w:ascii="Arial Black"/>
                <w:spacing w:val="-6"/>
                <w:sz w:val="20"/>
              </w:rPr>
              <w:t xml:space="preserve"> </w:t>
            </w:r>
            <w:r>
              <w:rPr>
                <w:rFonts w:ascii="Arial Black"/>
                <w:w w:val="90"/>
                <w:sz w:val="20"/>
              </w:rPr>
              <w:t>by</w:t>
            </w:r>
            <w:r>
              <w:rPr>
                <w:rFonts w:ascii="Arial Black"/>
                <w:spacing w:val="-1"/>
                <w:w w:val="90"/>
                <w:sz w:val="20"/>
              </w:rPr>
              <w:t xml:space="preserve"> </w:t>
            </w:r>
            <w:r>
              <w:rPr>
                <w:rFonts w:ascii="Arial Black"/>
                <w:w w:val="90"/>
                <w:sz w:val="20"/>
              </w:rPr>
              <w:t>this</w:t>
            </w:r>
            <w:r>
              <w:rPr>
                <w:rFonts w:ascii="Arial Black"/>
                <w:spacing w:val="-7"/>
                <w:sz w:val="20"/>
              </w:rPr>
              <w:t xml:space="preserve"> </w:t>
            </w:r>
            <w:r>
              <w:rPr>
                <w:rFonts w:ascii="Arial Black"/>
                <w:spacing w:val="-2"/>
                <w:w w:val="90"/>
                <w:sz w:val="20"/>
              </w:rPr>
              <w:t>update:</w:t>
            </w:r>
          </w:p>
          <w:p w14:paraId="22534DDE" w14:textId="77777777" w:rsidR="00312F6D" w:rsidRDefault="00312F6D" w:rsidP="002D46A6">
            <w:pPr>
              <w:pStyle w:val="TableParagraph"/>
              <w:spacing w:before="82"/>
              <w:ind w:left="186"/>
              <w:rPr>
                <w:sz w:val="20"/>
              </w:rPr>
            </w:pPr>
            <w:r>
              <w:rPr>
                <w:sz w:val="20"/>
              </w:rPr>
              <w:t>From</w:t>
            </w:r>
            <w:r>
              <w:rPr>
                <w:spacing w:val="25"/>
                <w:sz w:val="20"/>
              </w:rPr>
              <w:t xml:space="preserve"> </w:t>
            </w:r>
            <w:r>
              <w:rPr>
                <w:sz w:val="20"/>
              </w:rPr>
              <w:t>12/09/2023</w:t>
            </w:r>
            <w:r>
              <w:rPr>
                <w:spacing w:val="25"/>
                <w:sz w:val="20"/>
              </w:rPr>
              <w:t xml:space="preserve"> </w:t>
            </w:r>
            <w:r>
              <w:rPr>
                <w:sz w:val="20"/>
              </w:rPr>
              <w:t>to</w:t>
            </w:r>
            <w:r>
              <w:rPr>
                <w:spacing w:val="32"/>
                <w:sz w:val="20"/>
              </w:rPr>
              <w:t xml:space="preserve"> </w:t>
            </w:r>
            <w:r>
              <w:rPr>
                <w:spacing w:val="-2"/>
                <w:sz w:val="20"/>
              </w:rPr>
              <w:t>31/08/2024</w:t>
            </w:r>
          </w:p>
        </w:tc>
      </w:tr>
      <w:tr w:rsidR="00312F6D" w14:paraId="6B4F8129" w14:textId="77777777" w:rsidTr="00312F6D">
        <w:trPr>
          <w:trHeight w:val="911"/>
        </w:trPr>
        <w:tc>
          <w:tcPr>
            <w:tcW w:w="5230" w:type="dxa"/>
            <w:shd w:val="clear" w:color="auto" w:fill="F1F1F1"/>
          </w:tcPr>
          <w:p w14:paraId="376FE0C9" w14:textId="77777777" w:rsidR="00312F6D" w:rsidRDefault="00312F6D" w:rsidP="002D46A6">
            <w:pPr>
              <w:pStyle w:val="TableParagraph"/>
              <w:spacing w:before="171" w:line="278" w:lineRule="exact"/>
              <w:ind w:left="107"/>
              <w:rPr>
                <w:sz w:val="20"/>
              </w:rPr>
            </w:pPr>
            <w:r>
              <w:rPr>
                <w:rFonts w:ascii="Arial Black" w:hAnsi="Arial Black"/>
                <w:spacing w:val="-2"/>
                <w:sz w:val="20"/>
              </w:rPr>
              <w:t>Operation</w:t>
            </w:r>
            <w:r>
              <w:rPr>
                <w:rFonts w:ascii="Arial Black" w:hAnsi="Arial Black"/>
                <w:spacing w:val="-11"/>
                <w:sz w:val="20"/>
              </w:rPr>
              <w:t xml:space="preserve"> </w:t>
            </w:r>
            <w:r>
              <w:rPr>
                <w:rFonts w:ascii="Arial Black" w:hAnsi="Arial Black"/>
                <w:spacing w:val="-2"/>
                <w:sz w:val="20"/>
              </w:rPr>
              <w:t>timeframe:</w:t>
            </w:r>
            <w:r>
              <w:rPr>
                <w:rFonts w:ascii="Arial Black" w:hAnsi="Arial Black"/>
                <w:spacing w:val="-8"/>
                <w:sz w:val="20"/>
              </w:rPr>
              <w:t xml:space="preserve"> </w:t>
            </w:r>
            <w:r>
              <w:rPr>
                <w:spacing w:val="-2"/>
                <w:sz w:val="20"/>
              </w:rPr>
              <w:t>28</w:t>
            </w:r>
            <w:r>
              <w:rPr>
                <w:spacing w:val="-1"/>
                <w:sz w:val="20"/>
              </w:rPr>
              <w:t xml:space="preserve"> </w:t>
            </w:r>
            <w:r>
              <w:rPr>
                <w:spacing w:val="-2"/>
                <w:sz w:val="20"/>
              </w:rPr>
              <w:t>months</w:t>
            </w:r>
            <w:r>
              <w:rPr>
                <w:spacing w:val="3"/>
                <w:sz w:val="20"/>
              </w:rPr>
              <w:t xml:space="preserve"> </w:t>
            </w:r>
            <w:r>
              <w:rPr>
                <w:spacing w:val="-2"/>
                <w:sz w:val="20"/>
              </w:rPr>
              <w:t>(15/07/2023</w:t>
            </w:r>
            <w:r>
              <w:rPr>
                <w:spacing w:val="1"/>
                <w:sz w:val="20"/>
              </w:rPr>
              <w:t xml:space="preserve"> </w:t>
            </w:r>
            <w:r>
              <w:rPr>
                <w:spacing w:val="-10"/>
                <w:sz w:val="20"/>
              </w:rPr>
              <w:t>–</w:t>
            </w:r>
          </w:p>
          <w:p w14:paraId="5A0F45FA" w14:textId="77777777" w:rsidR="00312F6D" w:rsidRDefault="00312F6D" w:rsidP="002D46A6">
            <w:pPr>
              <w:pStyle w:val="TableParagraph"/>
              <w:spacing w:line="278" w:lineRule="exact"/>
              <w:ind w:left="107"/>
              <w:rPr>
                <w:rFonts w:ascii="Arial Black" w:hAnsi="Arial Black"/>
                <w:sz w:val="20"/>
              </w:rPr>
            </w:pPr>
            <w:r>
              <w:rPr>
                <w:sz w:val="20"/>
              </w:rPr>
              <w:t>31/12/2025)</w:t>
            </w:r>
            <w:r>
              <w:rPr>
                <w:spacing w:val="17"/>
                <w:sz w:val="20"/>
              </w:rPr>
              <w:t xml:space="preserve"> </w:t>
            </w:r>
            <w:r>
              <w:rPr>
                <w:rFonts w:ascii="Arial Black" w:hAnsi="Arial Black"/>
                <w:sz w:val="20"/>
              </w:rPr>
              <w:t>–</w:t>
            </w:r>
            <w:r>
              <w:rPr>
                <w:rFonts w:ascii="Arial Black" w:hAnsi="Arial Black"/>
                <w:spacing w:val="6"/>
                <w:sz w:val="20"/>
              </w:rPr>
              <w:t xml:space="preserve"> </w:t>
            </w:r>
            <w:r>
              <w:rPr>
                <w:rFonts w:ascii="Arial Black" w:hAnsi="Arial Black"/>
                <w:spacing w:val="-2"/>
                <w:sz w:val="20"/>
              </w:rPr>
              <w:t>extended</w:t>
            </w:r>
          </w:p>
        </w:tc>
        <w:tc>
          <w:tcPr>
            <w:tcW w:w="5307" w:type="dxa"/>
            <w:shd w:val="clear" w:color="auto" w:fill="F1F1F1"/>
          </w:tcPr>
          <w:p w14:paraId="16FC6230" w14:textId="77777777" w:rsidR="00312F6D" w:rsidRDefault="00312F6D" w:rsidP="002D46A6">
            <w:pPr>
              <w:pStyle w:val="TableParagraph"/>
              <w:spacing w:before="171" w:line="261" w:lineRule="auto"/>
              <w:ind w:left="186" w:right="249"/>
              <w:rPr>
                <w:sz w:val="20"/>
              </w:rPr>
            </w:pPr>
            <w:r>
              <w:rPr>
                <w:rFonts w:ascii="Arial Black"/>
                <w:w w:val="90"/>
                <w:sz w:val="20"/>
              </w:rPr>
              <w:t xml:space="preserve">Number of people being assisted: </w:t>
            </w:r>
            <w:r>
              <w:rPr>
                <w:w w:val="90"/>
                <w:sz w:val="20"/>
              </w:rPr>
              <w:t xml:space="preserve">78,348 </w:t>
            </w:r>
            <w:r>
              <w:rPr>
                <w:spacing w:val="-2"/>
                <w:sz w:val="20"/>
              </w:rPr>
              <w:t>(Secretariat)</w:t>
            </w:r>
          </w:p>
        </w:tc>
      </w:tr>
      <w:tr w:rsidR="00312F6D" w14:paraId="4035E2A6" w14:textId="77777777" w:rsidTr="00312F6D">
        <w:trPr>
          <w:trHeight w:val="1260"/>
        </w:trPr>
        <w:tc>
          <w:tcPr>
            <w:tcW w:w="5230" w:type="dxa"/>
            <w:shd w:val="clear" w:color="auto" w:fill="F1F1F1"/>
          </w:tcPr>
          <w:p w14:paraId="641AE4CC" w14:textId="77777777" w:rsidR="00312F6D" w:rsidRDefault="00312F6D" w:rsidP="002D46A6">
            <w:pPr>
              <w:pStyle w:val="TableParagraph"/>
              <w:spacing w:before="173"/>
              <w:ind w:left="107"/>
              <w:rPr>
                <w:rFonts w:ascii="Arial Black"/>
                <w:sz w:val="20"/>
              </w:rPr>
            </w:pPr>
            <w:r>
              <w:rPr>
                <w:rFonts w:ascii="Arial Black"/>
                <w:w w:val="90"/>
                <w:sz w:val="20"/>
              </w:rPr>
              <w:t>Funding</w:t>
            </w:r>
            <w:r>
              <w:rPr>
                <w:rFonts w:ascii="Arial Black"/>
                <w:spacing w:val="17"/>
                <w:sz w:val="20"/>
              </w:rPr>
              <w:t xml:space="preserve"> </w:t>
            </w:r>
            <w:r>
              <w:rPr>
                <w:rFonts w:ascii="Arial Black"/>
                <w:w w:val="90"/>
                <w:sz w:val="20"/>
              </w:rPr>
              <w:t>requirements</w:t>
            </w:r>
            <w:r>
              <w:rPr>
                <w:rFonts w:ascii="Arial Black"/>
                <w:spacing w:val="15"/>
                <w:sz w:val="20"/>
              </w:rPr>
              <w:t xml:space="preserve"> </w:t>
            </w:r>
            <w:r>
              <w:rPr>
                <w:rFonts w:ascii="Arial Black"/>
                <w:spacing w:val="-2"/>
                <w:w w:val="90"/>
                <w:sz w:val="20"/>
              </w:rPr>
              <w:t>(CHF):</w:t>
            </w:r>
          </w:p>
          <w:p w14:paraId="76C85D51" w14:textId="77777777" w:rsidR="00312F6D" w:rsidRDefault="00312F6D" w:rsidP="002D46A6">
            <w:pPr>
              <w:pStyle w:val="TableParagraph"/>
              <w:spacing w:before="82" w:line="348" w:lineRule="auto"/>
              <w:ind w:left="107" w:right="267"/>
              <w:rPr>
                <w:sz w:val="20"/>
              </w:rPr>
            </w:pPr>
            <w:r>
              <w:rPr>
                <w:sz w:val="20"/>
              </w:rPr>
              <w:t>CHF 20 million through the IFRC Emergency Appeal CHF 35 million Federation-wide</w:t>
            </w:r>
          </w:p>
        </w:tc>
        <w:tc>
          <w:tcPr>
            <w:tcW w:w="5307" w:type="dxa"/>
            <w:shd w:val="clear" w:color="auto" w:fill="F1F1F1"/>
          </w:tcPr>
          <w:p w14:paraId="7FB0EC40" w14:textId="77777777" w:rsidR="00312F6D" w:rsidRDefault="00312F6D" w:rsidP="002D46A6">
            <w:pPr>
              <w:pStyle w:val="TableParagraph"/>
              <w:spacing w:before="173"/>
              <w:ind w:left="186"/>
              <w:rPr>
                <w:rFonts w:ascii="Arial Black"/>
                <w:sz w:val="20"/>
              </w:rPr>
            </w:pPr>
            <w:r>
              <w:rPr>
                <w:rFonts w:ascii="Arial Black"/>
                <w:w w:val="90"/>
                <w:sz w:val="20"/>
              </w:rPr>
              <w:t>DREF</w:t>
            </w:r>
            <w:r>
              <w:rPr>
                <w:rFonts w:ascii="Arial Black"/>
                <w:spacing w:val="-6"/>
                <w:sz w:val="20"/>
              </w:rPr>
              <w:t xml:space="preserve"> </w:t>
            </w:r>
            <w:r>
              <w:rPr>
                <w:rFonts w:ascii="Arial Black"/>
                <w:w w:val="90"/>
                <w:sz w:val="20"/>
              </w:rPr>
              <w:t>amount</w:t>
            </w:r>
            <w:r>
              <w:rPr>
                <w:rFonts w:ascii="Arial Black"/>
                <w:spacing w:val="-1"/>
                <w:w w:val="90"/>
                <w:sz w:val="20"/>
              </w:rPr>
              <w:t xml:space="preserve"> </w:t>
            </w:r>
            <w:r>
              <w:rPr>
                <w:rFonts w:ascii="Arial Black"/>
                <w:w w:val="90"/>
                <w:sz w:val="20"/>
              </w:rPr>
              <w:t>initially</w:t>
            </w:r>
            <w:r>
              <w:rPr>
                <w:rFonts w:ascii="Arial Black"/>
                <w:spacing w:val="-7"/>
                <w:sz w:val="20"/>
              </w:rPr>
              <w:t xml:space="preserve"> </w:t>
            </w:r>
            <w:r>
              <w:rPr>
                <w:rFonts w:ascii="Arial Black"/>
                <w:spacing w:val="-2"/>
                <w:w w:val="90"/>
                <w:sz w:val="20"/>
              </w:rPr>
              <w:t>allocated:</w:t>
            </w:r>
          </w:p>
          <w:p w14:paraId="41644EF5" w14:textId="77777777" w:rsidR="00312F6D" w:rsidRDefault="00312F6D" w:rsidP="002D46A6">
            <w:pPr>
              <w:pStyle w:val="TableParagraph"/>
              <w:spacing w:before="82"/>
              <w:ind w:left="186"/>
              <w:rPr>
                <w:sz w:val="20"/>
              </w:rPr>
            </w:pPr>
            <w:r>
              <w:rPr>
                <w:spacing w:val="-8"/>
                <w:sz w:val="20"/>
              </w:rPr>
              <w:t>CHF</w:t>
            </w:r>
            <w:r>
              <w:rPr>
                <w:spacing w:val="-6"/>
                <w:sz w:val="20"/>
              </w:rPr>
              <w:t xml:space="preserve"> </w:t>
            </w:r>
            <w:r>
              <w:rPr>
                <w:spacing w:val="-8"/>
                <w:sz w:val="20"/>
              </w:rPr>
              <w:t>0.5</w:t>
            </w:r>
            <w:r>
              <w:rPr>
                <w:spacing w:val="-4"/>
                <w:sz w:val="20"/>
              </w:rPr>
              <w:t xml:space="preserve"> </w:t>
            </w:r>
            <w:r>
              <w:rPr>
                <w:spacing w:val="-8"/>
                <w:sz w:val="20"/>
              </w:rPr>
              <w:t>million</w:t>
            </w:r>
          </w:p>
        </w:tc>
      </w:tr>
    </w:tbl>
    <w:p w14:paraId="6E44C561" w14:textId="77777777" w:rsidR="00312F6D" w:rsidRPr="00360D8B" w:rsidRDefault="00312F6D" w:rsidP="00312F6D">
      <w:pPr>
        <w:spacing w:before="145" w:line="268" w:lineRule="auto"/>
        <w:ind w:left="240" w:right="216"/>
        <w:jc w:val="both"/>
        <w:rPr>
          <w:rFonts w:cs="Open Sans"/>
          <w:i/>
        </w:rPr>
      </w:pPr>
      <w:r w:rsidRPr="00360D8B">
        <w:rPr>
          <w:rFonts w:cs="Open Sans"/>
          <w:i/>
          <w:w w:val="105"/>
        </w:rPr>
        <w:t>The IFRC Emergency Appeal,</w:t>
      </w:r>
      <w:r w:rsidRPr="00360D8B">
        <w:rPr>
          <w:rFonts w:cs="Open Sans"/>
          <w:i/>
          <w:spacing w:val="15"/>
          <w:w w:val="105"/>
        </w:rPr>
        <w:t xml:space="preserve"> </w:t>
      </w:r>
      <w:r w:rsidRPr="00360D8B">
        <w:rPr>
          <w:rFonts w:cs="Open Sans"/>
          <w:i/>
          <w:w w:val="105"/>
        </w:rPr>
        <w:t>which seeks 20 million Swiss francs as part of the Federation-wide ask, is 49.52 per cent funded</w:t>
      </w:r>
      <w:r w:rsidRPr="00360D8B">
        <w:rPr>
          <w:rFonts w:cs="Open Sans"/>
          <w:i/>
          <w:spacing w:val="80"/>
          <w:w w:val="105"/>
        </w:rPr>
        <w:t xml:space="preserve"> </w:t>
      </w:r>
      <w:r w:rsidRPr="00360D8B">
        <w:rPr>
          <w:rFonts w:cs="Open Sans"/>
          <w:i/>
          <w:w w:val="105"/>
        </w:rPr>
        <w:t xml:space="preserve">up to 31 August </w:t>
      </w:r>
      <w:r>
        <w:rPr>
          <w:rFonts w:cs="Open Sans"/>
          <w:i/>
          <w:w w:val="105"/>
        </w:rPr>
        <w:t>2023</w:t>
      </w:r>
      <w:r w:rsidRPr="00360D8B">
        <w:rPr>
          <w:rFonts w:cs="Open Sans"/>
          <w:i/>
          <w:w w:val="105"/>
        </w:rPr>
        <w:t xml:space="preserve">, with approximately 12 million Swiss francs through confirmed hard pledges and in-kind contributions. Further funding contributions are needed to enable the </w:t>
      </w:r>
      <w:r w:rsidRPr="00705E7E">
        <w:rPr>
          <w:rFonts w:cs="Open Sans"/>
          <w:i/>
          <w:w w:val="105"/>
        </w:rPr>
        <w:t xml:space="preserve">Baruna </w:t>
      </w:r>
      <w:r w:rsidRPr="00360D8B">
        <w:rPr>
          <w:rFonts w:cs="Open Sans"/>
          <w:i/>
          <w:w w:val="105"/>
        </w:rPr>
        <w:t>Red Crescent Society (</w:t>
      </w:r>
      <w:r>
        <w:rPr>
          <w:rFonts w:cs="Open Sans"/>
          <w:i/>
          <w:w w:val="105"/>
        </w:rPr>
        <w:t>BRCS</w:t>
      </w:r>
      <w:r w:rsidRPr="00360D8B">
        <w:rPr>
          <w:rFonts w:cs="Open Sans"/>
          <w:i/>
          <w:w w:val="105"/>
        </w:rPr>
        <w:t>), with the support of IFRC, to continue</w:t>
      </w:r>
      <w:r w:rsidRPr="00360D8B">
        <w:rPr>
          <w:rFonts w:cs="Open Sans"/>
          <w:i/>
          <w:spacing w:val="26"/>
          <w:w w:val="105"/>
        </w:rPr>
        <w:t xml:space="preserve"> </w:t>
      </w:r>
      <w:r w:rsidRPr="00360D8B">
        <w:rPr>
          <w:rFonts w:cs="Open Sans"/>
          <w:i/>
          <w:w w:val="105"/>
        </w:rPr>
        <w:t>with</w:t>
      </w:r>
      <w:r w:rsidRPr="00360D8B">
        <w:rPr>
          <w:rFonts w:cs="Open Sans"/>
          <w:i/>
          <w:spacing w:val="26"/>
          <w:w w:val="105"/>
        </w:rPr>
        <w:t xml:space="preserve"> </w:t>
      </w:r>
      <w:r w:rsidRPr="00360D8B">
        <w:rPr>
          <w:rFonts w:cs="Open Sans"/>
          <w:i/>
          <w:w w:val="105"/>
        </w:rPr>
        <w:t>the</w:t>
      </w:r>
      <w:r w:rsidRPr="00360D8B">
        <w:rPr>
          <w:rFonts w:cs="Open Sans"/>
          <w:i/>
          <w:spacing w:val="29"/>
          <w:w w:val="105"/>
        </w:rPr>
        <w:t xml:space="preserve"> </w:t>
      </w:r>
      <w:r w:rsidRPr="00360D8B">
        <w:rPr>
          <w:rFonts w:cs="Open Sans"/>
          <w:i/>
          <w:w w:val="105"/>
        </w:rPr>
        <w:t>flood</w:t>
      </w:r>
      <w:r w:rsidRPr="00360D8B">
        <w:rPr>
          <w:rFonts w:cs="Open Sans"/>
          <w:i/>
          <w:spacing w:val="27"/>
          <w:w w:val="105"/>
        </w:rPr>
        <w:t xml:space="preserve"> </w:t>
      </w:r>
      <w:r w:rsidRPr="00360D8B">
        <w:rPr>
          <w:rFonts w:cs="Open Sans"/>
          <w:i/>
          <w:w w:val="105"/>
        </w:rPr>
        <w:t>response</w:t>
      </w:r>
      <w:r w:rsidRPr="00360D8B">
        <w:rPr>
          <w:rFonts w:cs="Open Sans"/>
          <w:i/>
          <w:spacing w:val="26"/>
          <w:w w:val="105"/>
        </w:rPr>
        <w:t xml:space="preserve"> </w:t>
      </w:r>
      <w:r w:rsidRPr="00360D8B">
        <w:rPr>
          <w:rFonts w:cs="Open Sans"/>
          <w:i/>
          <w:w w:val="105"/>
        </w:rPr>
        <w:t>efforts</w:t>
      </w:r>
      <w:r w:rsidRPr="00360D8B">
        <w:rPr>
          <w:rFonts w:cs="Open Sans"/>
          <w:i/>
          <w:spacing w:val="27"/>
          <w:w w:val="105"/>
        </w:rPr>
        <w:t xml:space="preserve"> </w:t>
      </w:r>
      <w:r w:rsidRPr="00360D8B">
        <w:rPr>
          <w:rFonts w:cs="Open Sans"/>
          <w:i/>
          <w:w w:val="105"/>
        </w:rPr>
        <w:t>and</w:t>
      </w:r>
      <w:r w:rsidRPr="00360D8B">
        <w:rPr>
          <w:rFonts w:cs="Open Sans"/>
          <w:i/>
          <w:spacing w:val="27"/>
          <w:w w:val="105"/>
        </w:rPr>
        <w:t xml:space="preserve"> </w:t>
      </w:r>
      <w:r w:rsidRPr="00360D8B">
        <w:rPr>
          <w:rFonts w:cs="Open Sans"/>
          <w:i/>
          <w:w w:val="105"/>
        </w:rPr>
        <w:t>provide</w:t>
      </w:r>
      <w:r w:rsidRPr="00360D8B">
        <w:rPr>
          <w:rFonts w:cs="Open Sans"/>
          <w:i/>
          <w:spacing w:val="27"/>
          <w:w w:val="105"/>
        </w:rPr>
        <w:t xml:space="preserve"> </w:t>
      </w:r>
      <w:r w:rsidRPr="00360D8B">
        <w:rPr>
          <w:rFonts w:cs="Open Sans"/>
          <w:i/>
          <w:w w:val="105"/>
        </w:rPr>
        <w:t>humanitarian</w:t>
      </w:r>
      <w:r w:rsidRPr="00360D8B">
        <w:rPr>
          <w:rFonts w:cs="Open Sans"/>
          <w:i/>
          <w:spacing w:val="26"/>
          <w:w w:val="105"/>
        </w:rPr>
        <w:t xml:space="preserve"> </w:t>
      </w:r>
      <w:r w:rsidRPr="00360D8B">
        <w:rPr>
          <w:rFonts w:cs="Open Sans"/>
          <w:i/>
          <w:w w:val="105"/>
        </w:rPr>
        <w:t>assistance</w:t>
      </w:r>
      <w:r w:rsidRPr="00360D8B">
        <w:rPr>
          <w:rFonts w:cs="Open Sans"/>
          <w:i/>
          <w:spacing w:val="26"/>
          <w:w w:val="105"/>
        </w:rPr>
        <w:t xml:space="preserve"> </w:t>
      </w:r>
      <w:r w:rsidRPr="00360D8B">
        <w:rPr>
          <w:rFonts w:cs="Open Sans"/>
          <w:i/>
          <w:w w:val="105"/>
        </w:rPr>
        <w:t>to</w:t>
      </w:r>
      <w:r w:rsidRPr="00360D8B">
        <w:rPr>
          <w:rFonts w:cs="Open Sans"/>
          <w:i/>
          <w:spacing w:val="27"/>
          <w:w w:val="105"/>
        </w:rPr>
        <w:t xml:space="preserve"> </w:t>
      </w:r>
      <w:r w:rsidRPr="00360D8B">
        <w:rPr>
          <w:rFonts w:cs="Open Sans"/>
          <w:i/>
          <w:w w:val="105"/>
        </w:rPr>
        <w:t>the</w:t>
      </w:r>
      <w:r w:rsidRPr="00360D8B">
        <w:rPr>
          <w:rFonts w:cs="Open Sans"/>
          <w:i/>
          <w:spacing w:val="26"/>
          <w:w w:val="105"/>
        </w:rPr>
        <w:t xml:space="preserve"> </w:t>
      </w:r>
      <w:r w:rsidRPr="00360D8B">
        <w:rPr>
          <w:rFonts w:cs="Open Sans"/>
          <w:i/>
          <w:w w:val="105"/>
        </w:rPr>
        <w:t>people</w:t>
      </w:r>
      <w:r w:rsidRPr="00360D8B">
        <w:rPr>
          <w:rFonts w:cs="Open Sans"/>
          <w:i/>
          <w:spacing w:val="26"/>
          <w:w w:val="105"/>
        </w:rPr>
        <w:t xml:space="preserve"> </w:t>
      </w:r>
      <w:r w:rsidRPr="00360D8B">
        <w:rPr>
          <w:rFonts w:cs="Open Sans"/>
          <w:i/>
          <w:w w:val="105"/>
        </w:rPr>
        <w:t>affected</w:t>
      </w:r>
      <w:r w:rsidRPr="00360D8B">
        <w:rPr>
          <w:rFonts w:cs="Open Sans"/>
          <w:i/>
          <w:spacing w:val="26"/>
          <w:w w:val="105"/>
        </w:rPr>
        <w:t xml:space="preserve"> </w:t>
      </w:r>
      <w:r w:rsidRPr="00360D8B">
        <w:rPr>
          <w:rFonts w:cs="Open Sans"/>
          <w:i/>
          <w:w w:val="105"/>
        </w:rPr>
        <w:t>by</w:t>
      </w:r>
      <w:r w:rsidRPr="00360D8B">
        <w:rPr>
          <w:rFonts w:cs="Open Sans"/>
          <w:i/>
          <w:spacing w:val="30"/>
          <w:w w:val="105"/>
        </w:rPr>
        <w:t xml:space="preserve"> </w:t>
      </w:r>
      <w:r w:rsidRPr="00360D8B">
        <w:rPr>
          <w:rFonts w:cs="Open Sans"/>
          <w:i/>
          <w:w w:val="105"/>
        </w:rPr>
        <w:t>the</w:t>
      </w:r>
      <w:r w:rsidRPr="00360D8B">
        <w:rPr>
          <w:rFonts w:cs="Open Sans"/>
          <w:i/>
          <w:spacing w:val="26"/>
          <w:w w:val="105"/>
        </w:rPr>
        <w:t xml:space="preserve"> </w:t>
      </w:r>
      <w:r w:rsidRPr="00360D8B">
        <w:rPr>
          <w:rFonts w:cs="Open Sans"/>
          <w:i/>
          <w:w w:val="105"/>
        </w:rPr>
        <w:t>floods.</w:t>
      </w:r>
    </w:p>
    <w:p w14:paraId="5F551A97" w14:textId="77777777" w:rsidR="00312F6D" w:rsidRDefault="00312F6D" w:rsidP="00312F6D">
      <w:pPr>
        <w:pStyle w:val="BodyText"/>
        <w:spacing w:before="7"/>
        <w:rPr>
          <w:rFonts w:ascii="Calibri"/>
          <w:i/>
          <w:sz w:val="5"/>
        </w:rPr>
      </w:pPr>
      <w:r>
        <w:rPr>
          <w:rFonts w:ascii="Calibri"/>
          <w:i/>
          <w:noProof/>
          <w:sz w:val="5"/>
        </w:rPr>
        <w:drawing>
          <wp:anchor distT="0" distB="0" distL="114300" distR="114300" simplePos="0" relativeHeight="251779073" behindDoc="0" locked="0" layoutInCell="1" allowOverlap="1" wp14:anchorId="3FD1B9E4" wp14:editId="6BD5467A">
            <wp:simplePos x="0" y="0"/>
            <wp:positionH relativeFrom="column">
              <wp:posOffset>659472</wp:posOffset>
            </wp:positionH>
            <wp:positionV relativeFrom="paragraph">
              <wp:posOffset>52552</wp:posOffset>
            </wp:positionV>
            <wp:extent cx="5767705" cy="3255010"/>
            <wp:effectExtent l="0" t="0" r="0" b="0"/>
            <wp:wrapTopAndBottom/>
            <wp:docPr id="789075306" name="Picture 789075306" descr="A person pouring water into a bow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9075306" name="Picture 2" descr="A person pouring water into a bowl&#10;&#10;Description automatically generated"/>
                    <pic:cNvPicPr/>
                  </pic:nvPicPr>
                  <pic:blipFill rotWithShape="1">
                    <a:blip r:embed="rId77" cstate="print">
                      <a:extLst>
                        <a:ext uri="{28A0092B-C50C-407E-A947-70E740481C1C}">
                          <a14:useLocalDpi xmlns:a14="http://schemas.microsoft.com/office/drawing/2010/main" val="0"/>
                        </a:ext>
                      </a:extLst>
                    </a:blip>
                    <a:srcRect t="6796" b="8530"/>
                    <a:stretch/>
                  </pic:blipFill>
                  <pic:spPr bwMode="auto">
                    <a:xfrm>
                      <a:off x="0" y="0"/>
                      <a:ext cx="5767705" cy="325501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EE9F28A" w14:textId="77777777" w:rsidR="00312F6D" w:rsidRDefault="00312F6D" w:rsidP="00312F6D">
      <w:pPr>
        <w:spacing w:before="65"/>
        <w:ind w:left="240"/>
        <w:jc w:val="both"/>
        <w:rPr>
          <w:rFonts w:ascii="Calibri" w:hAnsi="Calibri"/>
          <w:i/>
          <w:sz w:val="18"/>
        </w:rPr>
      </w:pPr>
      <w:r>
        <w:rPr>
          <w:rFonts w:ascii="Calibri" w:hAnsi="Calibri"/>
          <w:i/>
          <w:w w:val="105"/>
          <w:sz w:val="18"/>
        </w:rPr>
        <w:t>“Through</w:t>
      </w:r>
      <w:r>
        <w:rPr>
          <w:rFonts w:ascii="Calibri" w:hAnsi="Calibri"/>
          <w:i/>
          <w:spacing w:val="13"/>
          <w:w w:val="105"/>
          <w:sz w:val="18"/>
        </w:rPr>
        <w:t xml:space="preserve"> </w:t>
      </w:r>
      <w:r>
        <w:rPr>
          <w:rFonts w:ascii="Calibri" w:hAnsi="Calibri"/>
          <w:i/>
          <w:w w:val="105"/>
          <w:sz w:val="18"/>
        </w:rPr>
        <w:t>support</w:t>
      </w:r>
      <w:r>
        <w:rPr>
          <w:rFonts w:ascii="Calibri" w:hAnsi="Calibri"/>
          <w:i/>
          <w:spacing w:val="13"/>
          <w:w w:val="105"/>
          <w:sz w:val="18"/>
        </w:rPr>
        <w:t xml:space="preserve"> </w:t>
      </w:r>
      <w:r>
        <w:rPr>
          <w:rFonts w:ascii="Calibri" w:hAnsi="Calibri"/>
          <w:i/>
          <w:w w:val="105"/>
          <w:sz w:val="18"/>
        </w:rPr>
        <w:t>provided</w:t>
      </w:r>
      <w:r>
        <w:rPr>
          <w:rFonts w:ascii="Calibri" w:hAnsi="Calibri"/>
          <w:i/>
          <w:spacing w:val="13"/>
          <w:w w:val="105"/>
          <w:sz w:val="18"/>
        </w:rPr>
        <w:t xml:space="preserve"> </w:t>
      </w:r>
      <w:r>
        <w:rPr>
          <w:rFonts w:ascii="Calibri" w:hAnsi="Calibri"/>
          <w:i/>
          <w:w w:val="105"/>
          <w:sz w:val="18"/>
        </w:rPr>
        <w:t>by</w:t>
      </w:r>
      <w:r>
        <w:rPr>
          <w:rFonts w:ascii="Calibri" w:hAnsi="Calibri"/>
          <w:i/>
          <w:spacing w:val="18"/>
          <w:w w:val="105"/>
          <w:sz w:val="18"/>
        </w:rPr>
        <w:t xml:space="preserve"> </w:t>
      </w:r>
      <w:r>
        <w:rPr>
          <w:rFonts w:ascii="Calibri" w:hAnsi="Calibri"/>
          <w:i/>
          <w:w w:val="105"/>
          <w:sz w:val="18"/>
        </w:rPr>
        <w:t>IFRC/BRCS,</w:t>
      </w:r>
      <w:r>
        <w:rPr>
          <w:rFonts w:ascii="Calibri" w:hAnsi="Calibri"/>
          <w:i/>
          <w:spacing w:val="14"/>
          <w:w w:val="105"/>
          <w:sz w:val="18"/>
        </w:rPr>
        <w:t xml:space="preserve"> </w:t>
      </w:r>
      <w:r>
        <w:rPr>
          <w:rFonts w:ascii="Calibri" w:hAnsi="Calibri"/>
          <w:i/>
          <w:w w:val="105"/>
          <w:sz w:val="18"/>
        </w:rPr>
        <w:t>we</w:t>
      </w:r>
      <w:r>
        <w:rPr>
          <w:rFonts w:ascii="Calibri" w:hAnsi="Calibri"/>
          <w:i/>
          <w:spacing w:val="15"/>
          <w:w w:val="105"/>
          <w:sz w:val="18"/>
        </w:rPr>
        <w:t xml:space="preserve"> </w:t>
      </w:r>
      <w:r>
        <w:rPr>
          <w:rFonts w:ascii="Calibri" w:hAnsi="Calibri"/>
          <w:i/>
          <w:w w:val="105"/>
          <w:sz w:val="18"/>
        </w:rPr>
        <w:t>received</w:t>
      </w:r>
      <w:r>
        <w:rPr>
          <w:rFonts w:ascii="Calibri" w:hAnsi="Calibri"/>
          <w:i/>
          <w:spacing w:val="13"/>
          <w:w w:val="105"/>
          <w:sz w:val="18"/>
        </w:rPr>
        <w:t xml:space="preserve"> </w:t>
      </w:r>
      <w:r>
        <w:rPr>
          <w:rFonts w:ascii="Calibri" w:hAnsi="Calibri"/>
          <w:i/>
          <w:w w:val="105"/>
          <w:sz w:val="18"/>
        </w:rPr>
        <w:t>Non-Food</w:t>
      </w:r>
      <w:r>
        <w:rPr>
          <w:rFonts w:ascii="Calibri" w:hAnsi="Calibri"/>
          <w:i/>
          <w:spacing w:val="13"/>
          <w:w w:val="105"/>
          <w:sz w:val="18"/>
        </w:rPr>
        <w:t xml:space="preserve"> </w:t>
      </w:r>
      <w:r>
        <w:rPr>
          <w:rFonts w:ascii="Calibri" w:hAnsi="Calibri"/>
          <w:i/>
          <w:w w:val="105"/>
          <w:sz w:val="18"/>
        </w:rPr>
        <w:t>Items</w:t>
      </w:r>
      <w:r>
        <w:rPr>
          <w:rFonts w:ascii="Calibri" w:hAnsi="Calibri"/>
          <w:i/>
          <w:spacing w:val="15"/>
          <w:w w:val="105"/>
          <w:sz w:val="18"/>
        </w:rPr>
        <w:t xml:space="preserve"> </w:t>
      </w:r>
      <w:r>
        <w:rPr>
          <w:rFonts w:ascii="Calibri" w:hAnsi="Calibri"/>
          <w:i/>
          <w:w w:val="105"/>
          <w:sz w:val="18"/>
        </w:rPr>
        <w:t>(NFIs),</w:t>
      </w:r>
      <w:r>
        <w:rPr>
          <w:rFonts w:ascii="Calibri" w:hAnsi="Calibri"/>
          <w:i/>
          <w:spacing w:val="14"/>
          <w:w w:val="105"/>
          <w:sz w:val="18"/>
        </w:rPr>
        <w:t xml:space="preserve"> </w:t>
      </w:r>
      <w:r>
        <w:rPr>
          <w:rFonts w:ascii="Calibri" w:hAnsi="Calibri"/>
          <w:i/>
          <w:w w:val="105"/>
          <w:sz w:val="18"/>
        </w:rPr>
        <w:t>food</w:t>
      </w:r>
      <w:r>
        <w:rPr>
          <w:rFonts w:ascii="Calibri" w:hAnsi="Calibri"/>
          <w:i/>
          <w:spacing w:val="13"/>
          <w:w w:val="105"/>
          <w:sz w:val="18"/>
        </w:rPr>
        <w:t xml:space="preserve"> </w:t>
      </w:r>
      <w:r>
        <w:rPr>
          <w:rFonts w:ascii="Calibri" w:hAnsi="Calibri"/>
          <w:i/>
          <w:w w:val="105"/>
          <w:sz w:val="18"/>
        </w:rPr>
        <w:t>assistance,</w:t>
      </w:r>
      <w:r>
        <w:rPr>
          <w:rFonts w:ascii="Calibri" w:hAnsi="Calibri"/>
          <w:i/>
          <w:spacing w:val="15"/>
          <w:w w:val="105"/>
          <w:sz w:val="18"/>
        </w:rPr>
        <w:t xml:space="preserve"> </w:t>
      </w:r>
      <w:r>
        <w:rPr>
          <w:rFonts w:ascii="Calibri" w:hAnsi="Calibri"/>
          <w:i/>
          <w:w w:val="105"/>
          <w:sz w:val="18"/>
        </w:rPr>
        <w:t>and</w:t>
      </w:r>
      <w:r>
        <w:rPr>
          <w:rFonts w:ascii="Calibri" w:hAnsi="Calibri"/>
          <w:i/>
          <w:spacing w:val="13"/>
          <w:w w:val="105"/>
          <w:sz w:val="18"/>
        </w:rPr>
        <w:t xml:space="preserve"> </w:t>
      </w:r>
      <w:r>
        <w:rPr>
          <w:rFonts w:ascii="Calibri" w:hAnsi="Calibri"/>
          <w:i/>
          <w:w w:val="105"/>
          <w:sz w:val="18"/>
        </w:rPr>
        <w:t>health</w:t>
      </w:r>
      <w:r>
        <w:rPr>
          <w:rFonts w:ascii="Calibri" w:hAnsi="Calibri"/>
          <w:i/>
          <w:spacing w:val="13"/>
          <w:w w:val="105"/>
          <w:sz w:val="18"/>
        </w:rPr>
        <w:t xml:space="preserve"> </w:t>
      </w:r>
      <w:r>
        <w:rPr>
          <w:rFonts w:ascii="Calibri" w:hAnsi="Calibri"/>
          <w:i/>
          <w:w w:val="105"/>
          <w:sz w:val="18"/>
        </w:rPr>
        <w:t>support”</w:t>
      </w:r>
      <w:r>
        <w:rPr>
          <w:rFonts w:ascii="Calibri" w:hAnsi="Calibri"/>
          <w:i/>
          <w:spacing w:val="14"/>
          <w:w w:val="105"/>
          <w:sz w:val="18"/>
        </w:rPr>
        <w:t xml:space="preserve"> </w:t>
      </w:r>
      <w:r>
        <w:rPr>
          <w:rFonts w:ascii="Calibri" w:hAnsi="Calibri"/>
          <w:i/>
          <w:w w:val="105"/>
          <w:sz w:val="18"/>
        </w:rPr>
        <w:t>says</w:t>
      </w:r>
      <w:r>
        <w:rPr>
          <w:rFonts w:ascii="Calibri" w:hAnsi="Calibri"/>
          <w:i/>
          <w:spacing w:val="14"/>
          <w:w w:val="105"/>
          <w:sz w:val="18"/>
        </w:rPr>
        <w:t xml:space="preserve"> </w:t>
      </w:r>
      <w:r>
        <w:rPr>
          <w:rFonts w:ascii="Calibri" w:hAnsi="Calibri"/>
          <w:i/>
          <w:w w:val="105"/>
          <w:sz w:val="18"/>
        </w:rPr>
        <w:t>Marco J.</w:t>
      </w:r>
      <w:r>
        <w:rPr>
          <w:rFonts w:ascii="Calibri" w:hAnsi="Calibri"/>
          <w:i/>
          <w:spacing w:val="15"/>
          <w:w w:val="105"/>
          <w:sz w:val="18"/>
        </w:rPr>
        <w:t xml:space="preserve"> </w:t>
      </w:r>
      <w:r>
        <w:rPr>
          <w:rFonts w:ascii="Calibri" w:hAnsi="Calibri"/>
          <w:i/>
          <w:spacing w:val="-4"/>
          <w:w w:val="105"/>
          <w:sz w:val="18"/>
        </w:rPr>
        <w:t>from</w:t>
      </w:r>
    </w:p>
    <w:p w14:paraId="500A703F" w14:textId="77777777" w:rsidR="00312F6D" w:rsidRDefault="00312F6D" w:rsidP="00312F6D">
      <w:pPr>
        <w:spacing w:before="25"/>
        <w:ind w:left="240"/>
        <w:jc w:val="both"/>
        <w:rPr>
          <w:rFonts w:ascii="Calibri"/>
          <w:i/>
          <w:sz w:val="18"/>
        </w:rPr>
      </w:pPr>
      <w:r>
        <w:rPr>
          <w:rFonts w:ascii="Calibri"/>
          <w:i/>
          <w:w w:val="105"/>
          <w:sz w:val="18"/>
        </w:rPr>
        <w:t>San Andreas,</w:t>
      </w:r>
      <w:r>
        <w:rPr>
          <w:rFonts w:ascii="Calibri"/>
          <w:i/>
          <w:spacing w:val="15"/>
          <w:w w:val="105"/>
          <w:sz w:val="18"/>
        </w:rPr>
        <w:t xml:space="preserve"> </w:t>
      </w:r>
      <w:proofErr w:type="spellStart"/>
      <w:r w:rsidRPr="00664546">
        <w:rPr>
          <w:rFonts w:ascii="Calibri"/>
          <w:i/>
          <w:iCs/>
          <w:w w:val="105"/>
          <w:sz w:val="18"/>
        </w:rPr>
        <w:t>Calvacros</w:t>
      </w:r>
      <w:proofErr w:type="spellEnd"/>
      <w:r w:rsidRPr="00664546">
        <w:rPr>
          <w:rFonts w:ascii="Calibri"/>
          <w:i/>
          <w:iCs/>
          <w:w w:val="105"/>
          <w:sz w:val="18"/>
        </w:rPr>
        <w:t xml:space="preserve"> region</w:t>
      </w:r>
      <w:r>
        <w:rPr>
          <w:rFonts w:ascii="Calibri"/>
          <w:i/>
          <w:w w:val="105"/>
          <w:sz w:val="18"/>
        </w:rPr>
        <w:t>.</w:t>
      </w:r>
      <w:r>
        <w:rPr>
          <w:rFonts w:ascii="Calibri"/>
          <w:i/>
          <w:spacing w:val="14"/>
          <w:w w:val="105"/>
          <w:sz w:val="18"/>
        </w:rPr>
        <w:t xml:space="preserve"> </w:t>
      </w:r>
      <w:r>
        <w:rPr>
          <w:rFonts w:ascii="Calibri"/>
          <w:i/>
          <w:w w:val="105"/>
          <w:sz w:val="18"/>
        </w:rPr>
        <w:t>(Photo:</w:t>
      </w:r>
      <w:r>
        <w:rPr>
          <w:rFonts w:ascii="Calibri"/>
          <w:i/>
          <w:spacing w:val="17"/>
          <w:w w:val="105"/>
          <w:sz w:val="18"/>
        </w:rPr>
        <w:t xml:space="preserve"> </w:t>
      </w:r>
      <w:r>
        <w:rPr>
          <w:rFonts w:ascii="Calibri"/>
          <w:i/>
          <w:spacing w:val="-2"/>
          <w:w w:val="105"/>
          <w:sz w:val="18"/>
        </w:rPr>
        <w:t>BRCS)</w:t>
      </w:r>
    </w:p>
    <w:p w14:paraId="3B81121B" w14:textId="77777777" w:rsidR="00312F6D" w:rsidRDefault="00312F6D" w:rsidP="00312F6D">
      <w:pPr>
        <w:jc w:val="both"/>
        <w:rPr>
          <w:rFonts w:ascii="Calibri"/>
          <w:sz w:val="18"/>
        </w:rPr>
        <w:sectPr w:rsidR="00312F6D" w:rsidSect="00312F6D">
          <w:headerReference w:type="default" r:id="rId78"/>
          <w:footerReference w:type="default" r:id="rId79"/>
          <w:pgSz w:w="11906" w:h="16838" w:code="9"/>
          <w:pgMar w:top="1702" w:right="500" w:bottom="860" w:left="480" w:header="0" w:footer="677" w:gutter="0"/>
          <w:pgNumType w:start="1"/>
          <w:cols w:space="720"/>
          <w:docGrid w:linePitch="272"/>
        </w:sectPr>
      </w:pPr>
    </w:p>
    <w:p w14:paraId="61A05AE4" w14:textId="77777777" w:rsidR="00312F6D" w:rsidRDefault="00312F6D" w:rsidP="008E7005">
      <w:pPr>
        <w:pStyle w:val="Heading2"/>
        <w:numPr>
          <w:ilvl w:val="0"/>
          <w:numId w:val="162"/>
        </w:numPr>
        <w:tabs>
          <w:tab w:val="left" w:pos="960"/>
        </w:tabs>
        <w:spacing w:before="0" w:line="240" w:lineRule="auto"/>
        <w:ind w:left="284" w:firstLine="0"/>
      </w:pPr>
      <w:r>
        <w:rPr>
          <w:color w:val="001E41"/>
          <w:w w:val="125"/>
        </w:rPr>
        <w:t>SITUATION</w:t>
      </w:r>
      <w:r>
        <w:rPr>
          <w:color w:val="001E41"/>
          <w:spacing w:val="-8"/>
          <w:w w:val="125"/>
        </w:rPr>
        <w:t xml:space="preserve"> </w:t>
      </w:r>
      <w:r>
        <w:rPr>
          <w:color w:val="001E41"/>
          <w:spacing w:val="-2"/>
          <w:w w:val="125"/>
        </w:rPr>
        <w:t>ANALYSIS</w:t>
      </w:r>
    </w:p>
    <w:p w14:paraId="5FCBC8CC" w14:textId="77777777" w:rsidR="00312F6D" w:rsidRDefault="00312F6D" w:rsidP="00DA1859">
      <w:pPr>
        <w:pStyle w:val="Heading3"/>
        <w:spacing w:before="0" w:line="240" w:lineRule="auto"/>
        <w:ind w:left="284"/>
      </w:pPr>
      <w:r>
        <w:rPr>
          <w:color w:val="F5333E"/>
          <w:w w:val="125"/>
        </w:rPr>
        <w:t>Description</w:t>
      </w:r>
      <w:r>
        <w:rPr>
          <w:color w:val="F5333E"/>
          <w:spacing w:val="7"/>
          <w:w w:val="125"/>
        </w:rPr>
        <w:t xml:space="preserve"> </w:t>
      </w:r>
      <w:r>
        <w:rPr>
          <w:color w:val="F5333E"/>
          <w:w w:val="125"/>
        </w:rPr>
        <w:t>of</w:t>
      </w:r>
      <w:r>
        <w:rPr>
          <w:color w:val="F5333E"/>
          <w:spacing w:val="12"/>
          <w:w w:val="125"/>
        </w:rPr>
        <w:t xml:space="preserve"> </w:t>
      </w:r>
      <w:r>
        <w:rPr>
          <w:color w:val="F5333E"/>
          <w:w w:val="125"/>
        </w:rPr>
        <w:t>the</w:t>
      </w:r>
      <w:r>
        <w:rPr>
          <w:color w:val="F5333E"/>
          <w:spacing w:val="8"/>
          <w:w w:val="125"/>
        </w:rPr>
        <w:t xml:space="preserve"> </w:t>
      </w:r>
      <w:r>
        <w:rPr>
          <w:color w:val="F5333E"/>
          <w:spacing w:val="-2"/>
          <w:w w:val="125"/>
        </w:rPr>
        <w:t>crisis</w:t>
      </w:r>
    </w:p>
    <w:p w14:paraId="27E3307F" w14:textId="77777777" w:rsidR="00312F6D" w:rsidRPr="00360D8B" w:rsidRDefault="00312F6D" w:rsidP="00DA1859">
      <w:pPr>
        <w:pStyle w:val="BodyText"/>
        <w:ind w:left="240" w:right="219"/>
        <w:jc w:val="both"/>
        <w:rPr>
          <w:rFonts w:ascii="Open Sans" w:hAnsi="Open Sans" w:cs="Open Sans"/>
        </w:rPr>
      </w:pPr>
      <w:r w:rsidRPr="00360D8B">
        <w:rPr>
          <w:rFonts w:ascii="Open Sans" w:hAnsi="Open Sans" w:cs="Open Sans"/>
          <w:w w:val="105"/>
        </w:rPr>
        <w:t xml:space="preserve">Severe flooding and landslides caused by </w:t>
      </w:r>
      <w:r>
        <w:rPr>
          <w:rFonts w:ascii="Open Sans" w:hAnsi="Open Sans" w:cs="Open Sans"/>
          <w:w w:val="105"/>
        </w:rPr>
        <w:t>2023</w:t>
      </w:r>
      <w:r w:rsidRPr="00360D8B">
        <w:rPr>
          <w:rFonts w:ascii="Open Sans" w:hAnsi="Open Sans" w:cs="Open Sans"/>
          <w:w w:val="105"/>
        </w:rPr>
        <w:t xml:space="preserve"> monsoon rains devastated Baruna and affected millions of people. The</w:t>
      </w:r>
      <w:r w:rsidRPr="00360D8B">
        <w:rPr>
          <w:rFonts w:ascii="Open Sans" w:hAnsi="Open Sans" w:cs="Open Sans"/>
          <w:spacing w:val="-1"/>
          <w:w w:val="105"/>
        </w:rPr>
        <w:t xml:space="preserve"> </w:t>
      </w:r>
      <w:r w:rsidRPr="00360D8B">
        <w:rPr>
          <w:rFonts w:ascii="Open Sans" w:hAnsi="Open Sans" w:cs="Open Sans"/>
          <w:w w:val="105"/>
        </w:rPr>
        <w:t>flooding,</w:t>
      </w:r>
      <w:r w:rsidRPr="00360D8B">
        <w:rPr>
          <w:rFonts w:ascii="Open Sans" w:hAnsi="Open Sans" w:cs="Open Sans"/>
          <w:spacing w:val="-3"/>
          <w:w w:val="105"/>
        </w:rPr>
        <w:t xml:space="preserve"> </w:t>
      </w:r>
      <w:r w:rsidRPr="00360D8B">
        <w:rPr>
          <w:rFonts w:ascii="Open Sans" w:hAnsi="Open Sans" w:cs="Open Sans"/>
          <w:w w:val="105"/>
        </w:rPr>
        <w:t>one</w:t>
      </w:r>
      <w:r w:rsidRPr="00360D8B">
        <w:rPr>
          <w:rFonts w:ascii="Open Sans" w:hAnsi="Open Sans" w:cs="Open Sans"/>
          <w:spacing w:val="-2"/>
          <w:w w:val="105"/>
        </w:rPr>
        <w:t xml:space="preserve"> </w:t>
      </w:r>
      <w:r w:rsidRPr="00360D8B">
        <w:rPr>
          <w:rFonts w:ascii="Open Sans" w:hAnsi="Open Sans" w:cs="Open Sans"/>
          <w:w w:val="105"/>
        </w:rPr>
        <w:t>of</w:t>
      </w:r>
      <w:r w:rsidRPr="00360D8B">
        <w:rPr>
          <w:rFonts w:ascii="Open Sans" w:hAnsi="Open Sans" w:cs="Open Sans"/>
          <w:spacing w:val="-3"/>
          <w:w w:val="105"/>
        </w:rPr>
        <w:t xml:space="preserve"> </w:t>
      </w:r>
      <w:r w:rsidRPr="00360D8B">
        <w:rPr>
          <w:rFonts w:ascii="Open Sans" w:hAnsi="Open Sans" w:cs="Open Sans"/>
          <w:w w:val="105"/>
        </w:rPr>
        <w:t>the</w:t>
      </w:r>
      <w:r w:rsidRPr="00360D8B">
        <w:rPr>
          <w:rFonts w:ascii="Open Sans" w:hAnsi="Open Sans" w:cs="Open Sans"/>
          <w:spacing w:val="-1"/>
          <w:w w:val="105"/>
        </w:rPr>
        <w:t xml:space="preserve"> </w:t>
      </w:r>
      <w:r w:rsidRPr="00360D8B">
        <w:rPr>
          <w:rFonts w:ascii="Open Sans" w:hAnsi="Open Sans" w:cs="Open Sans"/>
          <w:w w:val="105"/>
        </w:rPr>
        <w:t>worst</w:t>
      </w:r>
      <w:r w:rsidRPr="00360D8B">
        <w:rPr>
          <w:rFonts w:ascii="Open Sans" w:hAnsi="Open Sans" w:cs="Open Sans"/>
          <w:spacing w:val="-3"/>
          <w:w w:val="105"/>
        </w:rPr>
        <w:t xml:space="preserve"> </w:t>
      </w:r>
      <w:r w:rsidRPr="00360D8B">
        <w:rPr>
          <w:rFonts w:ascii="Open Sans" w:hAnsi="Open Sans" w:cs="Open Sans"/>
          <w:w w:val="105"/>
        </w:rPr>
        <w:t>in</w:t>
      </w:r>
      <w:r w:rsidRPr="00360D8B">
        <w:rPr>
          <w:rFonts w:ascii="Open Sans" w:hAnsi="Open Sans" w:cs="Open Sans"/>
          <w:spacing w:val="-2"/>
          <w:w w:val="105"/>
        </w:rPr>
        <w:t xml:space="preserve"> </w:t>
      </w:r>
      <w:r w:rsidRPr="00360D8B">
        <w:rPr>
          <w:rFonts w:ascii="Open Sans" w:hAnsi="Open Sans" w:cs="Open Sans"/>
          <w:w w:val="105"/>
        </w:rPr>
        <w:t>decades,</w:t>
      </w:r>
      <w:r w:rsidRPr="00360D8B">
        <w:rPr>
          <w:rFonts w:ascii="Open Sans" w:hAnsi="Open Sans" w:cs="Open Sans"/>
          <w:spacing w:val="-3"/>
          <w:w w:val="105"/>
        </w:rPr>
        <w:t xml:space="preserve"> </w:t>
      </w:r>
      <w:r w:rsidRPr="00360D8B">
        <w:rPr>
          <w:rFonts w:ascii="Open Sans" w:hAnsi="Open Sans" w:cs="Open Sans"/>
          <w:w w:val="105"/>
        </w:rPr>
        <w:t>has</w:t>
      </w:r>
      <w:r w:rsidRPr="00360D8B">
        <w:rPr>
          <w:rFonts w:ascii="Open Sans" w:hAnsi="Open Sans" w:cs="Open Sans"/>
          <w:spacing w:val="-2"/>
          <w:w w:val="105"/>
        </w:rPr>
        <w:t xml:space="preserve"> </w:t>
      </w:r>
      <w:r w:rsidRPr="00360D8B">
        <w:rPr>
          <w:rFonts w:ascii="Open Sans" w:hAnsi="Open Sans" w:cs="Open Sans"/>
          <w:w w:val="105"/>
        </w:rPr>
        <w:t>impacted</w:t>
      </w:r>
      <w:r w:rsidRPr="00360D8B">
        <w:rPr>
          <w:rFonts w:ascii="Open Sans" w:hAnsi="Open Sans" w:cs="Open Sans"/>
          <w:spacing w:val="-2"/>
          <w:w w:val="105"/>
        </w:rPr>
        <w:t xml:space="preserve"> </w:t>
      </w:r>
      <w:r w:rsidRPr="00360D8B">
        <w:rPr>
          <w:rFonts w:ascii="Open Sans" w:hAnsi="Open Sans" w:cs="Open Sans"/>
          <w:w w:val="105"/>
        </w:rPr>
        <w:t>over</w:t>
      </w:r>
      <w:r w:rsidRPr="00360D8B">
        <w:rPr>
          <w:rFonts w:ascii="Open Sans" w:hAnsi="Open Sans" w:cs="Open Sans"/>
          <w:spacing w:val="-2"/>
          <w:w w:val="105"/>
        </w:rPr>
        <w:t xml:space="preserve"> </w:t>
      </w:r>
      <w:r w:rsidRPr="00360D8B">
        <w:rPr>
          <w:rFonts w:ascii="Open Sans" w:hAnsi="Open Sans" w:cs="Open Sans"/>
          <w:w w:val="105"/>
        </w:rPr>
        <w:t>12</w:t>
      </w:r>
      <w:r w:rsidRPr="00360D8B">
        <w:rPr>
          <w:rFonts w:ascii="Open Sans" w:hAnsi="Open Sans" w:cs="Open Sans"/>
          <w:spacing w:val="-4"/>
          <w:w w:val="105"/>
        </w:rPr>
        <w:t xml:space="preserve"> </w:t>
      </w:r>
      <w:r w:rsidRPr="00360D8B">
        <w:rPr>
          <w:rFonts w:ascii="Open Sans" w:hAnsi="Open Sans" w:cs="Open Sans"/>
          <w:w w:val="105"/>
        </w:rPr>
        <w:t>million</w:t>
      </w:r>
      <w:r w:rsidRPr="00360D8B">
        <w:rPr>
          <w:rFonts w:ascii="Open Sans" w:hAnsi="Open Sans" w:cs="Open Sans"/>
          <w:spacing w:val="-2"/>
          <w:w w:val="105"/>
        </w:rPr>
        <w:t xml:space="preserve"> </w:t>
      </w:r>
      <w:r w:rsidRPr="00360D8B">
        <w:rPr>
          <w:rFonts w:ascii="Open Sans" w:hAnsi="Open Sans" w:cs="Open Sans"/>
          <w:w w:val="105"/>
        </w:rPr>
        <w:t>people</w:t>
      </w:r>
      <w:r w:rsidRPr="00360D8B">
        <w:rPr>
          <w:rFonts w:ascii="Open Sans" w:hAnsi="Open Sans" w:cs="Open Sans"/>
          <w:spacing w:val="-2"/>
          <w:w w:val="105"/>
        </w:rPr>
        <w:t xml:space="preserve"> </w:t>
      </w:r>
      <w:r w:rsidRPr="00360D8B">
        <w:rPr>
          <w:rFonts w:ascii="Open Sans" w:hAnsi="Open Sans" w:cs="Open Sans"/>
          <w:w w:val="105"/>
        </w:rPr>
        <w:t>across</w:t>
      </w:r>
      <w:r w:rsidRPr="00360D8B">
        <w:rPr>
          <w:rFonts w:ascii="Open Sans" w:hAnsi="Open Sans" w:cs="Open Sans"/>
          <w:spacing w:val="-2"/>
          <w:w w:val="105"/>
        </w:rPr>
        <w:t xml:space="preserve"> </w:t>
      </w:r>
      <w:r w:rsidRPr="00360D8B">
        <w:rPr>
          <w:rFonts w:ascii="Open Sans" w:hAnsi="Open Sans" w:cs="Open Sans"/>
          <w:w w:val="105"/>
        </w:rPr>
        <w:t>60</w:t>
      </w:r>
      <w:r w:rsidRPr="00360D8B">
        <w:rPr>
          <w:rFonts w:ascii="Open Sans" w:hAnsi="Open Sans" w:cs="Open Sans"/>
          <w:spacing w:val="-4"/>
          <w:w w:val="105"/>
        </w:rPr>
        <w:t xml:space="preserve"> </w:t>
      </w:r>
      <w:r w:rsidRPr="00360D8B">
        <w:rPr>
          <w:rFonts w:ascii="Open Sans" w:hAnsi="Open Sans" w:cs="Open Sans"/>
          <w:w w:val="105"/>
        </w:rPr>
        <w:t>districts,</w:t>
      </w:r>
      <w:r w:rsidRPr="00360D8B">
        <w:rPr>
          <w:rFonts w:ascii="Open Sans" w:hAnsi="Open Sans" w:cs="Open Sans"/>
          <w:spacing w:val="-3"/>
          <w:w w:val="105"/>
        </w:rPr>
        <w:t xml:space="preserve"> </w:t>
      </w:r>
      <w:r w:rsidRPr="00360D8B">
        <w:rPr>
          <w:rFonts w:ascii="Open Sans" w:hAnsi="Open Sans" w:cs="Open Sans"/>
          <w:w w:val="105"/>
        </w:rPr>
        <w:t>displacing</w:t>
      </w:r>
      <w:r w:rsidRPr="00360D8B">
        <w:rPr>
          <w:rFonts w:ascii="Open Sans" w:hAnsi="Open Sans" w:cs="Open Sans"/>
          <w:spacing w:val="-1"/>
          <w:w w:val="105"/>
        </w:rPr>
        <w:t xml:space="preserve"> </w:t>
      </w:r>
      <w:r w:rsidRPr="00360D8B">
        <w:rPr>
          <w:rFonts w:ascii="Open Sans" w:hAnsi="Open Sans" w:cs="Open Sans"/>
          <w:w w:val="105"/>
        </w:rPr>
        <w:t>around four million. The Baruna National Disaster Management Agency (NDMA) reported over 1,100 deaths and more than 9,600 injuries as of November 18, 2022. Hundreds of thousands of homes have been destroyed, and over a million livestock have been killed</w:t>
      </w:r>
      <w:r w:rsidRPr="00360D8B">
        <w:rPr>
          <w:rFonts w:ascii="Open Sans" w:hAnsi="Open Sans" w:cs="Open Sans"/>
          <w:w w:val="105"/>
          <w:position w:val="7"/>
          <w:sz w:val="13"/>
        </w:rPr>
        <w:t>1</w:t>
      </w:r>
      <w:r w:rsidRPr="00360D8B">
        <w:rPr>
          <w:rFonts w:ascii="Open Sans" w:hAnsi="Open Sans" w:cs="Open Sans"/>
          <w:w w:val="105"/>
        </w:rPr>
        <w:t>.</w:t>
      </w:r>
    </w:p>
    <w:p w14:paraId="51C851AD" w14:textId="77777777" w:rsidR="00312F6D" w:rsidRPr="00360D8B" w:rsidRDefault="00312F6D" w:rsidP="00DA1859">
      <w:pPr>
        <w:pStyle w:val="BodyText"/>
        <w:rPr>
          <w:rFonts w:ascii="Open Sans" w:hAnsi="Open Sans" w:cs="Open Sans"/>
        </w:rPr>
      </w:pPr>
    </w:p>
    <w:p w14:paraId="0CF23603" w14:textId="77777777" w:rsidR="00312F6D" w:rsidRPr="00360D8B" w:rsidRDefault="00312F6D" w:rsidP="00DA1859">
      <w:pPr>
        <w:pStyle w:val="BodyText"/>
        <w:ind w:left="240" w:right="217"/>
        <w:jc w:val="both"/>
        <w:rPr>
          <w:rFonts w:ascii="Open Sans" w:hAnsi="Open Sans" w:cs="Open Sans"/>
        </w:rPr>
      </w:pPr>
      <w:r w:rsidRPr="00360D8B">
        <w:rPr>
          <w:rFonts w:ascii="Open Sans" w:hAnsi="Open Sans" w:cs="Open Sans"/>
          <w:w w:val="105"/>
        </w:rPr>
        <w:t>Key</w:t>
      </w:r>
      <w:r w:rsidRPr="00360D8B">
        <w:rPr>
          <w:rFonts w:ascii="Open Sans" w:hAnsi="Open Sans" w:cs="Open Sans"/>
          <w:spacing w:val="-11"/>
          <w:w w:val="105"/>
        </w:rPr>
        <w:t xml:space="preserve"> </w:t>
      </w:r>
      <w:r w:rsidRPr="00360D8B">
        <w:rPr>
          <w:rFonts w:ascii="Open Sans" w:hAnsi="Open Sans" w:cs="Open Sans"/>
          <w:w w:val="105"/>
        </w:rPr>
        <w:t>concerns</w:t>
      </w:r>
      <w:r w:rsidRPr="00360D8B">
        <w:rPr>
          <w:rFonts w:ascii="Open Sans" w:hAnsi="Open Sans" w:cs="Open Sans"/>
          <w:spacing w:val="-11"/>
          <w:w w:val="105"/>
        </w:rPr>
        <w:t xml:space="preserve"> </w:t>
      </w:r>
      <w:r w:rsidRPr="00360D8B">
        <w:rPr>
          <w:rFonts w:ascii="Open Sans" w:hAnsi="Open Sans" w:cs="Open Sans"/>
          <w:w w:val="105"/>
        </w:rPr>
        <w:t>include</w:t>
      </w:r>
      <w:r w:rsidRPr="00360D8B">
        <w:rPr>
          <w:rFonts w:ascii="Open Sans" w:hAnsi="Open Sans" w:cs="Open Sans"/>
          <w:spacing w:val="-11"/>
          <w:w w:val="105"/>
        </w:rPr>
        <w:t xml:space="preserve"> </w:t>
      </w:r>
      <w:r w:rsidRPr="00360D8B">
        <w:rPr>
          <w:rFonts w:ascii="Open Sans" w:hAnsi="Open Sans" w:cs="Open Sans"/>
          <w:w w:val="105"/>
        </w:rPr>
        <w:t>shelter,</w:t>
      </w:r>
      <w:r w:rsidRPr="00360D8B">
        <w:rPr>
          <w:rFonts w:ascii="Open Sans" w:hAnsi="Open Sans" w:cs="Open Sans"/>
          <w:spacing w:val="-12"/>
          <w:w w:val="105"/>
        </w:rPr>
        <w:t xml:space="preserve"> </w:t>
      </w:r>
      <w:r w:rsidRPr="00360D8B">
        <w:rPr>
          <w:rFonts w:ascii="Open Sans" w:hAnsi="Open Sans" w:cs="Open Sans"/>
          <w:w w:val="105"/>
        </w:rPr>
        <w:t>food security, water, sanitation, and public health, as many flood survivors are living in temporary shelters without access to essentials such</w:t>
      </w:r>
      <w:r w:rsidRPr="00360D8B">
        <w:rPr>
          <w:rFonts w:ascii="Open Sans" w:hAnsi="Open Sans" w:cs="Open Sans"/>
          <w:spacing w:val="-2"/>
          <w:w w:val="105"/>
        </w:rPr>
        <w:t xml:space="preserve"> </w:t>
      </w:r>
      <w:r w:rsidRPr="00360D8B">
        <w:rPr>
          <w:rFonts w:ascii="Open Sans" w:hAnsi="Open Sans" w:cs="Open Sans"/>
          <w:w w:val="105"/>
        </w:rPr>
        <w:t>as food, safe drinking water, sanitation facilities, and basic healthcare.</w:t>
      </w:r>
    </w:p>
    <w:p w14:paraId="430ED49A" w14:textId="77777777" w:rsidR="00312F6D" w:rsidRPr="00360D8B" w:rsidRDefault="00312F6D" w:rsidP="00DA1859">
      <w:pPr>
        <w:pStyle w:val="BodyText"/>
        <w:rPr>
          <w:rFonts w:ascii="Open Sans" w:hAnsi="Open Sans" w:cs="Open Sans"/>
        </w:rPr>
      </w:pPr>
    </w:p>
    <w:p w14:paraId="2AFEE4AC" w14:textId="77777777" w:rsidR="00312F6D" w:rsidRPr="00360D8B" w:rsidRDefault="00312F6D" w:rsidP="00DA1859">
      <w:pPr>
        <w:pStyle w:val="BodyText"/>
        <w:ind w:left="240" w:right="217"/>
        <w:jc w:val="both"/>
        <w:rPr>
          <w:rFonts w:ascii="Open Sans" w:hAnsi="Open Sans" w:cs="Open Sans"/>
        </w:rPr>
      </w:pPr>
      <w:r w:rsidRPr="00360D8B">
        <w:rPr>
          <w:rFonts w:ascii="Open Sans" w:hAnsi="Open Sans" w:cs="Open Sans"/>
        </w:rPr>
        <w:t>Data</w:t>
      </w:r>
      <w:r w:rsidRPr="00360D8B">
        <w:rPr>
          <w:rFonts w:ascii="Open Sans" w:hAnsi="Open Sans" w:cs="Open Sans"/>
          <w:spacing w:val="26"/>
        </w:rPr>
        <w:t xml:space="preserve"> </w:t>
      </w:r>
      <w:r w:rsidRPr="00360D8B">
        <w:rPr>
          <w:rFonts w:ascii="Open Sans" w:hAnsi="Open Sans" w:cs="Open Sans"/>
        </w:rPr>
        <w:t>from</w:t>
      </w:r>
      <w:r w:rsidRPr="00360D8B">
        <w:rPr>
          <w:rFonts w:ascii="Open Sans" w:hAnsi="Open Sans" w:cs="Open Sans"/>
          <w:spacing w:val="26"/>
        </w:rPr>
        <w:t xml:space="preserve"> </w:t>
      </w:r>
      <w:r w:rsidRPr="00360D8B">
        <w:rPr>
          <w:rFonts w:ascii="Open Sans" w:hAnsi="Open Sans" w:cs="Open Sans"/>
        </w:rPr>
        <w:t>UNOSAT</w:t>
      </w:r>
      <w:r w:rsidRPr="00360D8B">
        <w:rPr>
          <w:rFonts w:ascii="Open Sans" w:hAnsi="Open Sans" w:cs="Open Sans"/>
          <w:spacing w:val="26"/>
        </w:rPr>
        <w:t xml:space="preserve"> </w:t>
      </w:r>
      <w:r w:rsidRPr="00360D8B">
        <w:rPr>
          <w:rFonts w:ascii="Open Sans" w:hAnsi="Open Sans" w:cs="Open Sans"/>
        </w:rPr>
        <w:t>shows</w:t>
      </w:r>
      <w:r w:rsidRPr="00360D8B">
        <w:rPr>
          <w:rFonts w:ascii="Open Sans" w:hAnsi="Open Sans" w:cs="Open Sans"/>
          <w:spacing w:val="25"/>
        </w:rPr>
        <w:t xml:space="preserve"> </w:t>
      </w:r>
      <w:r w:rsidRPr="00360D8B">
        <w:rPr>
          <w:rFonts w:ascii="Open Sans" w:hAnsi="Open Sans" w:cs="Open Sans"/>
        </w:rPr>
        <w:t>that</w:t>
      </w:r>
      <w:r w:rsidRPr="00360D8B">
        <w:rPr>
          <w:rFonts w:ascii="Open Sans" w:hAnsi="Open Sans" w:cs="Open Sans"/>
          <w:spacing w:val="25"/>
        </w:rPr>
        <w:t xml:space="preserve"> </w:t>
      </w:r>
      <w:r w:rsidRPr="00360D8B">
        <w:rPr>
          <w:rFonts w:ascii="Open Sans" w:hAnsi="Open Sans" w:cs="Open Sans"/>
        </w:rPr>
        <w:t>the</w:t>
      </w:r>
      <w:r w:rsidRPr="00360D8B">
        <w:rPr>
          <w:rFonts w:ascii="Open Sans" w:hAnsi="Open Sans" w:cs="Open Sans"/>
          <w:spacing w:val="28"/>
        </w:rPr>
        <w:t xml:space="preserve"> </w:t>
      </w:r>
      <w:r w:rsidRPr="00360D8B">
        <w:rPr>
          <w:rFonts w:ascii="Open Sans" w:hAnsi="Open Sans" w:cs="Open Sans"/>
        </w:rPr>
        <w:t>number</w:t>
      </w:r>
      <w:r w:rsidRPr="00360D8B">
        <w:rPr>
          <w:rFonts w:ascii="Open Sans" w:hAnsi="Open Sans" w:cs="Open Sans"/>
          <w:spacing w:val="28"/>
        </w:rPr>
        <w:t xml:space="preserve"> </w:t>
      </w:r>
      <w:r w:rsidRPr="00360D8B">
        <w:rPr>
          <w:rFonts w:ascii="Open Sans" w:hAnsi="Open Sans" w:cs="Open Sans"/>
        </w:rPr>
        <w:t>of</w:t>
      </w:r>
      <w:r w:rsidRPr="00360D8B">
        <w:rPr>
          <w:rFonts w:ascii="Open Sans" w:hAnsi="Open Sans" w:cs="Open Sans"/>
          <w:spacing w:val="26"/>
        </w:rPr>
        <w:t xml:space="preserve"> </w:t>
      </w:r>
      <w:r w:rsidRPr="00360D8B">
        <w:rPr>
          <w:rFonts w:ascii="Open Sans" w:hAnsi="Open Sans" w:cs="Open Sans"/>
        </w:rPr>
        <w:t>people</w:t>
      </w:r>
      <w:r w:rsidRPr="00360D8B">
        <w:rPr>
          <w:rFonts w:ascii="Open Sans" w:hAnsi="Open Sans" w:cs="Open Sans"/>
          <w:spacing w:val="28"/>
        </w:rPr>
        <w:t xml:space="preserve"> </w:t>
      </w:r>
      <w:r w:rsidRPr="00360D8B">
        <w:rPr>
          <w:rFonts w:ascii="Open Sans" w:hAnsi="Open Sans" w:cs="Open Sans"/>
        </w:rPr>
        <w:t>in</w:t>
      </w:r>
      <w:r w:rsidRPr="00360D8B">
        <w:rPr>
          <w:rFonts w:ascii="Open Sans" w:hAnsi="Open Sans" w:cs="Open Sans"/>
          <w:spacing w:val="23"/>
        </w:rPr>
        <w:t xml:space="preserve"> </w:t>
      </w:r>
      <w:r w:rsidRPr="00360D8B">
        <w:rPr>
          <w:rFonts w:ascii="Open Sans" w:hAnsi="Open Sans" w:cs="Open Sans"/>
        </w:rPr>
        <w:t>areas</w:t>
      </w:r>
      <w:r w:rsidRPr="00360D8B">
        <w:rPr>
          <w:rFonts w:ascii="Open Sans" w:hAnsi="Open Sans" w:cs="Open Sans"/>
          <w:spacing w:val="28"/>
        </w:rPr>
        <w:t xml:space="preserve"> </w:t>
      </w:r>
      <w:r w:rsidRPr="00360D8B">
        <w:rPr>
          <w:rFonts w:ascii="Open Sans" w:hAnsi="Open Sans" w:cs="Open Sans"/>
        </w:rPr>
        <w:t>with</w:t>
      </w:r>
      <w:r w:rsidRPr="00360D8B">
        <w:rPr>
          <w:rFonts w:ascii="Open Sans" w:hAnsi="Open Sans" w:cs="Open Sans"/>
          <w:spacing w:val="23"/>
        </w:rPr>
        <w:t xml:space="preserve"> </w:t>
      </w:r>
      <w:r w:rsidRPr="00360D8B">
        <w:rPr>
          <w:rFonts w:ascii="Open Sans" w:hAnsi="Open Sans" w:cs="Open Sans"/>
        </w:rPr>
        <w:t>stagnant</w:t>
      </w:r>
      <w:r w:rsidRPr="00360D8B">
        <w:rPr>
          <w:rFonts w:ascii="Open Sans" w:hAnsi="Open Sans" w:cs="Open Sans"/>
          <w:spacing w:val="26"/>
        </w:rPr>
        <w:t xml:space="preserve"> </w:t>
      </w:r>
      <w:r w:rsidRPr="00360D8B">
        <w:rPr>
          <w:rFonts w:ascii="Open Sans" w:hAnsi="Open Sans" w:cs="Open Sans"/>
        </w:rPr>
        <w:t>floodwater</w:t>
      </w:r>
      <w:r w:rsidRPr="00360D8B">
        <w:rPr>
          <w:rFonts w:ascii="Open Sans" w:hAnsi="Open Sans" w:cs="Open Sans"/>
          <w:spacing w:val="28"/>
        </w:rPr>
        <w:t xml:space="preserve"> </w:t>
      </w:r>
      <w:r w:rsidRPr="00360D8B">
        <w:rPr>
          <w:rFonts w:ascii="Open Sans" w:hAnsi="Open Sans" w:cs="Open Sans"/>
        </w:rPr>
        <w:t>has</w:t>
      </w:r>
      <w:r w:rsidRPr="00360D8B">
        <w:rPr>
          <w:rFonts w:ascii="Open Sans" w:hAnsi="Open Sans" w:cs="Open Sans"/>
          <w:spacing w:val="28"/>
        </w:rPr>
        <w:t xml:space="preserve"> </w:t>
      </w:r>
      <w:r w:rsidRPr="00360D8B">
        <w:rPr>
          <w:rFonts w:ascii="Open Sans" w:hAnsi="Open Sans" w:cs="Open Sans"/>
        </w:rPr>
        <w:t>decreased</w:t>
      </w:r>
      <w:r w:rsidRPr="00360D8B">
        <w:rPr>
          <w:rFonts w:ascii="Open Sans" w:hAnsi="Open Sans" w:cs="Open Sans"/>
          <w:spacing w:val="20"/>
        </w:rPr>
        <w:t xml:space="preserve"> </w:t>
      </w:r>
      <w:r w:rsidRPr="00360D8B">
        <w:rPr>
          <w:rFonts w:ascii="Open Sans" w:hAnsi="Open Sans" w:cs="Open Sans"/>
        </w:rPr>
        <w:t>but</w:t>
      </w:r>
      <w:r w:rsidRPr="00360D8B">
        <w:rPr>
          <w:rFonts w:ascii="Open Sans" w:hAnsi="Open Sans" w:cs="Open Sans"/>
          <w:spacing w:val="33"/>
        </w:rPr>
        <w:t xml:space="preserve"> </w:t>
      </w:r>
      <w:r w:rsidRPr="00360D8B">
        <w:rPr>
          <w:rFonts w:ascii="Open Sans" w:hAnsi="Open Sans" w:cs="Open Sans"/>
        </w:rPr>
        <w:t xml:space="preserve">continues to remain a significant issue. Stagnant water prevents residents from returning to their damaged or destroyed homes, </w:t>
      </w:r>
      <w:r w:rsidRPr="00360D8B">
        <w:rPr>
          <w:rFonts w:ascii="Open Sans" w:hAnsi="Open Sans" w:cs="Open Sans"/>
          <w:w w:val="110"/>
        </w:rPr>
        <w:t xml:space="preserve">particularly affecting those reliant on agriculture and livestock for their livelihoods. The floods are predicted to </w:t>
      </w:r>
      <w:r w:rsidRPr="00360D8B">
        <w:rPr>
          <w:rFonts w:ascii="Open Sans" w:hAnsi="Open Sans" w:cs="Open Sans"/>
        </w:rPr>
        <w:t>increase</w:t>
      </w:r>
      <w:r w:rsidRPr="00360D8B">
        <w:rPr>
          <w:rFonts w:ascii="Open Sans" w:hAnsi="Open Sans" w:cs="Open Sans"/>
          <w:spacing w:val="17"/>
        </w:rPr>
        <w:t xml:space="preserve"> </w:t>
      </w:r>
      <w:r w:rsidRPr="00360D8B">
        <w:rPr>
          <w:rFonts w:ascii="Open Sans" w:hAnsi="Open Sans" w:cs="Open Sans"/>
        </w:rPr>
        <w:t>the</w:t>
      </w:r>
      <w:r w:rsidRPr="00360D8B">
        <w:rPr>
          <w:rFonts w:ascii="Open Sans" w:hAnsi="Open Sans" w:cs="Open Sans"/>
          <w:spacing w:val="19"/>
        </w:rPr>
        <w:t xml:space="preserve"> </w:t>
      </w:r>
      <w:r w:rsidRPr="00360D8B">
        <w:rPr>
          <w:rFonts w:ascii="Open Sans" w:hAnsi="Open Sans" w:cs="Open Sans"/>
        </w:rPr>
        <w:t>poverty</w:t>
      </w:r>
      <w:r w:rsidRPr="00360D8B">
        <w:rPr>
          <w:rFonts w:ascii="Open Sans" w:hAnsi="Open Sans" w:cs="Open Sans"/>
          <w:spacing w:val="17"/>
        </w:rPr>
        <w:t xml:space="preserve"> </w:t>
      </w:r>
      <w:r w:rsidRPr="00360D8B">
        <w:rPr>
          <w:rFonts w:ascii="Open Sans" w:hAnsi="Open Sans" w:cs="Open Sans"/>
        </w:rPr>
        <w:t>rate</w:t>
      </w:r>
      <w:r w:rsidRPr="00360D8B">
        <w:rPr>
          <w:rFonts w:ascii="Open Sans" w:hAnsi="Open Sans" w:cs="Open Sans"/>
          <w:spacing w:val="25"/>
        </w:rPr>
        <w:t xml:space="preserve"> </w:t>
      </w:r>
      <w:r w:rsidRPr="00360D8B">
        <w:rPr>
          <w:rFonts w:ascii="Open Sans" w:hAnsi="Open Sans" w:cs="Open Sans"/>
        </w:rPr>
        <w:t>by</w:t>
      </w:r>
      <w:r w:rsidRPr="00360D8B">
        <w:rPr>
          <w:rFonts w:ascii="Open Sans" w:hAnsi="Open Sans" w:cs="Open Sans"/>
          <w:spacing w:val="17"/>
        </w:rPr>
        <w:t xml:space="preserve"> </w:t>
      </w:r>
      <w:r w:rsidRPr="00360D8B">
        <w:rPr>
          <w:rFonts w:ascii="Open Sans" w:hAnsi="Open Sans" w:cs="Open Sans"/>
        </w:rPr>
        <w:t>4.7</w:t>
      </w:r>
      <w:r w:rsidRPr="00360D8B">
        <w:rPr>
          <w:rFonts w:ascii="Open Sans" w:hAnsi="Open Sans" w:cs="Open Sans"/>
          <w:spacing w:val="14"/>
        </w:rPr>
        <w:t xml:space="preserve"> </w:t>
      </w:r>
      <w:r w:rsidRPr="00360D8B">
        <w:rPr>
          <w:rFonts w:ascii="Open Sans" w:hAnsi="Open Sans" w:cs="Open Sans"/>
        </w:rPr>
        <w:t>to</w:t>
      </w:r>
      <w:r w:rsidRPr="00360D8B">
        <w:rPr>
          <w:rFonts w:ascii="Open Sans" w:hAnsi="Open Sans" w:cs="Open Sans"/>
          <w:spacing w:val="20"/>
        </w:rPr>
        <w:t xml:space="preserve"> </w:t>
      </w:r>
      <w:r w:rsidRPr="00360D8B">
        <w:rPr>
          <w:rFonts w:ascii="Open Sans" w:hAnsi="Open Sans" w:cs="Open Sans"/>
        </w:rPr>
        <w:t>5.1</w:t>
      </w:r>
      <w:r w:rsidRPr="00360D8B">
        <w:rPr>
          <w:rFonts w:ascii="Open Sans" w:hAnsi="Open Sans" w:cs="Open Sans"/>
          <w:spacing w:val="17"/>
        </w:rPr>
        <w:t xml:space="preserve"> </w:t>
      </w:r>
      <w:r w:rsidRPr="00360D8B">
        <w:rPr>
          <w:rFonts w:ascii="Open Sans" w:hAnsi="Open Sans" w:cs="Open Sans"/>
        </w:rPr>
        <w:t>per</w:t>
      </w:r>
      <w:r w:rsidRPr="00360D8B">
        <w:rPr>
          <w:rFonts w:ascii="Open Sans" w:hAnsi="Open Sans" w:cs="Open Sans"/>
          <w:spacing w:val="17"/>
        </w:rPr>
        <w:t xml:space="preserve"> </w:t>
      </w:r>
      <w:r w:rsidRPr="00360D8B">
        <w:rPr>
          <w:rFonts w:ascii="Open Sans" w:hAnsi="Open Sans" w:cs="Open Sans"/>
        </w:rPr>
        <w:t>cent,</w:t>
      </w:r>
      <w:r w:rsidRPr="00360D8B">
        <w:rPr>
          <w:rFonts w:ascii="Open Sans" w:hAnsi="Open Sans" w:cs="Open Sans"/>
          <w:spacing w:val="15"/>
        </w:rPr>
        <w:t xml:space="preserve"> </w:t>
      </w:r>
      <w:r w:rsidRPr="00360D8B">
        <w:rPr>
          <w:rFonts w:ascii="Open Sans" w:hAnsi="Open Sans" w:cs="Open Sans"/>
        </w:rPr>
        <w:t>pushing</w:t>
      </w:r>
      <w:r w:rsidRPr="00360D8B">
        <w:rPr>
          <w:rFonts w:ascii="Open Sans" w:hAnsi="Open Sans" w:cs="Open Sans"/>
          <w:spacing w:val="19"/>
        </w:rPr>
        <w:t xml:space="preserve"> </w:t>
      </w:r>
      <w:r w:rsidRPr="00360D8B">
        <w:rPr>
          <w:rFonts w:ascii="Open Sans" w:hAnsi="Open Sans" w:cs="Open Sans"/>
        </w:rPr>
        <w:t>between</w:t>
      </w:r>
      <w:r w:rsidRPr="00360D8B">
        <w:rPr>
          <w:rFonts w:ascii="Open Sans" w:hAnsi="Open Sans" w:cs="Open Sans"/>
          <w:spacing w:val="19"/>
        </w:rPr>
        <w:t xml:space="preserve"> </w:t>
      </w:r>
      <w:r w:rsidRPr="00360D8B">
        <w:rPr>
          <w:rFonts w:ascii="Open Sans" w:hAnsi="Open Sans" w:cs="Open Sans"/>
        </w:rPr>
        <w:t>8.7</w:t>
      </w:r>
      <w:r w:rsidRPr="00360D8B">
        <w:rPr>
          <w:rFonts w:ascii="Open Sans" w:hAnsi="Open Sans" w:cs="Open Sans"/>
          <w:spacing w:val="19"/>
        </w:rPr>
        <w:t xml:space="preserve"> </w:t>
      </w:r>
      <w:r w:rsidRPr="00360D8B">
        <w:rPr>
          <w:rFonts w:ascii="Open Sans" w:hAnsi="Open Sans" w:cs="Open Sans"/>
        </w:rPr>
        <w:t>and</w:t>
      </w:r>
      <w:r w:rsidRPr="00360D8B">
        <w:rPr>
          <w:rFonts w:ascii="Open Sans" w:hAnsi="Open Sans" w:cs="Open Sans"/>
          <w:spacing w:val="17"/>
        </w:rPr>
        <w:t xml:space="preserve"> </w:t>
      </w:r>
      <w:r w:rsidRPr="00360D8B">
        <w:rPr>
          <w:rFonts w:ascii="Open Sans" w:hAnsi="Open Sans" w:cs="Open Sans"/>
        </w:rPr>
        <w:t>9.3</w:t>
      </w:r>
      <w:r w:rsidRPr="00360D8B">
        <w:rPr>
          <w:rFonts w:ascii="Open Sans" w:hAnsi="Open Sans" w:cs="Open Sans"/>
          <w:spacing w:val="19"/>
        </w:rPr>
        <w:t xml:space="preserve"> </w:t>
      </w:r>
      <w:r w:rsidRPr="00360D8B">
        <w:rPr>
          <w:rFonts w:ascii="Open Sans" w:hAnsi="Open Sans" w:cs="Open Sans"/>
        </w:rPr>
        <w:t>million</w:t>
      </w:r>
      <w:r w:rsidRPr="00360D8B">
        <w:rPr>
          <w:rFonts w:ascii="Open Sans" w:hAnsi="Open Sans" w:cs="Open Sans"/>
          <w:spacing w:val="17"/>
        </w:rPr>
        <w:t xml:space="preserve"> </w:t>
      </w:r>
      <w:r w:rsidRPr="00360D8B">
        <w:rPr>
          <w:rFonts w:ascii="Open Sans" w:hAnsi="Open Sans" w:cs="Open Sans"/>
        </w:rPr>
        <w:t>people</w:t>
      </w:r>
      <w:r w:rsidRPr="00360D8B">
        <w:rPr>
          <w:rFonts w:ascii="Open Sans" w:hAnsi="Open Sans" w:cs="Open Sans"/>
          <w:spacing w:val="19"/>
        </w:rPr>
        <w:t xml:space="preserve"> </w:t>
      </w:r>
      <w:r w:rsidRPr="00360D8B">
        <w:rPr>
          <w:rFonts w:ascii="Open Sans" w:hAnsi="Open Sans" w:cs="Open Sans"/>
        </w:rPr>
        <w:t>into</w:t>
      </w:r>
      <w:r w:rsidRPr="00360D8B">
        <w:rPr>
          <w:rFonts w:ascii="Open Sans" w:hAnsi="Open Sans" w:cs="Open Sans"/>
          <w:spacing w:val="15"/>
        </w:rPr>
        <w:t xml:space="preserve"> </w:t>
      </w:r>
      <w:r w:rsidRPr="00360D8B">
        <w:rPr>
          <w:rFonts w:ascii="Open Sans" w:hAnsi="Open Sans" w:cs="Open Sans"/>
        </w:rPr>
        <w:t>poverty.</w:t>
      </w:r>
      <w:r w:rsidRPr="00360D8B">
        <w:rPr>
          <w:rFonts w:ascii="Open Sans" w:hAnsi="Open Sans" w:cs="Open Sans"/>
          <w:spacing w:val="15"/>
        </w:rPr>
        <w:t xml:space="preserve"> </w:t>
      </w:r>
      <w:r w:rsidRPr="00360D8B">
        <w:rPr>
          <w:rFonts w:ascii="Open Sans" w:hAnsi="Open Sans" w:cs="Open Sans"/>
        </w:rPr>
        <w:t>Food</w:t>
      </w:r>
      <w:r w:rsidRPr="00360D8B">
        <w:rPr>
          <w:rFonts w:ascii="Open Sans" w:hAnsi="Open Sans" w:cs="Open Sans"/>
          <w:spacing w:val="17"/>
        </w:rPr>
        <w:t xml:space="preserve"> </w:t>
      </w:r>
      <w:r w:rsidRPr="00360D8B">
        <w:rPr>
          <w:rFonts w:ascii="Open Sans" w:hAnsi="Open Sans" w:cs="Open Sans"/>
        </w:rPr>
        <w:t xml:space="preserve">prices </w:t>
      </w:r>
      <w:r w:rsidRPr="00360D8B">
        <w:rPr>
          <w:rFonts w:ascii="Open Sans" w:hAnsi="Open Sans" w:cs="Open Sans"/>
          <w:w w:val="110"/>
        </w:rPr>
        <w:t>in</w:t>
      </w:r>
      <w:r w:rsidRPr="00360D8B">
        <w:rPr>
          <w:rFonts w:ascii="Open Sans" w:hAnsi="Open Sans" w:cs="Open Sans"/>
          <w:spacing w:val="-16"/>
          <w:w w:val="110"/>
        </w:rPr>
        <w:t xml:space="preserve"> </w:t>
      </w:r>
      <w:r w:rsidRPr="00360D8B">
        <w:rPr>
          <w:rFonts w:ascii="Open Sans" w:hAnsi="Open Sans" w:cs="Open Sans"/>
          <w:w w:val="110"/>
        </w:rPr>
        <w:t>rural</w:t>
      </w:r>
      <w:r w:rsidRPr="00360D8B">
        <w:rPr>
          <w:rFonts w:ascii="Open Sans" w:hAnsi="Open Sans" w:cs="Open Sans"/>
          <w:spacing w:val="-15"/>
          <w:w w:val="110"/>
        </w:rPr>
        <w:t xml:space="preserve"> </w:t>
      </w:r>
      <w:r w:rsidRPr="00360D8B">
        <w:rPr>
          <w:rFonts w:ascii="Open Sans" w:hAnsi="Open Sans" w:cs="Open Sans"/>
          <w:w w:val="110"/>
        </w:rPr>
        <w:t>areas</w:t>
      </w:r>
      <w:r w:rsidRPr="00360D8B">
        <w:rPr>
          <w:rFonts w:ascii="Open Sans" w:hAnsi="Open Sans" w:cs="Open Sans"/>
          <w:spacing w:val="-15"/>
          <w:w w:val="110"/>
        </w:rPr>
        <w:t xml:space="preserve"> </w:t>
      </w:r>
      <w:r w:rsidRPr="00360D8B">
        <w:rPr>
          <w:rFonts w:ascii="Open Sans" w:hAnsi="Open Sans" w:cs="Open Sans"/>
          <w:w w:val="110"/>
        </w:rPr>
        <w:t>have</w:t>
      </w:r>
      <w:r w:rsidRPr="00360D8B">
        <w:rPr>
          <w:rFonts w:ascii="Open Sans" w:hAnsi="Open Sans" w:cs="Open Sans"/>
          <w:spacing w:val="-16"/>
          <w:w w:val="110"/>
        </w:rPr>
        <w:t xml:space="preserve"> </w:t>
      </w:r>
      <w:r w:rsidRPr="00360D8B">
        <w:rPr>
          <w:rFonts w:ascii="Open Sans" w:hAnsi="Open Sans" w:cs="Open Sans"/>
          <w:w w:val="110"/>
        </w:rPr>
        <w:t>surged</w:t>
      </w:r>
      <w:r w:rsidRPr="00360D8B">
        <w:rPr>
          <w:rFonts w:ascii="Open Sans" w:hAnsi="Open Sans" w:cs="Open Sans"/>
          <w:spacing w:val="-15"/>
          <w:w w:val="110"/>
        </w:rPr>
        <w:t xml:space="preserve"> </w:t>
      </w:r>
      <w:r w:rsidRPr="00360D8B">
        <w:rPr>
          <w:rFonts w:ascii="Open Sans" w:hAnsi="Open Sans" w:cs="Open Sans"/>
          <w:w w:val="110"/>
        </w:rPr>
        <w:t>by</w:t>
      </w:r>
      <w:r w:rsidRPr="00360D8B">
        <w:rPr>
          <w:rFonts w:ascii="Open Sans" w:hAnsi="Open Sans" w:cs="Open Sans"/>
          <w:spacing w:val="-15"/>
          <w:w w:val="110"/>
        </w:rPr>
        <w:t xml:space="preserve"> </w:t>
      </w:r>
      <w:r w:rsidRPr="00360D8B">
        <w:rPr>
          <w:rFonts w:ascii="Open Sans" w:hAnsi="Open Sans" w:cs="Open Sans"/>
          <w:w w:val="110"/>
        </w:rPr>
        <w:t>48</w:t>
      </w:r>
      <w:r w:rsidRPr="00360D8B">
        <w:rPr>
          <w:rFonts w:ascii="Open Sans" w:hAnsi="Open Sans" w:cs="Open Sans"/>
          <w:spacing w:val="-15"/>
          <w:w w:val="110"/>
        </w:rPr>
        <w:t xml:space="preserve"> </w:t>
      </w:r>
      <w:r w:rsidRPr="00360D8B">
        <w:rPr>
          <w:rFonts w:ascii="Open Sans" w:hAnsi="Open Sans" w:cs="Open Sans"/>
          <w:w w:val="110"/>
        </w:rPr>
        <w:t>per</w:t>
      </w:r>
      <w:r w:rsidRPr="00360D8B">
        <w:rPr>
          <w:rFonts w:ascii="Open Sans" w:hAnsi="Open Sans" w:cs="Open Sans"/>
          <w:spacing w:val="-16"/>
          <w:w w:val="110"/>
        </w:rPr>
        <w:t xml:space="preserve"> </w:t>
      </w:r>
      <w:r w:rsidRPr="00360D8B">
        <w:rPr>
          <w:rFonts w:ascii="Open Sans" w:hAnsi="Open Sans" w:cs="Open Sans"/>
          <w:w w:val="110"/>
        </w:rPr>
        <w:t>cent,</w:t>
      </w:r>
      <w:r w:rsidRPr="00360D8B">
        <w:rPr>
          <w:rFonts w:ascii="Open Sans" w:hAnsi="Open Sans" w:cs="Open Sans"/>
          <w:spacing w:val="-15"/>
          <w:w w:val="110"/>
        </w:rPr>
        <w:t xml:space="preserve"> </w:t>
      </w:r>
      <w:r w:rsidRPr="00360D8B">
        <w:rPr>
          <w:rFonts w:ascii="Open Sans" w:hAnsi="Open Sans" w:cs="Open Sans"/>
          <w:w w:val="110"/>
        </w:rPr>
        <w:t>leaving</w:t>
      </w:r>
      <w:r w:rsidRPr="00360D8B">
        <w:rPr>
          <w:rFonts w:ascii="Open Sans" w:hAnsi="Open Sans" w:cs="Open Sans"/>
          <w:spacing w:val="-15"/>
          <w:w w:val="110"/>
        </w:rPr>
        <w:t xml:space="preserve"> </w:t>
      </w:r>
      <w:r w:rsidRPr="00360D8B">
        <w:rPr>
          <w:rFonts w:ascii="Open Sans" w:hAnsi="Open Sans" w:cs="Open Sans"/>
          <w:w w:val="110"/>
        </w:rPr>
        <w:t>more</w:t>
      </w:r>
      <w:r w:rsidRPr="00360D8B">
        <w:rPr>
          <w:rFonts w:ascii="Open Sans" w:hAnsi="Open Sans" w:cs="Open Sans"/>
          <w:spacing w:val="-16"/>
          <w:w w:val="110"/>
        </w:rPr>
        <w:t xml:space="preserve"> </w:t>
      </w:r>
      <w:r w:rsidRPr="00360D8B">
        <w:rPr>
          <w:rFonts w:ascii="Open Sans" w:hAnsi="Open Sans" w:cs="Open Sans"/>
          <w:w w:val="110"/>
        </w:rPr>
        <w:t>than</w:t>
      </w:r>
      <w:r w:rsidRPr="00360D8B">
        <w:rPr>
          <w:rFonts w:ascii="Open Sans" w:hAnsi="Open Sans" w:cs="Open Sans"/>
          <w:spacing w:val="-15"/>
          <w:w w:val="110"/>
        </w:rPr>
        <w:t xml:space="preserve"> </w:t>
      </w:r>
      <w:r w:rsidRPr="00360D8B">
        <w:rPr>
          <w:rFonts w:ascii="Open Sans" w:hAnsi="Open Sans" w:cs="Open Sans"/>
          <w:w w:val="110"/>
        </w:rPr>
        <w:t>one</w:t>
      </w:r>
      <w:r w:rsidRPr="00360D8B">
        <w:rPr>
          <w:rFonts w:ascii="Open Sans" w:hAnsi="Open Sans" w:cs="Open Sans"/>
          <w:spacing w:val="-15"/>
          <w:w w:val="110"/>
        </w:rPr>
        <w:t xml:space="preserve"> </w:t>
      </w:r>
      <w:r w:rsidRPr="00360D8B">
        <w:rPr>
          <w:rFonts w:ascii="Open Sans" w:hAnsi="Open Sans" w:cs="Open Sans"/>
          <w:w w:val="110"/>
        </w:rPr>
        <w:t>million</w:t>
      </w:r>
      <w:r w:rsidRPr="00360D8B">
        <w:rPr>
          <w:rFonts w:ascii="Open Sans" w:hAnsi="Open Sans" w:cs="Open Sans"/>
          <w:spacing w:val="-15"/>
          <w:w w:val="110"/>
        </w:rPr>
        <w:t xml:space="preserve"> </w:t>
      </w:r>
      <w:r w:rsidRPr="00360D8B">
        <w:rPr>
          <w:rFonts w:ascii="Open Sans" w:hAnsi="Open Sans" w:cs="Open Sans"/>
          <w:w w:val="110"/>
        </w:rPr>
        <w:t>people</w:t>
      </w:r>
      <w:r w:rsidRPr="00360D8B">
        <w:rPr>
          <w:rFonts w:ascii="Open Sans" w:hAnsi="Open Sans" w:cs="Open Sans"/>
          <w:spacing w:val="-16"/>
          <w:w w:val="110"/>
        </w:rPr>
        <w:t xml:space="preserve"> </w:t>
      </w:r>
      <w:r w:rsidRPr="00360D8B">
        <w:rPr>
          <w:rFonts w:ascii="Open Sans" w:hAnsi="Open Sans" w:cs="Open Sans"/>
          <w:w w:val="110"/>
        </w:rPr>
        <w:t>dependent</w:t>
      </w:r>
      <w:r w:rsidRPr="00360D8B">
        <w:rPr>
          <w:rFonts w:ascii="Open Sans" w:hAnsi="Open Sans" w:cs="Open Sans"/>
          <w:spacing w:val="-15"/>
          <w:w w:val="110"/>
        </w:rPr>
        <w:t xml:space="preserve"> </w:t>
      </w:r>
      <w:r w:rsidRPr="00360D8B">
        <w:rPr>
          <w:rFonts w:ascii="Open Sans" w:hAnsi="Open Sans" w:cs="Open Sans"/>
          <w:w w:val="110"/>
        </w:rPr>
        <w:t>on</w:t>
      </w:r>
      <w:r w:rsidRPr="00360D8B">
        <w:rPr>
          <w:rFonts w:ascii="Open Sans" w:hAnsi="Open Sans" w:cs="Open Sans"/>
          <w:spacing w:val="-15"/>
          <w:w w:val="110"/>
        </w:rPr>
        <w:t xml:space="preserve"> </w:t>
      </w:r>
      <w:r w:rsidRPr="00360D8B">
        <w:rPr>
          <w:rFonts w:ascii="Open Sans" w:hAnsi="Open Sans" w:cs="Open Sans"/>
          <w:w w:val="110"/>
        </w:rPr>
        <w:t>humanitarian</w:t>
      </w:r>
      <w:r w:rsidRPr="00360D8B">
        <w:rPr>
          <w:rFonts w:ascii="Open Sans" w:hAnsi="Open Sans" w:cs="Open Sans"/>
          <w:spacing w:val="-16"/>
          <w:w w:val="110"/>
        </w:rPr>
        <w:t xml:space="preserve"> </w:t>
      </w:r>
      <w:r w:rsidRPr="00360D8B">
        <w:rPr>
          <w:rFonts w:ascii="Open Sans" w:hAnsi="Open Sans" w:cs="Open Sans"/>
          <w:w w:val="110"/>
        </w:rPr>
        <w:t>aid.</w:t>
      </w:r>
    </w:p>
    <w:p w14:paraId="0F977454" w14:textId="77777777" w:rsidR="00312F6D" w:rsidRPr="00360D8B" w:rsidRDefault="00312F6D" w:rsidP="00DA1859">
      <w:pPr>
        <w:pStyle w:val="BodyText"/>
        <w:rPr>
          <w:rFonts w:ascii="Open Sans" w:hAnsi="Open Sans" w:cs="Open Sans"/>
        </w:rPr>
      </w:pPr>
    </w:p>
    <w:p w14:paraId="405665D3" w14:textId="77777777" w:rsidR="00312F6D" w:rsidRPr="00360D8B" w:rsidRDefault="00312F6D" w:rsidP="00DA1859">
      <w:pPr>
        <w:pStyle w:val="BodyText"/>
        <w:ind w:left="240" w:right="219"/>
        <w:jc w:val="both"/>
        <w:rPr>
          <w:rFonts w:ascii="Open Sans" w:hAnsi="Open Sans" w:cs="Open Sans"/>
        </w:rPr>
      </w:pPr>
      <w:r w:rsidRPr="00360D8B">
        <w:rPr>
          <w:rFonts w:ascii="Open Sans" w:hAnsi="Open Sans" w:cs="Open Sans"/>
        </w:rPr>
        <w:t xml:space="preserve">Approximately eight million flood-affected individuals require healthcare assistance, with risks increasing as displaced </w:t>
      </w:r>
      <w:r w:rsidRPr="00360D8B">
        <w:rPr>
          <w:rFonts w:ascii="Open Sans" w:hAnsi="Open Sans" w:cs="Open Sans"/>
          <w:w w:val="110"/>
        </w:rPr>
        <w:t>populations</w:t>
      </w:r>
      <w:r w:rsidRPr="00360D8B">
        <w:rPr>
          <w:rFonts w:ascii="Open Sans" w:hAnsi="Open Sans" w:cs="Open Sans"/>
          <w:spacing w:val="-16"/>
          <w:w w:val="110"/>
        </w:rPr>
        <w:t xml:space="preserve"> </w:t>
      </w:r>
      <w:r w:rsidRPr="00360D8B">
        <w:rPr>
          <w:rFonts w:ascii="Open Sans" w:hAnsi="Open Sans" w:cs="Open Sans"/>
          <w:w w:val="110"/>
        </w:rPr>
        <w:t>return</w:t>
      </w:r>
      <w:r w:rsidRPr="00360D8B">
        <w:rPr>
          <w:rFonts w:ascii="Open Sans" w:hAnsi="Open Sans" w:cs="Open Sans"/>
          <w:spacing w:val="-15"/>
          <w:w w:val="110"/>
        </w:rPr>
        <w:t xml:space="preserve"> </w:t>
      </w:r>
      <w:r w:rsidRPr="00360D8B">
        <w:rPr>
          <w:rFonts w:ascii="Open Sans" w:hAnsi="Open Sans" w:cs="Open Sans"/>
          <w:w w:val="110"/>
        </w:rPr>
        <w:t>to</w:t>
      </w:r>
      <w:r w:rsidRPr="00360D8B">
        <w:rPr>
          <w:rFonts w:ascii="Open Sans" w:hAnsi="Open Sans" w:cs="Open Sans"/>
          <w:spacing w:val="-15"/>
          <w:w w:val="110"/>
        </w:rPr>
        <w:t xml:space="preserve"> </w:t>
      </w:r>
      <w:r w:rsidRPr="00360D8B">
        <w:rPr>
          <w:rFonts w:ascii="Open Sans" w:hAnsi="Open Sans" w:cs="Open Sans"/>
          <w:w w:val="110"/>
        </w:rPr>
        <w:t>communities</w:t>
      </w:r>
      <w:r w:rsidRPr="00360D8B">
        <w:rPr>
          <w:rFonts w:ascii="Open Sans" w:hAnsi="Open Sans" w:cs="Open Sans"/>
          <w:spacing w:val="-16"/>
          <w:w w:val="110"/>
        </w:rPr>
        <w:t xml:space="preserve"> </w:t>
      </w:r>
      <w:r w:rsidRPr="00360D8B">
        <w:rPr>
          <w:rFonts w:ascii="Open Sans" w:hAnsi="Open Sans" w:cs="Open Sans"/>
          <w:w w:val="110"/>
        </w:rPr>
        <w:t>with</w:t>
      </w:r>
      <w:r w:rsidRPr="00360D8B">
        <w:rPr>
          <w:rFonts w:ascii="Open Sans" w:hAnsi="Open Sans" w:cs="Open Sans"/>
          <w:spacing w:val="-15"/>
          <w:w w:val="110"/>
        </w:rPr>
        <w:t xml:space="preserve"> </w:t>
      </w:r>
      <w:r w:rsidRPr="00360D8B">
        <w:rPr>
          <w:rFonts w:ascii="Open Sans" w:hAnsi="Open Sans" w:cs="Open Sans"/>
          <w:w w:val="110"/>
        </w:rPr>
        <w:t>damaged</w:t>
      </w:r>
      <w:r w:rsidRPr="00360D8B">
        <w:rPr>
          <w:rFonts w:ascii="Open Sans" w:hAnsi="Open Sans" w:cs="Open Sans"/>
          <w:spacing w:val="-15"/>
          <w:w w:val="110"/>
        </w:rPr>
        <w:t xml:space="preserve"> </w:t>
      </w:r>
      <w:r w:rsidRPr="00360D8B">
        <w:rPr>
          <w:rFonts w:ascii="Open Sans" w:hAnsi="Open Sans" w:cs="Open Sans"/>
          <w:w w:val="110"/>
        </w:rPr>
        <w:t>infrastructure,</w:t>
      </w:r>
      <w:r w:rsidRPr="00360D8B">
        <w:rPr>
          <w:rFonts w:ascii="Open Sans" w:hAnsi="Open Sans" w:cs="Open Sans"/>
          <w:spacing w:val="-15"/>
          <w:w w:val="110"/>
        </w:rPr>
        <w:t xml:space="preserve"> </w:t>
      </w:r>
      <w:r w:rsidRPr="00360D8B">
        <w:rPr>
          <w:rFonts w:ascii="Open Sans" w:hAnsi="Open Sans" w:cs="Open Sans"/>
          <w:w w:val="110"/>
        </w:rPr>
        <w:t>limited</w:t>
      </w:r>
      <w:r w:rsidRPr="00360D8B">
        <w:rPr>
          <w:rFonts w:ascii="Open Sans" w:hAnsi="Open Sans" w:cs="Open Sans"/>
          <w:spacing w:val="-16"/>
          <w:w w:val="110"/>
        </w:rPr>
        <w:t xml:space="preserve"> </w:t>
      </w:r>
      <w:r w:rsidRPr="00360D8B">
        <w:rPr>
          <w:rFonts w:ascii="Open Sans" w:hAnsi="Open Sans" w:cs="Open Sans"/>
          <w:w w:val="110"/>
        </w:rPr>
        <w:t>access</w:t>
      </w:r>
      <w:r w:rsidRPr="00360D8B">
        <w:rPr>
          <w:rFonts w:ascii="Open Sans" w:hAnsi="Open Sans" w:cs="Open Sans"/>
          <w:spacing w:val="-15"/>
          <w:w w:val="110"/>
        </w:rPr>
        <w:t xml:space="preserve"> </w:t>
      </w:r>
      <w:r w:rsidRPr="00360D8B">
        <w:rPr>
          <w:rFonts w:ascii="Open Sans" w:hAnsi="Open Sans" w:cs="Open Sans"/>
          <w:w w:val="110"/>
        </w:rPr>
        <w:t>to</w:t>
      </w:r>
      <w:r w:rsidRPr="00360D8B">
        <w:rPr>
          <w:rFonts w:ascii="Open Sans" w:hAnsi="Open Sans" w:cs="Open Sans"/>
          <w:spacing w:val="-15"/>
          <w:w w:val="110"/>
        </w:rPr>
        <w:t xml:space="preserve"> </w:t>
      </w:r>
      <w:r w:rsidRPr="00360D8B">
        <w:rPr>
          <w:rFonts w:ascii="Open Sans" w:hAnsi="Open Sans" w:cs="Open Sans"/>
          <w:w w:val="110"/>
        </w:rPr>
        <w:t>clean</w:t>
      </w:r>
      <w:r w:rsidRPr="00360D8B">
        <w:rPr>
          <w:rFonts w:ascii="Open Sans" w:hAnsi="Open Sans" w:cs="Open Sans"/>
          <w:spacing w:val="-16"/>
          <w:w w:val="110"/>
        </w:rPr>
        <w:t xml:space="preserve"> </w:t>
      </w:r>
      <w:r w:rsidRPr="00360D8B">
        <w:rPr>
          <w:rFonts w:ascii="Open Sans" w:hAnsi="Open Sans" w:cs="Open Sans"/>
          <w:w w:val="110"/>
        </w:rPr>
        <w:t>water,</w:t>
      </w:r>
      <w:r w:rsidRPr="00360D8B">
        <w:rPr>
          <w:rFonts w:ascii="Open Sans" w:hAnsi="Open Sans" w:cs="Open Sans"/>
          <w:spacing w:val="-15"/>
          <w:w w:val="110"/>
        </w:rPr>
        <w:t xml:space="preserve"> </w:t>
      </w:r>
      <w:r w:rsidRPr="00360D8B">
        <w:rPr>
          <w:rFonts w:ascii="Open Sans" w:hAnsi="Open Sans" w:cs="Open Sans"/>
          <w:w w:val="110"/>
        </w:rPr>
        <w:t>and</w:t>
      </w:r>
      <w:r w:rsidRPr="00360D8B">
        <w:rPr>
          <w:rFonts w:ascii="Open Sans" w:hAnsi="Open Sans" w:cs="Open Sans"/>
          <w:spacing w:val="-15"/>
          <w:w w:val="110"/>
        </w:rPr>
        <w:t xml:space="preserve"> </w:t>
      </w:r>
      <w:r w:rsidRPr="00360D8B">
        <w:rPr>
          <w:rFonts w:ascii="Open Sans" w:hAnsi="Open Sans" w:cs="Open Sans"/>
          <w:w w:val="110"/>
        </w:rPr>
        <w:t>stagnant</w:t>
      </w:r>
      <w:r w:rsidRPr="00360D8B">
        <w:rPr>
          <w:rFonts w:ascii="Open Sans" w:hAnsi="Open Sans" w:cs="Open Sans"/>
          <w:spacing w:val="-15"/>
          <w:w w:val="110"/>
        </w:rPr>
        <w:t xml:space="preserve"> </w:t>
      </w:r>
      <w:r w:rsidRPr="00360D8B">
        <w:rPr>
          <w:rFonts w:ascii="Open Sans" w:hAnsi="Open Sans" w:cs="Open Sans"/>
          <w:w w:val="110"/>
        </w:rPr>
        <w:t>water sources.</w:t>
      </w:r>
      <w:r w:rsidRPr="00360D8B">
        <w:rPr>
          <w:rFonts w:ascii="Open Sans" w:hAnsi="Open Sans" w:cs="Open Sans"/>
          <w:spacing w:val="-5"/>
          <w:w w:val="110"/>
        </w:rPr>
        <w:t xml:space="preserve"> </w:t>
      </w:r>
      <w:r w:rsidRPr="00360D8B">
        <w:rPr>
          <w:rFonts w:ascii="Open Sans" w:hAnsi="Open Sans" w:cs="Open Sans"/>
          <w:w w:val="110"/>
        </w:rPr>
        <w:t>Lack</w:t>
      </w:r>
      <w:r w:rsidRPr="00360D8B">
        <w:rPr>
          <w:rFonts w:ascii="Open Sans" w:hAnsi="Open Sans" w:cs="Open Sans"/>
          <w:spacing w:val="-5"/>
          <w:w w:val="110"/>
        </w:rPr>
        <w:t xml:space="preserve"> </w:t>
      </w:r>
      <w:r w:rsidRPr="00360D8B">
        <w:rPr>
          <w:rFonts w:ascii="Open Sans" w:hAnsi="Open Sans" w:cs="Open Sans"/>
          <w:w w:val="110"/>
        </w:rPr>
        <w:t>of</w:t>
      </w:r>
      <w:r w:rsidRPr="00360D8B">
        <w:rPr>
          <w:rFonts w:ascii="Open Sans" w:hAnsi="Open Sans" w:cs="Open Sans"/>
          <w:spacing w:val="-5"/>
          <w:w w:val="110"/>
        </w:rPr>
        <w:t xml:space="preserve"> </w:t>
      </w:r>
      <w:r w:rsidRPr="00360D8B">
        <w:rPr>
          <w:rFonts w:ascii="Open Sans" w:hAnsi="Open Sans" w:cs="Open Sans"/>
          <w:w w:val="110"/>
        </w:rPr>
        <w:t>access</w:t>
      </w:r>
      <w:r w:rsidRPr="00360D8B">
        <w:rPr>
          <w:rFonts w:ascii="Open Sans" w:hAnsi="Open Sans" w:cs="Open Sans"/>
          <w:spacing w:val="-5"/>
          <w:w w:val="110"/>
        </w:rPr>
        <w:t xml:space="preserve"> </w:t>
      </w:r>
      <w:r w:rsidRPr="00360D8B">
        <w:rPr>
          <w:rFonts w:ascii="Open Sans" w:hAnsi="Open Sans" w:cs="Open Sans"/>
          <w:w w:val="110"/>
        </w:rPr>
        <w:t>to</w:t>
      </w:r>
      <w:r w:rsidRPr="00360D8B">
        <w:rPr>
          <w:rFonts w:ascii="Open Sans" w:hAnsi="Open Sans" w:cs="Open Sans"/>
          <w:spacing w:val="-5"/>
          <w:w w:val="110"/>
        </w:rPr>
        <w:t xml:space="preserve"> </w:t>
      </w:r>
      <w:r w:rsidRPr="00360D8B">
        <w:rPr>
          <w:rFonts w:ascii="Open Sans" w:hAnsi="Open Sans" w:cs="Open Sans"/>
          <w:w w:val="110"/>
        </w:rPr>
        <w:t>safe</w:t>
      </w:r>
      <w:r w:rsidRPr="00360D8B">
        <w:rPr>
          <w:rFonts w:ascii="Open Sans" w:hAnsi="Open Sans" w:cs="Open Sans"/>
          <w:spacing w:val="-2"/>
          <w:w w:val="110"/>
        </w:rPr>
        <w:t xml:space="preserve"> </w:t>
      </w:r>
      <w:r w:rsidRPr="00360D8B">
        <w:rPr>
          <w:rFonts w:ascii="Open Sans" w:hAnsi="Open Sans" w:cs="Open Sans"/>
          <w:w w:val="110"/>
        </w:rPr>
        <w:t>drinking</w:t>
      </w:r>
      <w:r w:rsidRPr="00360D8B">
        <w:rPr>
          <w:rFonts w:ascii="Open Sans" w:hAnsi="Open Sans" w:cs="Open Sans"/>
          <w:spacing w:val="-4"/>
          <w:w w:val="110"/>
        </w:rPr>
        <w:t xml:space="preserve"> </w:t>
      </w:r>
      <w:r w:rsidRPr="00360D8B">
        <w:rPr>
          <w:rFonts w:ascii="Open Sans" w:hAnsi="Open Sans" w:cs="Open Sans"/>
          <w:w w:val="110"/>
        </w:rPr>
        <w:t>water</w:t>
      </w:r>
      <w:r w:rsidRPr="00360D8B">
        <w:rPr>
          <w:rFonts w:ascii="Open Sans" w:hAnsi="Open Sans" w:cs="Open Sans"/>
          <w:spacing w:val="-5"/>
          <w:w w:val="110"/>
        </w:rPr>
        <w:t xml:space="preserve"> </w:t>
      </w:r>
      <w:r w:rsidRPr="00360D8B">
        <w:rPr>
          <w:rFonts w:ascii="Open Sans" w:hAnsi="Open Sans" w:cs="Open Sans"/>
          <w:w w:val="110"/>
        </w:rPr>
        <w:t>has</w:t>
      </w:r>
      <w:r w:rsidRPr="00360D8B">
        <w:rPr>
          <w:rFonts w:ascii="Open Sans" w:hAnsi="Open Sans" w:cs="Open Sans"/>
          <w:spacing w:val="-5"/>
          <w:w w:val="110"/>
        </w:rPr>
        <w:t xml:space="preserve"> </w:t>
      </w:r>
      <w:r w:rsidRPr="00360D8B">
        <w:rPr>
          <w:rFonts w:ascii="Open Sans" w:hAnsi="Open Sans" w:cs="Open Sans"/>
          <w:w w:val="110"/>
        </w:rPr>
        <w:t>raised</w:t>
      </w:r>
      <w:r w:rsidRPr="00360D8B">
        <w:rPr>
          <w:rFonts w:ascii="Open Sans" w:hAnsi="Open Sans" w:cs="Open Sans"/>
          <w:spacing w:val="-5"/>
          <w:w w:val="110"/>
        </w:rPr>
        <w:t xml:space="preserve"> </w:t>
      </w:r>
      <w:r w:rsidRPr="00360D8B">
        <w:rPr>
          <w:rFonts w:ascii="Open Sans" w:hAnsi="Open Sans" w:cs="Open Sans"/>
          <w:w w:val="110"/>
        </w:rPr>
        <w:t>the</w:t>
      </w:r>
      <w:r w:rsidRPr="00360D8B">
        <w:rPr>
          <w:rFonts w:ascii="Open Sans" w:hAnsi="Open Sans" w:cs="Open Sans"/>
          <w:spacing w:val="-4"/>
          <w:w w:val="110"/>
        </w:rPr>
        <w:t xml:space="preserve"> </w:t>
      </w:r>
      <w:r w:rsidRPr="00360D8B">
        <w:rPr>
          <w:rFonts w:ascii="Open Sans" w:hAnsi="Open Sans" w:cs="Open Sans"/>
          <w:w w:val="110"/>
        </w:rPr>
        <w:t>risk</w:t>
      </w:r>
      <w:r w:rsidRPr="00360D8B">
        <w:rPr>
          <w:rFonts w:ascii="Open Sans" w:hAnsi="Open Sans" w:cs="Open Sans"/>
          <w:spacing w:val="-6"/>
          <w:w w:val="110"/>
        </w:rPr>
        <w:t xml:space="preserve"> </w:t>
      </w:r>
      <w:r w:rsidRPr="00360D8B">
        <w:rPr>
          <w:rFonts w:ascii="Open Sans" w:hAnsi="Open Sans" w:cs="Open Sans"/>
          <w:w w:val="110"/>
        </w:rPr>
        <w:t>of</w:t>
      </w:r>
      <w:r w:rsidRPr="00360D8B">
        <w:rPr>
          <w:rFonts w:ascii="Open Sans" w:hAnsi="Open Sans" w:cs="Open Sans"/>
          <w:spacing w:val="-5"/>
          <w:w w:val="110"/>
        </w:rPr>
        <w:t xml:space="preserve"> </w:t>
      </w:r>
      <w:r w:rsidRPr="00360D8B">
        <w:rPr>
          <w:rFonts w:ascii="Open Sans" w:hAnsi="Open Sans" w:cs="Open Sans"/>
          <w:w w:val="110"/>
        </w:rPr>
        <w:t>waterborne</w:t>
      </w:r>
      <w:r w:rsidRPr="00360D8B">
        <w:rPr>
          <w:rFonts w:ascii="Open Sans" w:hAnsi="Open Sans" w:cs="Open Sans"/>
          <w:spacing w:val="-4"/>
          <w:w w:val="110"/>
        </w:rPr>
        <w:t xml:space="preserve"> </w:t>
      </w:r>
      <w:r w:rsidRPr="00360D8B">
        <w:rPr>
          <w:rFonts w:ascii="Open Sans" w:hAnsi="Open Sans" w:cs="Open Sans"/>
          <w:w w:val="110"/>
        </w:rPr>
        <w:t>illnesses.</w:t>
      </w:r>
      <w:r w:rsidRPr="00360D8B">
        <w:rPr>
          <w:rFonts w:ascii="Open Sans" w:hAnsi="Open Sans" w:cs="Open Sans"/>
          <w:spacing w:val="-5"/>
          <w:w w:val="110"/>
        </w:rPr>
        <w:t xml:space="preserve"> </w:t>
      </w:r>
      <w:r w:rsidRPr="00360D8B">
        <w:rPr>
          <w:rFonts w:ascii="Open Sans" w:hAnsi="Open Sans" w:cs="Open Sans"/>
          <w:w w:val="110"/>
        </w:rPr>
        <w:t>Moreover,</w:t>
      </w:r>
      <w:r w:rsidRPr="00360D8B">
        <w:rPr>
          <w:rFonts w:ascii="Open Sans" w:hAnsi="Open Sans" w:cs="Open Sans"/>
          <w:spacing w:val="-5"/>
          <w:w w:val="110"/>
        </w:rPr>
        <w:t xml:space="preserve"> </w:t>
      </w:r>
      <w:r w:rsidRPr="00360D8B">
        <w:rPr>
          <w:rFonts w:ascii="Open Sans" w:hAnsi="Open Sans" w:cs="Open Sans"/>
          <w:w w:val="110"/>
        </w:rPr>
        <w:t xml:space="preserve">extensive </w:t>
      </w:r>
      <w:r w:rsidRPr="00360D8B">
        <w:rPr>
          <w:rFonts w:ascii="Open Sans" w:hAnsi="Open Sans" w:cs="Open Sans"/>
        </w:rPr>
        <w:t>damage to roads, bridges, health facilities, and schools has occurred. Immediate assistance is crucial, especially with winter</w:t>
      </w:r>
      <w:r w:rsidRPr="00360D8B">
        <w:rPr>
          <w:rFonts w:ascii="Open Sans" w:hAnsi="Open Sans" w:cs="Open Sans"/>
          <w:spacing w:val="40"/>
        </w:rPr>
        <w:t xml:space="preserve"> </w:t>
      </w:r>
      <w:r w:rsidRPr="00360D8B">
        <w:rPr>
          <w:rFonts w:ascii="Open Sans" w:hAnsi="Open Sans" w:cs="Open Sans"/>
        </w:rPr>
        <w:t>approaching</w:t>
      </w:r>
      <w:r w:rsidRPr="00360D8B">
        <w:rPr>
          <w:rFonts w:ascii="Open Sans" w:hAnsi="Open Sans" w:cs="Open Sans"/>
          <w:spacing w:val="40"/>
        </w:rPr>
        <w:t xml:space="preserve"> </w:t>
      </w:r>
      <w:r w:rsidRPr="00360D8B">
        <w:rPr>
          <w:rFonts w:ascii="Open Sans" w:hAnsi="Open Sans" w:cs="Open Sans"/>
        </w:rPr>
        <w:t>and</w:t>
      </w:r>
      <w:r w:rsidRPr="00360D8B">
        <w:rPr>
          <w:rFonts w:ascii="Open Sans" w:hAnsi="Open Sans" w:cs="Open Sans"/>
          <w:spacing w:val="40"/>
        </w:rPr>
        <w:t xml:space="preserve"> </w:t>
      </w:r>
      <w:r w:rsidRPr="00360D8B">
        <w:rPr>
          <w:rFonts w:ascii="Open Sans" w:hAnsi="Open Sans" w:cs="Open Sans"/>
        </w:rPr>
        <w:t>the</w:t>
      </w:r>
      <w:r w:rsidRPr="00360D8B">
        <w:rPr>
          <w:rFonts w:ascii="Open Sans" w:hAnsi="Open Sans" w:cs="Open Sans"/>
          <w:spacing w:val="40"/>
        </w:rPr>
        <w:t xml:space="preserve"> </w:t>
      </w:r>
      <w:r w:rsidRPr="00360D8B">
        <w:rPr>
          <w:rFonts w:ascii="Open Sans" w:hAnsi="Open Sans" w:cs="Open Sans"/>
        </w:rPr>
        <w:t>need</w:t>
      </w:r>
      <w:r w:rsidRPr="00360D8B">
        <w:rPr>
          <w:rFonts w:ascii="Open Sans" w:hAnsi="Open Sans" w:cs="Open Sans"/>
          <w:spacing w:val="40"/>
        </w:rPr>
        <w:t xml:space="preserve"> </w:t>
      </w:r>
      <w:r w:rsidRPr="00360D8B">
        <w:rPr>
          <w:rFonts w:ascii="Open Sans" w:hAnsi="Open Sans" w:cs="Open Sans"/>
        </w:rPr>
        <w:t>for</w:t>
      </w:r>
      <w:r w:rsidRPr="00360D8B">
        <w:rPr>
          <w:rFonts w:ascii="Open Sans" w:hAnsi="Open Sans" w:cs="Open Sans"/>
          <w:spacing w:val="40"/>
        </w:rPr>
        <w:t xml:space="preserve"> </w:t>
      </w:r>
      <w:r w:rsidRPr="00360D8B">
        <w:rPr>
          <w:rFonts w:ascii="Open Sans" w:hAnsi="Open Sans" w:cs="Open Sans"/>
        </w:rPr>
        <w:t>shelter,</w:t>
      </w:r>
      <w:r w:rsidRPr="00360D8B">
        <w:rPr>
          <w:rFonts w:ascii="Open Sans" w:hAnsi="Open Sans" w:cs="Open Sans"/>
          <w:spacing w:val="40"/>
        </w:rPr>
        <w:t xml:space="preserve"> </w:t>
      </w:r>
      <w:r w:rsidRPr="00360D8B">
        <w:rPr>
          <w:rFonts w:ascii="Open Sans" w:hAnsi="Open Sans" w:cs="Open Sans"/>
        </w:rPr>
        <w:t>food,</w:t>
      </w:r>
      <w:r w:rsidRPr="00360D8B">
        <w:rPr>
          <w:rFonts w:ascii="Open Sans" w:hAnsi="Open Sans" w:cs="Open Sans"/>
          <w:spacing w:val="40"/>
        </w:rPr>
        <w:t xml:space="preserve"> </w:t>
      </w:r>
      <w:r w:rsidRPr="00360D8B">
        <w:rPr>
          <w:rFonts w:ascii="Open Sans" w:hAnsi="Open Sans" w:cs="Open Sans"/>
        </w:rPr>
        <w:t>and</w:t>
      </w:r>
      <w:r w:rsidRPr="00360D8B">
        <w:rPr>
          <w:rFonts w:ascii="Open Sans" w:hAnsi="Open Sans" w:cs="Open Sans"/>
          <w:spacing w:val="40"/>
        </w:rPr>
        <w:t xml:space="preserve"> </w:t>
      </w:r>
      <w:r w:rsidRPr="00360D8B">
        <w:rPr>
          <w:rFonts w:ascii="Open Sans" w:hAnsi="Open Sans" w:cs="Open Sans"/>
        </w:rPr>
        <w:t>household</w:t>
      </w:r>
      <w:r w:rsidRPr="00360D8B">
        <w:rPr>
          <w:rFonts w:ascii="Open Sans" w:hAnsi="Open Sans" w:cs="Open Sans"/>
          <w:spacing w:val="40"/>
        </w:rPr>
        <w:t xml:space="preserve"> </w:t>
      </w:r>
      <w:r w:rsidRPr="00360D8B">
        <w:rPr>
          <w:rFonts w:ascii="Open Sans" w:hAnsi="Open Sans" w:cs="Open Sans"/>
        </w:rPr>
        <w:t>items</w:t>
      </w:r>
      <w:r w:rsidRPr="00360D8B">
        <w:rPr>
          <w:rFonts w:ascii="Open Sans" w:hAnsi="Open Sans" w:cs="Open Sans"/>
          <w:spacing w:val="40"/>
        </w:rPr>
        <w:t xml:space="preserve"> </w:t>
      </w:r>
      <w:r w:rsidRPr="00360D8B">
        <w:rPr>
          <w:rFonts w:ascii="Open Sans" w:hAnsi="Open Sans" w:cs="Open Sans"/>
        </w:rPr>
        <w:t>intensifying,</w:t>
      </w:r>
      <w:r w:rsidRPr="00360D8B">
        <w:rPr>
          <w:rFonts w:ascii="Open Sans" w:hAnsi="Open Sans" w:cs="Open Sans"/>
          <w:spacing w:val="40"/>
        </w:rPr>
        <w:t xml:space="preserve"> </w:t>
      </w:r>
      <w:r w:rsidRPr="00360D8B">
        <w:rPr>
          <w:rFonts w:ascii="Open Sans" w:hAnsi="Open Sans" w:cs="Open Sans"/>
        </w:rPr>
        <w:t>particularly</w:t>
      </w:r>
      <w:r w:rsidRPr="00360D8B">
        <w:rPr>
          <w:rFonts w:ascii="Open Sans" w:hAnsi="Open Sans" w:cs="Open Sans"/>
          <w:spacing w:val="40"/>
        </w:rPr>
        <w:t xml:space="preserve"> </w:t>
      </w:r>
      <w:r w:rsidRPr="00360D8B">
        <w:rPr>
          <w:rFonts w:ascii="Open Sans" w:hAnsi="Open Sans" w:cs="Open Sans"/>
        </w:rPr>
        <w:t>in</w:t>
      </w:r>
      <w:r w:rsidRPr="00360D8B">
        <w:rPr>
          <w:rFonts w:ascii="Open Sans" w:hAnsi="Open Sans" w:cs="Open Sans"/>
          <w:spacing w:val="40"/>
        </w:rPr>
        <w:t xml:space="preserve"> </w:t>
      </w:r>
      <w:r w:rsidRPr="00360D8B">
        <w:rPr>
          <w:rFonts w:ascii="Open Sans" w:hAnsi="Open Sans" w:cs="Open Sans"/>
        </w:rPr>
        <w:t>Sindh</w:t>
      </w:r>
      <w:r w:rsidRPr="00360D8B">
        <w:rPr>
          <w:rFonts w:ascii="Open Sans" w:hAnsi="Open Sans" w:cs="Open Sans"/>
          <w:spacing w:val="40"/>
        </w:rPr>
        <w:t xml:space="preserve"> </w:t>
      </w:r>
      <w:r w:rsidRPr="00360D8B">
        <w:rPr>
          <w:rFonts w:ascii="Open Sans" w:hAnsi="Open Sans" w:cs="Open Sans"/>
        </w:rPr>
        <w:t>province.</w:t>
      </w:r>
    </w:p>
    <w:p w14:paraId="4D8D290B" w14:textId="77777777" w:rsidR="00312F6D" w:rsidRDefault="00312F6D" w:rsidP="00DA1859">
      <w:pPr>
        <w:pStyle w:val="BodyText"/>
      </w:pPr>
    </w:p>
    <w:p w14:paraId="3B6C5939" w14:textId="3E3D5DFB" w:rsidR="00312F6D" w:rsidRDefault="00DA1859" w:rsidP="00DA1859">
      <w:pPr>
        <w:pStyle w:val="Heading3"/>
        <w:tabs>
          <w:tab w:val="left" w:pos="284"/>
        </w:tabs>
        <w:spacing w:before="0" w:line="240" w:lineRule="auto"/>
      </w:pPr>
      <w:r>
        <w:rPr>
          <w:color w:val="F5333E"/>
          <w:w w:val="125"/>
        </w:rPr>
        <w:tab/>
      </w:r>
      <w:r w:rsidR="00312F6D">
        <w:rPr>
          <w:color w:val="F5333E"/>
          <w:w w:val="125"/>
        </w:rPr>
        <w:t>Summary</w:t>
      </w:r>
      <w:r w:rsidR="00312F6D">
        <w:rPr>
          <w:color w:val="F5333E"/>
          <w:spacing w:val="9"/>
          <w:w w:val="125"/>
        </w:rPr>
        <w:t xml:space="preserve"> </w:t>
      </w:r>
      <w:r w:rsidR="00312F6D">
        <w:rPr>
          <w:color w:val="F5333E"/>
          <w:w w:val="125"/>
        </w:rPr>
        <w:t>of</w:t>
      </w:r>
      <w:r w:rsidR="00312F6D">
        <w:rPr>
          <w:color w:val="F5333E"/>
          <w:spacing w:val="10"/>
          <w:w w:val="125"/>
        </w:rPr>
        <w:t xml:space="preserve"> </w:t>
      </w:r>
      <w:r w:rsidR="00312F6D">
        <w:rPr>
          <w:color w:val="F5333E"/>
          <w:spacing w:val="-2"/>
          <w:w w:val="125"/>
        </w:rPr>
        <w:t>response</w:t>
      </w:r>
    </w:p>
    <w:p w14:paraId="46A7AB76" w14:textId="77777777" w:rsidR="00312F6D" w:rsidRDefault="00312F6D" w:rsidP="00DA1859">
      <w:pPr>
        <w:pStyle w:val="BodyText"/>
        <w:ind w:left="240"/>
        <w:jc w:val="both"/>
        <w:rPr>
          <w:rFonts w:ascii="Arial Black"/>
        </w:rPr>
      </w:pPr>
      <w:r>
        <w:rPr>
          <w:rFonts w:ascii="Arial Black"/>
          <w:w w:val="90"/>
        </w:rPr>
        <w:t>Overview</w:t>
      </w:r>
      <w:r>
        <w:rPr>
          <w:rFonts w:ascii="Arial Black"/>
          <w:spacing w:val="-4"/>
        </w:rPr>
        <w:t xml:space="preserve"> </w:t>
      </w:r>
      <w:r>
        <w:rPr>
          <w:rFonts w:ascii="Arial Black"/>
          <w:w w:val="90"/>
        </w:rPr>
        <w:t>of</w:t>
      </w:r>
      <w:r>
        <w:rPr>
          <w:rFonts w:ascii="Arial Black"/>
          <w:spacing w:val="-3"/>
        </w:rPr>
        <w:t xml:space="preserve"> </w:t>
      </w:r>
      <w:r>
        <w:rPr>
          <w:rFonts w:ascii="Arial Black"/>
          <w:w w:val="90"/>
        </w:rPr>
        <w:t>the</w:t>
      </w:r>
      <w:r>
        <w:rPr>
          <w:rFonts w:ascii="Arial Black"/>
          <w:spacing w:val="-3"/>
        </w:rPr>
        <w:t xml:space="preserve"> </w:t>
      </w:r>
      <w:r>
        <w:rPr>
          <w:rFonts w:ascii="Arial Black"/>
          <w:w w:val="90"/>
        </w:rPr>
        <w:t>host</w:t>
      </w:r>
      <w:r>
        <w:rPr>
          <w:rFonts w:ascii="Arial Black"/>
          <w:spacing w:val="-3"/>
        </w:rPr>
        <w:t xml:space="preserve"> </w:t>
      </w:r>
      <w:r>
        <w:rPr>
          <w:rFonts w:ascii="Arial Black"/>
          <w:w w:val="90"/>
        </w:rPr>
        <w:t>National</w:t>
      </w:r>
      <w:r>
        <w:rPr>
          <w:rFonts w:ascii="Arial Black"/>
          <w:spacing w:val="-3"/>
        </w:rPr>
        <w:t xml:space="preserve"> </w:t>
      </w:r>
      <w:r>
        <w:rPr>
          <w:rFonts w:ascii="Arial Black"/>
          <w:w w:val="90"/>
        </w:rPr>
        <w:t>Society</w:t>
      </w:r>
      <w:r>
        <w:rPr>
          <w:rFonts w:ascii="Arial Black"/>
          <w:spacing w:val="3"/>
        </w:rPr>
        <w:t xml:space="preserve"> </w:t>
      </w:r>
      <w:r>
        <w:rPr>
          <w:rFonts w:ascii="Arial Black"/>
          <w:w w:val="90"/>
        </w:rPr>
        <w:t>and</w:t>
      </w:r>
      <w:r>
        <w:rPr>
          <w:rFonts w:ascii="Arial Black"/>
          <w:spacing w:val="-2"/>
        </w:rPr>
        <w:t xml:space="preserve"> </w:t>
      </w:r>
      <w:r>
        <w:rPr>
          <w:rFonts w:ascii="Arial Black"/>
          <w:w w:val="90"/>
        </w:rPr>
        <w:t>the</w:t>
      </w:r>
      <w:r>
        <w:rPr>
          <w:rFonts w:ascii="Arial Black"/>
          <w:spacing w:val="-3"/>
        </w:rPr>
        <w:t xml:space="preserve"> </w:t>
      </w:r>
      <w:r>
        <w:rPr>
          <w:rFonts w:ascii="Arial Black"/>
          <w:w w:val="90"/>
        </w:rPr>
        <w:t>transition</w:t>
      </w:r>
      <w:r>
        <w:rPr>
          <w:rFonts w:ascii="Arial Black"/>
          <w:spacing w:val="-2"/>
        </w:rPr>
        <w:t xml:space="preserve"> </w:t>
      </w:r>
      <w:r>
        <w:rPr>
          <w:rFonts w:ascii="Arial Black"/>
          <w:w w:val="90"/>
        </w:rPr>
        <w:t>from</w:t>
      </w:r>
      <w:r>
        <w:rPr>
          <w:rFonts w:ascii="Arial Black"/>
          <w:spacing w:val="-1"/>
        </w:rPr>
        <w:t xml:space="preserve"> </w:t>
      </w:r>
      <w:r>
        <w:rPr>
          <w:rFonts w:ascii="Arial Black"/>
          <w:w w:val="90"/>
        </w:rPr>
        <w:t>response</w:t>
      </w:r>
      <w:r>
        <w:rPr>
          <w:rFonts w:ascii="Arial Black"/>
          <w:spacing w:val="-4"/>
        </w:rPr>
        <w:t xml:space="preserve"> </w:t>
      </w:r>
      <w:r>
        <w:rPr>
          <w:rFonts w:ascii="Arial Black"/>
          <w:w w:val="90"/>
        </w:rPr>
        <w:t>to</w:t>
      </w:r>
      <w:r>
        <w:rPr>
          <w:rFonts w:ascii="Arial Black"/>
          <w:spacing w:val="-4"/>
        </w:rPr>
        <w:t xml:space="preserve"> </w:t>
      </w:r>
      <w:r>
        <w:rPr>
          <w:rFonts w:ascii="Arial Black"/>
          <w:spacing w:val="-2"/>
          <w:w w:val="90"/>
        </w:rPr>
        <w:t>recovery</w:t>
      </w:r>
    </w:p>
    <w:p w14:paraId="296999D9" w14:textId="77777777" w:rsidR="00312F6D" w:rsidRPr="00360D8B" w:rsidRDefault="00312F6D" w:rsidP="00DA1859">
      <w:pPr>
        <w:pStyle w:val="BodyText"/>
        <w:ind w:left="240" w:right="220"/>
        <w:jc w:val="both"/>
        <w:rPr>
          <w:rFonts w:ascii="Open Sans" w:hAnsi="Open Sans" w:cs="Open Sans"/>
        </w:rPr>
      </w:pPr>
      <w:r w:rsidRPr="00360D8B">
        <w:rPr>
          <w:rFonts w:ascii="Open Sans" w:hAnsi="Open Sans" w:cs="Open Sans"/>
          <w:color w:val="333333"/>
        </w:rPr>
        <w:t>The</w:t>
      </w:r>
      <w:r w:rsidRPr="00360D8B">
        <w:rPr>
          <w:rFonts w:ascii="Open Sans" w:hAnsi="Open Sans" w:cs="Open Sans"/>
          <w:color w:val="333333"/>
          <w:spacing w:val="-5"/>
        </w:rPr>
        <w:t xml:space="preserve"> </w:t>
      </w:r>
      <w:r w:rsidRPr="00360D8B">
        <w:rPr>
          <w:rFonts w:ascii="Open Sans" w:hAnsi="Open Sans" w:cs="Open Sans"/>
          <w:color w:val="333333"/>
        </w:rPr>
        <w:t>Baruna</w:t>
      </w:r>
      <w:r w:rsidRPr="00360D8B">
        <w:rPr>
          <w:rFonts w:ascii="Open Sans" w:hAnsi="Open Sans" w:cs="Open Sans"/>
          <w:color w:val="333333"/>
          <w:spacing w:val="-4"/>
        </w:rPr>
        <w:t xml:space="preserve"> </w:t>
      </w:r>
      <w:r w:rsidRPr="00360D8B">
        <w:rPr>
          <w:rFonts w:ascii="Open Sans" w:hAnsi="Open Sans" w:cs="Open Sans"/>
          <w:color w:val="333333"/>
        </w:rPr>
        <w:t>Red</w:t>
      </w:r>
      <w:r w:rsidRPr="00360D8B">
        <w:rPr>
          <w:rFonts w:ascii="Open Sans" w:hAnsi="Open Sans" w:cs="Open Sans"/>
          <w:color w:val="333333"/>
          <w:spacing w:val="-2"/>
        </w:rPr>
        <w:t xml:space="preserve"> </w:t>
      </w:r>
      <w:r w:rsidRPr="00360D8B">
        <w:rPr>
          <w:rFonts w:ascii="Open Sans" w:hAnsi="Open Sans" w:cs="Open Sans"/>
          <w:color w:val="333333"/>
        </w:rPr>
        <w:t>Crescent</w:t>
      </w:r>
      <w:r w:rsidRPr="00360D8B">
        <w:rPr>
          <w:rFonts w:ascii="Open Sans" w:hAnsi="Open Sans" w:cs="Open Sans"/>
          <w:color w:val="333333"/>
          <w:spacing w:val="-3"/>
        </w:rPr>
        <w:t xml:space="preserve"> </w:t>
      </w:r>
      <w:r w:rsidRPr="00360D8B">
        <w:rPr>
          <w:rFonts w:ascii="Open Sans" w:hAnsi="Open Sans" w:cs="Open Sans"/>
          <w:color w:val="333333"/>
        </w:rPr>
        <w:t>Society</w:t>
      </w:r>
      <w:r w:rsidRPr="00360D8B">
        <w:rPr>
          <w:rFonts w:ascii="Open Sans" w:hAnsi="Open Sans" w:cs="Open Sans"/>
          <w:color w:val="333333"/>
          <w:spacing w:val="-5"/>
        </w:rPr>
        <w:t xml:space="preserve"> </w:t>
      </w:r>
      <w:r w:rsidRPr="00360D8B">
        <w:rPr>
          <w:rFonts w:ascii="Open Sans" w:hAnsi="Open Sans" w:cs="Open Sans"/>
          <w:color w:val="333333"/>
        </w:rPr>
        <w:t>(</w:t>
      </w:r>
      <w:r>
        <w:rPr>
          <w:rFonts w:ascii="Open Sans" w:hAnsi="Open Sans" w:cs="Open Sans"/>
          <w:color w:val="333333"/>
        </w:rPr>
        <w:t>BRCS</w:t>
      </w:r>
      <w:r w:rsidRPr="00360D8B">
        <w:rPr>
          <w:rFonts w:ascii="Open Sans" w:hAnsi="Open Sans" w:cs="Open Sans"/>
          <w:color w:val="333333"/>
        </w:rPr>
        <w:t>)</w:t>
      </w:r>
      <w:r w:rsidRPr="00360D8B">
        <w:rPr>
          <w:rFonts w:ascii="Open Sans" w:hAnsi="Open Sans" w:cs="Open Sans"/>
          <w:color w:val="333333"/>
          <w:spacing w:val="-5"/>
        </w:rPr>
        <w:t xml:space="preserve"> </w:t>
      </w:r>
      <w:r w:rsidRPr="00360D8B">
        <w:rPr>
          <w:rFonts w:ascii="Open Sans" w:hAnsi="Open Sans" w:cs="Open Sans"/>
          <w:color w:val="333333"/>
        </w:rPr>
        <w:t>has</w:t>
      </w:r>
      <w:r w:rsidRPr="00360D8B">
        <w:rPr>
          <w:rFonts w:ascii="Open Sans" w:hAnsi="Open Sans" w:cs="Open Sans"/>
          <w:color w:val="333333"/>
          <w:spacing w:val="-5"/>
        </w:rPr>
        <w:t xml:space="preserve"> </w:t>
      </w:r>
      <w:r w:rsidRPr="00360D8B">
        <w:rPr>
          <w:rFonts w:ascii="Open Sans" w:hAnsi="Open Sans" w:cs="Open Sans"/>
          <w:color w:val="333333"/>
        </w:rPr>
        <w:t>actively</w:t>
      </w:r>
      <w:r w:rsidRPr="00360D8B">
        <w:rPr>
          <w:rFonts w:ascii="Open Sans" w:hAnsi="Open Sans" w:cs="Open Sans"/>
          <w:color w:val="333333"/>
          <w:spacing w:val="-5"/>
        </w:rPr>
        <w:t xml:space="preserve"> </w:t>
      </w:r>
      <w:r w:rsidRPr="00360D8B">
        <w:rPr>
          <w:rFonts w:ascii="Open Sans" w:hAnsi="Open Sans" w:cs="Open Sans"/>
          <w:color w:val="333333"/>
        </w:rPr>
        <w:t>responded</w:t>
      </w:r>
      <w:r w:rsidRPr="00360D8B">
        <w:rPr>
          <w:rFonts w:ascii="Open Sans" w:hAnsi="Open Sans" w:cs="Open Sans"/>
          <w:color w:val="333333"/>
          <w:spacing w:val="-4"/>
        </w:rPr>
        <w:t xml:space="preserve"> </w:t>
      </w:r>
      <w:r w:rsidRPr="00360D8B">
        <w:rPr>
          <w:rFonts w:ascii="Open Sans" w:hAnsi="Open Sans" w:cs="Open Sans"/>
          <w:color w:val="333333"/>
        </w:rPr>
        <w:t>to</w:t>
      </w:r>
      <w:r w:rsidRPr="00360D8B">
        <w:rPr>
          <w:rFonts w:ascii="Open Sans" w:hAnsi="Open Sans" w:cs="Open Sans"/>
          <w:color w:val="333333"/>
          <w:spacing w:val="-4"/>
        </w:rPr>
        <w:t xml:space="preserve"> </w:t>
      </w:r>
      <w:r w:rsidRPr="00360D8B">
        <w:rPr>
          <w:rFonts w:ascii="Open Sans" w:hAnsi="Open Sans" w:cs="Open Sans"/>
          <w:color w:val="333333"/>
        </w:rPr>
        <w:t>the</w:t>
      </w:r>
      <w:r w:rsidRPr="00360D8B">
        <w:rPr>
          <w:rFonts w:ascii="Open Sans" w:hAnsi="Open Sans" w:cs="Open Sans"/>
          <w:color w:val="333333"/>
          <w:spacing w:val="-5"/>
        </w:rPr>
        <w:t xml:space="preserve"> </w:t>
      </w:r>
      <w:r w:rsidRPr="00360D8B">
        <w:rPr>
          <w:rFonts w:ascii="Open Sans" w:hAnsi="Open Sans" w:cs="Open Sans"/>
          <w:color w:val="333333"/>
        </w:rPr>
        <w:t>devastating</w:t>
      </w:r>
      <w:r w:rsidRPr="00360D8B">
        <w:rPr>
          <w:rFonts w:ascii="Open Sans" w:hAnsi="Open Sans" w:cs="Open Sans"/>
          <w:color w:val="333333"/>
          <w:spacing w:val="-4"/>
        </w:rPr>
        <w:t xml:space="preserve"> </w:t>
      </w:r>
      <w:r w:rsidRPr="00360D8B">
        <w:rPr>
          <w:rFonts w:ascii="Open Sans" w:hAnsi="Open Sans" w:cs="Open Sans"/>
          <w:color w:val="333333"/>
        </w:rPr>
        <w:t>floods</w:t>
      </w:r>
      <w:r w:rsidRPr="00360D8B">
        <w:rPr>
          <w:rFonts w:ascii="Open Sans" w:hAnsi="Open Sans" w:cs="Open Sans"/>
          <w:color w:val="333333"/>
          <w:spacing w:val="-5"/>
        </w:rPr>
        <w:t xml:space="preserve"> </w:t>
      </w:r>
      <w:r w:rsidRPr="00360D8B">
        <w:rPr>
          <w:rFonts w:ascii="Open Sans" w:hAnsi="Open Sans" w:cs="Open Sans"/>
          <w:color w:val="333333"/>
        </w:rPr>
        <w:t>of</w:t>
      </w:r>
      <w:r w:rsidRPr="00360D8B">
        <w:rPr>
          <w:rFonts w:ascii="Open Sans" w:hAnsi="Open Sans" w:cs="Open Sans"/>
          <w:color w:val="333333"/>
          <w:spacing w:val="-4"/>
        </w:rPr>
        <w:t xml:space="preserve"> </w:t>
      </w:r>
      <w:r w:rsidRPr="00360D8B">
        <w:rPr>
          <w:rFonts w:ascii="Open Sans" w:hAnsi="Open Sans" w:cs="Open Sans"/>
          <w:color w:val="333333"/>
        </w:rPr>
        <w:t>July</w:t>
      </w:r>
      <w:r w:rsidRPr="00360D8B">
        <w:rPr>
          <w:rFonts w:ascii="Open Sans" w:hAnsi="Open Sans" w:cs="Open Sans"/>
          <w:color w:val="333333"/>
          <w:spacing w:val="-5"/>
        </w:rPr>
        <w:t xml:space="preserve"> </w:t>
      </w:r>
      <w:r>
        <w:rPr>
          <w:rFonts w:ascii="Open Sans" w:hAnsi="Open Sans" w:cs="Open Sans"/>
          <w:color w:val="333333"/>
        </w:rPr>
        <w:t>2023</w:t>
      </w:r>
      <w:r w:rsidRPr="00360D8B">
        <w:rPr>
          <w:rFonts w:ascii="Open Sans" w:hAnsi="Open Sans" w:cs="Open Sans"/>
          <w:color w:val="333333"/>
        </w:rPr>
        <w:t>.</w:t>
      </w:r>
      <w:r w:rsidRPr="00360D8B">
        <w:rPr>
          <w:rFonts w:ascii="Open Sans" w:hAnsi="Open Sans" w:cs="Open Sans"/>
          <w:color w:val="333333"/>
          <w:spacing w:val="-4"/>
        </w:rPr>
        <w:t xml:space="preserve"> </w:t>
      </w:r>
      <w:r w:rsidRPr="00360D8B">
        <w:rPr>
          <w:rFonts w:ascii="Open Sans" w:hAnsi="Open Sans" w:cs="Open Sans"/>
          <w:color w:val="333333"/>
        </w:rPr>
        <w:t>With</w:t>
      </w:r>
      <w:r w:rsidRPr="00360D8B">
        <w:rPr>
          <w:rFonts w:ascii="Open Sans" w:hAnsi="Open Sans" w:cs="Open Sans"/>
          <w:color w:val="333333"/>
          <w:spacing w:val="-2"/>
        </w:rPr>
        <w:t xml:space="preserve"> </w:t>
      </w:r>
      <w:r w:rsidRPr="00360D8B">
        <w:rPr>
          <w:rFonts w:ascii="Open Sans" w:hAnsi="Open Sans" w:cs="Open Sans"/>
          <w:color w:val="333333"/>
        </w:rPr>
        <w:t>a</w:t>
      </w:r>
      <w:r w:rsidRPr="00360D8B">
        <w:rPr>
          <w:rFonts w:ascii="Open Sans" w:hAnsi="Open Sans" w:cs="Open Sans"/>
          <w:color w:val="333333"/>
          <w:spacing w:val="-5"/>
        </w:rPr>
        <w:t xml:space="preserve"> </w:t>
      </w:r>
      <w:r w:rsidRPr="00360D8B">
        <w:rPr>
          <w:rFonts w:ascii="Open Sans" w:hAnsi="Open Sans" w:cs="Open Sans"/>
          <w:color w:val="333333"/>
        </w:rPr>
        <w:t>nationwide network of branches, a diverse cadre of disaster response volunteers, and with strong and continued community engagement,</w:t>
      </w:r>
      <w:r w:rsidRPr="00360D8B">
        <w:rPr>
          <w:rFonts w:ascii="Open Sans" w:hAnsi="Open Sans" w:cs="Open Sans"/>
          <w:color w:val="333333"/>
          <w:spacing w:val="-11"/>
        </w:rPr>
        <w:t xml:space="preserve"> </w:t>
      </w:r>
      <w:r w:rsidRPr="00360D8B">
        <w:rPr>
          <w:rFonts w:ascii="Open Sans" w:hAnsi="Open Sans" w:cs="Open Sans"/>
          <w:color w:val="333333"/>
        </w:rPr>
        <w:t>and</w:t>
      </w:r>
      <w:r w:rsidRPr="00360D8B">
        <w:rPr>
          <w:rFonts w:ascii="Open Sans" w:hAnsi="Open Sans" w:cs="Open Sans"/>
          <w:color w:val="333333"/>
          <w:spacing w:val="-10"/>
        </w:rPr>
        <w:t xml:space="preserve"> </w:t>
      </w:r>
      <w:r w:rsidRPr="00360D8B">
        <w:rPr>
          <w:rFonts w:ascii="Open Sans" w:hAnsi="Open Sans" w:cs="Open Sans"/>
          <w:color w:val="333333"/>
        </w:rPr>
        <w:t>having</w:t>
      </w:r>
      <w:r w:rsidRPr="00360D8B">
        <w:rPr>
          <w:rFonts w:ascii="Open Sans" w:hAnsi="Open Sans" w:cs="Open Sans"/>
          <w:color w:val="333333"/>
          <w:spacing w:val="-9"/>
        </w:rPr>
        <w:t xml:space="preserve"> </w:t>
      </w:r>
      <w:r w:rsidRPr="00360D8B">
        <w:rPr>
          <w:rFonts w:ascii="Open Sans" w:hAnsi="Open Sans" w:cs="Open Sans"/>
          <w:color w:val="333333"/>
        </w:rPr>
        <w:t>access</w:t>
      </w:r>
      <w:r w:rsidRPr="00360D8B">
        <w:rPr>
          <w:rFonts w:ascii="Open Sans" w:hAnsi="Open Sans" w:cs="Open Sans"/>
          <w:color w:val="333333"/>
          <w:spacing w:val="-11"/>
        </w:rPr>
        <w:t xml:space="preserve"> </w:t>
      </w:r>
      <w:r w:rsidRPr="00360D8B">
        <w:rPr>
          <w:rFonts w:ascii="Open Sans" w:hAnsi="Open Sans" w:cs="Open Sans"/>
          <w:color w:val="333333"/>
        </w:rPr>
        <w:t>to</w:t>
      </w:r>
      <w:r w:rsidRPr="00360D8B">
        <w:rPr>
          <w:rFonts w:ascii="Open Sans" w:hAnsi="Open Sans" w:cs="Open Sans"/>
          <w:color w:val="333333"/>
          <w:spacing w:val="-9"/>
        </w:rPr>
        <w:t xml:space="preserve"> </w:t>
      </w:r>
      <w:r w:rsidRPr="00360D8B">
        <w:rPr>
          <w:rFonts w:ascii="Open Sans" w:hAnsi="Open Sans" w:cs="Open Sans"/>
          <w:color w:val="333333"/>
        </w:rPr>
        <w:t>hard-to-reach</w:t>
      </w:r>
      <w:r w:rsidRPr="00360D8B">
        <w:rPr>
          <w:rFonts w:ascii="Open Sans" w:hAnsi="Open Sans" w:cs="Open Sans"/>
          <w:color w:val="333333"/>
          <w:spacing w:val="-10"/>
        </w:rPr>
        <w:t xml:space="preserve"> </w:t>
      </w:r>
      <w:r w:rsidRPr="00360D8B">
        <w:rPr>
          <w:rFonts w:ascii="Open Sans" w:hAnsi="Open Sans" w:cs="Open Sans"/>
          <w:color w:val="333333"/>
        </w:rPr>
        <w:t>regions,</w:t>
      </w:r>
      <w:r w:rsidRPr="00360D8B">
        <w:rPr>
          <w:rFonts w:ascii="Open Sans" w:hAnsi="Open Sans" w:cs="Open Sans"/>
          <w:color w:val="333333"/>
          <w:spacing w:val="-11"/>
        </w:rPr>
        <w:t xml:space="preserve"> </w:t>
      </w:r>
      <w:r>
        <w:rPr>
          <w:rFonts w:ascii="Open Sans" w:hAnsi="Open Sans" w:cs="Open Sans"/>
          <w:color w:val="333333"/>
        </w:rPr>
        <w:t>BRCS</w:t>
      </w:r>
      <w:r w:rsidRPr="00360D8B">
        <w:rPr>
          <w:rFonts w:ascii="Open Sans" w:hAnsi="Open Sans" w:cs="Open Sans"/>
          <w:color w:val="333333"/>
          <w:spacing w:val="-11"/>
        </w:rPr>
        <w:t xml:space="preserve"> </w:t>
      </w:r>
      <w:r w:rsidRPr="00360D8B">
        <w:rPr>
          <w:rFonts w:ascii="Open Sans" w:hAnsi="Open Sans" w:cs="Open Sans"/>
          <w:color w:val="333333"/>
        </w:rPr>
        <w:t>effectively</w:t>
      </w:r>
      <w:r w:rsidRPr="00360D8B">
        <w:rPr>
          <w:rFonts w:ascii="Open Sans" w:hAnsi="Open Sans" w:cs="Open Sans"/>
          <w:color w:val="333333"/>
          <w:spacing w:val="-11"/>
        </w:rPr>
        <w:t xml:space="preserve"> </w:t>
      </w:r>
      <w:r w:rsidRPr="00360D8B">
        <w:rPr>
          <w:rFonts w:ascii="Open Sans" w:hAnsi="Open Sans" w:cs="Open Sans"/>
          <w:color w:val="333333"/>
        </w:rPr>
        <w:t>responds</w:t>
      </w:r>
      <w:r w:rsidRPr="00360D8B">
        <w:rPr>
          <w:rFonts w:ascii="Open Sans" w:hAnsi="Open Sans" w:cs="Open Sans"/>
          <w:color w:val="333333"/>
          <w:spacing w:val="-11"/>
        </w:rPr>
        <w:t xml:space="preserve"> </w:t>
      </w:r>
      <w:r w:rsidRPr="00360D8B">
        <w:rPr>
          <w:rFonts w:ascii="Open Sans" w:hAnsi="Open Sans" w:cs="Open Sans"/>
          <w:color w:val="333333"/>
        </w:rPr>
        <w:t>to</w:t>
      </w:r>
      <w:r w:rsidRPr="00360D8B">
        <w:rPr>
          <w:rFonts w:ascii="Open Sans" w:hAnsi="Open Sans" w:cs="Open Sans"/>
          <w:color w:val="333333"/>
          <w:spacing w:val="-10"/>
        </w:rPr>
        <w:t xml:space="preserve"> </w:t>
      </w:r>
      <w:r w:rsidRPr="00360D8B">
        <w:rPr>
          <w:rFonts w:ascii="Open Sans" w:hAnsi="Open Sans" w:cs="Open Sans"/>
          <w:color w:val="333333"/>
        </w:rPr>
        <w:t>small</w:t>
      </w:r>
      <w:r w:rsidRPr="00360D8B">
        <w:rPr>
          <w:rFonts w:ascii="Open Sans" w:hAnsi="Open Sans" w:cs="Open Sans"/>
          <w:color w:val="333333"/>
          <w:spacing w:val="-11"/>
        </w:rPr>
        <w:t xml:space="preserve"> </w:t>
      </w:r>
      <w:r w:rsidRPr="00360D8B">
        <w:rPr>
          <w:rFonts w:ascii="Open Sans" w:hAnsi="Open Sans" w:cs="Open Sans"/>
          <w:color w:val="333333"/>
        </w:rPr>
        <w:t>to</w:t>
      </w:r>
      <w:r w:rsidRPr="00360D8B">
        <w:rPr>
          <w:rFonts w:ascii="Open Sans" w:hAnsi="Open Sans" w:cs="Open Sans"/>
          <w:color w:val="333333"/>
          <w:spacing w:val="-10"/>
        </w:rPr>
        <w:t xml:space="preserve"> </w:t>
      </w:r>
      <w:r w:rsidRPr="00360D8B">
        <w:rPr>
          <w:rFonts w:ascii="Open Sans" w:hAnsi="Open Sans" w:cs="Open Sans"/>
          <w:color w:val="333333"/>
        </w:rPr>
        <w:t>medium</w:t>
      </w:r>
      <w:r w:rsidRPr="00360D8B">
        <w:rPr>
          <w:rFonts w:ascii="Open Sans" w:hAnsi="Open Sans" w:cs="Open Sans"/>
          <w:color w:val="333333"/>
          <w:spacing w:val="-9"/>
        </w:rPr>
        <w:t xml:space="preserve"> </w:t>
      </w:r>
      <w:r w:rsidRPr="00360D8B">
        <w:rPr>
          <w:rFonts w:ascii="Open Sans" w:hAnsi="Open Sans" w:cs="Open Sans"/>
          <w:color w:val="333333"/>
        </w:rPr>
        <w:t>scale</w:t>
      </w:r>
      <w:r w:rsidRPr="00360D8B">
        <w:rPr>
          <w:rFonts w:ascii="Open Sans" w:hAnsi="Open Sans" w:cs="Open Sans"/>
          <w:color w:val="333333"/>
          <w:spacing w:val="-9"/>
        </w:rPr>
        <w:t xml:space="preserve"> </w:t>
      </w:r>
      <w:r w:rsidRPr="00360D8B">
        <w:rPr>
          <w:rFonts w:ascii="Open Sans" w:hAnsi="Open Sans" w:cs="Open Sans"/>
          <w:color w:val="333333"/>
        </w:rPr>
        <w:t>disasters,</w:t>
      </w:r>
      <w:r w:rsidRPr="00360D8B">
        <w:rPr>
          <w:rFonts w:ascii="Open Sans" w:hAnsi="Open Sans" w:cs="Open Sans"/>
          <w:color w:val="333333"/>
          <w:spacing w:val="-8"/>
        </w:rPr>
        <w:t xml:space="preserve"> </w:t>
      </w:r>
      <w:r w:rsidRPr="00360D8B">
        <w:rPr>
          <w:rFonts w:ascii="Open Sans" w:hAnsi="Open Sans" w:cs="Open Sans"/>
          <w:color w:val="333333"/>
        </w:rPr>
        <w:t>and addresses</w:t>
      </w:r>
      <w:r w:rsidRPr="00360D8B">
        <w:rPr>
          <w:rFonts w:ascii="Open Sans" w:hAnsi="Open Sans" w:cs="Open Sans"/>
          <w:color w:val="333333"/>
          <w:spacing w:val="-2"/>
        </w:rPr>
        <w:t xml:space="preserve"> </w:t>
      </w:r>
      <w:r w:rsidRPr="00360D8B">
        <w:rPr>
          <w:rFonts w:ascii="Open Sans" w:hAnsi="Open Sans" w:cs="Open Sans"/>
          <w:color w:val="333333"/>
        </w:rPr>
        <w:t>challenges</w:t>
      </w:r>
      <w:r w:rsidRPr="00360D8B">
        <w:rPr>
          <w:rFonts w:ascii="Open Sans" w:hAnsi="Open Sans" w:cs="Open Sans"/>
          <w:color w:val="333333"/>
          <w:spacing w:val="-3"/>
        </w:rPr>
        <w:t xml:space="preserve"> </w:t>
      </w:r>
      <w:r w:rsidRPr="00360D8B">
        <w:rPr>
          <w:rFonts w:ascii="Open Sans" w:hAnsi="Open Sans" w:cs="Open Sans"/>
          <w:color w:val="333333"/>
        </w:rPr>
        <w:t>faced</w:t>
      </w:r>
      <w:r w:rsidRPr="00360D8B">
        <w:rPr>
          <w:rFonts w:ascii="Open Sans" w:hAnsi="Open Sans" w:cs="Open Sans"/>
          <w:color w:val="333333"/>
          <w:spacing w:val="-2"/>
        </w:rPr>
        <w:t xml:space="preserve"> </w:t>
      </w:r>
      <w:r w:rsidRPr="00360D8B">
        <w:rPr>
          <w:rFonts w:ascii="Open Sans" w:hAnsi="Open Sans" w:cs="Open Sans"/>
          <w:color w:val="333333"/>
        </w:rPr>
        <w:t>by</w:t>
      </w:r>
      <w:r w:rsidRPr="00360D8B">
        <w:rPr>
          <w:rFonts w:ascii="Open Sans" w:hAnsi="Open Sans" w:cs="Open Sans"/>
          <w:color w:val="333333"/>
          <w:spacing w:val="-4"/>
        </w:rPr>
        <w:t xml:space="preserve"> </w:t>
      </w:r>
      <w:r w:rsidRPr="00360D8B">
        <w:rPr>
          <w:rFonts w:ascii="Open Sans" w:hAnsi="Open Sans" w:cs="Open Sans"/>
          <w:color w:val="333333"/>
        </w:rPr>
        <w:t>the</w:t>
      </w:r>
      <w:r w:rsidRPr="00360D8B">
        <w:rPr>
          <w:rFonts w:ascii="Open Sans" w:hAnsi="Open Sans" w:cs="Open Sans"/>
          <w:color w:val="333333"/>
          <w:spacing w:val="-5"/>
        </w:rPr>
        <w:t xml:space="preserve"> </w:t>
      </w:r>
      <w:r w:rsidRPr="00360D8B">
        <w:rPr>
          <w:rFonts w:ascii="Open Sans" w:hAnsi="Open Sans" w:cs="Open Sans"/>
          <w:color w:val="333333"/>
        </w:rPr>
        <w:t>target</w:t>
      </w:r>
      <w:r w:rsidRPr="00360D8B">
        <w:rPr>
          <w:rFonts w:ascii="Open Sans" w:hAnsi="Open Sans" w:cs="Open Sans"/>
          <w:color w:val="333333"/>
          <w:spacing w:val="-3"/>
        </w:rPr>
        <w:t xml:space="preserve"> </w:t>
      </w:r>
      <w:r w:rsidRPr="00360D8B">
        <w:rPr>
          <w:rFonts w:ascii="Open Sans" w:hAnsi="Open Sans" w:cs="Open Sans"/>
          <w:color w:val="333333"/>
        </w:rPr>
        <w:t>communities</w:t>
      </w:r>
      <w:r w:rsidRPr="00360D8B">
        <w:rPr>
          <w:rFonts w:ascii="Open Sans" w:hAnsi="Open Sans" w:cs="Open Sans"/>
          <w:color w:val="333333"/>
          <w:spacing w:val="-2"/>
        </w:rPr>
        <w:t xml:space="preserve"> </w:t>
      </w:r>
      <w:r w:rsidRPr="00360D8B">
        <w:rPr>
          <w:rFonts w:ascii="Open Sans" w:hAnsi="Open Sans" w:cs="Open Sans"/>
          <w:color w:val="333333"/>
        </w:rPr>
        <w:t>across Baruna.</w:t>
      </w:r>
      <w:r w:rsidRPr="00360D8B">
        <w:rPr>
          <w:rFonts w:ascii="Open Sans" w:hAnsi="Open Sans" w:cs="Open Sans"/>
          <w:color w:val="333333"/>
          <w:spacing w:val="-4"/>
        </w:rPr>
        <w:t xml:space="preserve"> </w:t>
      </w:r>
      <w:r w:rsidRPr="00360D8B">
        <w:rPr>
          <w:rFonts w:ascii="Open Sans" w:hAnsi="Open Sans" w:cs="Open Sans"/>
          <w:color w:val="333333"/>
        </w:rPr>
        <w:t>As</w:t>
      </w:r>
      <w:r w:rsidRPr="00360D8B">
        <w:rPr>
          <w:rFonts w:ascii="Open Sans" w:hAnsi="Open Sans" w:cs="Open Sans"/>
          <w:color w:val="333333"/>
          <w:spacing w:val="-3"/>
        </w:rPr>
        <w:t xml:space="preserve"> </w:t>
      </w:r>
      <w:r w:rsidRPr="00360D8B">
        <w:rPr>
          <w:rFonts w:ascii="Open Sans" w:hAnsi="Open Sans" w:cs="Open Sans"/>
          <w:color w:val="333333"/>
        </w:rPr>
        <w:t>an</w:t>
      </w:r>
      <w:r w:rsidRPr="00360D8B">
        <w:rPr>
          <w:rFonts w:ascii="Open Sans" w:hAnsi="Open Sans" w:cs="Open Sans"/>
          <w:color w:val="333333"/>
          <w:spacing w:val="-5"/>
        </w:rPr>
        <w:t xml:space="preserve"> </w:t>
      </w:r>
      <w:r w:rsidRPr="00360D8B">
        <w:rPr>
          <w:rFonts w:ascii="Open Sans" w:hAnsi="Open Sans" w:cs="Open Sans"/>
          <w:color w:val="333333"/>
        </w:rPr>
        <w:t>auxiliary</w:t>
      </w:r>
      <w:r w:rsidRPr="00360D8B">
        <w:rPr>
          <w:rFonts w:ascii="Open Sans" w:hAnsi="Open Sans" w:cs="Open Sans"/>
          <w:color w:val="333333"/>
          <w:spacing w:val="-5"/>
        </w:rPr>
        <w:t xml:space="preserve"> </w:t>
      </w:r>
      <w:r w:rsidRPr="00360D8B">
        <w:rPr>
          <w:rFonts w:ascii="Open Sans" w:hAnsi="Open Sans" w:cs="Open Sans"/>
          <w:color w:val="333333"/>
        </w:rPr>
        <w:t>to</w:t>
      </w:r>
      <w:r w:rsidRPr="00360D8B">
        <w:rPr>
          <w:rFonts w:ascii="Open Sans" w:hAnsi="Open Sans" w:cs="Open Sans"/>
          <w:color w:val="333333"/>
          <w:spacing w:val="-2"/>
        </w:rPr>
        <w:t xml:space="preserve"> </w:t>
      </w:r>
      <w:r w:rsidRPr="00360D8B">
        <w:rPr>
          <w:rFonts w:ascii="Open Sans" w:hAnsi="Open Sans" w:cs="Open Sans"/>
          <w:color w:val="333333"/>
        </w:rPr>
        <w:t>the</w:t>
      </w:r>
      <w:r w:rsidRPr="00360D8B">
        <w:rPr>
          <w:rFonts w:ascii="Open Sans" w:hAnsi="Open Sans" w:cs="Open Sans"/>
          <w:color w:val="333333"/>
          <w:spacing w:val="-3"/>
        </w:rPr>
        <w:t xml:space="preserve"> </w:t>
      </w:r>
      <w:r w:rsidRPr="00360D8B">
        <w:rPr>
          <w:rFonts w:ascii="Open Sans" w:hAnsi="Open Sans" w:cs="Open Sans"/>
          <w:color w:val="333333"/>
        </w:rPr>
        <w:t>Government</w:t>
      </w:r>
      <w:r w:rsidRPr="00360D8B">
        <w:rPr>
          <w:rFonts w:ascii="Open Sans" w:hAnsi="Open Sans" w:cs="Open Sans"/>
          <w:color w:val="333333"/>
          <w:spacing w:val="-5"/>
        </w:rPr>
        <w:t xml:space="preserve"> </w:t>
      </w:r>
      <w:r w:rsidRPr="00360D8B">
        <w:rPr>
          <w:rFonts w:ascii="Open Sans" w:hAnsi="Open Sans" w:cs="Open Sans"/>
          <w:color w:val="333333"/>
        </w:rPr>
        <w:t>of</w:t>
      </w:r>
      <w:r w:rsidRPr="00360D8B">
        <w:rPr>
          <w:rFonts w:ascii="Open Sans" w:hAnsi="Open Sans" w:cs="Open Sans"/>
          <w:color w:val="333333"/>
          <w:spacing w:val="-4"/>
        </w:rPr>
        <w:t xml:space="preserve"> </w:t>
      </w:r>
      <w:r w:rsidRPr="00360D8B">
        <w:rPr>
          <w:rFonts w:ascii="Open Sans" w:hAnsi="Open Sans" w:cs="Open Sans"/>
          <w:color w:val="333333"/>
        </w:rPr>
        <w:t>Baruna,</w:t>
      </w:r>
      <w:r w:rsidRPr="00360D8B">
        <w:rPr>
          <w:rFonts w:ascii="Open Sans" w:hAnsi="Open Sans" w:cs="Open Sans"/>
          <w:color w:val="333333"/>
          <w:spacing w:val="-4"/>
        </w:rPr>
        <w:t xml:space="preserve"> </w:t>
      </w:r>
      <w:r>
        <w:rPr>
          <w:rFonts w:ascii="Open Sans" w:hAnsi="Open Sans" w:cs="Open Sans"/>
          <w:color w:val="333333"/>
        </w:rPr>
        <w:t>BRCS</w:t>
      </w:r>
      <w:r w:rsidRPr="00360D8B">
        <w:rPr>
          <w:rFonts w:ascii="Open Sans" w:hAnsi="Open Sans" w:cs="Open Sans"/>
          <w:color w:val="333333"/>
        </w:rPr>
        <w:t xml:space="preserve"> also</w:t>
      </w:r>
      <w:r w:rsidRPr="00360D8B">
        <w:rPr>
          <w:rFonts w:ascii="Open Sans" w:hAnsi="Open Sans" w:cs="Open Sans"/>
          <w:color w:val="333333"/>
          <w:spacing w:val="-14"/>
        </w:rPr>
        <w:t xml:space="preserve"> </w:t>
      </w:r>
      <w:r w:rsidRPr="00360D8B">
        <w:rPr>
          <w:rFonts w:ascii="Open Sans" w:hAnsi="Open Sans" w:cs="Open Sans"/>
          <w:color w:val="333333"/>
        </w:rPr>
        <w:t>actively</w:t>
      </w:r>
      <w:r w:rsidRPr="00360D8B">
        <w:rPr>
          <w:rFonts w:ascii="Open Sans" w:hAnsi="Open Sans" w:cs="Open Sans"/>
          <w:color w:val="333333"/>
          <w:spacing w:val="-14"/>
        </w:rPr>
        <w:t xml:space="preserve"> </w:t>
      </w:r>
      <w:r w:rsidRPr="00360D8B">
        <w:rPr>
          <w:rFonts w:ascii="Open Sans" w:hAnsi="Open Sans" w:cs="Open Sans"/>
          <w:color w:val="333333"/>
        </w:rPr>
        <w:t>coordinates</w:t>
      </w:r>
      <w:r w:rsidRPr="00360D8B">
        <w:rPr>
          <w:rFonts w:ascii="Open Sans" w:hAnsi="Open Sans" w:cs="Open Sans"/>
          <w:color w:val="333333"/>
          <w:spacing w:val="-14"/>
        </w:rPr>
        <w:t xml:space="preserve"> </w:t>
      </w:r>
      <w:r w:rsidRPr="00360D8B">
        <w:rPr>
          <w:rFonts w:ascii="Open Sans" w:hAnsi="Open Sans" w:cs="Open Sans"/>
          <w:color w:val="333333"/>
        </w:rPr>
        <w:t>with</w:t>
      </w:r>
      <w:r w:rsidRPr="00360D8B">
        <w:rPr>
          <w:rFonts w:ascii="Open Sans" w:hAnsi="Open Sans" w:cs="Open Sans"/>
          <w:color w:val="333333"/>
          <w:spacing w:val="-13"/>
        </w:rPr>
        <w:t xml:space="preserve"> </w:t>
      </w:r>
      <w:r w:rsidRPr="00360D8B">
        <w:rPr>
          <w:rFonts w:ascii="Open Sans" w:hAnsi="Open Sans" w:cs="Open Sans"/>
          <w:color w:val="333333"/>
        </w:rPr>
        <w:t>the</w:t>
      </w:r>
      <w:r w:rsidRPr="00360D8B">
        <w:rPr>
          <w:rFonts w:ascii="Open Sans" w:hAnsi="Open Sans" w:cs="Open Sans"/>
          <w:color w:val="333333"/>
          <w:spacing w:val="-14"/>
        </w:rPr>
        <w:t xml:space="preserve"> </w:t>
      </w:r>
      <w:r w:rsidRPr="00360D8B">
        <w:rPr>
          <w:rFonts w:ascii="Open Sans" w:hAnsi="Open Sans" w:cs="Open Sans"/>
          <w:color w:val="333333"/>
        </w:rPr>
        <w:t>government</w:t>
      </w:r>
      <w:r w:rsidRPr="00360D8B">
        <w:rPr>
          <w:rFonts w:ascii="Open Sans" w:hAnsi="Open Sans" w:cs="Open Sans"/>
          <w:color w:val="333333"/>
          <w:spacing w:val="-14"/>
        </w:rPr>
        <w:t xml:space="preserve"> </w:t>
      </w:r>
      <w:r w:rsidRPr="00360D8B">
        <w:rPr>
          <w:rFonts w:ascii="Open Sans" w:hAnsi="Open Sans" w:cs="Open Sans"/>
          <w:color w:val="333333"/>
        </w:rPr>
        <w:t>to</w:t>
      </w:r>
      <w:r w:rsidRPr="00360D8B">
        <w:rPr>
          <w:rFonts w:ascii="Open Sans" w:hAnsi="Open Sans" w:cs="Open Sans"/>
          <w:color w:val="333333"/>
          <w:spacing w:val="-13"/>
        </w:rPr>
        <w:t xml:space="preserve"> </w:t>
      </w:r>
      <w:r w:rsidRPr="00360D8B">
        <w:rPr>
          <w:rFonts w:ascii="Open Sans" w:hAnsi="Open Sans" w:cs="Open Sans"/>
          <w:color w:val="333333"/>
        </w:rPr>
        <w:t>ensure</w:t>
      </w:r>
      <w:r w:rsidRPr="00360D8B">
        <w:rPr>
          <w:rFonts w:ascii="Open Sans" w:hAnsi="Open Sans" w:cs="Open Sans"/>
          <w:color w:val="333333"/>
          <w:spacing w:val="-14"/>
        </w:rPr>
        <w:t xml:space="preserve"> </w:t>
      </w:r>
      <w:r w:rsidRPr="00360D8B">
        <w:rPr>
          <w:rFonts w:ascii="Open Sans" w:hAnsi="Open Sans" w:cs="Open Sans"/>
          <w:color w:val="333333"/>
        </w:rPr>
        <w:t>alignment</w:t>
      </w:r>
      <w:r w:rsidRPr="00360D8B">
        <w:rPr>
          <w:rFonts w:ascii="Open Sans" w:hAnsi="Open Sans" w:cs="Open Sans"/>
          <w:color w:val="333333"/>
          <w:spacing w:val="-14"/>
        </w:rPr>
        <w:t xml:space="preserve"> </w:t>
      </w:r>
      <w:r w:rsidRPr="00360D8B">
        <w:rPr>
          <w:rFonts w:ascii="Open Sans" w:hAnsi="Open Sans" w:cs="Open Sans"/>
          <w:color w:val="333333"/>
        </w:rPr>
        <w:t>with</w:t>
      </w:r>
      <w:r w:rsidRPr="00360D8B">
        <w:rPr>
          <w:rFonts w:ascii="Open Sans" w:hAnsi="Open Sans" w:cs="Open Sans"/>
          <w:color w:val="333333"/>
          <w:spacing w:val="-13"/>
        </w:rPr>
        <w:t xml:space="preserve"> </w:t>
      </w:r>
      <w:r w:rsidRPr="00360D8B">
        <w:rPr>
          <w:rFonts w:ascii="Open Sans" w:hAnsi="Open Sans" w:cs="Open Sans"/>
          <w:color w:val="333333"/>
        </w:rPr>
        <w:t>the</w:t>
      </w:r>
      <w:r w:rsidRPr="00360D8B">
        <w:rPr>
          <w:rFonts w:ascii="Open Sans" w:hAnsi="Open Sans" w:cs="Open Sans"/>
          <w:color w:val="333333"/>
          <w:spacing w:val="-14"/>
        </w:rPr>
        <w:t xml:space="preserve"> </w:t>
      </w:r>
      <w:r w:rsidRPr="00360D8B">
        <w:rPr>
          <w:rFonts w:ascii="Open Sans" w:hAnsi="Open Sans" w:cs="Open Sans"/>
          <w:color w:val="333333"/>
        </w:rPr>
        <w:t>government's</w:t>
      </w:r>
      <w:r w:rsidRPr="00360D8B">
        <w:rPr>
          <w:rFonts w:ascii="Open Sans" w:hAnsi="Open Sans" w:cs="Open Sans"/>
          <w:color w:val="333333"/>
          <w:spacing w:val="-14"/>
        </w:rPr>
        <w:t xml:space="preserve"> </w:t>
      </w:r>
      <w:r w:rsidRPr="00360D8B">
        <w:rPr>
          <w:rFonts w:ascii="Open Sans" w:hAnsi="Open Sans" w:cs="Open Sans"/>
          <w:color w:val="333333"/>
        </w:rPr>
        <w:t>plans</w:t>
      </w:r>
      <w:r w:rsidRPr="00360D8B">
        <w:rPr>
          <w:rFonts w:ascii="Open Sans" w:hAnsi="Open Sans" w:cs="Open Sans"/>
          <w:color w:val="333333"/>
          <w:spacing w:val="-14"/>
        </w:rPr>
        <w:t xml:space="preserve"> </w:t>
      </w:r>
      <w:r w:rsidRPr="00360D8B">
        <w:rPr>
          <w:rFonts w:ascii="Open Sans" w:hAnsi="Open Sans" w:cs="Open Sans"/>
          <w:color w:val="333333"/>
        </w:rPr>
        <w:t>to</w:t>
      </w:r>
      <w:r w:rsidRPr="00360D8B">
        <w:rPr>
          <w:rFonts w:ascii="Open Sans" w:hAnsi="Open Sans" w:cs="Open Sans"/>
          <w:color w:val="333333"/>
          <w:spacing w:val="-13"/>
        </w:rPr>
        <w:t xml:space="preserve"> </w:t>
      </w:r>
      <w:r w:rsidRPr="00360D8B">
        <w:rPr>
          <w:rFonts w:ascii="Open Sans" w:hAnsi="Open Sans" w:cs="Open Sans"/>
          <w:color w:val="333333"/>
        </w:rPr>
        <w:t>compliment</w:t>
      </w:r>
      <w:r w:rsidRPr="00360D8B">
        <w:rPr>
          <w:rFonts w:ascii="Open Sans" w:hAnsi="Open Sans" w:cs="Open Sans"/>
          <w:color w:val="333333"/>
          <w:spacing w:val="-14"/>
        </w:rPr>
        <w:t xml:space="preserve"> </w:t>
      </w:r>
      <w:r w:rsidRPr="00360D8B">
        <w:rPr>
          <w:rFonts w:ascii="Open Sans" w:hAnsi="Open Sans" w:cs="Open Sans"/>
          <w:color w:val="333333"/>
        </w:rPr>
        <w:t>governments efforts in responding to disasters on as and when needed basis.</w:t>
      </w:r>
    </w:p>
    <w:p w14:paraId="533FD45A" w14:textId="77777777" w:rsidR="00312F6D" w:rsidRPr="00360D8B" w:rsidRDefault="00312F6D" w:rsidP="00DA1859">
      <w:pPr>
        <w:pStyle w:val="BodyText"/>
        <w:rPr>
          <w:rFonts w:ascii="Open Sans" w:hAnsi="Open Sans" w:cs="Open Sans"/>
        </w:rPr>
      </w:pPr>
    </w:p>
    <w:p w14:paraId="52C25537" w14:textId="77777777" w:rsidR="00312F6D" w:rsidRPr="004261E1" w:rsidRDefault="00312F6D" w:rsidP="00DA1859">
      <w:pPr>
        <w:pStyle w:val="BodyText"/>
        <w:ind w:left="240" w:right="219"/>
        <w:jc w:val="both"/>
        <w:rPr>
          <w:rFonts w:ascii="Open Sans" w:hAnsi="Open Sans" w:cs="Open Sans"/>
        </w:rPr>
        <w:sectPr w:rsidR="00312F6D" w:rsidRPr="004261E1" w:rsidSect="00DA1859">
          <w:headerReference w:type="default" r:id="rId80"/>
          <w:pgSz w:w="11906" w:h="16838" w:code="9"/>
          <w:pgMar w:top="993" w:right="500" w:bottom="880" w:left="709" w:header="0" w:footer="677" w:gutter="0"/>
          <w:cols w:space="720"/>
          <w:docGrid w:linePitch="272"/>
        </w:sectPr>
      </w:pPr>
      <w:r w:rsidRPr="00360D8B">
        <w:rPr>
          <w:rFonts w:ascii="Open Sans" w:hAnsi="Open Sans" w:cs="Open Sans"/>
          <w:color w:val="333333"/>
        </w:rPr>
        <w:t xml:space="preserve">In addition, </w:t>
      </w:r>
      <w:r>
        <w:rPr>
          <w:rFonts w:ascii="Open Sans" w:hAnsi="Open Sans" w:cs="Open Sans"/>
          <w:color w:val="333333"/>
        </w:rPr>
        <w:t>BRCS</w:t>
      </w:r>
      <w:r w:rsidRPr="00360D8B">
        <w:rPr>
          <w:rFonts w:ascii="Open Sans" w:hAnsi="Open Sans" w:cs="Open Sans"/>
          <w:color w:val="333333"/>
        </w:rPr>
        <w:t xml:space="preserve"> receives</w:t>
      </w:r>
      <w:r>
        <w:rPr>
          <w:rFonts w:ascii="Open Sans" w:hAnsi="Open Sans" w:cs="Open Sans"/>
          <w:color w:val="333333"/>
        </w:rPr>
        <w:t xml:space="preserve"> </w:t>
      </w:r>
      <w:r w:rsidRPr="00360D8B">
        <w:rPr>
          <w:rFonts w:ascii="Open Sans" w:hAnsi="Open Sans" w:cs="Open Sans"/>
          <w:color w:val="333333"/>
        </w:rPr>
        <w:t>support from partners, including the International Federation of Red Cross and Red Crescent Societies</w:t>
      </w:r>
      <w:r w:rsidRPr="00360D8B">
        <w:rPr>
          <w:rFonts w:ascii="Open Sans" w:hAnsi="Open Sans" w:cs="Open Sans"/>
          <w:color w:val="333333"/>
          <w:spacing w:val="-5"/>
        </w:rPr>
        <w:t xml:space="preserve"> </w:t>
      </w:r>
      <w:r w:rsidRPr="00360D8B">
        <w:rPr>
          <w:rFonts w:ascii="Open Sans" w:hAnsi="Open Sans" w:cs="Open Sans"/>
          <w:color w:val="333333"/>
        </w:rPr>
        <w:t>(IFRC),</w:t>
      </w:r>
      <w:r w:rsidRPr="00360D8B">
        <w:rPr>
          <w:rFonts w:ascii="Open Sans" w:hAnsi="Open Sans" w:cs="Open Sans"/>
          <w:color w:val="333333"/>
          <w:spacing w:val="-4"/>
        </w:rPr>
        <w:t xml:space="preserve"> </w:t>
      </w:r>
      <w:r w:rsidRPr="00360D8B">
        <w:rPr>
          <w:rFonts w:ascii="Open Sans" w:hAnsi="Open Sans" w:cs="Open Sans"/>
          <w:color w:val="333333"/>
        </w:rPr>
        <w:t>German</w:t>
      </w:r>
      <w:r w:rsidRPr="00360D8B">
        <w:rPr>
          <w:rFonts w:ascii="Open Sans" w:hAnsi="Open Sans" w:cs="Open Sans"/>
          <w:color w:val="333333"/>
          <w:spacing w:val="-5"/>
        </w:rPr>
        <w:t xml:space="preserve"> </w:t>
      </w:r>
      <w:r w:rsidRPr="00360D8B">
        <w:rPr>
          <w:rFonts w:ascii="Open Sans" w:hAnsi="Open Sans" w:cs="Open Sans"/>
          <w:color w:val="333333"/>
        </w:rPr>
        <w:t>Red</w:t>
      </w:r>
      <w:r w:rsidRPr="00360D8B">
        <w:rPr>
          <w:rFonts w:ascii="Open Sans" w:hAnsi="Open Sans" w:cs="Open Sans"/>
          <w:color w:val="333333"/>
          <w:spacing w:val="-4"/>
        </w:rPr>
        <w:t xml:space="preserve"> </w:t>
      </w:r>
      <w:r w:rsidRPr="00360D8B">
        <w:rPr>
          <w:rFonts w:ascii="Open Sans" w:hAnsi="Open Sans" w:cs="Open Sans"/>
          <w:color w:val="333333"/>
        </w:rPr>
        <w:t>Cross</w:t>
      </w:r>
      <w:r w:rsidRPr="00360D8B">
        <w:rPr>
          <w:rFonts w:ascii="Open Sans" w:hAnsi="Open Sans" w:cs="Open Sans"/>
          <w:color w:val="333333"/>
          <w:spacing w:val="-3"/>
        </w:rPr>
        <w:t xml:space="preserve"> </w:t>
      </w:r>
      <w:r w:rsidRPr="00360D8B">
        <w:rPr>
          <w:rFonts w:ascii="Open Sans" w:hAnsi="Open Sans" w:cs="Open Sans"/>
          <w:color w:val="333333"/>
        </w:rPr>
        <w:t>(GRC),</w:t>
      </w:r>
      <w:r w:rsidRPr="00360D8B">
        <w:rPr>
          <w:rFonts w:ascii="Open Sans" w:hAnsi="Open Sans" w:cs="Open Sans"/>
          <w:color w:val="333333"/>
          <w:spacing w:val="-3"/>
        </w:rPr>
        <w:t xml:space="preserve"> </w:t>
      </w:r>
      <w:r w:rsidRPr="00360D8B">
        <w:rPr>
          <w:rFonts w:ascii="Open Sans" w:hAnsi="Open Sans" w:cs="Open Sans"/>
          <w:color w:val="333333"/>
        </w:rPr>
        <w:t>Norwegian</w:t>
      </w:r>
      <w:r w:rsidRPr="00360D8B">
        <w:rPr>
          <w:rFonts w:ascii="Open Sans" w:hAnsi="Open Sans" w:cs="Open Sans"/>
          <w:color w:val="333333"/>
          <w:spacing w:val="-5"/>
        </w:rPr>
        <w:t xml:space="preserve"> </w:t>
      </w:r>
      <w:r w:rsidRPr="00360D8B">
        <w:rPr>
          <w:rFonts w:ascii="Open Sans" w:hAnsi="Open Sans" w:cs="Open Sans"/>
          <w:color w:val="333333"/>
        </w:rPr>
        <w:t>Red</w:t>
      </w:r>
      <w:r w:rsidRPr="00360D8B">
        <w:rPr>
          <w:rFonts w:ascii="Open Sans" w:hAnsi="Open Sans" w:cs="Open Sans"/>
          <w:color w:val="333333"/>
          <w:spacing w:val="-4"/>
        </w:rPr>
        <w:t xml:space="preserve"> </w:t>
      </w:r>
      <w:r w:rsidRPr="00360D8B">
        <w:rPr>
          <w:rFonts w:ascii="Open Sans" w:hAnsi="Open Sans" w:cs="Open Sans"/>
          <w:color w:val="333333"/>
        </w:rPr>
        <w:t>Cross</w:t>
      </w:r>
      <w:r w:rsidRPr="00360D8B">
        <w:rPr>
          <w:rFonts w:ascii="Open Sans" w:hAnsi="Open Sans" w:cs="Open Sans"/>
          <w:color w:val="333333"/>
          <w:spacing w:val="-6"/>
        </w:rPr>
        <w:t xml:space="preserve"> </w:t>
      </w:r>
      <w:r w:rsidRPr="00360D8B">
        <w:rPr>
          <w:rFonts w:ascii="Open Sans" w:hAnsi="Open Sans" w:cs="Open Sans"/>
          <w:color w:val="333333"/>
        </w:rPr>
        <w:t>(</w:t>
      </w:r>
      <w:proofErr w:type="spellStart"/>
      <w:r w:rsidRPr="00360D8B">
        <w:rPr>
          <w:rFonts w:ascii="Open Sans" w:hAnsi="Open Sans" w:cs="Open Sans"/>
          <w:color w:val="333333"/>
        </w:rPr>
        <w:t>NorCross</w:t>
      </w:r>
      <w:proofErr w:type="spellEnd"/>
      <w:r w:rsidRPr="00360D8B">
        <w:rPr>
          <w:rFonts w:ascii="Open Sans" w:hAnsi="Open Sans" w:cs="Open Sans"/>
          <w:color w:val="333333"/>
        </w:rPr>
        <w:t>),</w:t>
      </w:r>
      <w:r w:rsidRPr="00360D8B">
        <w:rPr>
          <w:rFonts w:ascii="Open Sans" w:hAnsi="Open Sans" w:cs="Open Sans"/>
          <w:color w:val="333333"/>
          <w:spacing w:val="-5"/>
        </w:rPr>
        <w:t xml:space="preserve"> </w:t>
      </w:r>
      <w:r w:rsidRPr="00360D8B">
        <w:rPr>
          <w:rFonts w:ascii="Open Sans" w:hAnsi="Open Sans" w:cs="Open Sans"/>
          <w:color w:val="333333"/>
        </w:rPr>
        <w:t>Turkish</w:t>
      </w:r>
      <w:r w:rsidRPr="00360D8B">
        <w:rPr>
          <w:rFonts w:ascii="Open Sans" w:hAnsi="Open Sans" w:cs="Open Sans"/>
          <w:color w:val="333333"/>
          <w:spacing w:val="-4"/>
        </w:rPr>
        <w:t xml:space="preserve"> </w:t>
      </w:r>
      <w:r w:rsidRPr="00360D8B">
        <w:rPr>
          <w:rFonts w:ascii="Open Sans" w:hAnsi="Open Sans" w:cs="Open Sans"/>
          <w:color w:val="333333"/>
        </w:rPr>
        <w:t>Red</w:t>
      </w:r>
      <w:r w:rsidRPr="00360D8B">
        <w:rPr>
          <w:rFonts w:ascii="Open Sans" w:hAnsi="Open Sans" w:cs="Open Sans"/>
          <w:color w:val="333333"/>
          <w:spacing w:val="-3"/>
        </w:rPr>
        <w:t xml:space="preserve"> </w:t>
      </w:r>
      <w:r w:rsidRPr="00360D8B">
        <w:rPr>
          <w:rFonts w:ascii="Open Sans" w:hAnsi="Open Sans" w:cs="Open Sans"/>
          <w:color w:val="333333"/>
        </w:rPr>
        <w:t>Crescent</w:t>
      </w:r>
      <w:r w:rsidRPr="00360D8B">
        <w:rPr>
          <w:rFonts w:ascii="Open Sans" w:hAnsi="Open Sans" w:cs="Open Sans"/>
          <w:color w:val="333333"/>
          <w:spacing w:val="-5"/>
        </w:rPr>
        <w:t xml:space="preserve"> </w:t>
      </w:r>
      <w:r w:rsidRPr="00360D8B">
        <w:rPr>
          <w:rFonts w:ascii="Open Sans" w:hAnsi="Open Sans" w:cs="Open Sans"/>
          <w:color w:val="333333"/>
        </w:rPr>
        <w:t>Society</w:t>
      </w:r>
      <w:r w:rsidRPr="00360D8B">
        <w:rPr>
          <w:rFonts w:ascii="Open Sans" w:hAnsi="Open Sans" w:cs="Open Sans"/>
          <w:color w:val="333333"/>
          <w:spacing w:val="-5"/>
        </w:rPr>
        <w:t xml:space="preserve"> </w:t>
      </w:r>
      <w:r w:rsidRPr="00360D8B">
        <w:rPr>
          <w:rFonts w:ascii="Open Sans" w:hAnsi="Open Sans" w:cs="Open Sans"/>
          <w:color w:val="333333"/>
        </w:rPr>
        <w:t>(TRCS), and</w:t>
      </w:r>
      <w:r w:rsidRPr="00360D8B">
        <w:rPr>
          <w:rFonts w:ascii="Open Sans" w:hAnsi="Open Sans" w:cs="Open Sans"/>
          <w:color w:val="333333"/>
          <w:spacing w:val="-5"/>
        </w:rPr>
        <w:t xml:space="preserve"> </w:t>
      </w:r>
      <w:r w:rsidRPr="00360D8B">
        <w:rPr>
          <w:rFonts w:ascii="Open Sans" w:hAnsi="Open Sans" w:cs="Open Sans"/>
          <w:color w:val="333333"/>
        </w:rPr>
        <w:t xml:space="preserve">ICRC. These partners provide financial assistance to </w:t>
      </w:r>
      <w:r>
        <w:rPr>
          <w:rFonts w:ascii="Open Sans" w:hAnsi="Open Sans" w:cs="Open Sans"/>
          <w:color w:val="333333"/>
        </w:rPr>
        <w:t>BRCS</w:t>
      </w:r>
      <w:r w:rsidRPr="00360D8B">
        <w:rPr>
          <w:rFonts w:ascii="Open Sans" w:hAnsi="Open Sans" w:cs="Open Sans"/>
          <w:color w:val="333333"/>
        </w:rPr>
        <w:t xml:space="preserve"> enabling it to respond to the needs of over half a million flood-affected individuals in the sectors of Water, Sanitation, and Hygiene (WASH), healthcare, shelter, and livelihoods including provision of cash, agricultural inputs, and livestock.</w:t>
      </w:r>
    </w:p>
    <w:p w14:paraId="044BF4A1" w14:textId="77777777" w:rsidR="00312F6D" w:rsidRDefault="00312F6D" w:rsidP="00312F6D">
      <w:pPr>
        <w:pStyle w:val="BodyText"/>
        <w:ind w:left="240"/>
        <w:rPr>
          <w:rFonts w:ascii="Calibri"/>
        </w:rPr>
      </w:pPr>
      <w:r>
        <w:rPr>
          <w:rFonts w:ascii="Calibri"/>
          <w:noProof/>
        </w:rPr>
        <mc:AlternateContent>
          <mc:Choice Requires="wps">
            <w:drawing>
              <wp:anchor distT="0" distB="0" distL="114300" distR="114300" simplePos="0" relativeHeight="251778049" behindDoc="0" locked="0" layoutInCell="1" allowOverlap="1" wp14:anchorId="6FFDB0AD" wp14:editId="726FCE83">
                <wp:simplePos x="0" y="0"/>
                <wp:positionH relativeFrom="column">
                  <wp:posOffset>6272382</wp:posOffset>
                </wp:positionH>
                <wp:positionV relativeFrom="paragraph">
                  <wp:posOffset>27785</wp:posOffset>
                </wp:positionV>
                <wp:extent cx="432936" cy="399180"/>
                <wp:effectExtent l="0" t="0" r="0" b="0"/>
                <wp:wrapNone/>
                <wp:docPr id="51760230" name="Rectangle 51760230"/>
                <wp:cNvGraphicFramePr/>
                <a:graphic xmlns:a="http://schemas.openxmlformats.org/drawingml/2006/main">
                  <a:graphicData uri="http://schemas.microsoft.com/office/word/2010/wordprocessingShape">
                    <wps:wsp>
                      <wps:cNvSpPr/>
                      <wps:spPr>
                        <a:xfrm>
                          <a:off x="0" y="0"/>
                          <a:ext cx="432936" cy="399180"/>
                        </a:xfrm>
                        <a:prstGeom prst="rect">
                          <a:avLst/>
                        </a:prstGeom>
                        <a:solidFill>
                          <a:srgbClr val="011D42"/>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ABB6A9D" id="Rectangle 51760230" o:spid="_x0000_s1026" style="position:absolute;margin-left:493.9pt;margin-top:2.2pt;width:34.1pt;height:31.45pt;z-index:25177804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" fillcolor="#011d42" stroked="f" strokeweight="1pt"/>
            </w:pict>
          </mc:Fallback>
        </mc:AlternateContent>
      </w:r>
      <w:r>
        <w:rPr>
          <w:rFonts w:ascii="Calibri"/>
          <w:noProof/>
        </w:rPr>
        <mc:AlternateContent>
          <mc:Choice Requires="wps">
            <w:drawing>
              <wp:anchor distT="0" distB="0" distL="114300" distR="114300" simplePos="0" relativeHeight="251755521" behindDoc="0" locked="0" layoutInCell="1" allowOverlap="1" wp14:anchorId="4652668F" wp14:editId="6235563C">
                <wp:simplePos x="0" y="0"/>
                <wp:positionH relativeFrom="column">
                  <wp:posOffset>6271491</wp:posOffset>
                </wp:positionH>
                <wp:positionV relativeFrom="paragraph">
                  <wp:posOffset>2522683</wp:posOffset>
                </wp:positionV>
                <wp:extent cx="432936" cy="338416"/>
                <wp:effectExtent l="0" t="0" r="0" b="5080"/>
                <wp:wrapNone/>
                <wp:docPr id="1809577059" name="Rectangle 1809577059"/>
                <wp:cNvGraphicFramePr/>
                <a:graphic xmlns:a="http://schemas.openxmlformats.org/drawingml/2006/main">
                  <a:graphicData uri="http://schemas.microsoft.com/office/word/2010/wordprocessingShape">
                    <wps:wsp>
                      <wps:cNvSpPr/>
                      <wps:spPr>
                        <a:xfrm>
                          <a:off x="0" y="0"/>
                          <a:ext cx="432936" cy="338416"/>
                        </a:xfrm>
                        <a:prstGeom prst="rect">
                          <a:avLst/>
                        </a:prstGeom>
                        <a:solidFill>
                          <a:srgbClr val="011D42"/>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A1C6099" id="Rectangle 1809577059" o:spid="_x0000_s1026" style="position:absolute;margin-left:493.8pt;margin-top:198.65pt;width:34.1pt;height:26.65pt;z-index:25175552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" fillcolor="#011d42" stroked="f" strokeweight="1pt"/>
            </w:pict>
          </mc:Fallback>
        </mc:AlternateContent>
      </w:r>
      <w:r>
        <w:rPr>
          <w:rFonts w:ascii="Calibri"/>
          <w:noProof/>
        </w:rPr>
        <mc:AlternateContent>
          <mc:Choice Requires="wps">
            <w:drawing>
              <wp:anchor distT="0" distB="0" distL="114300" distR="114300" simplePos="0" relativeHeight="251756545" behindDoc="0" locked="0" layoutInCell="1" allowOverlap="1" wp14:anchorId="333A3748" wp14:editId="5B6785D1">
                <wp:simplePos x="0" y="0"/>
                <wp:positionH relativeFrom="column">
                  <wp:posOffset>512946</wp:posOffset>
                </wp:positionH>
                <wp:positionV relativeFrom="paragraph">
                  <wp:posOffset>2711450</wp:posOffset>
                </wp:positionV>
                <wp:extent cx="1756610" cy="128103"/>
                <wp:effectExtent l="0" t="0" r="0" b="0"/>
                <wp:wrapNone/>
                <wp:docPr id="1210140370" name="Rectangle 1210140370"/>
                <wp:cNvGraphicFramePr/>
                <a:graphic xmlns:a="http://schemas.openxmlformats.org/drawingml/2006/main">
                  <a:graphicData uri="http://schemas.microsoft.com/office/word/2010/wordprocessingShape">
                    <wps:wsp>
                      <wps:cNvSpPr/>
                      <wps:spPr>
                        <a:xfrm>
                          <a:off x="0" y="0"/>
                          <a:ext cx="1756610" cy="128103"/>
                        </a:xfrm>
                        <a:prstGeom prst="rect">
                          <a:avLst/>
                        </a:prstGeom>
                        <a:solidFill>
                          <a:srgbClr val="011D42"/>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7C0FC77B" id="Rectangle 1210140370" o:spid="_x0000_s1026" style="position:absolute;margin-left:40.4pt;margin-top:213.5pt;width:138.3pt;height:10.1pt;z-index:251756545;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" fillcolor="#011d42" stroked="f" strokeweight="1pt"/>
            </w:pict>
          </mc:Fallback>
        </mc:AlternateContent>
      </w:r>
      <w:r>
        <w:rPr>
          <w:rFonts w:ascii="Calibri"/>
          <w:noProof/>
        </w:rPr>
        <mc:AlternateContent>
          <mc:Choice Requires="wps">
            <w:drawing>
              <wp:anchor distT="0" distB="0" distL="114300" distR="114300" simplePos="0" relativeHeight="251754497" behindDoc="0" locked="0" layoutInCell="1" allowOverlap="1" wp14:anchorId="2D8599C3" wp14:editId="7968AAD3">
                <wp:simplePos x="0" y="0"/>
                <wp:positionH relativeFrom="column">
                  <wp:posOffset>512745</wp:posOffset>
                </wp:positionH>
                <wp:positionV relativeFrom="paragraph">
                  <wp:posOffset>273150</wp:posOffset>
                </wp:positionV>
                <wp:extent cx="1756610" cy="128103"/>
                <wp:effectExtent l="0" t="0" r="0" b="0"/>
                <wp:wrapNone/>
                <wp:docPr id="1237014422" name="Rectangle 1237014422"/>
                <wp:cNvGraphicFramePr/>
                <a:graphic xmlns:a="http://schemas.openxmlformats.org/drawingml/2006/main">
                  <a:graphicData uri="http://schemas.microsoft.com/office/word/2010/wordprocessingShape">
                    <wps:wsp>
                      <wps:cNvSpPr/>
                      <wps:spPr>
                        <a:xfrm>
                          <a:off x="0" y="0"/>
                          <a:ext cx="1756610" cy="128103"/>
                        </a:xfrm>
                        <a:prstGeom prst="rect">
                          <a:avLst/>
                        </a:prstGeom>
                        <a:solidFill>
                          <a:srgbClr val="011D42"/>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64BF09B0" id="Rectangle 1237014422" o:spid="_x0000_s1026" style="position:absolute;margin-left:40.35pt;margin-top:21.5pt;width:138.3pt;height:10.1pt;z-index:251754497;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" fillcolor="#011d42" stroked="f" strokeweight="1pt"/>
            </w:pict>
          </mc:Fallback>
        </mc:AlternateContent>
      </w:r>
      <w:r>
        <w:rPr>
          <w:rFonts w:ascii="Calibri"/>
          <w:noProof/>
        </w:rPr>
        <mc:AlternateContent>
          <mc:Choice Requires="wpg">
            <w:drawing>
              <wp:inline distT="0" distB="0" distL="0" distR="0" wp14:anchorId="3F6E4A74" wp14:editId="052B09E7">
                <wp:extent cx="6638925" cy="4612005"/>
                <wp:effectExtent l="0" t="0" r="3175" b="0"/>
                <wp:docPr id="28" name="Group 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638925" cy="4612005"/>
                          <a:chOff x="0" y="0"/>
                          <a:chExt cx="6638925" cy="4612005"/>
                        </a:xfrm>
                      </wpg:grpSpPr>
                      <pic:pic xmlns:pic="http://schemas.openxmlformats.org/drawingml/2006/picture">
                        <pic:nvPicPr>
                          <pic:cNvPr id="124" name="Image 6"/>
                          <pic:cNvPicPr/>
                        </pic:nvPicPr>
                        <pic:blipFill>
                          <a:blip r:embed="rId81" cstate="print"/>
                          <a:stretch>
                            <a:fillRect/>
                          </a:stretch>
                        </pic:blipFill>
                        <pic:spPr>
                          <a:xfrm>
                            <a:off x="0" y="0"/>
                            <a:ext cx="6638925" cy="2478151"/>
                          </a:xfrm>
                          <a:prstGeom prst="rect">
                            <a:avLst/>
                          </a:prstGeom>
                        </pic:spPr>
                      </pic:pic>
                      <pic:pic xmlns:pic="http://schemas.openxmlformats.org/drawingml/2006/picture">
                        <pic:nvPicPr>
                          <pic:cNvPr id="125" name="Image 7"/>
                          <pic:cNvPicPr/>
                        </pic:nvPicPr>
                        <pic:blipFill>
                          <a:blip r:embed="rId82" cstate="print"/>
                          <a:stretch>
                            <a:fillRect/>
                          </a:stretch>
                        </pic:blipFill>
                        <pic:spPr>
                          <a:xfrm>
                            <a:off x="0" y="2498344"/>
                            <a:ext cx="6631305" cy="2113661"/>
                          </a:xfrm>
                          <a:prstGeom prst="rect">
                            <a:avLst/>
                          </a:prstGeom>
                        </pic:spPr>
                      </pic:pic>
                    </wpg:wgp>
                  </a:graphicData>
                </a:graphic>
              </wp:inline>
            </w:drawing>
          </mc:Choice>
          <mc:Fallback>
            <w:pict>
              <v:group w14:anchorId="0052AECB" id="Group 28" o:spid="_x0000_s1026" style="width:522.75pt;height:363.15pt;mso-position-horizontal-relative:char;mso-position-vertical-relative:line" coordsize="66389,4612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ePij+zFq/jjxfe63a+IoZPtTb/KvYm/dL/dXb/DXe/Bv4K2fwls7iX7V/&#10;aOqXSbJ7rZtVF/uKv92vSqK444SlCr7WHxn1GJ4nzXF4GGW1av7qH92P2TM8S6HF4l0DUNKnnmto&#10;ryBoGlt22uiNXzVqX7HOqw3LDS/Edu9q3e4jZX/8d3V9UUVpXw1LEfGY5TxHmeSRnHBT5Iz/ALh4&#10;h8Kf2YdM8C6rbatql7/a+o27boEWLbFE397/AGmr2+iiqp0I0o8sDhzHNsZnFf2+NnzyCiiitjyw&#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cV8TPhD4R+L2inSvFuhWms2mPlFxH80furdVrtaQnFLm5QPlXTf8Agml8&#10;CNN1UX//AAjl3c7W3fZ7i/leH/vnNfSXhjwppHgzRbfSND0620vTLZdsVpax7EQe1a4xTquVSUvi&#10;IjGMfhCiiipL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Gn4b/&#10;AOQ3b/8AA/8A0Cijw3/yG7f/AIH/AOgUVZBmUUUVBY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OyiiivvT5I+kPhJ4U0bXPAlhe3+&#10;l2l3dSNLvmmi3P8Aers/+Fe+Gv8AoB2P/fhKwvgb/wAk30//AHpf/Q2rvCOQa/FcyxNeGMqwhP7U&#10;j+8eGsswVfI8FUqYeLfso/Zj/KYH/CvfDP8A0A7H/vwlH/CvfDP/AEA7H/vwldBRXm/Wa/8APM+m&#10;/sjLv+geP/gETnx8PfDX/QDsf+/C14h8edEs9E1/TodMs4LOF7YPIkK7N3z19HA5GRXz3+0kP+Kl&#10;0r/rz/8AZ2r6PIK1WeOhCcz8v8SMBg8Nw5VnRpRhLmj9n+8eQ0UUV+sn8c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jkjV12sFf&#10;/eqSigCJIlhXCKqf7q1L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">
                <v:shape id="Image 6" o:spid="_x0000_s1027" type="#_x0000_t75" style="position:absolute;width:66389;height:247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">
                  <v:imagedata r:id="rId83" o:title=""/>
                </v:shape>
                <v:shape id="Image 7" o:spid="_x0000_s1028" type="#_x0000_t75" style="position:absolute;top:24983;width:66313;height:211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">
                  <v:imagedata r:id="rId84" o:title=""/>
                </v:shape>
                <w10:anchorlock/>
              </v:group>
            </w:pict>
          </mc:Fallback>
        </mc:AlternateContent>
      </w:r>
    </w:p>
    <w:p w14:paraId="70F46933" w14:textId="77777777" w:rsidR="00312F6D" w:rsidRDefault="00312F6D" w:rsidP="00312F6D">
      <w:pPr>
        <w:pStyle w:val="BodyText"/>
        <w:spacing w:before="218"/>
        <w:rPr>
          <w:rFonts w:ascii="Calibri"/>
        </w:rPr>
      </w:pPr>
    </w:p>
    <w:p w14:paraId="6B74C9E1" w14:textId="77777777" w:rsidR="00312F6D" w:rsidRPr="00DA1859" w:rsidRDefault="00312F6D" w:rsidP="00DA1859">
      <w:pPr>
        <w:pStyle w:val="Heading6"/>
        <w:spacing w:line="265" w:lineRule="exact"/>
        <w:ind w:left="284"/>
        <w:rPr>
          <w:rFonts w:ascii="Open Sans" w:hAnsi="Open Sans" w:cs="Open Sans"/>
          <w:b/>
          <w:bCs/>
        </w:rPr>
      </w:pPr>
      <w:r w:rsidRPr="00DA1859">
        <w:rPr>
          <w:rFonts w:ascii="Open Sans" w:hAnsi="Open Sans" w:cs="Open Sans"/>
          <w:b/>
          <w:bCs/>
          <w:color w:val="333333"/>
        </w:rPr>
        <w:t>Relief</w:t>
      </w:r>
      <w:r w:rsidRPr="00DA1859">
        <w:rPr>
          <w:rFonts w:ascii="Open Sans" w:hAnsi="Open Sans" w:cs="Open Sans"/>
          <w:b/>
          <w:bCs/>
          <w:color w:val="333333"/>
          <w:spacing w:val="-9"/>
        </w:rPr>
        <w:t xml:space="preserve"> </w:t>
      </w:r>
      <w:r w:rsidRPr="00DA1859">
        <w:rPr>
          <w:rFonts w:ascii="Open Sans" w:hAnsi="Open Sans" w:cs="Open Sans"/>
          <w:b/>
          <w:bCs/>
          <w:color w:val="333333"/>
          <w:spacing w:val="-2"/>
        </w:rPr>
        <w:t>Phase</w:t>
      </w:r>
    </w:p>
    <w:p w14:paraId="7A719C6B" w14:textId="77777777" w:rsidR="00312F6D" w:rsidRPr="00705E7E" w:rsidRDefault="00312F6D" w:rsidP="00312F6D">
      <w:pPr>
        <w:pStyle w:val="BodyText"/>
        <w:ind w:left="240" w:right="218"/>
        <w:jc w:val="both"/>
        <w:rPr>
          <w:rFonts w:ascii="Open Sans" w:hAnsi="Open Sans" w:cs="Open Sans"/>
        </w:rPr>
      </w:pPr>
      <w:r w:rsidRPr="00705E7E">
        <w:rPr>
          <w:rFonts w:ascii="Open Sans" w:hAnsi="Open Sans" w:cs="Open Sans"/>
          <w:color w:val="333333"/>
        </w:rPr>
        <w:t xml:space="preserve">IFRC launched a Disaster Response Emergency Fund (DREF) operation in July </w:t>
      </w:r>
      <w:r>
        <w:rPr>
          <w:rFonts w:ascii="Open Sans" w:hAnsi="Open Sans" w:cs="Open Sans"/>
          <w:color w:val="333333"/>
        </w:rPr>
        <w:t>2023</w:t>
      </w:r>
      <w:r w:rsidRPr="00705E7E">
        <w:rPr>
          <w:rFonts w:ascii="Open Sans" w:hAnsi="Open Sans" w:cs="Open Sans"/>
          <w:color w:val="333333"/>
        </w:rPr>
        <w:t xml:space="preserve"> to what seemed to be a medium scale disaster. However, with the increase in scale and devastation, in August </w:t>
      </w:r>
      <w:r>
        <w:rPr>
          <w:rFonts w:ascii="Open Sans" w:hAnsi="Open Sans" w:cs="Open Sans"/>
          <w:color w:val="333333"/>
        </w:rPr>
        <w:t>2023</w:t>
      </w:r>
      <w:r w:rsidRPr="00705E7E">
        <w:rPr>
          <w:rFonts w:ascii="Open Sans" w:hAnsi="Open Sans" w:cs="Open Sans"/>
          <w:color w:val="333333"/>
        </w:rPr>
        <w:t xml:space="preserve"> an IFRC Secretariat Emergency Appeal was launched, aiming to respond to the needs of over one million flood-affected people in 34 districts. As of the reporting period, </w:t>
      </w:r>
      <w:r>
        <w:rPr>
          <w:rFonts w:ascii="Open Sans" w:hAnsi="Open Sans" w:cs="Open Sans"/>
          <w:color w:val="333333"/>
        </w:rPr>
        <w:t>BRCS</w:t>
      </w:r>
      <w:r w:rsidRPr="00705E7E">
        <w:rPr>
          <w:rFonts w:ascii="Open Sans" w:hAnsi="Open Sans" w:cs="Open Sans"/>
          <w:color w:val="333333"/>
        </w:rPr>
        <w:t>, with support from various stakeholders, has reached a total of</w:t>
      </w:r>
      <w:r w:rsidRPr="00705E7E">
        <w:rPr>
          <w:rFonts w:ascii="Open Sans" w:hAnsi="Open Sans" w:cs="Open Sans"/>
          <w:color w:val="333333"/>
          <w:spacing w:val="40"/>
        </w:rPr>
        <w:t xml:space="preserve"> </w:t>
      </w:r>
      <w:r w:rsidRPr="00705E7E">
        <w:rPr>
          <w:rFonts w:ascii="Open Sans" w:hAnsi="Open Sans" w:cs="Open Sans"/>
          <w:b/>
          <w:color w:val="333333"/>
        </w:rPr>
        <w:t xml:space="preserve">930,734 people </w:t>
      </w:r>
      <w:r w:rsidRPr="00705E7E">
        <w:rPr>
          <w:rFonts w:ascii="Open Sans" w:hAnsi="Open Sans" w:cs="Open Sans"/>
          <w:color w:val="333333"/>
        </w:rPr>
        <w:t xml:space="preserve">with immediate response assistance, of which </w:t>
      </w:r>
      <w:r w:rsidRPr="00705E7E">
        <w:rPr>
          <w:rFonts w:ascii="Open Sans" w:hAnsi="Open Sans" w:cs="Open Sans"/>
          <w:b/>
          <w:color w:val="333333"/>
        </w:rPr>
        <w:t xml:space="preserve">546,163 people </w:t>
      </w:r>
      <w:r w:rsidRPr="00705E7E">
        <w:rPr>
          <w:rFonts w:ascii="Open Sans" w:hAnsi="Open Sans" w:cs="Open Sans"/>
          <w:color w:val="333333"/>
        </w:rPr>
        <w:t>received support through IFRC's financial and technical assistance.</w:t>
      </w:r>
    </w:p>
    <w:p w14:paraId="738AB36C" w14:textId="77777777" w:rsidR="00312F6D" w:rsidRPr="00705E7E" w:rsidRDefault="00312F6D" w:rsidP="00312F6D">
      <w:pPr>
        <w:pStyle w:val="BodyText"/>
        <w:spacing w:before="265"/>
        <w:ind w:left="240" w:right="220"/>
        <w:jc w:val="both"/>
        <w:rPr>
          <w:rFonts w:ascii="Open Sans" w:hAnsi="Open Sans" w:cs="Open Sans"/>
        </w:rPr>
      </w:pPr>
      <w:r w:rsidRPr="00705E7E">
        <w:rPr>
          <w:rFonts w:ascii="Open Sans" w:hAnsi="Open Sans" w:cs="Open Sans"/>
          <w:color w:val="333333"/>
        </w:rPr>
        <w:t>The Immediate response efforts focused on relief, shelter, health, water, and sanitation, including the distribution of tents, food</w:t>
      </w:r>
      <w:r w:rsidRPr="00705E7E">
        <w:rPr>
          <w:rFonts w:ascii="Open Sans" w:hAnsi="Open Sans" w:cs="Open Sans"/>
          <w:color w:val="333333"/>
          <w:spacing w:val="-2"/>
        </w:rPr>
        <w:t xml:space="preserve"> </w:t>
      </w:r>
      <w:r w:rsidRPr="00705E7E">
        <w:rPr>
          <w:rFonts w:ascii="Open Sans" w:hAnsi="Open Sans" w:cs="Open Sans"/>
          <w:color w:val="333333"/>
        </w:rPr>
        <w:t>parcels,</w:t>
      </w:r>
      <w:r w:rsidRPr="00705E7E">
        <w:rPr>
          <w:rFonts w:ascii="Open Sans" w:hAnsi="Open Sans" w:cs="Open Sans"/>
          <w:color w:val="333333"/>
          <w:spacing w:val="-3"/>
        </w:rPr>
        <w:t xml:space="preserve"> </w:t>
      </w:r>
      <w:r w:rsidRPr="00705E7E">
        <w:rPr>
          <w:rFonts w:ascii="Open Sans" w:hAnsi="Open Sans" w:cs="Open Sans"/>
          <w:color w:val="333333"/>
        </w:rPr>
        <w:t>hot</w:t>
      </w:r>
      <w:r w:rsidRPr="00705E7E">
        <w:rPr>
          <w:rFonts w:ascii="Open Sans" w:hAnsi="Open Sans" w:cs="Open Sans"/>
          <w:color w:val="333333"/>
          <w:spacing w:val="-3"/>
        </w:rPr>
        <w:t xml:space="preserve"> </w:t>
      </w:r>
      <w:r w:rsidRPr="00705E7E">
        <w:rPr>
          <w:rFonts w:ascii="Open Sans" w:hAnsi="Open Sans" w:cs="Open Sans"/>
          <w:color w:val="333333"/>
        </w:rPr>
        <w:t>meals,</w:t>
      </w:r>
      <w:r w:rsidRPr="00705E7E">
        <w:rPr>
          <w:rFonts w:ascii="Open Sans" w:hAnsi="Open Sans" w:cs="Open Sans"/>
          <w:color w:val="333333"/>
          <w:spacing w:val="-3"/>
        </w:rPr>
        <w:t xml:space="preserve"> </w:t>
      </w:r>
      <w:r w:rsidRPr="00705E7E">
        <w:rPr>
          <w:rFonts w:ascii="Open Sans" w:hAnsi="Open Sans" w:cs="Open Sans"/>
          <w:color w:val="333333"/>
        </w:rPr>
        <w:t>hygiene</w:t>
      </w:r>
      <w:r w:rsidRPr="00705E7E">
        <w:rPr>
          <w:rFonts w:ascii="Open Sans" w:hAnsi="Open Sans" w:cs="Open Sans"/>
          <w:color w:val="333333"/>
          <w:spacing w:val="-3"/>
        </w:rPr>
        <w:t xml:space="preserve"> </w:t>
      </w:r>
      <w:r w:rsidRPr="00705E7E">
        <w:rPr>
          <w:rFonts w:ascii="Open Sans" w:hAnsi="Open Sans" w:cs="Open Sans"/>
          <w:color w:val="333333"/>
        </w:rPr>
        <w:t>kits,</w:t>
      </w:r>
      <w:r w:rsidRPr="00705E7E">
        <w:rPr>
          <w:rFonts w:ascii="Open Sans" w:hAnsi="Open Sans" w:cs="Open Sans"/>
          <w:color w:val="333333"/>
          <w:spacing w:val="-3"/>
        </w:rPr>
        <w:t xml:space="preserve"> </w:t>
      </w:r>
      <w:r w:rsidRPr="00705E7E">
        <w:rPr>
          <w:rFonts w:ascii="Open Sans" w:hAnsi="Open Sans" w:cs="Open Sans"/>
          <w:color w:val="333333"/>
        </w:rPr>
        <w:t>mosquito</w:t>
      </w:r>
      <w:r w:rsidRPr="00705E7E">
        <w:rPr>
          <w:rFonts w:ascii="Open Sans" w:hAnsi="Open Sans" w:cs="Open Sans"/>
          <w:color w:val="333333"/>
          <w:spacing w:val="-2"/>
        </w:rPr>
        <w:t xml:space="preserve"> </w:t>
      </w:r>
      <w:r w:rsidRPr="00705E7E">
        <w:rPr>
          <w:rFonts w:ascii="Open Sans" w:hAnsi="Open Sans" w:cs="Open Sans"/>
          <w:color w:val="333333"/>
        </w:rPr>
        <w:t>nets,</w:t>
      </w:r>
      <w:r w:rsidRPr="00705E7E">
        <w:rPr>
          <w:rFonts w:ascii="Open Sans" w:hAnsi="Open Sans" w:cs="Open Sans"/>
          <w:color w:val="333333"/>
          <w:spacing w:val="-3"/>
        </w:rPr>
        <w:t xml:space="preserve"> </w:t>
      </w:r>
      <w:r w:rsidRPr="00705E7E">
        <w:rPr>
          <w:rFonts w:ascii="Open Sans" w:hAnsi="Open Sans" w:cs="Open Sans"/>
          <w:color w:val="333333"/>
        </w:rPr>
        <w:t>and</w:t>
      </w:r>
      <w:r w:rsidRPr="00705E7E">
        <w:rPr>
          <w:rFonts w:ascii="Open Sans" w:hAnsi="Open Sans" w:cs="Open Sans"/>
          <w:color w:val="333333"/>
          <w:spacing w:val="-2"/>
        </w:rPr>
        <w:t xml:space="preserve"> </w:t>
      </w:r>
      <w:r w:rsidRPr="00705E7E">
        <w:rPr>
          <w:rFonts w:ascii="Open Sans" w:hAnsi="Open Sans" w:cs="Open Sans"/>
          <w:color w:val="333333"/>
        </w:rPr>
        <w:t>household</w:t>
      </w:r>
      <w:r w:rsidRPr="00705E7E">
        <w:rPr>
          <w:rFonts w:ascii="Open Sans" w:hAnsi="Open Sans" w:cs="Open Sans"/>
          <w:color w:val="333333"/>
          <w:spacing w:val="-2"/>
        </w:rPr>
        <w:t xml:space="preserve"> </w:t>
      </w:r>
      <w:r w:rsidRPr="00705E7E">
        <w:rPr>
          <w:rFonts w:ascii="Open Sans" w:hAnsi="Open Sans" w:cs="Open Sans"/>
          <w:color w:val="333333"/>
        </w:rPr>
        <w:t>items.</w:t>
      </w:r>
      <w:r w:rsidRPr="00705E7E">
        <w:rPr>
          <w:rFonts w:ascii="Open Sans" w:hAnsi="Open Sans" w:cs="Open Sans"/>
          <w:color w:val="333333"/>
          <w:spacing w:val="-3"/>
        </w:rPr>
        <w:t xml:space="preserve"> </w:t>
      </w:r>
      <w:r>
        <w:rPr>
          <w:rFonts w:ascii="Open Sans" w:hAnsi="Open Sans" w:cs="Open Sans"/>
          <w:color w:val="333333"/>
        </w:rPr>
        <w:t>BRCS</w:t>
      </w:r>
      <w:r w:rsidRPr="00705E7E">
        <w:rPr>
          <w:rFonts w:ascii="Open Sans" w:hAnsi="Open Sans" w:cs="Open Sans"/>
          <w:color w:val="333333"/>
        </w:rPr>
        <w:t xml:space="preserve"> also</w:t>
      </w:r>
      <w:r w:rsidRPr="00705E7E">
        <w:rPr>
          <w:rFonts w:ascii="Open Sans" w:hAnsi="Open Sans" w:cs="Open Sans"/>
          <w:color w:val="333333"/>
          <w:spacing w:val="-2"/>
        </w:rPr>
        <w:t xml:space="preserve"> </w:t>
      </w:r>
      <w:r w:rsidRPr="00705E7E">
        <w:rPr>
          <w:rFonts w:ascii="Open Sans" w:hAnsi="Open Sans" w:cs="Open Sans"/>
          <w:color w:val="333333"/>
        </w:rPr>
        <w:t>provided primary</w:t>
      </w:r>
      <w:r w:rsidRPr="00705E7E">
        <w:rPr>
          <w:rFonts w:ascii="Open Sans" w:hAnsi="Open Sans" w:cs="Open Sans"/>
          <w:color w:val="333333"/>
          <w:spacing w:val="-3"/>
        </w:rPr>
        <w:t xml:space="preserve"> </w:t>
      </w:r>
      <w:r w:rsidRPr="00705E7E">
        <w:rPr>
          <w:rFonts w:ascii="Open Sans" w:hAnsi="Open Sans" w:cs="Open Sans"/>
          <w:color w:val="333333"/>
        </w:rPr>
        <w:t>healthcare</w:t>
      </w:r>
      <w:r w:rsidRPr="00705E7E">
        <w:rPr>
          <w:rFonts w:ascii="Open Sans" w:hAnsi="Open Sans" w:cs="Open Sans"/>
          <w:color w:val="333333"/>
          <w:spacing w:val="-3"/>
        </w:rPr>
        <w:t xml:space="preserve"> </w:t>
      </w:r>
      <w:r w:rsidRPr="00705E7E">
        <w:rPr>
          <w:rFonts w:ascii="Open Sans" w:hAnsi="Open Sans" w:cs="Open Sans"/>
          <w:color w:val="333333"/>
        </w:rPr>
        <w:t>through mobile health units (MHUs), and improved access to clean drinking water through installation of water treatment plants.</w:t>
      </w:r>
    </w:p>
    <w:p w14:paraId="2B122E7F" w14:textId="77777777" w:rsidR="00312F6D" w:rsidRPr="00705E7E" w:rsidRDefault="00312F6D" w:rsidP="00312F6D">
      <w:pPr>
        <w:pStyle w:val="BodyText"/>
        <w:spacing w:before="2"/>
        <w:rPr>
          <w:rFonts w:ascii="Open Sans" w:hAnsi="Open Sans" w:cs="Open Sans"/>
        </w:rPr>
      </w:pPr>
    </w:p>
    <w:p w14:paraId="738E8624" w14:textId="77777777" w:rsidR="00312F6D" w:rsidRPr="00DA1859" w:rsidRDefault="00312F6D" w:rsidP="00DA1859">
      <w:pPr>
        <w:pStyle w:val="Heading6"/>
        <w:ind w:left="142"/>
        <w:rPr>
          <w:rFonts w:ascii="Open Sans" w:hAnsi="Open Sans" w:cs="Open Sans"/>
          <w:b/>
          <w:bCs/>
        </w:rPr>
      </w:pPr>
      <w:r w:rsidRPr="00DA1859">
        <w:rPr>
          <w:rFonts w:ascii="Open Sans" w:hAnsi="Open Sans" w:cs="Open Sans"/>
          <w:b/>
          <w:bCs/>
          <w:color w:val="333333"/>
          <w:spacing w:val="-2"/>
        </w:rPr>
        <w:t>Recovery</w:t>
      </w:r>
      <w:r w:rsidRPr="00DA1859">
        <w:rPr>
          <w:rFonts w:ascii="Open Sans" w:hAnsi="Open Sans" w:cs="Open Sans"/>
          <w:b/>
          <w:bCs/>
          <w:color w:val="333333"/>
          <w:spacing w:val="1"/>
        </w:rPr>
        <w:t xml:space="preserve"> </w:t>
      </w:r>
      <w:r w:rsidRPr="00DA1859">
        <w:rPr>
          <w:rFonts w:ascii="Open Sans" w:hAnsi="Open Sans" w:cs="Open Sans"/>
          <w:b/>
          <w:bCs/>
          <w:color w:val="333333"/>
          <w:spacing w:val="-2"/>
        </w:rPr>
        <w:t>Phase</w:t>
      </w:r>
    </w:p>
    <w:p w14:paraId="3DBD0246" w14:textId="77777777" w:rsidR="00312F6D" w:rsidRPr="00705E7E" w:rsidRDefault="00312F6D" w:rsidP="00312F6D">
      <w:pPr>
        <w:pStyle w:val="BodyText"/>
        <w:ind w:left="240" w:right="217"/>
        <w:jc w:val="both"/>
        <w:rPr>
          <w:rFonts w:ascii="Open Sans" w:hAnsi="Open Sans" w:cs="Open Sans"/>
        </w:rPr>
      </w:pPr>
      <w:r w:rsidRPr="00705E7E">
        <w:rPr>
          <w:rFonts w:ascii="Open Sans" w:hAnsi="Open Sans" w:cs="Open Sans"/>
          <w:color w:val="333333"/>
        </w:rPr>
        <w:t xml:space="preserve">Following the conclusion of a ten-month emergency relief phase on 31 May </w:t>
      </w:r>
      <w:r>
        <w:rPr>
          <w:rFonts w:ascii="Open Sans" w:hAnsi="Open Sans" w:cs="Open Sans"/>
          <w:color w:val="333333"/>
        </w:rPr>
        <w:t>2023</w:t>
      </w:r>
      <w:r w:rsidRPr="00705E7E">
        <w:rPr>
          <w:rFonts w:ascii="Open Sans" w:hAnsi="Open Sans" w:cs="Open Sans"/>
          <w:color w:val="333333"/>
        </w:rPr>
        <w:t xml:space="preserve">, </w:t>
      </w:r>
      <w:r>
        <w:rPr>
          <w:rFonts w:ascii="Open Sans" w:hAnsi="Open Sans" w:cs="Open Sans"/>
          <w:color w:val="333333"/>
        </w:rPr>
        <w:t>BRCS</w:t>
      </w:r>
      <w:r w:rsidRPr="00705E7E">
        <w:rPr>
          <w:rFonts w:ascii="Open Sans" w:hAnsi="Open Sans" w:cs="Open Sans"/>
          <w:color w:val="333333"/>
        </w:rPr>
        <w:t xml:space="preserve"> initiated the much-anticipated recovery phase, targeting the most affected districts. In the transition to the recovery phase, a comprehensive assessment was conducted in four provinces, covering 19 districts. Based on the findings</w:t>
      </w:r>
      <w:r w:rsidRPr="00705E7E">
        <w:rPr>
          <w:rFonts w:ascii="Open Sans" w:hAnsi="Open Sans" w:cs="Open Sans"/>
          <w:color w:val="333333"/>
          <w:spacing w:val="-13"/>
        </w:rPr>
        <w:t xml:space="preserve"> </w:t>
      </w:r>
      <w:r w:rsidRPr="00705E7E">
        <w:rPr>
          <w:rFonts w:ascii="Open Sans" w:hAnsi="Open Sans" w:cs="Open Sans"/>
          <w:color w:val="333333"/>
        </w:rPr>
        <w:t>of</w:t>
      </w:r>
      <w:r w:rsidRPr="00705E7E">
        <w:rPr>
          <w:rFonts w:ascii="Open Sans" w:hAnsi="Open Sans" w:cs="Open Sans"/>
          <w:color w:val="333333"/>
          <w:spacing w:val="-13"/>
        </w:rPr>
        <w:t xml:space="preserve"> </w:t>
      </w:r>
      <w:r w:rsidRPr="00705E7E">
        <w:rPr>
          <w:rFonts w:ascii="Open Sans" w:hAnsi="Open Sans" w:cs="Open Sans"/>
          <w:color w:val="333333"/>
        </w:rPr>
        <w:t>the</w:t>
      </w:r>
      <w:r w:rsidRPr="00705E7E">
        <w:rPr>
          <w:rFonts w:ascii="Open Sans" w:hAnsi="Open Sans" w:cs="Open Sans"/>
          <w:color w:val="333333"/>
          <w:spacing w:val="-13"/>
        </w:rPr>
        <w:t xml:space="preserve"> </w:t>
      </w:r>
      <w:r w:rsidRPr="00705E7E">
        <w:rPr>
          <w:rFonts w:ascii="Open Sans" w:hAnsi="Open Sans" w:cs="Open Sans"/>
          <w:color w:val="333333"/>
        </w:rPr>
        <w:t>assessment,</w:t>
      </w:r>
      <w:r w:rsidRPr="00705E7E">
        <w:rPr>
          <w:rFonts w:ascii="Open Sans" w:hAnsi="Open Sans" w:cs="Open Sans"/>
          <w:color w:val="333333"/>
          <w:spacing w:val="-11"/>
        </w:rPr>
        <w:t xml:space="preserve"> </w:t>
      </w:r>
      <w:r>
        <w:rPr>
          <w:rFonts w:ascii="Open Sans" w:hAnsi="Open Sans" w:cs="Open Sans"/>
          <w:color w:val="333333"/>
        </w:rPr>
        <w:t>BRCS</w:t>
      </w:r>
      <w:r w:rsidRPr="00705E7E">
        <w:rPr>
          <w:rFonts w:ascii="Open Sans" w:hAnsi="Open Sans" w:cs="Open Sans"/>
          <w:color w:val="333333"/>
        </w:rPr>
        <w:t>,</w:t>
      </w:r>
      <w:r w:rsidRPr="00705E7E">
        <w:rPr>
          <w:rFonts w:ascii="Open Sans" w:hAnsi="Open Sans" w:cs="Open Sans"/>
          <w:color w:val="333333"/>
          <w:spacing w:val="-13"/>
        </w:rPr>
        <w:t xml:space="preserve"> </w:t>
      </w:r>
      <w:r w:rsidRPr="00705E7E">
        <w:rPr>
          <w:rFonts w:ascii="Open Sans" w:hAnsi="Open Sans" w:cs="Open Sans"/>
          <w:color w:val="333333"/>
        </w:rPr>
        <w:t>with</w:t>
      </w:r>
      <w:r w:rsidRPr="00705E7E">
        <w:rPr>
          <w:rFonts w:ascii="Open Sans" w:hAnsi="Open Sans" w:cs="Open Sans"/>
          <w:color w:val="333333"/>
          <w:spacing w:val="-13"/>
        </w:rPr>
        <w:t xml:space="preserve"> </w:t>
      </w:r>
      <w:r w:rsidRPr="00705E7E">
        <w:rPr>
          <w:rFonts w:ascii="Open Sans" w:hAnsi="Open Sans" w:cs="Open Sans"/>
          <w:color w:val="333333"/>
        </w:rPr>
        <w:t>support</w:t>
      </w:r>
      <w:r w:rsidRPr="00705E7E">
        <w:rPr>
          <w:rFonts w:ascii="Open Sans" w:hAnsi="Open Sans" w:cs="Open Sans"/>
          <w:color w:val="333333"/>
          <w:spacing w:val="-9"/>
        </w:rPr>
        <w:t xml:space="preserve"> </w:t>
      </w:r>
      <w:r w:rsidRPr="00705E7E">
        <w:rPr>
          <w:rFonts w:ascii="Open Sans" w:hAnsi="Open Sans" w:cs="Open Sans"/>
          <w:color w:val="333333"/>
        </w:rPr>
        <w:t>from</w:t>
      </w:r>
      <w:r w:rsidRPr="00705E7E">
        <w:rPr>
          <w:rFonts w:ascii="Open Sans" w:hAnsi="Open Sans" w:cs="Open Sans"/>
          <w:color w:val="333333"/>
          <w:spacing w:val="-12"/>
        </w:rPr>
        <w:t xml:space="preserve"> </w:t>
      </w:r>
      <w:r w:rsidRPr="00705E7E">
        <w:rPr>
          <w:rFonts w:ascii="Open Sans" w:hAnsi="Open Sans" w:cs="Open Sans"/>
          <w:color w:val="333333"/>
        </w:rPr>
        <w:t>IFRC</w:t>
      </w:r>
      <w:r w:rsidRPr="00705E7E">
        <w:rPr>
          <w:rFonts w:ascii="Open Sans" w:hAnsi="Open Sans" w:cs="Open Sans"/>
          <w:color w:val="333333"/>
          <w:spacing w:val="-13"/>
        </w:rPr>
        <w:t xml:space="preserve"> </w:t>
      </w:r>
      <w:r w:rsidRPr="00705E7E">
        <w:rPr>
          <w:rFonts w:ascii="Open Sans" w:hAnsi="Open Sans" w:cs="Open Sans"/>
          <w:color w:val="333333"/>
        </w:rPr>
        <w:t>and</w:t>
      </w:r>
      <w:r w:rsidRPr="00705E7E">
        <w:rPr>
          <w:rFonts w:ascii="Open Sans" w:hAnsi="Open Sans" w:cs="Open Sans"/>
          <w:color w:val="333333"/>
          <w:spacing w:val="-13"/>
        </w:rPr>
        <w:t xml:space="preserve"> </w:t>
      </w:r>
      <w:r w:rsidRPr="00705E7E">
        <w:rPr>
          <w:rFonts w:ascii="Open Sans" w:hAnsi="Open Sans" w:cs="Open Sans"/>
          <w:color w:val="333333"/>
        </w:rPr>
        <w:t>Partner</w:t>
      </w:r>
      <w:r w:rsidRPr="00705E7E">
        <w:rPr>
          <w:rFonts w:ascii="Open Sans" w:hAnsi="Open Sans" w:cs="Open Sans"/>
          <w:color w:val="333333"/>
          <w:spacing w:val="-12"/>
        </w:rPr>
        <w:t xml:space="preserve"> </w:t>
      </w:r>
      <w:r w:rsidRPr="00705E7E">
        <w:rPr>
          <w:rFonts w:ascii="Open Sans" w:hAnsi="Open Sans" w:cs="Open Sans"/>
          <w:color w:val="333333"/>
        </w:rPr>
        <w:t>National</w:t>
      </w:r>
      <w:r w:rsidRPr="00705E7E">
        <w:rPr>
          <w:rFonts w:ascii="Open Sans" w:hAnsi="Open Sans" w:cs="Open Sans"/>
          <w:color w:val="333333"/>
          <w:spacing w:val="-13"/>
        </w:rPr>
        <w:t xml:space="preserve"> </w:t>
      </w:r>
      <w:r w:rsidRPr="00705E7E">
        <w:rPr>
          <w:rFonts w:ascii="Open Sans" w:hAnsi="Open Sans" w:cs="Open Sans"/>
          <w:color w:val="333333"/>
        </w:rPr>
        <w:t>Societies</w:t>
      </w:r>
      <w:r w:rsidRPr="00705E7E">
        <w:rPr>
          <w:rFonts w:ascii="Open Sans" w:hAnsi="Open Sans" w:cs="Open Sans"/>
          <w:color w:val="333333"/>
          <w:spacing w:val="-13"/>
        </w:rPr>
        <w:t xml:space="preserve"> </w:t>
      </w:r>
      <w:r w:rsidRPr="00705E7E">
        <w:rPr>
          <w:rFonts w:ascii="Open Sans" w:hAnsi="Open Sans" w:cs="Open Sans"/>
          <w:color w:val="333333"/>
        </w:rPr>
        <w:t>(PNSs),</w:t>
      </w:r>
      <w:r w:rsidRPr="00705E7E">
        <w:rPr>
          <w:rFonts w:ascii="Open Sans" w:hAnsi="Open Sans" w:cs="Open Sans"/>
          <w:color w:val="333333"/>
          <w:spacing w:val="-13"/>
        </w:rPr>
        <w:t xml:space="preserve"> </w:t>
      </w:r>
      <w:r w:rsidRPr="00705E7E">
        <w:rPr>
          <w:rFonts w:ascii="Open Sans" w:hAnsi="Open Sans" w:cs="Open Sans"/>
          <w:color w:val="333333"/>
        </w:rPr>
        <w:t>developed</w:t>
      </w:r>
      <w:r w:rsidRPr="00705E7E">
        <w:rPr>
          <w:rFonts w:ascii="Open Sans" w:hAnsi="Open Sans" w:cs="Open Sans"/>
          <w:color w:val="333333"/>
          <w:spacing w:val="-10"/>
        </w:rPr>
        <w:t xml:space="preserve"> </w:t>
      </w:r>
      <w:r w:rsidRPr="00705E7E">
        <w:rPr>
          <w:rFonts w:ascii="Open Sans" w:hAnsi="Open Sans" w:cs="Open Sans"/>
          <w:color w:val="333333"/>
        </w:rPr>
        <w:t>a</w:t>
      </w:r>
      <w:r w:rsidRPr="00705E7E">
        <w:rPr>
          <w:rFonts w:ascii="Open Sans" w:hAnsi="Open Sans" w:cs="Open Sans"/>
          <w:color w:val="333333"/>
          <w:spacing w:val="-13"/>
        </w:rPr>
        <w:t xml:space="preserve"> </w:t>
      </w:r>
      <w:r w:rsidRPr="00705E7E">
        <w:rPr>
          <w:rFonts w:ascii="Open Sans" w:hAnsi="Open Sans" w:cs="Open Sans"/>
          <w:color w:val="333333"/>
        </w:rPr>
        <w:t>comprehensive recovery</w:t>
      </w:r>
      <w:r w:rsidRPr="00705E7E">
        <w:rPr>
          <w:rFonts w:ascii="Open Sans" w:hAnsi="Open Sans" w:cs="Open Sans"/>
          <w:color w:val="333333"/>
          <w:spacing w:val="-7"/>
        </w:rPr>
        <w:t xml:space="preserve"> </w:t>
      </w:r>
      <w:r w:rsidRPr="00705E7E">
        <w:rPr>
          <w:rFonts w:ascii="Open Sans" w:hAnsi="Open Sans" w:cs="Open Sans"/>
          <w:color w:val="333333"/>
        </w:rPr>
        <w:t>plan</w:t>
      </w:r>
      <w:r w:rsidRPr="00705E7E">
        <w:rPr>
          <w:rFonts w:ascii="Open Sans" w:hAnsi="Open Sans" w:cs="Open Sans"/>
          <w:color w:val="333333"/>
          <w:spacing w:val="-7"/>
        </w:rPr>
        <w:t xml:space="preserve"> </w:t>
      </w:r>
      <w:r w:rsidRPr="00705E7E">
        <w:rPr>
          <w:rFonts w:ascii="Open Sans" w:hAnsi="Open Sans" w:cs="Open Sans"/>
          <w:color w:val="333333"/>
        </w:rPr>
        <w:t>of</w:t>
      </w:r>
      <w:r w:rsidRPr="00705E7E">
        <w:rPr>
          <w:rFonts w:ascii="Open Sans" w:hAnsi="Open Sans" w:cs="Open Sans"/>
          <w:color w:val="333333"/>
          <w:spacing w:val="-7"/>
        </w:rPr>
        <w:t xml:space="preserve"> </w:t>
      </w:r>
      <w:r w:rsidRPr="00705E7E">
        <w:rPr>
          <w:rFonts w:ascii="Open Sans" w:hAnsi="Open Sans" w:cs="Open Sans"/>
          <w:color w:val="333333"/>
        </w:rPr>
        <w:t>action</w:t>
      </w:r>
      <w:r w:rsidRPr="00705E7E">
        <w:rPr>
          <w:rFonts w:ascii="Open Sans" w:hAnsi="Open Sans" w:cs="Open Sans"/>
          <w:color w:val="333333"/>
          <w:spacing w:val="-4"/>
        </w:rPr>
        <w:t xml:space="preserve"> </w:t>
      </w:r>
      <w:r w:rsidRPr="00705E7E">
        <w:rPr>
          <w:rFonts w:ascii="Open Sans" w:hAnsi="Open Sans" w:cs="Open Sans"/>
          <w:color w:val="333333"/>
        </w:rPr>
        <w:t>and</w:t>
      </w:r>
      <w:r w:rsidRPr="00705E7E">
        <w:rPr>
          <w:rFonts w:ascii="Open Sans" w:hAnsi="Open Sans" w:cs="Open Sans"/>
          <w:color w:val="333333"/>
          <w:spacing w:val="-5"/>
        </w:rPr>
        <w:t xml:space="preserve"> </w:t>
      </w:r>
      <w:r w:rsidRPr="00705E7E">
        <w:rPr>
          <w:rFonts w:ascii="Open Sans" w:hAnsi="Open Sans" w:cs="Open Sans"/>
          <w:color w:val="333333"/>
        </w:rPr>
        <w:t>budgets.</w:t>
      </w:r>
      <w:r w:rsidRPr="00705E7E">
        <w:rPr>
          <w:rFonts w:ascii="Open Sans" w:hAnsi="Open Sans" w:cs="Open Sans"/>
          <w:color w:val="333333"/>
          <w:spacing w:val="-7"/>
        </w:rPr>
        <w:t xml:space="preserve"> </w:t>
      </w:r>
      <w:r w:rsidRPr="00705E7E">
        <w:rPr>
          <w:rFonts w:ascii="Open Sans" w:hAnsi="Open Sans" w:cs="Open Sans"/>
          <w:color w:val="333333"/>
        </w:rPr>
        <w:t>Keeping</w:t>
      </w:r>
      <w:r w:rsidRPr="00705E7E">
        <w:rPr>
          <w:rFonts w:ascii="Open Sans" w:hAnsi="Open Sans" w:cs="Open Sans"/>
          <w:color w:val="333333"/>
          <w:spacing w:val="-6"/>
        </w:rPr>
        <w:t xml:space="preserve"> </w:t>
      </w:r>
      <w:r w:rsidRPr="00705E7E">
        <w:rPr>
          <w:rFonts w:ascii="Open Sans" w:hAnsi="Open Sans" w:cs="Open Sans"/>
          <w:color w:val="333333"/>
        </w:rPr>
        <w:t>in</w:t>
      </w:r>
      <w:r w:rsidRPr="00705E7E">
        <w:rPr>
          <w:rFonts w:ascii="Open Sans" w:hAnsi="Open Sans" w:cs="Open Sans"/>
          <w:color w:val="333333"/>
          <w:spacing w:val="-7"/>
        </w:rPr>
        <w:t xml:space="preserve"> </w:t>
      </w:r>
      <w:r w:rsidRPr="00705E7E">
        <w:rPr>
          <w:rFonts w:ascii="Open Sans" w:hAnsi="Open Sans" w:cs="Open Sans"/>
          <w:color w:val="333333"/>
        </w:rPr>
        <w:t>view</w:t>
      </w:r>
      <w:r w:rsidRPr="00705E7E">
        <w:rPr>
          <w:rFonts w:ascii="Open Sans" w:hAnsi="Open Sans" w:cs="Open Sans"/>
          <w:color w:val="333333"/>
          <w:spacing w:val="-5"/>
        </w:rPr>
        <w:t xml:space="preserve"> </w:t>
      </w:r>
      <w:r w:rsidRPr="00705E7E">
        <w:rPr>
          <w:rFonts w:ascii="Open Sans" w:hAnsi="Open Sans" w:cs="Open Sans"/>
          <w:color w:val="333333"/>
        </w:rPr>
        <w:t>of</w:t>
      </w:r>
      <w:r w:rsidRPr="00705E7E">
        <w:rPr>
          <w:rFonts w:ascii="Open Sans" w:hAnsi="Open Sans" w:cs="Open Sans"/>
          <w:color w:val="333333"/>
          <w:spacing w:val="-5"/>
        </w:rPr>
        <w:t xml:space="preserve"> </w:t>
      </w:r>
      <w:r w:rsidRPr="00705E7E">
        <w:rPr>
          <w:rFonts w:ascii="Open Sans" w:hAnsi="Open Sans" w:cs="Open Sans"/>
          <w:color w:val="333333"/>
        </w:rPr>
        <w:t>the</w:t>
      </w:r>
      <w:r w:rsidRPr="00705E7E">
        <w:rPr>
          <w:rFonts w:ascii="Open Sans" w:hAnsi="Open Sans" w:cs="Open Sans"/>
          <w:color w:val="333333"/>
          <w:spacing w:val="-6"/>
        </w:rPr>
        <w:t xml:space="preserve"> </w:t>
      </w:r>
      <w:r w:rsidRPr="00705E7E">
        <w:rPr>
          <w:rFonts w:ascii="Open Sans" w:hAnsi="Open Sans" w:cs="Open Sans"/>
          <w:color w:val="333333"/>
        </w:rPr>
        <w:t>changed</w:t>
      </w:r>
      <w:r w:rsidRPr="00705E7E">
        <w:rPr>
          <w:rFonts w:ascii="Open Sans" w:hAnsi="Open Sans" w:cs="Open Sans"/>
          <w:color w:val="333333"/>
          <w:spacing w:val="-4"/>
        </w:rPr>
        <w:t xml:space="preserve"> </w:t>
      </w:r>
      <w:r w:rsidRPr="00705E7E">
        <w:rPr>
          <w:rFonts w:ascii="Open Sans" w:hAnsi="Open Sans" w:cs="Open Sans"/>
          <w:color w:val="333333"/>
        </w:rPr>
        <w:t>environment</w:t>
      </w:r>
      <w:r w:rsidRPr="00705E7E">
        <w:rPr>
          <w:rFonts w:ascii="Open Sans" w:hAnsi="Open Sans" w:cs="Open Sans"/>
          <w:color w:val="333333"/>
          <w:spacing w:val="-5"/>
        </w:rPr>
        <w:t xml:space="preserve"> </w:t>
      </w:r>
      <w:r w:rsidRPr="00705E7E">
        <w:rPr>
          <w:rFonts w:ascii="Open Sans" w:hAnsi="Open Sans" w:cs="Open Sans"/>
          <w:color w:val="333333"/>
        </w:rPr>
        <w:t>since</w:t>
      </w:r>
      <w:r w:rsidRPr="00705E7E">
        <w:rPr>
          <w:rFonts w:ascii="Open Sans" w:hAnsi="Open Sans" w:cs="Open Sans"/>
          <w:color w:val="333333"/>
          <w:spacing w:val="-6"/>
        </w:rPr>
        <w:t xml:space="preserve"> </w:t>
      </w:r>
      <w:r w:rsidRPr="00705E7E">
        <w:rPr>
          <w:rFonts w:ascii="Open Sans" w:hAnsi="Open Sans" w:cs="Open Sans"/>
          <w:color w:val="333333"/>
        </w:rPr>
        <w:t>the</w:t>
      </w:r>
      <w:r w:rsidRPr="00705E7E">
        <w:rPr>
          <w:rFonts w:ascii="Open Sans" w:hAnsi="Open Sans" w:cs="Open Sans"/>
          <w:color w:val="333333"/>
          <w:spacing w:val="-8"/>
        </w:rPr>
        <w:t xml:space="preserve"> </w:t>
      </w:r>
      <w:r w:rsidRPr="00705E7E">
        <w:rPr>
          <w:rFonts w:ascii="Open Sans" w:hAnsi="Open Sans" w:cs="Open Sans"/>
          <w:color w:val="333333"/>
        </w:rPr>
        <w:t>launch</w:t>
      </w:r>
      <w:r w:rsidRPr="00705E7E">
        <w:rPr>
          <w:rFonts w:ascii="Open Sans" w:hAnsi="Open Sans" w:cs="Open Sans"/>
          <w:color w:val="333333"/>
          <w:spacing w:val="-5"/>
        </w:rPr>
        <w:t xml:space="preserve"> </w:t>
      </w:r>
      <w:r w:rsidRPr="00705E7E">
        <w:rPr>
          <w:rFonts w:ascii="Open Sans" w:hAnsi="Open Sans" w:cs="Open Sans"/>
          <w:color w:val="333333"/>
        </w:rPr>
        <w:t>of</w:t>
      </w:r>
      <w:r w:rsidRPr="00705E7E">
        <w:rPr>
          <w:rFonts w:ascii="Open Sans" w:hAnsi="Open Sans" w:cs="Open Sans"/>
          <w:color w:val="333333"/>
          <w:spacing w:val="-7"/>
        </w:rPr>
        <w:t xml:space="preserve"> </w:t>
      </w:r>
      <w:r w:rsidRPr="00705E7E">
        <w:rPr>
          <w:rFonts w:ascii="Open Sans" w:hAnsi="Open Sans" w:cs="Open Sans"/>
          <w:color w:val="333333"/>
        </w:rPr>
        <w:t>IFRC’s</w:t>
      </w:r>
      <w:r w:rsidRPr="00705E7E">
        <w:rPr>
          <w:rFonts w:ascii="Open Sans" w:hAnsi="Open Sans" w:cs="Open Sans"/>
          <w:color w:val="333333"/>
          <w:spacing w:val="-7"/>
        </w:rPr>
        <w:t xml:space="preserve"> </w:t>
      </w:r>
      <w:r w:rsidRPr="00705E7E">
        <w:rPr>
          <w:rFonts w:ascii="Open Sans" w:hAnsi="Open Sans" w:cs="Open Sans"/>
          <w:color w:val="333333"/>
        </w:rPr>
        <w:t>revised</w:t>
      </w:r>
      <w:r w:rsidRPr="00705E7E">
        <w:rPr>
          <w:rFonts w:ascii="Open Sans" w:hAnsi="Open Sans" w:cs="Open Sans"/>
          <w:color w:val="333333"/>
          <w:spacing w:val="-7"/>
        </w:rPr>
        <w:t xml:space="preserve"> </w:t>
      </w:r>
      <w:r w:rsidRPr="00705E7E">
        <w:rPr>
          <w:rFonts w:ascii="Open Sans" w:hAnsi="Open Sans" w:cs="Open Sans"/>
          <w:color w:val="333333"/>
        </w:rPr>
        <w:t>Appeal in</w:t>
      </w:r>
      <w:r w:rsidRPr="00705E7E">
        <w:rPr>
          <w:rFonts w:ascii="Open Sans" w:hAnsi="Open Sans" w:cs="Open Sans"/>
          <w:color w:val="333333"/>
          <w:spacing w:val="-14"/>
        </w:rPr>
        <w:t xml:space="preserve"> </w:t>
      </w:r>
      <w:r w:rsidRPr="00705E7E">
        <w:rPr>
          <w:rFonts w:ascii="Open Sans" w:hAnsi="Open Sans" w:cs="Open Sans"/>
          <w:color w:val="333333"/>
        </w:rPr>
        <w:t>November</w:t>
      </w:r>
      <w:r w:rsidRPr="00705E7E">
        <w:rPr>
          <w:rFonts w:ascii="Open Sans" w:hAnsi="Open Sans" w:cs="Open Sans"/>
          <w:color w:val="333333"/>
          <w:spacing w:val="-14"/>
        </w:rPr>
        <w:t xml:space="preserve"> </w:t>
      </w:r>
      <w:r w:rsidRPr="00705E7E">
        <w:rPr>
          <w:rFonts w:ascii="Open Sans" w:hAnsi="Open Sans" w:cs="Open Sans"/>
          <w:color w:val="333333"/>
        </w:rPr>
        <w:t>2022,</w:t>
      </w:r>
      <w:r w:rsidRPr="00705E7E">
        <w:rPr>
          <w:rFonts w:ascii="Open Sans" w:hAnsi="Open Sans" w:cs="Open Sans"/>
          <w:color w:val="333333"/>
          <w:spacing w:val="-14"/>
        </w:rPr>
        <w:t xml:space="preserve"> </w:t>
      </w:r>
      <w:r w:rsidRPr="00705E7E">
        <w:rPr>
          <w:rFonts w:ascii="Open Sans" w:hAnsi="Open Sans" w:cs="Open Sans"/>
          <w:color w:val="333333"/>
        </w:rPr>
        <w:t>IFRC/</w:t>
      </w:r>
      <w:r>
        <w:rPr>
          <w:rFonts w:ascii="Open Sans" w:hAnsi="Open Sans" w:cs="Open Sans"/>
          <w:color w:val="333333"/>
        </w:rPr>
        <w:t>BRCS</w:t>
      </w:r>
      <w:r w:rsidRPr="00705E7E">
        <w:rPr>
          <w:rFonts w:ascii="Open Sans" w:hAnsi="Open Sans" w:cs="Open Sans"/>
          <w:color w:val="333333"/>
          <w:spacing w:val="-13"/>
        </w:rPr>
        <w:t xml:space="preserve"> </w:t>
      </w:r>
      <w:r w:rsidRPr="00705E7E">
        <w:rPr>
          <w:rFonts w:ascii="Open Sans" w:hAnsi="Open Sans" w:cs="Open Sans"/>
          <w:color w:val="333333"/>
        </w:rPr>
        <w:t>intend</w:t>
      </w:r>
      <w:r w:rsidRPr="00705E7E">
        <w:rPr>
          <w:rFonts w:ascii="Open Sans" w:hAnsi="Open Sans" w:cs="Open Sans"/>
          <w:color w:val="333333"/>
          <w:spacing w:val="-14"/>
        </w:rPr>
        <w:t xml:space="preserve"> </w:t>
      </w:r>
      <w:r w:rsidRPr="00705E7E">
        <w:rPr>
          <w:rFonts w:ascii="Open Sans" w:hAnsi="Open Sans" w:cs="Open Sans"/>
          <w:color w:val="333333"/>
        </w:rPr>
        <w:t>to</w:t>
      </w:r>
      <w:r w:rsidRPr="00705E7E">
        <w:rPr>
          <w:rFonts w:ascii="Open Sans" w:hAnsi="Open Sans" w:cs="Open Sans"/>
          <w:color w:val="333333"/>
          <w:spacing w:val="-14"/>
        </w:rPr>
        <w:t xml:space="preserve"> </w:t>
      </w:r>
      <w:r w:rsidRPr="00705E7E">
        <w:rPr>
          <w:rFonts w:ascii="Open Sans" w:hAnsi="Open Sans" w:cs="Open Sans"/>
          <w:color w:val="333333"/>
        </w:rPr>
        <w:t>revise,</w:t>
      </w:r>
      <w:r w:rsidRPr="00705E7E">
        <w:rPr>
          <w:rFonts w:ascii="Open Sans" w:hAnsi="Open Sans" w:cs="Open Sans"/>
          <w:color w:val="333333"/>
          <w:spacing w:val="-13"/>
        </w:rPr>
        <w:t xml:space="preserve"> </w:t>
      </w:r>
      <w:r w:rsidRPr="00705E7E">
        <w:rPr>
          <w:rFonts w:ascii="Open Sans" w:hAnsi="Open Sans" w:cs="Open Sans"/>
          <w:color w:val="333333"/>
        </w:rPr>
        <w:t>update,</w:t>
      </w:r>
      <w:r w:rsidRPr="00705E7E">
        <w:rPr>
          <w:rFonts w:ascii="Open Sans" w:hAnsi="Open Sans" w:cs="Open Sans"/>
          <w:color w:val="333333"/>
          <w:spacing w:val="-14"/>
        </w:rPr>
        <w:t xml:space="preserve"> </w:t>
      </w:r>
      <w:r w:rsidRPr="00705E7E">
        <w:rPr>
          <w:rFonts w:ascii="Open Sans" w:hAnsi="Open Sans" w:cs="Open Sans"/>
          <w:color w:val="333333"/>
        </w:rPr>
        <w:t>and</w:t>
      </w:r>
      <w:r w:rsidRPr="00705E7E">
        <w:rPr>
          <w:rFonts w:ascii="Open Sans" w:hAnsi="Open Sans" w:cs="Open Sans"/>
          <w:color w:val="333333"/>
          <w:spacing w:val="-14"/>
        </w:rPr>
        <w:t xml:space="preserve"> </w:t>
      </w:r>
      <w:r w:rsidRPr="00705E7E">
        <w:rPr>
          <w:rFonts w:ascii="Open Sans" w:hAnsi="Open Sans" w:cs="Open Sans"/>
          <w:color w:val="333333"/>
        </w:rPr>
        <w:t>contextualize</w:t>
      </w:r>
      <w:r w:rsidRPr="00705E7E">
        <w:rPr>
          <w:rFonts w:ascii="Open Sans" w:hAnsi="Open Sans" w:cs="Open Sans"/>
          <w:color w:val="333333"/>
          <w:spacing w:val="-13"/>
        </w:rPr>
        <w:t xml:space="preserve"> </w:t>
      </w:r>
      <w:r w:rsidRPr="00705E7E">
        <w:rPr>
          <w:rFonts w:ascii="Open Sans" w:hAnsi="Open Sans" w:cs="Open Sans"/>
          <w:color w:val="333333"/>
        </w:rPr>
        <w:t>the</w:t>
      </w:r>
      <w:r w:rsidRPr="00705E7E">
        <w:rPr>
          <w:rFonts w:ascii="Open Sans" w:hAnsi="Open Sans" w:cs="Open Sans"/>
          <w:color w:val="333333"/>
          <w:spacing w:val="-14"/>
        </w:rPr>
        <w:t xml:space="preserve"> </w:t>
      </w:r>
      <w:r w:rsidRPr="00705E7E">
        <w:rPr>
          <w:rFonts w:ascii="Open Sans" w:hAnsi="Open Sans" w:cs="Open Sans"/>
          <w:color w:val="333333"/>
        </w:rPr>
        <w:t>operational</w:t>
      </w:r>
      <w:r w:rsidRPr="00705E7E">
        <w:rPr>
          <w:rFonts w:ascii="Open Sans" w:hAnsi="Open Sans" w:cs="Open Sans"/>
          <w:color w:val="333333"/>
          <w:spacing w:val="-14"/>
        </w:rPr>
        <w:t xml:space="preserve"> </w:t>
      </w:r>
      <w:r w:rsidRPr="00705E7E">
        <w:rPr>
          <w:rFonts w:ascii="Open Sans" w:hAnsi="Open Sans" w:cs="Open Sans"/>
          <w:color w:val="333333"/>
        </w:rPr>
        <w:t>strategy</w:t>
      </w:r>
      <w:r w:rsidRPr="00705E7E">
        <w:rPr>
          <w:rFonts w:ascii="Open Sans" w:hAnsi="Open Sans" w:cs="Open Sans"/>
          <w:color w:val="333333"/>
          <w:spacing w:val="-14"/>
        </w:rPr>
        <w:t xml:space="preserve"> </w:t>
      </w:r>
      <w:r w:rsidRPr="00705E7E">
        <w:rPr>
          <w:rFonts w:ascii="Open Sans" w:hAnsi="Open Sans" w:cs="Open Sans"/>
          <w:color w:val="333333"/>
        </w:rPr>
        <w:t>outlined</w:t>
      </w:r>
      <w:r w:rsidRPr="00705E7E">
        <w:rPr>
          <w:rFonts w:ascii="Open Sans" w:hAnsi="Open Sans" w:cs="Open Sans"/>
          <w:color w:val="333333"/>
          <w:spacing w:val="-13"/>
        </w:rPr>
        <w:t xml:space="preserve"> </w:t>
      </w:r>
      <w:r w:rsidRPr="00705E7E">
        <w:rPr>
          <w:rFonts w:ascii="Open Sans" w:hAnsi="Open Sans" w:cs="Open Sans"/>
          <w:color w:val="333333"/>
        </w:rPr>
        <w:t>in</w:t>
      </w:r>
      <w:r w:rsidRPr="00705E7E">
        <w:rPr>
          <w:rFonts w:ascii="Open Sans" w:hAnsi="Open Sans" w:cs="Open Sans"/>
          <w:color w:val="333333"/>
          <w:spacing w:val="-14"/>
        </w:rPr>
        <w:t xml:space="preserve"> </w:t>
      </w:r>
      <w:r w:rsidRPr="00705E7E">
        <w:rPr>
          <w:rFonts w:ascii="Open Sans" w:hAnsi="Open Sans" w:cs="Open Sans"/>
          <w:color w:val="333333"/>
        </w:rPr>
        <w:t>the</w:t>
      </w:r>
      <w:r w:rsidRPr="00705E7E">
        <w:rPr>
          <w:rFonts w:ascii="Open Sans" w:hAnsi="Open Sans" w:cs="Open Sans"/>
          <w:color w:val="333333"/>
          <w:spacing w:val="-14"/>
        </w:rPr>
        <w:t xml:space="preserve"> </w:t>
      </w:r>
      <w:r w:rsidRPr="00705E7E">
        <w:rPr>
          <w:rFonts w:ascii="Open Sans" w:hAnsi="Open Sans" w:cs="Open Sans"/>
          <w:color w:val="333333"/>
        </w:rPr>
        <w:t xml:space="preserve">emergency </w:t>
      </w:r>
      <w:r w:rsidRPr="00705E7E">
        <w:rPr>
          <w:rFonts w:ascii="Open Sans" w:hAnsi="Open Sans" w:cs="Open Sans"/>
          <w:color w:val="333333"/>
          <w:spacing w:val="-2"/>
        </w:rPr>
        <w:t>appeal.</w:t>
      </w:r>
    </w:p>
    <w:p w14:paraId="170D0030" w14:textId="77777777" w:rsidR="00312F6D" w:rsidRDefault="00312F6D" w:rsidP="00312F6D">
      <w:pPr>
        <w:jc w:val="both"/>
        <w:rPr>
          <w:rFonts w:ascii="Segoe UI" w:hAnsi="Segoe UI"/>
        </w:rPr>
        <w:sectPr w:rsidR="00312F6D" w:rsidSect="00312F6D">
          <w:headerReference w:type="default" r:id="rId85"/>
          <w:pgSz w:w="11906" w:h="16838" w:code="9"/>
          <w:pgMar w:top="1060" w:right="500" w:bottom="940" w:left="480" w:header="0" w:footer="677" w:gutter="0"/>
          <w:cols w:space="720"/>
          <w:docGrid w:linePitch="272"/>
        </w:sectPr>
      </w:pPr>
    </w:p>
    <w:p w14:paraId="68CCF339" w14:textId="77777777" w:rsidR="00312F6D" w:rsidRDefault="00312F6D" w:rsidP="00312F6D">
      <w:pPr>
        <w:pStyle w:val="BodyText"/>
        <w:spacing w:before="21"/>
        <w:rPr>
          <w:rFonts w:ascii="Segoe UI"/>
        </w:rPr>
      </w:pPr>
    </w:p>
    <w:p w14:paraId="199BBDFB" w14:textId="77777777" w:rsidR="00312F6D" w:rsidRDefault="00312F6D" w:rsidP="00DA1859">
      <w:pPr>
        <w:pStyle w:val="Heading3"/>
        <w:ind w:left="284" w:hanging="44"/>
      </w:pPr>
      <w:r>
        <w:rPr>
          <w:color w:val="F5333E"/>
          <w:w w:val="125"/>
        </w:rPr>
        <w:t>Needs</w:t>
      </w:r>
      <w:r>
        <w:rPr>
          <w:color w:val="F5333E"/>
          <w:spacing w:val="6"/>
          <w:w w:val="125"/>
        </w:rPr>
        <w:t xml:space="preserve"> </w:t>
      </w:r>
      <w:proofErr w:type="gramStart"/>
      <w:r>
        <w:rPr>
          <w:color w:val="F5333E"/>
          <w:spacing w:val="-2"/>
          <w:w w:val="125"/>
        </w:rPr>
        <w:t>analysis</w:t>
      </w:r>
      <w:proofErr w:type="gramEnd"/>
    </w:p>
    <w:p w14:paraId="06D40BB9" w14:textId="77777777" w:rsidR="00312F6D" w:rsidRPr="00DA1859" w:rsidRDefault="00312F6D" w:rsidP="00DA1859">
      <w:pPr>
        <w:pStyle w:val="BodyText"/>
        <w:spacing w:line="276" w:lineRule="auto"/>
        <w:ind w:left="240"/>
        <w:jc w:val="both"/>
        <w:rPr>
          <w:rFonts w:ascii="Open Sans" w:hAnsi="Open Sans" w:cs="Open Sans"/>
          <w:b/>
          <w:bCs/>
        </w:rPr>
      </w:pPr>
      <w:r w:rsidRPr="00DA1859">
        <w:rPr>
          <w:rFonts w:ascii="Open Sans" w:hAnsi="Open Sans" w:cs="Open Sans"/>
          <w:b/>
          <w:bCs/>
          <w:w w:val="90"/>
        </w:rPr>
        <w:t>Immediate</w:t>
      </w:r>
      <w:r w:rsidRPr="00DA1859">
        <w:rPr>
          <w:rFonts w:ascii="Open Sans" w:hAnsi="Open Sans" w:cs="Open Sans"/>
          <w:b/>
          <w:bCs/>
          <w:spacing w:val="16"/>
        </w:rPr>
        <w:t xml:space="preserve"> </w:t>
      </w:r>
      <w:r w:rsidRPr="00DA1859">
        <w:rPr>
          <w:rFonts w:ascii="Open Sans" w:hAnsi="Open Sans" w:cs="Open Sans"/>
          <w:b/>
          <w:bCs/>
          <w:spacing w:val="-2"/>
        </w:rPr>
        <w:t>Needs</w:t>
      </w:r>
    </w:p>
    <w:p w14:paraId="0FD25AE7" w14:textId="77777777" w:rsidR="00312F6D" w:rsidRPr="00705E7E" w:rsidRDefault="00312F6D" w:rsidP="00DA1859">
      <w:pPr>
        <w:pStyle w:val="BodyText"/>
        <w:spacing w:line="276" w:lineRule="auto"/>
        <w:ind w:left="240" w:right="214"/>
        <w:jc w:val="both"/>
        <w:rPr>
          <w:rFonts w:ascii="Open Sans" w:hAnsi="Open Sans" w:cs="Open Sans"/>
        </w:rPr>
      </w:pPr>
      <w:r w:rsidRPr="00705E7E">
        <w:rPr>
          <w:rFonts w:ascii="Open Sans" w:hAnsi="Open Sans" w:cs="Open Sans"/>
          <w:w w:val="105"/>
        </w:rPr>
        <w:t xml:space="preserve">During the initial flood response phase, affected communities’ primary needs were identified as access to food, shelter, healthcare, safe drinking water, sanitation, and hygiene. Many families had lost their homes and were living in makeshift settlements along roadsides. Current assessments show that people require emergency shelter, food, and household items. In </w:t>
      </w:r>
      <w:proofErr w:type="spellStart"/>
      <w:r w:rsidRPr="00EA3336">
        <w:rPr>
          <w:rFonts w:ascii="Open Sans" w:hAnsi="Open Sans" w:cs="Open Sans"/>
          <w:w w:val="105"/>
        </w:rPr>
        <w:t>Calvacros</w:t>
      </w:r>
      <w:proofErr w:type="spellEnd"/>
      <w:r w:rsidRPr="00EA3336">
        <w:rPr>
          <w:rFonts w:ascii="Open Sans" w:hAnsi="Open Sans" w:cs="Open Sans"/>
          <w:w w:val="105"/>
        </w:rPr>
        <w:t xml:space="preserve"> region</w:t>
      </w:r>
      <w:r w:rsidRPr="00705E7E">
        <w:rPr>
          <w:rFonts w:ascii="Open Sans" w:hAnsi="Open Sans" w:cs="Open Sans"/>
          <w:w w:val="105"/>
        </w:rPr>
        <w:t>, some are returning</w:t>
      </w:r>
      <w:r w:rsidRPr="00705E7E">
        <w:rPr>
          <w:rFonts w:ascii="Open Sans" w:hAnsi="Open Sans" w:cs="Open Sans"/>
          <w:spacing w:val="-2"/>
          <w:w w:val="105"/>
        </w:rPr>
        <w:t xml:space="preserve"> </w:t>
      </w:r>
      <w:r w:rsidRPr="00705E7E">
        <w:rPr>
          <w:rFonts w:ascii="Open Sans" w:hAnsi="Open Sans" w:cs="Open Sans"/>
          <w:w w:val="105"/>
        </w:rPr>
        <w:t>to</w:t>
      </w:r>
      <w:r w:rsidRPr="00705E7E">
        <w:rPr>
          <w:rFonts w:ascii="Open Sans" w:hAnsi="Open Sans" w:cs="Open Sans"/>
          <w:spacing w:val="-3"/>
          <w:w w:val="105"/>
        </w:rPr>
        <w:t xml:space="preserve"> </w:t>
      </w:r>
      <w:r w:rsidRPr="00705E7E">
        <w:rPr>
          <w:rFonts w:ascii="Open Sans" w:hAnsi="Open Sans" w:cs="Open Sans"/>
          <w:w w:val="105"/>
        </w:rPr>
        <w:t>what</w:t>
      </w:r>
      <w:r w:rsidRPr="00705E7E">
        <w:rPr>
          <w:rFonts w:ascii="Open Sans" w:hAnsi="Open Sans" w:cs="Open Sans"/>
          <w:spacing w:val="-4"/>
          <w:w w:val="105"/>
        </w:rPr>
        <w:t xml:space="preserve"> </w:t>
      </w:r>
      <w:r w:rsidRPr="00705E7E">
        <w:rPr>
          <w:rFonts w:ascii="Open Sans" w:hAnsi="Open Sans" w:cs="Open Sans"/>
          <w:w w:val="105"/>
        </w:rPr>
        <w:t>remains</w:t>
      </w:r>
      <w:r w:rsidRPr="00705E7E">
        <w:rPr>
          <w:rFonts w:ascii="Open Sans" w:hAnsi="Open Sans" w:cs="Open Sans"/>
          <w:spacing w:val="-2"/>
          <w:w w:val="105"/>
        </w:rPr>
        <w:t xml:space="preserve"> </w:t>
      </w:r>
      <w:r w:rsidRPr="00705E7E">
        <w:rPr>
          <w:rFonts w:ascii="Open Sans" w:hAnsi="Open Sans" w:cs="Open Sans"/>
          <w:w w:val="105"/>
        </w:rPr>
        <w:t>of</w:t>
      </w:r>
      <w:r w:rsidRPr="00705E7E">
        <w:rPr>
          <w:rFonts w:ascii="Open Sans" w:hAnsi="Open Sans" w:cs="Open Sans"/>
          <w:spacing w:val="-4"/>
          <w:w w:val="105"/>
        </w:rPr>
        <w:t xml:space="preserve"> </w:t>
      </w:r>
      <w:r w:rsidRPr="00705E7E">
        <w:rPr>
          <w:rFonts w:ascii="Open Sans" w:hAnsi="Open Sans" w:cs="Open Sans"/>
          <w:w w:val="105"/>
        </w:rPr>
        <w:t>their</w:t>
      </w:r>
      <w:r w:rsidRPr="00705E7E">
        <w:rPr>
          <w:rFonts w:ascii="Open Sans" w:hAnsi="Open Sans" w:cs="Open Sans"/>
          <w:spacing w:val="-3"/>
          <w:w w:val="105"/>
        </w:rPr>
        <w:t xml:space="preserve"> </w:t>
      </w:r>
      <w:r w:rsidRPr="00705E7E">
        <w:rPr>
          <w:rFonts w:ascii="Open Sans" w:hAnsi="Open Sans" w:cs="Open Sans"/>
          <w:w w:val="105"/>
        </w:rPr>
        <w:t>homes,</w:t>
      </w:r>
      <w:r w:rsidRPr="00705E7E">
        <w:rPr>
          <w:rFonts w:ascii="Open Sans" w:hAnsi="Open Sans" w:cs="Open Sans"/>
          <w:spacing w:val="-4"/>
          <w:w w:val="105"/>
        </w:rPr>
        <w:t xml:space="preserve"> </w:t>
      </w:r>
      <w:r w:rsidRPr="00705E7E">
        <w:rPr>
          <w:rFonts w:ascii="Open Sans" w:hAnsi="Open Sans" w:cs="Open Sans"/>
          <w:w w:val="105"/>
        </w:rPr>
        <w:t>but</w:t>
      </w:r>
      <w:r w:rsidRPr="00705E7E">
        <w:rPr>
          <w:rFonts w:ascii="Open Sans" w:hAnsi="Open Sans" w:cs="Open Sans"/>
          <w:spacing w:val="-3"/>
          <w:w w:val="105"/>
        </w:rPr>
        <w:t xml:space="preserve"> </w:t>
      </w:r>
      <w:r w:rsidRPr="00705E7E">
        <w:rPr>
          <w:rFonts w:ascii="Open Sans" w:hAnsi="Open Sans" w:cs="Open Sans"/>
          <w:w w:val="105"/>
        </w:rPr>
        <w:t>early</w:t>
      </w:r>
      <w:r w:rsidRPr="00705E7E">
        <w:rPr>
          <w:rFonts w:ascii="Open Sans" w:hAnsi="Open Sans" w:cs="Open Sans"/>
          <w:spacing w:val="-3"/>
          <w:w w:val="105"/>
        </w:rPr>
        <w:t xml:space="preserve"> </w:t>
      </w:r>
      <w:r w:rsidRPr="00705E7E">
        <w:rPr>
          <w:rFonts w:ascii="Open Sans" w:hAnsi="Open Sans" w:cs="Open Sans"/>
          <w:w w:val="105"/>
        </w:rPr>
        <w:t>recovery</w:t>
      </w:r>
      <w:r w:rsidRPr="00705E7E">
        <w:rPr>
          <w:rFonts w:ascii="Open Sans" w:hAnsi="Open Sans" w:cs="Open Sans"/>
          <w:spacing w:val="-2"/>
          <w:w w:val="105"/>
        </w:rPr>
        <w:t xml:space="preserve"> </w:t>
      </w:r>
      <w:r w:rsidRPr="00705E7E">
        <w:rPr>
          <w:rFonts w:ascii="Open Sans" w:hAnsi="Open Sans" w:cs="Open Sans"/>
          <w:w w:val="105"/>
        </w:rPr>
        <w:t>support</w:t>
      </w:r>
      <w:r w:rsidRPr="00705E7E">
        <w:rPr>
          <w:rFonts w:ascii="Open Sans" w:hAnsi="Open Sans" w:cs="Open Sans"/>
          <w:spacing w:val="-4"/>
          <w:w w:val="105"/>
        </w:rPr>
        <w:t xml:space="preserve"> </w:t>
      </w:r>
      <w:r w:rsidRPr="00705E7E">
        <w:rPr>
          <w:rFonts w:ascii="Open Sans" w:hAnsi="Open Sans" w:cs="Open Sans"/>
          <w:w w:val="105"/>
        </w:rPr>
        <w:t>is</w:t>
      </w:r>
      <w:r w:rsidRPr="00705E7E">
        <w:rPr>
          <w:rFonts w:ascii="Open Sans" w:hAnsi="Open Sans" w:cs="Open Sans"/>
          <w:spacing w:val="-2"/>
          <w:w w:val="105"/>
        </w:rPr>
        <w:t xml:space="preserve"> </w:t>
      </w:r>
      <w:r w:rsidRPr="00705E7E">
        <w:rPr>
          <w:rFonts w:ascii="Open Sans" w:hAnsi="Open Sans" w:cs="Open Sans"/>
          <w:w w:val="105"/>
        </w:rPr>
        <w:t>needed</w:t>
      </w:r>
      <w:r w:rsidRPr="00705E7E">
        <w:rPr>
          <w:rFonts w:ascii="Open Sans" w:hAnsi="Open Sans" w:cs="Open Sans"/>
          <w:spacing w:val="-5"/>
          <w:w w:val="105"/>
        </w:rPr>
        <w:t xml:space="preserve"> </w:t>
      </w:r>
      <w:r w:rsidRPr="00705E7E">
        <w:rPr>
          <w:rFonts w:ascii="Open Sans" w:hAnsi="Open Sans" w:cs="Open Sans"/>
          <w:w w:val="105"/>
        </w:rPr>
        <w:t>for</w:t>
      </w:r>
      <w:r w:rsidRPr="00705E7E">
        <w:rPr>
          <w:rFonts w:ascii="Open Sans" w:hAnsi="Open Sans" w:cs="Open Sans"/>
          <w:spacing w:val="-3"/>
          <w:w w:val="105"/>
        </w:rPr>
        <w:t xml:space="preserve"> </w:t>
      </w:r>
      <w:r w:rsidRPr="00705E7E">
        <w:rPr>
          <w:rFonts w:ascii="Open Sans" w:hAnsi="Open Sans" w:cs="Open Sans"/>
          <w:w w:val="105"/>
        </w:rPr>
        <w:t>shelter,</w:t>
      </w:r>
      <w:r w:rsidRPr="00705E7E">
        <w:rPr>
          <w:rFonts w:ascii="Open Sans" w:hAnsi="Open Sans" w:cs="Open Sans"/>
          <w:spacing w:val="-3"/>
          <w:w w:val="105"/>
        </w:rPr>
        <w:t xml:space="preserve"> </w:t>
      </w:r>
      <w:r w:rsidRPr="00705E7E">
        <w:rPr>
          <w:rFonts w:ascii="Open Sans" w:hAnsi="Open Sans" w:cs="Open Sans"/>
          <w:w w:val="105"/>
        </w:rPr>
        <w:t>livelihoods,</w:t>
      </w:r>
      <w:r w:rsidRPr="00705E7E">
        <w:rPr>
          <w:rFonts w:ascii="Open Sans" w:hAnsi="Open Sans" w:cs="Open Sans"/>
          <w:spacing w:val="-4"/>
          <w:w w:val="105"/>
        </w:rPr>
        <w:t xml:space="preserve"> </w:t>
      </w:r>
      <w:r w:rsidRPr="00705E7E">
        <w:rPr>
          <w:rFonts w:ascii="Open Sans" w:hAnsi="Open Sans" w:cs="Open Sans"/>
          <w:w w:val="105"/>
        </w:rPr>
        <w:t>access</w:t>
      </w:r>
      <w:r w:rsidRPr="00705E7E">
        <w:rPr>
          <w:rFonts w:ascii="Open Sans" w:hAnsi="Open Sans" w:cs="Open Sans"/>
          <w:spacing w:val="-2"/>
          <w:w w:val="105"/>
        </w:rPr>
        <w:t xml:space="preserve"> </w:t>
      </w:r>
      <w:r w:rsidRPr="00705E7E">
        <w:rPr>
          <w:rFonts w:ascii="Open Sans" w:hAnsi="Open Sans" w:cs="Open Sans"/>
          <w:w w:val="105"/>
        </w:rPr>
        <w:t>to</w:t>
      </w:r>
      <w:r w:rsidRPr="00705E7E">
        <w:rPr>
          <w:rFonts w:ascii="Open Sans" w:hAnsi="Open Sans" w:cs="Open Sans"/>
          <w:spacing w:val="-3"/>
          <w:w w:val="105"/>
        </w:rPr>
        <w:t xml:space="preserve"> </w:t>
      </w:r>
      <w:r w:rsidRPr="00705E7E">
        <w:rPr>
          <w:rFonts w:ascii="Open Sans" w:hAnsi="Open Sans" w:cs="Open Sans"/>
          <w:w w:val="105"/>
        </w:rPr>
        <w:t>safe drinking</w:t>
      </w:r>
      <w:r w:rsidRPr="00705E7E">
        <w:rPr>
          <w:rFonts w:ascii="Open Sans" w:hAnsi="Open Sans" w:cs="Open Sans"/>
          <w:spacing w:val="-3"/>
          <w:w w:val="105"/>
        </w:rPr>
        <w:t xml:space="preserve"> </w:t>
      </w:r>
      <w:r w:rsidRPr="00705E7E">
        <w:rPr>
          <w:rFonts w:ascii="Open Sans" w:hAnsi="Open Sans" w:cs="Open Sans"/>
          <w:w w:val="105"/>
        </w:rPr>
        <w:t>water,</w:t>
      </w:r>
      <w:r w:rsidRPr="00705E7E">
        <w:rPr>
          <w:rFonts w:ascii="Open Sans" w:hAnsi="Open Sans" w:cs="Open Sans"/>
          <w:spacing w:val="-7"/>
          <w:w w:val="105"/>
        </w:rPr>
        <w:t xml:space="preserve"> </w:t>
      </w:r>
      <w:r w:rsidRPr="00705E7E">
        <w:rPr>
          <w:rFonts w:ascii="Open Sans" w:hAnsi="Open Sans" w:cs="Open Sans"/>
          <w:w w:val="105"/>
        </w:rPr>
        <w:t>and</w:t>
      </w:r>
      <w:r w:rsidRPr="00705E7E">
        <w:rPr>
          <w:rFonts w:ascii="Open Sans" w:hAnsi="Open Sans" w:cs="Open Sans"/>
          <w:spacing w:val="-4"/>
          <w:w w:val="105"/>
        </w:rPr>
        <w:t xml:space="preserve"> </w:t>
      </w:r>
      <w:r w:rsidRPr="00705E7E">
        <w:rPr>
          <w:rFonts w:ascii="Open Sans" w:hAnsi="Open Sans" w:cs="Open Sans"/>
          <w:w w:val="105"/>
        </w:rPr>
        <w:t>primary</w:t>
      </w:r>
      <w:r w:rsidRPr="00705E7E">
        <w:rPr>
          <w:rFonts w:ascii="Open Sans" w:hAnsi="Open Sans" w:cs="Open Sans"/>
          <w:spacing w:val="-6"/>
          <w:w w:val="105"/>
        </w:rPr>
        <w:t xml:space="preserve"> </w:t>
      </w:r>
      <w:r w:rsidRPr="00705E7E">
        <w:rPr>
          <w:rFonts w:ascii="Open Sans" w:hAnsi="Open Sans" w:cs="Open Sans"/>
          <w:w w:val="105"/>
        </w:rPr>
        <w:t>healthcare</w:t>
      </w:r>
      <w:r w:rsidRPr="00705E7E">
        <w:rPr>
          <w:rFonts w:ascii="Open Sans" w:hAnsi="Open Sans" w:cs="Open Sans"/>
          <w:spacing w:val="-6"/>
          <w:w w:val="105"/>
        </w:rPr>
        <w:t xml:space="preserve"> </w:t>
      </w:r>
      <w:r w:rsidRPr="00705E7E">
        <w:rPr>
          <w:rFonts w:ascii="Open Sans" w:hAnsi="Open Sans" w:cs="Open Sans"/>
          <w:w w:val="105"/>
        </w:rPr>
        <w:t>assistance.</w:t>
      </w:r>
      <w:r w:rsidRPr="00705E7E">
        <w:rPr>
          <w:rFonts w:ascii="Open Sans" w:hAnsi="Open Sans" w:cs="Open Sans"/>
          <w:spacing w:val="-7"/>
          <w:w w:val="105"/>
        </w:rPr>
        <w:t xml:space="preserve"> </w:t>
      </w:r>
      <w:r w:rsidRPr="00705E7E">
        <w:rPr>
          <w:rFonts w:ascii="Open Sans" w:hAnsi="Open Sans" w:cs="Open Sans"/>
          <w:w w:val="105"/>
        </w:rPr>
        <w:t>Multipurpose</w:t>
      </w:r>
      <w:r w:rsidRPr="00705E7E">
        <w:rPr>
          <w:rFonts w:ascii="Open Sans" w:hAnsi="Open Sans" w:cs="Open Sans"/>
          <w:spacing w:val="-6"/>
          <w:w w:val="105"/>
        </w:rPr>
        <w:t xml:space="preserve"> </w:t>
      </w:r>
      <w:r w:rsidRPr="00705E7E">
        <w:rPr>
          <w:rFonts w:ascii="Open Sans" w:hAnsi="Open Sans" w:cs="Open Sans"/>
          <w:w w:val="105"/>
        </w:rPr>
        <w:t>cash</w:t>
      </w:r>
      <w:r w:rsidRPr="00705E7E">
        <w:rPr>
          <w:rFonts w:ascii="Open Sans" w:hAnsi="Open Sans" w:cs="Open Sans"/>
          <w:spacing w:val="-6"/>
          <w:w w:val="105"/>
        </w:rPr>
        <w:t xml:space="preserve"> </w:t>
      </w:r>
      <w:r w:rsidRPr="00705E7E">
        <w:rPr>
          <w:rFonts w:ascii="Open Sans" w:hAnsi="Open Sans" w:cs="Open Sans"/>
          <w:w w:val="105"/>
        </w:rPr>
        <w:t>assistance</w:t>
      </w:r>
      <w:r w:rsidRPr="00705E7E">
        <w:rPr>
          <w:rFonts w:ascii="Open Sans" w:hAnsi="Open Sans" w:cs="Open Sans"/>
          <w:spacing w:val="-6"/>
          <w:w w:val="105"/>
        </w:rPr>
        <w:t xml:space="preserve"> </w:t>
      </w:r>
      <w:r w:rsidRPr="00705E7E">
        <w:rPr>
          <w:rFonts w:ascii="Open Sans" w:hAnsi="Open Sans" w:cs="Open Sans"/>
          <w:w w:val="105"/>
        </w:rPr>
        <w:t>is</w:t>
      </w:r>
      <w:r w:rsidRPr="00705E7E">
        <w:rPr>
          <w:rFonts w:ascii="Open Sans" w:hAnsi="Open Sans" w:cs="Open Sans"/>
          <w:spacing w:val="-8"/>
          <w:w w:val="105"/>
        </w:rPr>
        <w:t xml:space="preserve"> </w:t>
      </w:r>
      <w:r w:rsidRPr="00705E7E">
        <w:rPr>
          <w:rFonts w:ascii="Open Sans" w:hAnsi="Open Sans" w:cs="Open Sans"/>
          <w:w w:val="105"/>
        </w:rPr>
        <w:t>crucial,</w:t>
      </w:r>
      <w:r w:rsidRPr="00705E7E">
        <w:rPr>
          <w:rFonts w:ascii="Open Sans" w:hAnsi="Open Sans" w:cs="Open Sans"/>
          <w:spacing w:val="-8"/>
          <w:w w:val="105"/>
        </w:rPr>
        <w:t xml:space="preserve"> </w:t>
      </w:r>
      <w:r w:rsidRPr="00705E7E">
        <w:rPr>
          <w:rFonts w:ascii="Open Sans" w:hAnsi="Open Sans" w:cs="Open Sans"/>
          <w:w w:val="105"/>
        </w:rPr>
        <w:t>especially</w:t>
      </w:r>
      <w:r w:rsidRPr="00705E7E">
        <w:rPr>
          <w:rFonts w:ascii="Open Sans" w:hAnsi="Open Sans" w:cs="Open Sans"/>
          <w:spacing w:val="-6"/>
          <w:w w:val="105"/>
        </w:rPr>
        <w:t xml:space="preserve"> </w:t>
      </w:r>
      <w:r w:rsidRPr="00705E7E">
        <w:rPr>
          <w:rFonts w:ascii="Open Sans" w:hAnsi="Open Sans" w:cs="Open Sans"/>
          <w:w w:val="105"/>
        </w:rPr>
        <w:t>where</w:t>
      </w:r>
      <w:r w:rsidRPr="00705E7E">
        <w:rPr>
          <w:rFonts w:ascii="Open Sans" w:hAnsi="Open Sans" w:cs="Open Sans"/>
          <w:spacing w:val="-4"/>
          <w:w w:val="105"/>
        </w:rPr>
        <w:t xml:space="preserve"> </w:t>
      </w:r>
      <w:proofErr w:type="gramStart"/>
      <w:r w:rsidRPr="00705E7E">
        <w:rPr>
          <w:rFonts w:ascii="Open Sans" w:hAnsi="Open Sans" w:cs="Open Sans"/>
          <w:w w:val="105"/>
        </w:rPr>
        <w:t>markets</w:t>
      </w:r>
      <w:proofErr w:type="gramEnd"/>
      <w:r w:rsidRPr="00705E7E">
        <w:rPr>
          <w:rFonts w:ascii="Open Sans" w:hAnsi="Open Sans" w:cs="Open Sans"/>
          <w:w w:val="105"/>
        </w:rPr>
        <w:t xml:space="preserve"> function.</w:t>
      </w:r>
      <w:r w:rsidRPr="00705E7E">
        <w:rPr>
          <w:rFonts w:ascii="Open Sans" w:hAnsi="Open Sans" w:cs="Open Sans"/>
          <w:spacing w:val="-15"/>
          <w:w w:val="105"/>
        </w:rPr>
        <w:t xml:space="preserve"> </w:t>
      </w:r>
      <w:r w:rsidRPr="00705E7E">
        <w:rPr>
          <w:rFonts w:ascii="Open Sans" w:hAnsi="Open Sans" w:cs="Open Sans"/>
          <w:w w:val="105"/>
        </w:rPr>
        <w:t>Assessing</w:t>
      </w:r>
      <w:r w:rsidRPr="00705E7E">
        <w:rPr>
          <w:rFonts w:ascii="Open Sans" w:hAnsi="Open Sans" w:cs="Open Sans"/>
          <w:spacing w:val="-15"/>
          <w:w w:val="105"/>
        </w:rPr>
        <w:t xml:space="preserve"> </w:t>
      </w:r>
      <w:r w:rsidRPr="00705E7E">
        <w:rPr>
          <w:rFonts w:ascii="Open Sans" w:hAnsi="Open Sans" w:cs="Open Sans"/>
          <w:w w:val="105"/>
        </w:rPr>
        <w:t>the</w:t>
      </w:r>
      <w:r w:rsidRPr="00705E7E">
        <w:rPr>
          <w:rFonts w:ascii="Open Sans" w:hAnsi="Open Sans" w:cs="Open Sans"/>
          <w:spacing w:val="-14"/>
          <w:w w:val="105"/>
        </w:rPr>
        <w:t xml:space="preserve"> </w:t>
      </w:r>
      <w:r w:rsidRPr="00705E7E">
        <w:rPr>
          <w:rFonts w:ascii="Open Sans" w:hAnsi="Open Sans" w:cs="Open Sans"/>
          <w:w w:val="105"/>
        </w:rPr>
        <w:t>presence</w:t>
      </w:r>
      <w:r w:rsidRPr="00705E7E">
        <w:rPr>
          <w:rFonts w:ascii="Open Sans" w:hAnsi="Open Sans" w:cs="Open Sans"/>
          <w:spacing w:val="-15"/>
          <w:w w:val="105"/>
        </w:rPr>
        <w:t xml:space="preserve"> </w:t>
      </w:r>
      <w:r w:rsidRPr="00705E7E">
        <w:rPr>
          <w:rFonts w:ascii="Open Sans" w:hAnsi="Open Sans" w:cs="Open Sans"/>
          <w:w w:val="105"/>
        </w:rPr>
        <w:t>of</w:t>
      </w:r>
      <w:r w:rsidRPr="00705E7E">
        <w:rPr>
          <w:rFonts w:ascii="Open Sans" w:hAnsi="Open Sans" w:cs="Open Sans"/>
          <w:spacing w:val="-14"/>
          <w:w w:val="105"/>
        </w:rPr>
        <w:t xml:space="preserve"> </w:t>
      </w:r>
      <w:r w:rsidRPr="00705E7E">
        <w:rPr>
          <w:rFonts w:ascii="Open Sans" w:hAnsi="Open Sans" w:cs="Open Sans"/>
          <w:w w:val="105"/>
        </w:rPr>
        <w:t>displaced</w:t>
      </w:r>
      <w:r w:rsidRPr="00705E7E">
        <w:rPr>
          <w:rFonts w:ascii="Open Sans" w:hAnsi="Open Sans" w:cs="Open Sans"/>
          <w:spacing w:val="-15"/>
          <w:w w:val="105"/>
        </w:rPr>
        <w:t xml:space="preserve"> </w:t>
      </w:r>
      <w:r w:rsidRPr="00705E7E">
        <w:rPr>
          <w:rFonts w:ascii="Open Sans" w:hAnsi="Open Sans" w:cs="Open Sans"/>
          <w:w w:val="105"/>
        </w:rPr>
        <w:t>people</w:t>
      </w:r>
      <w:r w:rsidRPr="00705E7E">
        <w:rPr>
          <w:rFonts w:ascii="Open Sans" w:hAnsi="Open Sans" w:cs="Open Sans"/>
          <w:spacing w:val="-15"/>
          <w:w w:val="105"/>
        </w:rPr>
        <w:t xml:space="preserve"> </w:t>
      </w:r>
      <w:r w:rsidRPr="00705E7E">
        <w:rPr>
          <w:rFonts w:ascii="Open Sans" w:hAnsi="Open Sans" w:cs="Open Sans"/>
          <w:w w:val="105"/>
        </w:rPr>
        <w:t>in</w:t>
      </w:r>
      <w:r w:rsidRPr="00705E7E">
        <w:rPr>
          <w:rFonts w:ascii="Open Sans" w:hAnsi="Open Sans" w:cs="Open Sans"/>
          <w:spacing w:val="-14"/>
          <w:w w:val="105"/>
        </w:rPr>
        <w:t xml:space="preserve"> </w:t>
      </w:r>
      <w:r w:rsidRPr="00705E7E">
        <w:rPr>
          <w:rFonts w:ascii="Open Sans" w:hAnsi="Open Sans" w:cs="Open Sans"/>
          <w:w w:val="105"/>
        </w:rPr>
        <w:t>host</w:t>
      </w:r>
      <w:r w:rsidRPr="00705E7E">
        <w:rPr>
          <w:rFonts w:ascii="Open Sans" w:hAnsi="Open Sans" w:cs="Open Sans"/>
          <w:spacing w:val="-15"/>
          <w:w w:val="105"/>
        </w:rPr>
        <w:t xml:space="preserve"> </w:t>
      </w:r>
      <w:r w:rsidRPr="00705E7E">
        <w:rPr>
          <w:rFonts w:ascii="Open Sans" w:hAnsi="Open Sans" w:cs="Open Sans"/>
          <w:w w:val="105"/>
        </w:rPr>
        <w:t>communities</w:t>
      </w:r>
      <w:r w:rsidRPr="00705E7E">
        <w:rPr>
          <w:rFonts w:ascii="Open Sans" w:hAnsi="Open Sans" w:cs="Open Sans"/>
          <w:spacing w:val="-14"/>
          <w:w w:val="105"/>
        </w:rPr>
        <w:t xml:space="preserve"> </w:t>
      </w:r>
      <w:r w:rsidRPr="00705E7E">
        <w:rPr>
          <w:rFonts w:ascii="Open Sans" w:hAnsi="Open Sans" w:cs="Open Sans"/>
          <w:w w:val="105"/>
        </w:rPr>
        <w:t>is</w:t>
      </w:r>
      <w:r w:rsidRPr="00705E7E">
        <w:rPr>
          <w:rFonts w:ascii="Open Sans" w:hAnsi="Open Sans" w:cs="Open Sans"/>
          <w:spacing w:val="-15"/>
          <w:w w:val="105"/>
        </w:rPr>
        <w:t xml:space="preserve"> </w:t>
      </w:r>
      <w:r w:rsidRPr="00705E7E">
        <w:rPr>
          <w:rFonts w:ascii="Open Sans" w:hAnsi="Open Sans" w:cs="Open Sans"/>
          <w:w w:val="105"/>
        </w:rPr>
        <w:t>also</w:t>
      </w:r>
      <w:r w:rsidRPr="00705E7E">
        <w:rPr>
          <w:rFonts w:ascii="Open Sans" w:hAnsi="Open Sans" w:cs="Open Sans"/>
          <w:spacing w:val="-15"/>
          <w:w w:val="105"/>
        </w:rPr>
        <w:t xml:space="preserve"> </w:t>
      </w:r>
      <w:r w:rsidRPr="00705E7E">
        <w:rPr>
          <w:rFonts w:ascii="Open Sans" w:hAnsi="Open Sans" w:cs="Open Sans"/>
          <w:w w:val="105"/>
        </w:rPr>
        <w:t>necessary,</w:t>
      </w:r>
      <w:r w:rsidRPr="00705E7E">
        <w:rPr>
          <w:rFonts w:ascii="Open Sans" w:hAnsi="Open Sans" w:cs="Open Sans"/>
          <w:spacing w:val="-14"/>
          <w:w w:val="105"/>
        </w:rPr>
        <w:t xml:space="preserve"> </w:t>
      </w:r>
      <w:r w:rsidRPr="00705E7E">
        <w:rPr>
          <w:rFonts w:ascii="Open Sans" w:hAnsi="Open Sans" w:cs="Open Sans"/>
          <w:w w:val="105"/>
        </w:rPr>
        <w:t>as</w:t>
      </w:r>
      <w:r w:rsidRPr="00705E7E">
        <w:rPr>
          <w:rFonts w:ascii="Open Sans" w:hAnsi="Open Sans" w:cs="Open Sans"/>
          <w:spacing w:val="-15"/>
          <w:w w:val="105"/>
        </w:rPr>
        <w:t xml:space="preserve"> </w:t>
      </w:r>
      <w:r w:rsidRPr="00705E7E">
        <w:rPr>
          <w:rFonts w:ascii="Open Sans" w:hAnsi="Open Sans" w:cs="Open Sans"/>
          <w:w w:val="105"/>
        </w:rPr>
        <w:t>it</w:t>
      </w:r>
      <w:r w:rsidRPr="00705E7E">
        <w:rPr>
          <w:rFonts w:ascii="Open Sans" w:hAnsi="Open Sans" w:cs="Open Sans"/>
          <w:spacing w:val="-14"/>
          <w:w w:val="105"/>
        </w:rPr>
        <w:t xml:space="preserve"> </w:t>
      </w:r>
      <w:r w:rsidRPr="00705E7E">
        <w:rPr>
          <w:rFonts w:ascii="Open Sans" w:hAnsi="Open Sans" w:cs="Open Sans"/>
          <w:w w:val="105"/>
        </w:rPr>
        <w:t>may</w:t>
      </w:r>
      <w:r w:rsidRPr="00705E7E">
        <w:rPr>
          <w:rFonts w:ascii="Open Sans" w:hAnsi="Open Sans" w:cs="Open Sans"/>
          <w:spacing w:val="-15"/>
          <w:w w:val="105"/>
        </w:rPr>
        <w:t xml:space="preserve"> </w:t>
      </w:r>
      <w:r w:rsidRPr="00705E7E">
        <w:rPr>
          <w:rFonts w:ascii="Open Sans" w:hAnsi="Open Sans" w:cs="Open Sans"/>
          <w:w w:val="105"/>
        </w:rPr>
        <w:t>strain</w:t>
      </w:r>
      <w:r w:rsidRPr="00705E7E">
        <w:rPr>
          <w:rFonts w:ascii="Open Sans" w:hAnsi="Open Sans" w:cs="Open Sans"/>
          <w:spacing w:val="-14"/>
          <w:w w:val="105"/>
        </w:rPr>
        <w:t xml:space="preserve"> </w:t>
      </w:r>
      <w:r w:rsidRPr="00705E7E">
        <w:rPr>
          <w:rFonts w:ascii="Open Sans" w:hAnsi="Open Sans" w:cs="Open Sans"/>
          <w:w w:val="105"/>
        </w:rPr>
        <w:t xml:space="preserve">resources </w:t>
      </w:r>
      <w:r w:rsidRPr="00705E7E">
        <w:rPr>
          <w:rFonts w:ascii="Open Sans" w:hAnsi="Open Sans" w:cs="Open Sans"/>
          <w:spacing w:val="-2"/>
          <w:w w:val="105"/>
        </w:rPr>
        <w:t>further.</w:t>
      </w:r>
    </w:p>
    <w:p w14:paraId="13F60738" w14:textId="77777777" w:rsidR="00312F6D" w:rsidRPr="00705E7E" w:rsidRDefault="00312F6D" w:rsidP="00DA1859">
      <w:pPr>
        <w:pStyle w:val="BodyText"/>
        <w:spacing w:line="276" w:lineRule="auto"/>
        <w:rPr>
          <w:rFonts w:ascii="Open Sans" w:hAnsi="Open Sans" w:cs="Open Sans"/>
        </w:rPr>
      </w:pPr>
    </w:p>
    <w:p w14:paraId="607FA4C4" w14:textId="77777777" w:rsidR="00312F6D" w:rsidRPr="00705E7E" w:rsidRDefault="00312F6D" w:rsidP="00DA1859">
      <w:pPr>
        <w:pStyle w:val="BodyText"/>
        <w:spacing w:line="276" w:lineRule="auto"/>
        <w:ind w:left="240" w:right="215"/>
        <w:jc w:val="both"/>
        <w:rPr>
          <w:rFonts w:ascii="Open Sans" w:hAnsi="Open Sans" w:cs="Open Sans"/>
        </w:rPr>
      </w:pPr>
      <w:r w:rsidRPr="00705E7E">
        <w:rPr>
          <w:rFonts w:ascii="Open Sans" w:hAnsi="Open Sans" w:cs="Open Sans"/>
          <w:w w:val="105"/>
        </w:rPr>
        <w:t>Public</w:t>
      </w:r>
      <w:r w:rsidRPr="00705E7E">
        <w:rPr>
          <w:rFonts w:ascii="Open Sans" w:hAnsi="Open Sans" w:cs="Open Sans"/>
          <w:spacing w:val="-7"/>
          <w:w w:val="105"/>
        </w:rPr>
        <w:t xml:space="preserve"> </w:t>
      </w:r>
      <w:r w:rsidRPr="00705E7E">
        <w:rPr>
          <w:rFonts w:ascii="Open Sans" w:hAnsi="Open Sans" w:cs="Open Sans"/>
          <w:w w:val="105"/>
        </w:rPr>
        <w:t>health</w:t>
      </w:r>
      <w:r w:rsidRPr="00705E7E">
        <w:rPr>
          <w:rFonts w:ascii="Open Sans" w:hAnsi="Open Sans" w:cs="Open Sans"/>
          <w:spacing w:val="-9"/>
          <w:w w:val="105"/>
        </w:rPr>
        <w:t xml:space="preserve"> </w:t>
      </w:r>
      <w:r w:rsidRPr="00705E7E">
        <w:rPr>
          <w:rFonts w:ascii="Open Sans" w:hAnsi="Open Sans" w:cs="Open Sans"/>
          <w:w w:val="105"/>
        </w:rPr>
        <w:t>remains</w:t>
      </w:r>
      <w:r w:rsidRPr="00705E7E">
        <w:rPr>
          <w:rFonts w:ascii="Open Sans" w:hAnsi="Open Sans" w:cs="Open Sans"/>
          <w:spacing w:val="-8"/>
          <w:w w:val="105"/>
        </w:rPr>
        <w:t xml:space="preserve"> </w:t>
      </w:r>
      <w:r w:rsidRPr="00705E7E">
        <w:rPr>
          <w:rFonts w:ascii="Open Sans" w:hAnsi="Open Sans" w:cs="Open Sans"/>
          <w:w w:val="105"/>
        </w:rPr>
        <w:t>a</w:t>
      </w:r>
      <w:r w:rsidRPr="00705E7E">
        <w:rPr>
          <w:rFonts w:ascii="Open Sans" w:hAnsi="Open Sans" w:cs="Open Sans"/>
          <w:spacing w:val="-9"/>
          <w:w w:val="105"/>
        </w:rPr>
        <w:t xml:space="preserve"> </w:t>
      </w:r>
      <w:r w:rsidRPr="00705E7E">
        <w:rPr>
          <w:rFonts w:ascii="Open Sans" w:hAnsi="Open Sans" w:cs="Open Sans"/>
          <w:w w:val="105"/>
        </w:rPr>
        <w:t>major</w:t>
      </w:r>
      <w:r w:rsidRPr="00705E7E">
        <w:rPr>
          <w:rFonts w:ascii="Open Sans" w:hAnsi="Open Sans" w:cs="Open Sans"/>
          <w:spacing w:val="-9"/>
          <w:w w:val="105"/>
        </w:rPr>
        <w:t xml:space="preserve"> </w:t>
      </w:r>
      <w:r w:rsidRPr="00705E7E">
        <w:rPr>
          <w:rFonts w:ascii="Open Sans" w:hAnsi="Open Sans" w:cs="Open Sans"/>
          <w:w w:val="105"/>
        </w:rPr>
        <w:t>concern</w:t>
      </w:r>
      <w:r w:rsidRPr="00705E7E">
        <w:rPr>
          <w:rFonts w:ascii="Open Sans" w:hAnsi="Open Sans" w:cs="Open Sans"/>
          <w:spacing w:val="-8"/>
          <w:w w:val="105"/>
        </w:rPr>
        <w:t xml:space="preserve"> </w:t>
      </w:r>
      <w:r w:rsidRPr="00705E7E">
        <w:rPr>
          <w:rFonts w:ascii="Open Sans" w:hAnsi="Open Sans" w:cs="Open Sans"/>
          <w:w w:val="105"/>
        </w:rPr>
        <w:t>in</w:t>
      </w:r>
      <w:r w:rsidRPr="00705E7E">
        <w:rPr>
          <w:rFonts w:ascii="Open Sans" w:hAnsi="Open Sans" w:cs="Open Sans"/>
          <w:spacing w:val="-9"/>
          <w:w w:val="105"/>
        </w:rPr>
        <w:t xml:space="preserve"> </w:t>
      </w:r>
      <w:r w:rsidRPr="00705E7E">
        <w:rPr>
          <w:rFonts w:ascii="Open Sans" w:hAnsi="Open Sans" w:cs="Open Sans"/>
          <w:w w:val="105"/>
        </w:rPr>
        <w:t>flood-affected</w:t>
      </w:r>
      <w:r w:rsidRPr="00705E7E">
        <w:rPr>
          <w:rFonts w:ascii="Open Sans" w:hAnsi="Open Sans" w:cs="Open Sans"/>
          <w:spacing w:val="-8"/>
          <w:w w:val="105"/>
        </w:rPr>
        <w:t xml:space="preserve"> </w:t>
      </w:r>
      <w:r w:rsidRPr="00705E7E">
        <w:rPr>
          <w:rFonts w:ascii="Open Sans" w:hAnsi="Open Sans" w:cs="Open Sans"/>
          <w:w w:val="105"/>
        </w:rPr>
        <w:t>areas,</w:t>
      </w:r>
      <w:r w:rsidRPr="00705E7E">
        <w:rPr>
          <w:rFonts w:ascii="Open Sans" w:hAnsi="Open Sans" w:cs="Open Sans"/>
          <w:spacing w:val="-9"/>
          <w:w w:val="105"/>
        </w:rPr>
        <w:t xml:space="preserve"> </w:t>
      </w:r>
      <w:r w:rsidRPr="00705E7E">
        <w:rPr>
          <w:rFonts w:ascii="Open Sans" w:hAnsi="Open Sans" w:cs="Open Sans"/>
          <w:w w:val="105"/>
        </w:rPr>
        <w:t>especially</w:t>
      </w:r>
      <w:r w:rsidRPr="00705E7E">
        <w:rPr>
          <w:rFonts w:ascii="Open Sans" w:hAnsi="Open Sans" w:cs="Open Sans"/>
          <w:spacing w:val="-9"/>
          <w:w w:val="105"/>
        </w:rPr>
        <w:t xml:space="preserve"> </w:t>
      </w:r>
      <w:r w:rsidRPr="00705E7E">
        <w:rPr>
          <w:rFonts w:ascii="Open Sans" w:hAnsi="Open Sans" w:cs="Open Sans"/>
          <w:w w:val="105"/>
        </w:rPr>
        <w:t>in</w:t>
      </w:r>
      <w:r w:rsidRPr="00705E7E">
        <w:rPr>
          <w:rFonts w:ascii="Open Sans" w:hAnsi="Open Sans" w:cs="Open Sans"/>
          <w:spacing w:val="-11"/>
          <w:w w:val="105"/>
        </w:rPr>
        <w:t xml:space="preserve"> </w:t>
      </w:r>
      <w:proofErr w:type="spellStart"/>
      <w:r w:rsidRPr="00A15917">
        <w:rPr>
          <w:rFonts w:ascii="Open Sans" w:hAnsi="Open Sans" w:cs="Open Sans"/>
          <w:w w:val="105"/>
        </w:rPr>
        <w:t>Calvacros</w:t>
      </w:r>
      <w:proofErr w:type="spellEnd"/>
      <w:r w:rsidRPr="00A15917">
        <w:rPr>
          <w:rFonts w:ascii="Open Sans" w:hAnsi="Open Sans" w:cs="Open Sans"/>
          <w:w w:val="105"/>
        </w:rPr>
        <w:t xml:space="preserve"> region</w:t>
      </w:r>
      <w:r w:rsidRPr="00705E7E">
        <w:rPr>
          <w:rFonts w:ascii="Open Sans" w:hAnsi="Open Sans" w:cs="Open Sans"/>
          <w:w w:val="105"/>
        </w:rPr>
        <w:t>.</w:t>
      </w:r>
      <w:r w:rsidRPr="00705E7E">
        <w:rPr>
          <w:rFonts w:ascii="Open Sans" w:hAnsi="Open Sans" w:cs="Open Sans"/>
          <w:spacing w:val="-9"/>
          <w:w w:val="105"/>
        </w:rPr>
        <w:t xml:space="preserve"> </w:t>
      </w:r>
      <w:r w:rsidRPr="00705E7E">
        <w:rPr>
          <w:rFonts w:ascii="Open Sans" w:hAnsi="Open Sans" w:cs="Open Sans"/>
          <w:w w:val="105"/>
        </w:rPr>
        <w:t>Water</w:t>
      </w:r>
      <w:r w:rsidRPr="00705E7E">
        <w:rPr>
          <w:rFonts w:ascii="Open Sans" w:hAnsi="Open Sans" w:cs="Open Sans"/>
          <w:spacing w:val="-6"/>
          <w:w w:val="105"/>
        </w:rPr>
        <w:t xml:space="preserve"> </w:t>
      </w:r>
      <w:r w:rsidRPr="00705E7E">
        <w:rPr>
          <w:rFonts w:ascii="Open Sans" w:hAnsi="Open Sans" w:cs="Open Sans"/>
          <w:w w:val="105"/>
        </w:rPr>
        <w:t>and</w:t>
      </w:r>
      <w:r w:rsidRPr="00705E7E">
        <w:rPr>
          <w:rFonts w:ascii="Open Sans" w:hAnsi="Open Sans" w:cs="Open Sans"/>
          <w:spacing w:val="-9"/>
          <w:w w:val="105"/>
        </w:rPr>
        <w:t xml:space="preserve"> </w:t>
      </w:r>
      <w:r w:rsidRPr="00705E7E">
        <w:rPr>
          <w:rFonts w:ascii="Open Sans" w:hAnsi="Open Sans" w:cs="Open Sans"/>
          <w:w w:val="105"/>
        </w:rPr>
        <w:t>vector- borne diseases, along with acute respiratory illnesses, pose significant risks, particularly to children and the elderly. Poor</w:t>
      </w:r>
      <w:r w:rsidRPr="00705E7E">
        <w:rPr>
          <w:rFonts w:ascii="Open Sans" w:hAnsi="Open Sans" w:cs="Open Sans"/>
          <w:spacing w:val="-2"/>
          <w:w w:val="105"/>
        </w:rPr>
        <w:t xml:space="preserve"> </w:t>
      </w:r>
      <w:r w:rsidRPr="00705E7E">
        <w:rPr>
          <w:rFonts w:ascii="Open Sans" w:hAnsi="Open Sans" w:cs="Open Sans"/>
          <w:w w:val="105"/>
        </w:rPr>
        <w:t>living conditions</w:t>
      </w:r>
      <w:r w:rsidRPr="00705E7E">
        <w:rPr>
          <w:rFonts w:ascii="Open Sans" w:hAnsi="Open Sans" w:cs="Open Sans"/>
          <w:spacing w:val="-1"/>
          <w:w w:val="105"/>
        </w:rPr>
        <w:t xml:space="preserve"> </w:t>
      </w:r>
      <w:r w:rsidRPr="00705E7E">
        <w:rPr>
          <w:rFonts w:ascii="Open Sans" w:hAnsi="Open Sans" w:cs="Open Sans"/>
          <w:w w:val="105"/>
        </w:rPr>
        <w:t>and</w:t>
      </w:r>
      <w:r w:rsidRPr="00705E7E">
        <w:rPr>
          <w:rFonts w:ascii="Open Sans" w:hAnsi="Open Sans" w:cs="Open Sans"/>
          <w:spacing w:val="-1"/>
          <w:w w:val="105"/>
        </w:rPr>
        <w:t xml:space="preserve"> </w:t>
      </w:r>
      <w:r w:rsidRPr="00705E7E">
        <w:rPr>
          <w:rFonts w:ascii="Open Sans" w:hAnsi="Open Sans" w:cs="Open Sans"/>
          <w:w w:val="105"/>
        </w:rPr>
        <w:t>stagnant</w:t>
      </w:r>
      <w:r w:rsidRPr="00705E7E">
        <w:rPr>
          <w:rFonts w:ascii="Open Sans" w:hAnsi="Open Sans" w:cs="Open Sans"/>
          <w:spacing w:val="-2"/>
          <w:w w:val="105"/>
        </w:rPr>
        <w:t xml:space="preserve"> </w:t>
      </w:r>
      <w:r w:rsidRPr="00705E7E">
        <w:rPr>
          <w:rFonts w:ascii="Open Sans" w:hAnsi="Open Sans" w:cs="Open Sans"/>
          <w:w w:val="105"/>
        </w:rPr>
        <w:t>water</w:t>
      </w:r>
      <w:r w:rsidRPr="00705E7E">
        <w:rPr>
          <w:rFonts w:ascii="Open Sans" w:hAnsi="Open Sans" w:cs="Open Sans"/>
          <w:spacing w:val="-1"/>
          <w:w w:val="105"/>
        </w:rPr>
        <w:t xml:space="preserve"> </w:t>
      </w:r>
      <w:r w:rsidRPr="00705E7E">
        <w:rPr>
          <w:rFonts w:ascii="Open Sans" w:hAnsi="Open Sans" w:cs="Open Sans"/>
          <w:w w:val="105"/>
        </w:rPr>
        <w:t>create</w:t>
      </w:r>
      <w:r w:rsidRPr="00705E7E">
        <w:rPr>
          <w:rFonts w:ascii="Open Sans" w:hAnsi="Open Sans" w:cs="Open Sans"/>
          <w:spacing w:val="-1"/>
          <w:w w:val="105"/>
        </w:rPr>
        <w:t xml:space="preserve"> </w:t>
      </w:r>
      <w:r w:rsidRPr="00705E7E">
        <w:rPr>
          <w:rFonts w:ascii="Open Sans" w:hAnsi="Open Sans" w:cs="Open Sans"/>
          <w:w w:val="105"/>
        </w:rPr>
        <w:t>breeding grounds for</w:t>
      </w:r>
      <w:r w:rsidRPr="00705E7E">
        <w:rPr>
          <w:rFonts w:ascii="Open Sans" w:hAnsi="Open Sans" w:cs="Open Sans"/>
          <w:spacing w:val="-1"/>
          <w:w w:val="105"/>
        </w:rPr>
        <w:t xml:space="preserve"> </w:t>
      </w:r>
      <w:r w:rsidRPr="00705E7E">
        <w:rPr>
          <w:rFonts w:ascii="Open Sans" w:hAnsi="Open Sans" w:cs="Open Sans"/>
          <w:w w:val="105"/>
        </w:rPr>
        <w:t>diseases such</w:t>
      </w:r>
      <w:r w:rsidRPr="00705E7E">
        <w:rPr>
          <w:rFonts w:ascii="Open Sans" w:hAnsi="Open Sans" w:cs="Open Sans"/>
          <w:spacing w:val="-4"/>
          <w:w w:val="105"/>
        </w:rPr>
        <w:t xml:space="preserve"> </w:t>
      </w:r>
      <w:r w:rsidRPr="00705E7E">
        <w:rPr>
          <w:rFonts w:ascii="Open Sans" w:hAnsi="Open Sans" w:cs="Open Sans"/>
          <w:w w:val="105"/>
        </w:rPr>
        <w:t>as typhoid,</w:t>
      </w:r>
      <w:r w:rsidRPr="00705E7E">
        <w:rPr>
          <w:rFonts w:ascii="Open Sans" w:hAnsi="Open Sans" w:cs="Open Sans"/>
          <w:spacing w:val="-2"/>
          <w:w w:val="105"/>
        </w:rPr>
        <w:t xml:space="preserve"> </w:t>
      </w:r>
      <w:proofErr w:type="spellStart"/>
      <w:r w:rsidRPr="00705E7E">
        <w:rPr>
          <w:rFonts w:ascii="Open Sans" w:hAnsi="Open Sans" w:cs="Open Sans"/>
          <w:w w:val="105"/>
        </w:rPr>
        <w:t>diarrhoea</w:t>
      </w:r>
      <w:proofErr w:type="spellEnd"/>
      <w:r w:rsidRPr="00705E7E">
        <w:rPr>
          <w:rFonts w:ascii="Open Sans" w:hAnsi="Open Sans" w:cs="Open Sans"/>
          <w:w w:val="105"/>
        </w:rPr>
        <w:t>,</w:t>
      </w:r>
      <w:r w:rsidRPr="00705E7E">
        <w:rPr>
          <w:rFonts w:ascii="Open Sans" w:hAnsi="Open Sans" w:cs="Open Sans"/>
          <w:spacing w:val="-3"/>
          <w:w w:val="105"/>
        </w:rPr>
        <w:t xml:space="preserve"> </w:t>
      </w:r>
      <w:r w:rsidRPr="00705E7E">
        <w:rPr>
          <w:rFonts w:ascii="Open Sans" w:hAnsi="Open Sans" w:cs="Open Sans"/>
          <w:w w:val="105"/>
        </w:rPr>
        <w:t>hepatitis A,</w:t>
      </w:r>
      <w:r w:rsidRPr="00705E7E">
        <w:rPr>
          <w:rFonts w:ascii="Open Sans" w:hAnsi="Open Sans" w:cs="Open Sans"/>
          <w:spacing w:val="-11"/>
          <w:w w:val="105"/>
        </w:rPr>
        <w:t xml:space="preserve"> </w:t>
      </w:r>
      <w:r w:rsidRPr="00705E7E">
        <w:rPr>
          <w:rFonts w:ascii="Open Sans" w:hAnsi="Open Sans" w:cs="Open Sans"/>
          <w:w w:val="105"/>
        </w:rPr>
        <w:t>malaria,</w:t>
      </w:r>
      <w:r w:rsidRPr="00705E7E">
        <w:rPr>
          <w:rFonts w:ascii="Open Sans" w:hAnsi="Open Sans" w:cs="Open Sans"/>
          <w:spacing w:val="-11"/>
          <w:w w:val="105"/>
        </w:rPr>
        <w:t xml:space="preserve"> </w:t>
      </w:r>
      <w:r w:rsidRPr="00705E7E">
        <w:rPr>
          <w:rFonts w:ascii="Open Sans" w:hAnsi="Open Sans" w:cs="Open Sans"/>
          <w:w w:val="105"/>
        </w:rPr>
        <w:t>and</w:t>
      </w:r>
      <w:r w:rsidRPr="00705E7E">
        <w:rPr>
          <w:rFonts w:ascii="Open Sans" w:hAnsi="Open Sans" w:cs="Open Sans"/>
          <w:spacing w:val="-10"/>
          <w:w w:val="105"/>
        </w:rPr>
        <w:t xml:space="preserve"> </w:t>
      </w:r>
      <w:r w:rsidRPr="00705E7E">
        <w:rPr>
          <w:rFonts w:ascii="Open Sans" w:hAnsi="Open Sans" w:cs="Open Sans"/>
          <w:w w:val="105"/>
        </w:rPr>
        <w:t>dengue.</w:t>
      </w:r>
      <w:r w:rsidRPr="00705E7E">
        <w:rPr>
          <w:rFonts w:ascii="Open Sans" w:hAnsi="Open Sans" w:cs="Open Sans"/>
          <w:spacing w:val="-14"/>
          <w:w w:val="105"/>
        </w:rPr>
        <w:t xml:space="preserve"> </w:t>
      </w:r>
      <w:r w:rsidRPr="00705E7E">
        <w:rPr>
          <w:rFonts w:ascii="Open Sans" w:hAnsi="Open Sans" w:cs="Open Sans"/>
          <w:w w:val="105"/>
        </w:rPr>
        <w:t>As</w:t>
      </w:r>
      <w:r w:rsidRPr="00705E7E">
        <w:rPr>
          <w:rFonts w:ascii="Open Sans" w:hAnsi="Open Sans" w:cs="Open Sans"/>
          <w:spacing w:val="-12"/>
          <w:w w:val="105"/>
        </w:rPr>
        <w:t xml:space="preserve"> </w:t>
      </w:r>
      <w:r w:rsidRPr="00705E7E">
        <w:rPr>
          <w:rFonts w:ascii="Open Sans" w:hAnsi="Open Sans" w:cs="Open Sans"/>
          <w:w w:val="105"/>
        </w:rPr>
        <w:t>displaced</w:t>
      </w:r>
      <w:r w:rsidRPr="00705E7E">
        <w:rPr>
          <w:rFonts w:ascii="Open Sans" w:hAnsi="Open Sans" w:cs="Open Sans"/>
          <w:spacing w:val="-14"/>
          <w:w w:val="105"/>
        </w:rPr>
        <w:t xml:space="preserve"> </w:t>
      </w:r>
      <w:r w:rsidRPr="00705E7E">
        <w:rPr>
          <w:rFonts w:ascii="Open Sans" w:hAnsi="Open Sans" w:cs="Open Sans"/>
          <w:w w:val="105"/>
        </w:rPr>
        <w:t>people</w:t>
      </w:r>
      <w:r w:rsidRPr="00705E7E">
        <w:rPr>
          <w:rFonts w:ascii="Open Sans" w:hAnsi="Open Sans" w:cs="Open Sans"/>
          <w:spacing w:val="-10"/>
          <w:w w:val="105"/>
        </w:rPr>
        <w:t xml:space="preserve"> </w:t>
      </w:r>
      <w:r w:rsidRPr="00705E7E">
        <w:rPr>
          <w:rFonts w:ascii="Open Sans" w:hAnsi="Open Sans" w:cs="Open Sans"/>
          <w:w w:val="105"/>
        </w:rPr>
        <w:t>return</w:t>
      </w:r>
      <w:r w:rsidRPr="00705E7E">
        <w:rPr>
          <w:rFonts w:ascii="Open Sans" w:hAnsi="Open Sans" w:cs="Open Sans"/>
          <w:spacing w:val="-7"/>
          <w:w w:val="105"/>
        </w:rPr>
        <w:t xml:space="preserve"> </w:t>
      </w:r>
      <w:r w:rsidRPr="00705E7E">
        <w:rPr>
          <w:rFonts w:ascii="Open Sans" w:hAnsi="Open Sans" w:cs="Open Sans"/>
          <w:w w:val="105"/>
        </w:rPr>
        <w:t>home,</w:t>
      </w:r>
      <w:r w:rsidRPr="00705E7E">
        <w:rPr>
          <w:rFonts w:ascii="Open Sans" w:hAnsi="Open Sans" w:cs="Open Sans"/>
          <w:spacing w:val="-11"/>
          <w:w w:val="105"/>
        </w:rPr>
        <w:t xml:space="preserve"> </w:t>
      </w:r>
      <w:r w:rsidRPr="00705E7E">
        <w:rPr>
          <w:rFonts w:ascii="Open Sans" w:hAnsi="Open Sans" w:cs="Open Sans"/>
          <w:w w:val="105"/>
        </w:rPr>
        <w:t>they</w:t>
      </w:r>
      <w:r w:rsidRPr="00705E7E">
        <w:rPr>
          <w:rFonts w:ascii="Open Sans" w:hAnsi="Open Sans" w:cs="Open Sans"/>
          <w:spacing w:val="-10"/>
          <w:w w:val="105"/>
        </w:rPr>
        <w:t xml:space="preserve"> </w:t>
      </w:r>
      <w:r w:rsidRPr="00705E7E">
        <w:rPr>
          <w:rFonts w:ascii="Open Sans" w:hAnsi="Open Sans" w:cs="Open Sans"/>
          <w:w w:val="105"/>
        </w:rPr>
        <w:t>face</w:t>
      </w:r>
      <w:r w:rsidRPr="00705E7E">
        <w:rPr>
          <w:rFonts w:ascii="Open Sans" w:hAnsi="Open Sans" w:cs="Open Sans"/>
          <w:spacing w:val="-10"/>
          <w:w w:val="105"/>
        </w:rPr>
        <w:t xml:space="preserve"> </w:t>
      </w:r>
      <w:r w:rsidRPr="00705E7E">
        <w:rPr>
          <w:rFonts w:ascii="Open Sans" w:hAnsi="Open Sans" w:cs="Open Sans"/>
          <w:w w:val="105"/>
        </w:rPr>
        <w:t>the</w:t>
      </w:r>
      <w:r w:rsidRPr="00705E7E">
        <w:rPr>
          <w:rFonts w:ascii="Open Sans" w:hAnsi="Open Sans" w:cs="Open Sans"/>
          <w:spacing w:val="-9"/>
          <w:w w:val="105"/>
        </w:rPr>
        <w:t xml:space="preserve"> </w:t>
      </w:r>
      <w:r w:rsidRPr="00705E7E">
        <w:rPr>
          <w:rFonts w:ascii="Open Sans" w:hAnsi="Open Sans" w:cs="Open Sans"/>
          <w:w w:val="105"/>
        </w:rPr>
        <w:t>risk</w:t>
      </w:r>
      <w:r w:rsidRPr="00705E7E">
        <w:rPr>
          <w:rFonts w:ascii="Open Sans" w:hAnsi="Open Sans" w:cs="Open Sans"/>
          <w:spacing w:val="-10"/>
          <w:w w:val="105"/>
        </w:rPr>
        <w:t xml:space="preserve"> </w:t>
      </w:r>
      <w:r w:rsidRPr="00705E7E">
        <w:rPr>
          <w:rFonts w:ascii="Open Sans" w:hAnsi="Open Sans" w:cs="Open Sans"/>
          <w:w w:val="105"/>
        </w:rPr>
        <w:t>of</w:t>
      </w:r>
      <w:r w:rsidRPr="00705E7E">
        <w:rPr>
          <w:rFonts w:ascii="Open Sans" w:hAnsi="Open Sans" w:cs="Open Sans"/>
          <w:spacing w:val="-14"/>
          <w:w w:val="105"/>
        </w:rPr>
        <w:t xml:space="preserve"> </w:t>
      </w:r>
      <w:r w:rsidRPr="00705E7E">
        <w:rPr>
          <w:rFonts w:ascii="Open Sans" w:hAnsi="Open Sans" w:cs="Open Sans"/>
          <w:w w:val="105"/>
        </w:rPr>
        <w:t>disease</w:t>
      </w:r>
      <w:r w:rsidRPr="00705E7E">
        <w:rPr>
          <w:rFonts w:ascii="Open Sans" w:hAnsi="Open Sans" w:cs="Open Sans"/>
          <w:spacing w:val="-10"/>
          <w:w w:val="105"/>
        </w:rPr>
        <w:t xml:space="preserve"> </w:t>
      </w:r>
      <w:r w:rsidRPr="00705E7E">
        <w:rPr>
          <w:rFonts w:ascii="Open Sans" w:hAnsi="Open Sans" w:cs="Open Sans"/>
          <w:w w:val="105"/>
        </w:rPr>
        <w:t>transmission</w:t>
      </w:r>
      <w:r w:rsidRPr="00705E7E">
        <w:rPr>
          <w:rFonts w:ascii="Open Sans" w:hAnsi="Open Sans" w:cs="Open Sans"/>
          <w:spacing w:val="-11"/>
          <w:w w:val="105"/>
        </w:rPr>
        <w:t xml:space="preserve"> </w:t>
      </w:r>
      <w:r w:rsidRPr="00705E7E">
        <w:rPr>
          <w:rFonts w:ascii="Open Sans" w:hAnsi="Open Sans" w:cs="Open Sans"/>
          <w:w w:val="105"/>
        </w:rPr>
        <w:t>due</w:t>
      </w:r>
      <w:r w:rsidRPr="00705E7E">
        <w:rPr>
          <w:rFonts w:ascii="Open Sans" w:hAnsi="Open Sans" w:cs="Open Sans"/>
          <w:spacing w:val="-12"/>
          <w:w w:val="105"/>
        </w:rPr>
        <w:t xml:space="preserve"> </w:t>
      </w:r>
      <w:r w:rsidRPr="00705E7E">
        <w:rPr>
          <w:rFonts w:ascii="Open Sans" w:hAnsi="Open Sans" w:cs="Open Sans"/>
          <w:w w:val="105"/>
        </w:rPr>
        <w:t>to</w:t>
      </w:r>
      <w:r w:rsidRPr="00705E7E">
        <w:rPr>
          <w:rFonts w:ascii="Open Sans" w:hAnsi="Open Sans" w:cs="Open Sans"/>
          <w:spacing w:val="-7"/>
          <w:w w:val="105"/>
        </w:rPr>
        <w:t xml:space="preserve"> </w:t>
      </w:r>
      <w:r w:rsidRPr="00705E7E">
        <w:rPr>
          <w:rFonts w:ascii="Open Sans" w:hAnsi="Open Sans" w:cs="Open Sans"/>
          <w:w w:val="105"/>
        </w:rPr>
        <w:t>poor</w:t>
      </w:r>
      <w:r w:rsidRPr="00705E7E">
        <w:rPr>
          <w:rFonts w:ascii="Open Sans" w:hAnsi="Open Sans" w:cs="Open Sans"/>
          <w:spacing w:val="-10"/>
          <w:w w:val="105"/>
        </w:rPr>
        <w:t xml:space="preserve"> </w:t>
      </w:r>
      <w:r w:rsidRPr="00705E7E">
        <w:rPr>
          <w:rFonts w:ascii="Open Sans" w:hAnsi="Open Sans" w:cs="Open Sans"/>
          <w:w w:val="105"/>
        </w:rPr>
        <w:t>living conditions, stagnant water, and inadequate sanitation facilities. Stocks of essential medicines and medical supplies are critically low, and damaged transport infrastructure hampers healthcare access.</w:t>
      </w:r>
    </w:p>
    <w:p w14:paraId="1BE0E09A" w14:textId="77777777" w:rsidR="00312F6D" w:rsidRPr="00705E7E" w:rsidRDefault="00312F6D" w:rsidP="00DA1859">
      <w:pPr>
        <w:pStyle w:val="BodyText"/>
        <w:spacing w:line="276" w:lineRule="auto"/>
        <w:rPr>
          <w:rFonts w:ascii="Open Sans" w:hAnsi="Open Sans" w:cs="Open Sans"/>
        </w:rPr>
      </w:pPr>
    </w:p>
    <w:p w14:paraId="1D152EEB" w14:textId="77777777" w:rsidR="00312F6D" w:rsidRPr="00705E7E" w:rsidRDefault="00312F6D" w:rsidP="00DA1859">
      <w:pPr>
        <w:pStyle w:val="BodyText"/>
        <w:spacing w:line="276" w:lineRule="auto"/>
        <w:ind w:left="240" w:right="217"/>
        <w:jc w:val="both"/>
        <w:rPr>
          <w:rFonts w:ascii="Open Sans" w:hAnsi="Open Sans" w:cs="Open Sans"/>
        </w:rPr>
      </w:pPr>
      <w:r w:rsidRPr="00705E7E">
        <w:rPr>
          <w:rFonts w:ascii="Open Sans" w:hAnsi="Open Sans" w:cs="Open Sans"/>
          <w:w w:val="105"/>
        </w:rPr>
        <w:t>The WASH sector faces challenges due to damaged water infrastructure and lack of safe drinking water for daily requirements. Many families are forced to consume contaminated water which affects their health. Safe drinking water</w:t>
      </w:r>
      <w:r w:rsidRPr="00705E7E">
        <w:rPr>
          <w:rFonts w:ascii="Open Sans" w:hAnsi="Open Sans" w:cs="Open Sans"/>
          <w:spacing w:val="-6"/>
          <w:w w:val="105"/>
        </w:rPr>
        <w:t xml:space="preserve"> </w:t>
      </w:r>
      <w:r w:rsidRPr="00705E7E">
        <w:rPr>
          <w:rFonts w:ascii="Open Sans" w:hAnsi="Open Sans" w:cs="Open Sans"/>
          <w:w w:val="105"/>
        </w:rPr>
        <w:t>is</w:t>
      </w:r>
      <w:r w:rsidRPr="00705E7E">
        <w:rPr>
          <w:rFonts w:ascii="Open Sans" w:hAnsi="Open Sans" w:cs="Open Sans"/>
          <w:spacing w:val="-6"/>
          <w:w w:val="105"/>
        </w:rPr>
        <w:t xml:space="preserve"> </w:t>
      </w:r>
      <w:r w:rsidRPr="00705E7E">
        <w:rPr>
          <w:rFonts w:ascii="Open Sans" w:hAnsi="Open Sans" w:cs="Open Sans"/>
          <w:w w:val="105"/>
        </w:rPr>
        <w:t>scarce,</w:t>
      </w:r>
      <w:r w:rsidRPr="00705E7E">
        <w:rPr>
          <w:rFonts w:ascii="Open Sans" w:hAnsi="Open Sans" w:cs="Open Sans"/>
          <w:spacing w:val="-8"/>
          <w:w w:val="105"/>
        </w:rPr>
        <w:t xml:space="preserve"> </w:t>
      </w:r>
      <w:r w:rsidRPr="00705E7E">
        <w:rPr>
          <w:rFonts w:ascii="Open Sans" w:hAnsi="Open Sans" w:cs="Open Sans"/>
          <w:w w:val="105"/>
        </w:rPr>
        <w:t>especially</w:t>
      </w:r>
      <w:r w:rsidRPr="00705E7E">
        <w:rPr>
          <w:rFonts w:ascii="Open Sans" w:hAnsi="Open Sans" w:cs="Open Sans"/>
          <w:spacing w:val="-9"/>
          <w:w w:val="105"/>
        </w:rPr>
        <w:t xml:space="preserve"> </w:t>
      </w:r>
      <w:r w:rsidRPr="00705E7E">
        <w:rPr>
          <w:rFonts w:ascii="Open Sans" w:hAnsi="Open Sans" w:cs="Open Sans"/>
          <w:w w:val="105"/>
        </w:rPr>
        <w:t>for</w:t>
      </w:r>
      <w:r w:rsidRPr="00705E7E">
        <w:rPr>
          <w:rFonts w:ascii="Open Sans" w:hAnsi="Open Sans" w:cs="Open Sans"/>
          <w:spacing w:val="-7"/>
          <w:w w:val="105"/>
        </w:rPr>
        <w:t xml:space="preserve"> </w:t>
      </w:r>
      <w:r w:rsidRPr="00705E7E">
        <w:rPr>
          <w:rFonts w:ascii="Open Sans" w:hAnsi="Open Sans" w:cs="Open Sans"/>
          <w:w w:val="105"/>
        </w:rPr>
        <w:t>those</w:t>
      </w:r>
      <w:r w:rsidRPr="00705E7E">
        <w:rPr>
          <w:rFonts w:ascii="Open Sans" w:hAnsi="Open Sans" w:cs="Open Sans"/>
          <w:spacing w:val="-6"/>
          <w:w w:val="105"/>
        </w:rPr>
        <w:t xml:space="preserve"> </w:t>
      </w:r>
      <w:r w:rsidRPr="00705E7E">
        <w:rPr>
          <w:rFonts w:ascii="Open Sans" w:hAnsi="Open Sans" w:cs="Open Sans"/>
          <w:w w:val="105"/>
        </w:rPr>
        <w:t>living</w:t>
      </w:r>
      <w:r w:rsidRPr="00705E7E">
        <w:rPr>
          <w:rFonts w:ascii="Open Sans" w:hAnsi="Open Sans" w:cs="Open Sans"/>
          <w:spacing w:val="-6"/>
          <w:w w:val="105"/>
        </w:rPr>
        <w:t xml:space="preserve"> </w:t>
      </w:r>
      <w:r w:rsidRPr="00705E7E">
        <w:rPr>
          <w:rFonts w:ascii="Open Sans" w:hAnsi="Open Sans" w:cs="Open Sans"/>
          <w:w w:val="105"/>
        </w:rPr>
        <w:t>away</w:t>
      </w:r>
      <w:r w:rsidRPr="00705E7E">
        <w:rPr>
          <w:rFonts w:ascii="Open Sans" w:hAnsi="Open Sans" w:cs="Open Sans"/>
          <w:spacing w:val="-7"/>
          <w:w w:val="105"/>
        </w:rPr>
        <w:t xml:space="preserve"> </w:t>
      </w:r>
      <w:r w:rsidRPr="00705E7E">
        <w:rPr>
          <w:rFonts w:ascii="Open Sans" w:hAnsi="Open Sans" w:cs="Open Sans"/>
          <w:w w:val="105"/>
        </w:rPr>
        <w:t>from</w:t>
      </w:r>
      <w:r w:rsidRPr="00705E7E">
        <w:rPr>
          <w:rFonts w:ascii="Open Sans" w:hAnsi="Open Sans" w:cs="Open Sans"/>
          <w:spacing w:val="-5"/>
          <w:w w:val="105"/>
        </w:rPr>
        <w:t xml:space="preserve"> </w:t>
      </w:r>
      <w:r w:rsidRPr="00705E7E">
        <w:rPr>
          <w:rFonts w:ascii="Open Sans" w:hAnsi="Open Sans" w:cs="Open Sans"/>
          <w:w w:val="105"/>
        </w:rPr>
        <w:t>main</w:t>
      </w:r>
      <w:r w:rsidRPr="00705E7E">
        <w:rPr>
          <w:rFonts w:ascii="Open Sans" w:hAnsi="Open Sans" w:cs="Open Sans"/>
          <w:spacing w:val="-7"/>
          <w:w w:val="105"/>
        </w:rPr>
        <w:t xml:space="preserve"> </w:t>
      </w:r>
      <w:r w:rsidRPr="00705E7E">
        <w:rPr>
          <w:rFonts w:ascii="Open Sans" w:hAnsi="Open Sans" w:cs="Open Sans"/>
          <w:w w:val="105"/>
        </w:rPr>
        <w:t>roads,</w:t>
      </w:r>
      <w:r w:rsidRPr="00705E7E">
        <w:rPr>
          <w:rFonts w:ascii="Open Sans" w:hAnsi="Open Sans" w:cs="Open Sans"/>
          <w:spacing w:val="-8"/>
          <w:w w:val="105"/>
        </w:rPr>
        <w:t xml:space="preserve"> </w:t>
      </w:r>
      <w:r w:rsidRPr="00705E7E">
        <w:rPr>
          <w:rFonts w:ascii="Open Sans" w:hAnsi="Open Sans" w:cs="Open Sans"/>
          <w:w w:val="105"/>
        </w:rPr>
        <w:t>as</w:t>
      </w:r>
      <w:r w:rsidRPr="00705E7E">
        <w:rPr>
          <w:rFonts w:ascii="Open Sans" w:hAnsi="Open Sans" w:cs="Open Sans"/>
          <w:spacing w:val="-7"/>
          <w:w w:val="105"/>
        </w:rPr>
        <w:t xml:space="preserve"> </w:t>
      </w:r>
      <w:r w:rsidRPr="00705E7E">
        <w:rPr>
          <w:rFonts w:ascii="Open Sans" w:hAnsi="Open Sans" w:cs="Open Sans"/>
          <w:w w:val="105"/>
        </w:rPr>
        <w:t>well</w:t>
      </w:r>
      <w:r w:rsidRPr="00705E7E">
        <w:rPr>
          <w:rFonts w:ascii="Open Sans" w:hAnsi="Open Sans" w:cs="Open Sans"/>
          <w:spacing w:val="-7"/>
          <w:w w:val="105"/>
        </w:rPr>
        <w:t xml:space="preserve"> </w:t>
      </w:r>
      <w:r w:rsidRPr="00705E7E">
        <w:rPr>
          <w:rFonts w:ascii="Open Sans" w:hAnsi="Open Sans" w:cs="Open Sans"/>
          <w:w w:val="105"/>
        </w:rPr>
        <w:t>as</w:t>
      </w:r>
      <w:r w:rsidRPr="00705E7E">
        <w:rPr>
          <w:rFonts w:ascii="Open Sans" w:hAnsi="Open Sans" w:cs="Open Sans"/>
          <w:spacing w:val="-7"/>
          <w:w w:val="105"/>
        </w:rPr>
        <w:t xml:space="preserve"> </w:t>
      </w:r>
      <w:r w:rsidRPr="00705E7E">
        <w:rPr>
          <w:rFonts w:ascii="Open Sans" w:hAnsi="Open Sans" w:cs="Open Sans"/>
          <w:w w:val="105"/>
        </w:rPr>
        <w:t>families</w:t>
      </w:r>
      <w:r w:rsidRPr="00705E7E">
        <w:rPr>
          <w:rFonts w:ascii="Open Sans" w:hAnsi="Open Sans" w:cs="Open Sans"/>
          <w:spacing w:val="-6"/>
          <w:w w:val="105"/>
        </w:rPr>
        <w:t xml:space="preserve"> </w:t>
      </w:r>
      <w:r w:rsidRPr="00705E7E">
        <w:rPr>
          <w:rFonts w:ascii="Open Sans" w:hAnsi="Open Sans" w:cs="Open Sans"/>
          <w:w w:val="105"/>
        </w:rPr>
        <w:t>who</w:t>
      </w:r>
      <w:r w:rsidRPr="00705E7E">
        <w:rPr>
          <w:rFonts w:ascii="Open Sans" w:hAnsi="Open Sans" w:cs="Open Sans"/>
          <w:spacing w:val="-7"/>
          <w:w w:val="105"/>
        </w:rPr>
        <w:t xml:space="preserve"> </w:t>
      </w:r>
      <w:r w:rsidRPr="00705E7E">
        <w:rPr>
          <w:rFonts w:ascii="Open Sans" w:hAnsi="Open Sans" w:cs="Open Sans"/>
          <w:w w:val="105"/>
        </w:rPr>
        <w:t>have</w:t>
      </w:r>
      <w:r w:rsidRPr="00705E7E">
        <w:rPr>
          <w:rFonts w:ascii="Open Sans" w:hAnsi="Open Sans" w:cs="Open Sans"/>
          <w:spacing w:val="-6"/>
          <w:w w:val="105"/>
        </w:rPr>
        <w:t xml:space="preserve"> </w:t>
      </w:r>
      <w:r w:rsidRPr="00705E7E">
        <w:rPr>
          <w:rFonts w:ascii="Open Sans" w:hAnsi="Open Sans" w:cs="Open Sans"/>
          <w:w w:val="105"/>
        </w:rPr>
        <w:t>returned</w:t>
      </w:r>
      <w:r w:rsidRPr="00705E7E">
        <w:rPr>
          <w:rFonts w:ascii="Open Sans" w:hAnsi="Open Sans" w:cs="Open Sans"/>
          <w:spacing w:val="-7"/>
          <w:w w:val="105"/>
        </w:rPr>
        <w:t xml:space="preserve"> </w:t>
      </w:r>
      <w:r w:rsidRPr="00705E7E">
        <w:rPr>
          <w:rFonts w:ascii="Open Sans" w:hAnsi="Open Sans" w:cs="Open Sans"/>
          <w:w w:val="105"/>
        </w:rPr>
        <w:t>to</w:t>
      </w:r>
      <w:r w:rsidRPr="00705E7E">
        <w:rPr>
          <w:rFonts w:ascii="Open Sans" w:hAnsi="Open Sans" w:cs="Open Sans"/>
          <w:spacing w:val="-7"/>
          <w:w w:val="105"/>
        </w:rPr>
        <w:t xml:space="preserve"> </w:t>
      </w:r>
      <w:r w:rsidRPr="00705E7E">
        <w:rPr>
          <w:rFonts w:ascii="Open Sans" w:hAnsi="Open Sans" w:cs="Open Sans"/>
          <w:w w:val="105"/>
        </w:rPr>
        <w:t>their</w:t>
      </w:r>
      <w:r w:rsidRPr="00705E7E">
        <w:rPr>
          <w:rFonts w:ascii="Open Sans" w:hAnsi="Open Sans" w:cs="Open Sans"/>
          <w:spacing w:val="-7"/>
          <w:w w:val="105"/>
        </w:rPr>
        <w:t xml:space="preserve"> </w:t>
      </w:r>
      <w:r w:rsidRPr="00705E7E">
        <w:rPr>
          <w:rFonts w:ascii="Open Sans" w:hAnsi="Open Sans" w:cs="Open Sans"/>
          <w:w w:val="105"/>
        </w:rPr>
        <w:t>native areas. There is a need to address the increasing risk of disease transmission through hygiene promotion, water treatment, and safe storage practices at household and community levels. Risk communication, community engagement,</w:t>
      </w:r>
      <w:r w:rsidRPr="00705E7E">
        <w:rPr>
          <w:rFonts w:ascii="Open Sans" w:hAnsi="Open Sans" w:cs="Open Sans"/>
          <w:spacing w:val="-9"/>
          <w:w w:val="105"/>
        </w:rPr>
        <w:t xml:space="preserve"> </w:t>
      </w:r>
      <w:r w:rsidRPr="00705E7E">
        <w:rPr>
          <w:rFonts w:ascii="Open Sans" w:hAnsi="Open Sans" w:cs="Open Sans"/>
          <w:w w:val="105"/>
        </w:rPr>
        <w:t>provision</w:t>
      </w:r>
      <w:r w:rsidRPr="00705E7E">
        <w:rPr>
          <w:rFonts w:ascii="Open Sans" w:hAnsi="Open Sans" w:cs="Open Sans"/>
          <w:spacing w:val="-9"/>
          <w:w w:val="105"/>
        </w:rPr>
        <w:t xml:space="preserve"> </w:t>
      </w:r>
      <w:r w:rsidRPr="00705E7E">
        <w:rPr>
          <w:rFonts w:ascii="Open Sans" w:hAnsi="Open Sans" w:cs="Open Sans"/>
          <w:w w:val="105"/>
        </w:rPr>
        <w:t>of</w:t>
      </w:r>
      <w:r w:rsidRPr="00705E7E">
        <w:rPr>
          <w:rFonts w:ascii="Open Sans" w:hAnsi="Open Sans" w:cs="Open Sans"/>
          <w:spacing w:val="-7"/>
          <w:w w:val="105"/>
        </w:rPr>
        <w:t xml:space="preserve"> </w:t>
      </w:r>
      <w:r w:rsidRPr="00705E7E">
        <w:rPr>
          <w:rFonts w:ascii="Open Sans" w:hAnsi="Open Sans" w:cs="Open Sans"/>
          <w:w w:val="105"/>
        </w:rPr>
        <w:t>hygiene</w:t>
      </w:r>
      <w:r w:rsidRPr="00705E7E">
        <w:rPr>
          <w:rFonts w:ascii="Open Sans" w:hAnsi="Open Sans" w:cs="Open Sans"/>
          <w:spacing w:val="-7"/>
          <w:w w:val="105"/>
        </w:rPr>
        <w:t xml:space="preserve"> </w:t>
      </w:r>
      <w:r w:rsidRPr="00705E7E">
        <w:rPr>
          <w:rFonts w:ascii="Open Sans" w:hAnsi="Open Sans" w:cs="Open Sans"/>
          <w:w w:val="105"/>
        </w:rPr>
        <w:t>kits,</w:t>
      </w:r>
      <w:r w:rsidRPr="00705E7E">
        <w:rPr>
          <w:rFonts w:ascii="Open Sans" w:hAnsi="Open Sans" w:cs="Open Sans"/>
          <w:spacing w:val="-9"/>
          <w:w w:val="105"/>
        </w:rPr>
        <w:t xml:space="preserve"> </w:t>
      </w:r>
      <w:r w:rsidRPr="00705E7E">
        <w:rPr>
          <w:rFonts w:ascii="Open Sans" w:hAnsi="Open Sans" w:cs="Open Sans"/>
          <w:w w:val="105"/>
        </w:rPr>
        <w:t>and</w:t>
      </w:r>
      <w:r w:rsidRPr="00705E7E">
        <w:rPr>
          <w:rFonts w:ascii="Open Sans" w:hAnsi="Open Sans" w:cs="Open Sans"/>
          <w:spacing w:val="-8"/>
          <w:w w:val="105"/>
        </w:rPr>
        <w:t xml:space="preserve"> </w:t>
      </w:r>
      <w:r w:rsidRPr="00705E7E">
        <w:rPr>
          <w:rFonts w:ascii="Open Sans" w:hAnsi="Open Sans" w:cs="Open Sans"/>
          <w:w w:val="105"/>
        </w:rPr>
        <w:t>solid</w:t>
      </w:r>
      <w:r w:rsidRPr="00705E7E">
        <w:rPr>
          <w:rFonts w:ascii="Open Sans" w:hAnsi="Open Sans" w:cs="Open Sans"/>
          <w:spacing w:val="-8"/>
          <w:w w:val="105"/>
        </w:rPr>
        <w:t xml:space="preserve"> </w:t>
      </w:r>
      <w:r w:rsidRPr="00705E7E">
        <w:rPr>
          <w:rFonts w:ascii="Open Sans" w:hAnsi="Open Sans" w:cs="Open Sans"/>
          <w:w w:val="105"/>
        </w:rPr>
        <w:t>waste</w:t>
      </w:r>
      <w:r w:rsidRPr="00705E7E">
        <w:rPr>
          <w:rFonts w:ascii="Open Sans" w:hAnsi="Open Sans" w:cs="Open Sans"/>
          <w:spacing w:val="-8"/>
          <w:w w:val="105"/>
        </w:rPr>
        <w:t xml:space="preserve"> </w:t>
      </w:r>
      <w:r w:rsidRPr="00705E7E">
        <w:rPr>
          <w:rFonts w:ascii="Open Sans" w:hAnsi="Open Sans" w:cs="Open Sans"/>
          <w:w w:val="105"/>
        </w:rPr>
        <w:t>management</w:t>
      </w:r>
      <w:r w:rsidRPr="00705E7E">
        <w:rPr>
          <w:rFonts w:ascii="Open Sans" w:hAnsi="Open Sans" w:cs="Open Sans"/>
          <w:spacing w:val="-9"/>
          <w:w w:val="105"/>
        </w:rPr>
        <w:t xml:space="preserve"> </w:t>
      </w:r>
      <w:r w:rsidRPr="00705E7E">
        <w:rPr>
          <w:rFonts w:ascii="Open Sans" w:hAnsi="Open Sans" w:cs="Open Sans"/>
          <w:w w:val="105"/>
        </w:rPr>
        <w:t>are</w:t>
      </w:r>
      <w:r w:rsidRPr="00705E7E">
        <w:rPr>
          <w:rFonts w:ascii="Open Sans" w:hAnsi="Open Sans" w:cs="Open Sans"/>
          <w:spacing w:val="-8"/>
          <w:w w:val="105"/>
        </w:rPr>
        <w:t xml:space="preserve"> </w:t>
      </w:r>
      <w:r w:rsidRPr="00705E7E">
        <w:rPr>
          <w:rFonts w:ascii="Open Sans" w:hAnsi="Open Sans" w:cs="Open Sans"/>
          <w:w w:val="105"/>
        </w:rPr>
        <w:t>also</w:t>
      </w:r>
      <w:r w:rsidRPr="00705E7E">
        <w:rPr>
          <w:rFonts w:ascii="Open Sans" w:hAnsi="Open Sans" w:cs="Open Sans"/>
          <w:spacing w:val="-9"/>
          <w:w w:val="105"/>
        </w:rPr>
        <w:t xml:space="preserve"> </w:t>
      </w:r>
      <w:r w:rsidRPr="00705E7E">
        <w:rPr>
          <w:rFonts w:ascii="Open Sans" w:hAnsi="Open Sans" w:cs="Open Sans"/>
          <w:w w:val="105"/>
        </w:rPr>
        <w:t>essential</w:t>
      </w:r>
      <w:r w:rsidRPr="00705E7E">
        <w:rPr>
          <w:rFonts w:ascii="Open Sans" w:hAnsi="Open Sans" w:cs="Open Sans"/>
          <w:spacing w:val="-9"/>
          <w:w w:val="105"/>
        </w:rPr>
        <w:t xml:space="preserve"> </w:t>
      </w:r>
      <w:r w:rsidRPr="00705E7E">
        <w:rPr>
          <w:rFonts w:ascii="Open Sans" w:hAnsi="Open Sans" w:cs="Open Sans"/>
          <w:w w:val="105"/>
        </w:rPr>
        <w:t>components</w:t>
      </w:r>
      <w:r w:rsidRPr="00705E7E">
        <w:rPr>
          <w:rFonts w:ascii="Open Sans" w:hAnsi="Open Sans" w:cs="Open Sans"/>
          <w:spacing w:val="-8"/>
          <w:w w:val="105"/>
        </w:rPr>
        <w:t xml:space="preserve"> </w:t>
      </w:r>
      <w:r w:rsidRPr="00705E7E">
        <w:rPr>
          <w:rFonts w:ascii="Open Sans" w:hAnsi="Open Sans" w:cs="Open Sans"/>
          <w:w w:val="105"/>
        </w:rPr>
        <w:t>of</w:t>
      </w:r>
      <w:r w:rsidRPr="00705E7E">
        <w:rPr>
          <w:rFonts w:ascii="Open Sans" w:hAnsi="Open Sans" w:cs="Open Sans"/>
          <w:spacing w:val="-9"/>
          <w:w w:val="105"/>
        </w:rPr>
        <w:t xml:space="preserve"> </w:t>
      </w:r>
      <w:r w:rsidRPr="00705E7E">
        <w:rPr>
          <w:rFonts w:ascii="Open Sans" w:hAnsi="Open Sans" w:cs="Open Sans"/>
          <w:w w:val="105"/>
        </w:rPr>
        <w:t>this</w:t>
      </w:r>
      <w:r w:rsidRPr="00705E7E">
        <w:rPr>
          <w:rFonts w:ascii="Open Sans" w:hAnsi="Open Sans" w:cs="Open Sans"/>
          <w:spacing w:val="-8"/>
          <w:w w:val="105"/>
        </w:rPr>
        <w:t xml:space="preserve"> </w:t>
      </w:r>
      <w:r w:rsidRPr="00705E7E">
        <w:rPr>
          <w:rFonts w:ascii="Open Sans" w:hAnsi="Open Sans" w:cs="Open Sans"/>
          <w:w w:val="105"/>
        </w:rPr>
        <w:t>effort.</w:t>
      </w:r>
      <w:r w:rsidRPr="00705E7E">
        <w:rPr>
          <w:rFonts w:ascii="Open Sans" w:hAnsi="Open Sans" w:cs="Open Sans"/>
          <w:spacing w:val="-9"/>
          <w:w w:val="105"/>
        </w:rPr>
        <w:t xml:space="preserve"> </w:t>
      </w:r>
      <w:r w:rsidRPr="00705E7E">
        <w:rPr>
          <w:rFonts w:ascii="Open Sans" w:hAnsi="Open Sans" w:cs="Open Sans"/>
          <w:w w:val="105"/>
        </w:rPr>
        <w:t>The absence of protection systems leaves women and children vulnerable to sexual exploitation, abuse, and child marriages. Child protection services are limited or non-existent in many affected districts, making it difficult to respond to these growing needs.</w:t>
      </w:r>
    </w:p>
    <w:p w14:paraId="50B59EF9" w14:textId="77777777" w:rsidR="00312F6D" w:rsidRPr="00705E7E" w:rsidRDefault="00312F6D" w:rsidP="00DA1859">
      <w:pPr>
        <w:pStyle w:val="BodyText"/>
        <w:spacing w:line="276" w:lineRule="auto"/>
        <w:rPr>
          <w:rFonts w:ascii="Open Sans" w:hAnsi="Open Sans" w:cs="Open Sans"/>
        </w:rPr>
      </w:pPr>
    </w:p>
    <w:p w14:paraId="62A099BC" w14:textId="77777777" w:rsidR="00312F6D" w:rsidRPr="00DA1859" w:rsidRDefault="00312F6D" w:rsidP="00DA1859">
      <w:pPr>
        <w:pStyle w:val="BodyText"/>
        <w:spacing w:line="276" w:lineRule="auto"/>
        <w:ind w:left="240"/>
        <w:jc w:val="both"/>
        <w:rPr>
          <w:rFonts w:ascii="Open Sans" w:hAnsi="Open Sans" w:cs="Open Sans"/>
          <w:b/>
          <w:bCs/>
        </w:rPr>
      </w:pPr>
      <w:r w:rsidRPr="00DA1859">
        <w:rPr>
          <w:rFonts w:ascii="Open Sans" w:hAnsi="Open Sans" w:cs="Open Sans"/>
          <w:b/>
          <w:bCs/>
          <w:w w:val="90"/>
        </w:rPr>
        <w:t>Long-term</w:t>
      </w:r>
      <w:r w:rsidRPr="00DA1859">
        <w:rPr>
          <w:rFonts w:ascii="Open Sans" w:hAnsi="Open Sans" w:cs="Open Sans"/>
          <w:b/>
          <w:bCs/>
          <w:spacing w:val="-3"/>
          <w:w w:val="90"/>
        </w:rPr>
        <w:t xml:space="preserve"> </w:t>
      </w:r>
      <w:r w:rsidRPr="00DA1859">
        <w:rPr>
          <w:rFonts w:ascii="Open Sans" w:hAnsi="Open Sans" w:cs="Open Sans"/>
          <w:b/>
          <w:bCs/>
          <w:w w:val="90"/>
        </w:rPr>
        <w:t>Recovery</w:t>
      </w:r>
      <w:r w:rsidRPr="00DA1859">
        <w:rPr>
          <w:rFonts w:ascii="Open Sans" w:hAnsi="Open Sans" w:cs="Open Sans"/>
          <w:b/>
          <w:bCs/>
          <w:spacing w:val="-3"/>
          <w:w w:val="90"/>
        </w:rPr>
        <w:t xml:space="preserve"> </w:t>
      </w:r>
      <w:r w:rsidRPr="00DA1859">
        <w:rPr>
          <w:rFonts w:ascii="Open Sans" w:hAnsi="Open Sans" w:cs="Open Sans"/>
          <w:b/>
          <w:bCs/>
          <w:spacing w:val="-4"/>
          <w:w w:val="90"/>
        </w:rPr>
        <w:t>Needs</w:t>
      </w:r>
    </w:p>
    <w:p w14:paraId="4636B4FC" w14:textId="77777777" w:rsidR="00312F6D" w:rsidRPr="00705E7E" w:rsidRDefault="00312F6D" w:rsidP="00DA1859">
      <w:pPr>
        <w:pStyle w:val="BodyText"/>
        <w:spacing w:line="276" w:lineRule="auto"/>
        <w:ind w:left="240" w:right="218"/>
        <w:jc w:val="both"/>
        <w:rPr>
          <w:rFonts w:ascii="Open Sans" w:hAnsi="Open Sans" w:cs="Open Sans"/>
        </w:rPr>
      </w:pPr>
      <w:r w:rsidRPr="00705E7E">
        <w:rPr>
          <w:rFonts w:ascii="Open Sans" w:hAnsi="Open Sans" w:cs="Open Sans"/>
          <w:w w:val="105"/>
        </w:rPr>
        <w:t>Furthermore,</w:t>
      </w:r>
      <w:r w:rsidRPr="00705E7E">
        <w:rPr>
          <w:rFonts w:ascii="Open Sans" w:hAnsi="Open Sans" w:cs="Open Sans"/>
          <w:spacing w:val="-6"/>
          <w:w w:val="105"/>
        </w:rPr>
        <w:t xml:space="preserve"> </w:t>
      </w:r>
      <w:r>
        <w:rPr>
          <w:w w:val="105"/>
        </w:rPr>
        <w:t>Baruna</w:t>
      </w:r>
      <w:r w:rsidRPr="00705E7E">
        <w:rPr>
          <w:rFonts w:ascii="Open Sans" w:hAnsi="Open Sans" w:cs="Open Sans"/>
          <w:w w:val="105"/>
        </w:rPr>
        <w:t>'s</w:t>
      </w:r>
      <w:r w:rsidRPr="00705E7E">
        <w:rPr>
          <w:rFonts w:ascii="Open Sans" w:hAnsi="Open Sans" w:cs="Open Sans"/>
          <w:spacing w:val="-5"/>
          <w:w w:val="105"/>
        </w:rPr>
        <w:t xml:space="preserve"> </w:t>
      </w:r>
      <w:r w:rsidRPr="00705E7E">
        <w:rPr>
          <w:rFonts w:ascii="Open Sans" w:hAnsi="Open Sans" w:cs="Open Sans"/>
          <w:w w:val="105"/>
        </w:rPr>
        <w:t>already</w:t>
      </w:r>
      <w:r w:rsidRPr="00705E7E">
        <w:rPr>
          <w:rFonts w:ascii="Open Sans" w:hAnsi="Open Sans" w:cs="Open Sans"/>
          <w:spacing w:val="-5"/>
          <w:w w:val="105"/>
        </w:rPr>
        <w:t xml:space="preserve"> </w:t>
      </w:r>
      <w:r w:rsidRPr="00705E7E">
        <w:rPr>
          <w:rFonts w:ascii="Open Sans" w:hAnsi="Open Sans" w:cs="Open Sans"/>
          <w:w w:val="105"/>
        </w:rPr>
        <w:t>fragile</w:t>
      </w:r>
      <w:r w:rsidRPr="00705E7E">
        <w:rPr>
          <w:rFonts w:ascii="Open Sans" w:hAnsi="Open Sans" w:cs="Open Sans"/>
          <w:spacing w:val="-5"/>
          <w:w w:val="105"/>
        </w:rPr>
        <w:t xml:space="preserve"> </w:t>
      </w:r>
      <w:r w:rsidRPr="00705E7E">
        <w:rPr>
          <w:rFonts w:ascii="Open Sans" w:hAnsi="Open Sans" w:cs="Open Sans"/>
          <w:w w:val="105"/>
        </w:rPr>
        <w:t>financial</w:t>
      </w:r>
      <w:r w:rsidRPr="00705E7E">
        <w:rPr>
          <w:rFonts w:ascii="Open Sans" w:hAnsi="Open Sans" w:cs="Open Sans"/>
          <w:spacing w:val="-6"/>
          <w:w w:val="105"/>
        </w:rPr>
        <w:t xml:space="preserve"> </w:t>
      </w:r>
      <w:r w:rsidRPr="00705E7E">
        <w:rPr>
          <w:rFonts w:ascii="Open Sans" w:hAnsi="Open Sans" w:cs="Open Sans"/>
          <w:w w:val="105"/>
        </w:rPr>
        <w:t>situation,</w:t>
      </w:r>
      <w:r w:rsidRPr="00705E7E">
        <w:rPr>
          <w:rFonts w:ascii="Open Sans" w:hAnsi="Open Sans" w:cs="Open Sans"/>
          <w:spacing w:val="-6"/>
          <w:w w:val="105"/>
        </w:rPr>
        <w:t xml:space="preserve"> </w:t>
      </w:r>
      <w:r w:rsidRPr="00705E7E">
        <w:rPr>
          <w:rFonts w:ascii="Open Sans" w:hAnsi="Open Sans" w:cs="Open Sans"/>
          <w:w w:val="105"/>
        </w:rPr>
        <w:t>worsened</w:t>
      </w:r>
      <w:r w:rsidRPr="00705E7E">
        <w:rPr>
          <w:rFonts w:ascii="Open Sans" w:hAnsi="Open Sans" w:cs="Open Sans"/>
          <w:spacing w:val="-5"/>
          <w:w w:val="105"/>
        </w:rPr>
        <w:t xml:space="preserve"> </w:t>
      </w:r>
      <w:r w:rsidRPr="00705E7E">
        <w:rPr>
          <w:rFonts w:ascii="Open Sans" w:hAnsi="Open Sans" w:cs="Open Sans"/>
          <w:w w:val="105"/>
        </w:rPr>
        <w:t>by</w:t>
      </w:r>
      <w:r w:rsidRPr="00705E7E">
        <w:rPr>
          <w:rFonts w:ascii="Open Sans" w:hAnsi="Open Sans" w:cs="Open Sans"/>
          <w:spacing w:val="-5"/>
          <w:w w:val="105"/>
        </w:rPr>
        <w:t xml:space="preserve"> </w:t>
      </w:r>
      <w:r w:rsidRPr="00705E7E">
        <w:rPr>
          <w:rFonts w:ascii="Open Sans" w:hAnsi="Open Sans" w:cs="Open Sans"/>
          <w:w w:val="105"/>
        </w:rPr>
        <w:t>the</w:t>
      </w:r>
      <w:r w:rsidRPr="00705E7E">
        <w:rPr>
          <w:rFonts w:ascii="Open Sans" w:hAnsi="Open Sans" w:cs="Open Sans"/>
          <w:spacing w:val="-4"/>
          <w:w w:val="105"/>
        </w:rPr>
        <w:t xml:space="preserve"> </w:t>
      </w:r>
      <w:r w:rsidRPr="00705E7E">
        <w:rPr>
          <w:rFonts w:ascii="Open Sans" w:hAnsi="Open Sans" w:cs="Open Sans"/>
          <w:w w:val="105"/>
        </w:rPr>
        <w:t>monsoon</w:t>
      </w:r>
      <w:r w:rsidRPr="00705E7E">
        <w:rPr>
          <w:rFonts w:ascii="Open Sans" w:hAnsi="Open Sans" w:cs="Open Sans"/>
          <w:spacing w:val="-5"/>
          <w:w w:val="105"/>
        </w:rPr>
        <w:t xml:space="preserve"> </w:t>
      </w:r>
      <w:r w:rsidRPr="00705E7E">
        <w:rPr>
          <w:rFonts w:ascii="Open Sans" w:hAnsi="Open Sans" w:cs="Open Sans"/>
          <w:w w:val="105"/>
        </w:rPr>
        <w:t>floods,</w:t>
      </w:r>
      <w:r w:rsidRPr="00705E7E">
        <w:rPr>
          <w:rFonts w:ascii="Open Sans" w:hAnsi="Open Sans" w:cs="Open Sans"/>
          <w:spacing w:val="-6"/>
          <w:w w:val="105"/>
        </w:rPr>
        <w:t xml:space="preserve"> </w:t>
      </w:r>
      <w:r w:rsidRPr="00705E7E">
        <w:rPr>
          <w:rFonts w:ascii="Open Sans" w:hAnsi="Open Sans" w:cs="Open Sans"/>
          <w:w w:val="105"/>
        </w:rPr>
        <w:t>poses</w:t>
      </w:r>
      <w:r w:rsidRPr="00705E7E">
        <w:rPr>
          <w:rFonts w:ascii="Open Sans" w:hAnsi="Open Sans" w:cs="Open Sans"/>
          <w:spacing w:val="-5"/>
          <w:w w:val="105"/>
        </w:rPr>
        <w:t xml:space="preserve"> </w:t>
      </w:r>
      <w:r w:rsidRPr="00705E7E">
        <w:rPr>
          <w:rFonts w:ascii="Open Sans" w:hAnsi="Open Sans" w:cs="Open Sans"/>
          <w:w w:val="105"/>
        </w:rPr>
        <w:t>significant</w:t>
      </w:r>
      <w:r w:rsidRPr="00705E7E">
        <w:rPr>
          <w:rFonts w:ascii="Open Sans" w:hAnsi="Open Sans" w:cs="Open Sans"/>
          <w:spacing w:val="-6"/>
          <w:w w:val="105"/>
        </w:rPr>
        <w:t xml:space="preserve"> </w:t>
      </w:r>
      <w:r w:rsidRPr="00705E7E">
        <w:rPr>
          <w:rFonts w:ascii="Open Sans" w:hAnsi="Open Sans" w:cs="Open Sans"/>
          <w:w w:val="105"/>
        </w:rPr>
        <w:t>threats to</w:t>
      </w:r>
      <w:r w:rsidRPr="00705E7E">
        <w:rPr>
          <w:rFonts w:ascii="Open Sans" w:hAnsi="Open Sans" w:cs="Open Sans"/>
          <w:spacing w:val="-1"/>
          <w:w w:val="105"/>
        </w:rPr>
        <w:t xml:space="preserve"> </w:t>
      </w:r>
      <w:r w:rsidRPr="00705E7E">
        <w:rPr>
          <w:rFonts w:ascii="Open Sans" w:hAnsi="Open Sans" w:cs="Open Sans"/>
          <w:w w:val="105"/>
        </w:rPr>
        <w:t>local</w:t>
      </w:r>
      <w:r w:rsidRPr="00705E7E">
        <w:rPr>
          <w:rFonts w:ascii="Open Sans" w:hAnsi="Open Sans" w:cs="Open Sans"/>
          <w:spacing w:val="-1"/>
          <w:w w:val="105"/>
        </w:rPr>
        <w:t xml:space="preserve"> </w:t>
      </w:r>
      <w:r w:rsidRPr="00705E7E">
        <w:rPr>
          <w:rFonts w:ascii="Open Sans" w:hAnsi="Open Sans" w:cs="Open Sans"/>
          <w:w w:val="105"/>
        </w:rPr>
        <w:t>ecosystems and</w:t>
      </w:r>
      <w:r w:rsidRPr="00705E7E">
        <w:rPr>
          <w:rFonts w:ascii="Open Sans" w:hAnsi="Open Sans" w:cs="Open Sans"/>
          <w:spacing w:val="-1"/>
          <w:w w:val="105"/>
        </w:rPr>
        <w:t xml:space="preserve"> </w:t>
      </w:r>
      <w:r w:rsidRPr="00705E7E">
        <w:rPr>
          <w:rFonts w:ascii="Open Sans" w:hAnsi="Open Sans" w:cs="Open Sans"/>
          <w:w w:val="105"/>
        </w:rPr>
        <w:t>food</w:t>
      </w:r>
      <w:r w:rsidRPr="00705E7E">
        <w:rPr>
          <w:rFonts w:ascii="Open Sans" w:hAnsi="Open Sans" w:cs="Open Sans"/>
          <w:spacing w:val="-1"/>
          <w:w w:val="105"/>
        </w:rPr>
        <w:t xml:space="preserve"> </w:t>
      </w:r>
      <w:r w:rsidRPr="00705E7E">
        <w:rPr>
          <w:rFonts w:ascii="Open Sans" w:hAnsi="Open Sans" w:cs="Open Sans"/>
          <w:w w:val="105"/>
        </w:rPr>
        <w:t>supply</w:t>
      </w:r>
      <w:r w:rsidRPr="00705E7E">
        <w:rPr>
          <w:rFonts w:ascii="Open Sans" w:hAnsi="Open Sans" w:cs="Open Sans"/>
          <w:spacing w:val="-1"/>
          <w:w w:val="105"/>
        </w:rPr>
        <w:t xml:space="preserve"> </w:t>
      </w:r>
      <w:r w:rsidRPr="00705E7E">
        <w:rPr>
          <w:rFonts w:ascii="Open Sans" w:hAnsi="Open Sans" w:cs="Open Sans"/>
          <w:w w:val="105"/>
        </w:rPr>
        <w:t>chains.</w:t>
      </w:r>
      <w:r w:rsidRPr="00705E7E">
        <w:rPr>
          <w:rFonts w:ascii="Open Sans" w:hAnsi="Open Sans" w:cs="Open Sans"/>
          <w:spacing w:val="-1"/>
          <w:w w:val="105"/>
        </w:rPr>
        <w:t xml:space="preserve"> </w:t>
      </w:r>
      <w:r w:rsidRPr="00705E7E">
        <w:rPr>
          <w:rFonts w:ascii="Open Sans" w:hAnsi="Open Sans" w:cs="Open Sans"/>
          <w:w w:val="105"/>
        </w:rPr>
        <w:t>Urgent</w:t>
      </w:r>
      <w:r w:rsidRPr="00705E7E">
        <w:rPr>
          <w:rFonts w:ascii="Open Sans" w:hAnsi="Open Sans" w:cs="Open Sans"/>
          <w:spacing w:val="-2"/>
          <w:w w:val="105"/>
        </w:rPr>
        <w:t xml:space="preserve"> </w:t>
      </w:r>
      <w:r w:rsidRPr="00705E7E">
        <w:rPr>
          <w:rFonts w:ascii="Open Sans" w:hAnsi="Open Sans" w:cs="Open Sans"/>
          <w:w w:val="105"/>
        </w:rPr>
        <w:t>support</w:t>
      </w:r>
      <w:r w:rsidRPr="00705E7E">
        <w:rPr>
          <w:rFonts w:ascii="Open Sans" w:hAnsi="Open Sans" w:cs="Open Sans"/>
          <w:spacing w:val="-2"/>
          <w:w w:val="105"/>
        </w:rPr>
        <w:t xml:space="preserve"> </w:t>
      </w:r>
      <w:r w:rsidRPr="00705E7E">
        <w:rPr>
          <w:rFonts w:ascii="Open Sans" w:hAnsi="Open Sans" w:cs="Open Sans"/>
          <w:w w:val="105"/>
        </w:rPr>
        <w:t>is required</w:t>
      </w:r>
      <w:r w:rsidRPr="00705E7E">
        <w:rPr>
          <w:rFonts w:ascii="Open Sans" w:hAnsi="Open Sans" w:cs="Open Sans"/>
          <w:spacing w:val="-1"/>
          <w:w w:val="105"/>
        </w:rPr>
        <w:t xml:space="preserve"> </w:t>
      </w:r>
      <w:r w:rsidRPr="00705E7E">
        <w:rPr>
          <w:rFonts w:ascii="Open Sans" w:hAnsi="Open Sans" w:cs="Open Sans"/>
          <w:w w:val="105"/>
        </w:rPr>
        <w:t>to</w:t>
      </w:r>
      <w:r w:rsidRPr="00705E7E">
        <w:rPr>
          <w:rFonts w:ascii="Open Sans" w:hAnsi="Open Sans" w:cs="Open Sans"/>
          <w:spacing w:val="-1"/>
          <w:w w:val="105"/>
        </w:rPr>
        <w:t xml:space="preserve"> </w:t>
      </w:r>
      <w:r w:rsidRPr="00705E7E">
        <w:rPr>
          <w:rFonts w:ascii="Open Sans" w:hAnsi="Open Sans" w:cs="Open Sans"/>
          <w:w w:val="105"/>
        </w:rPr>
        <w:t>help communities recover</w:t>
      </w:r>
      <w:r w:rsidRPr="00705E7E">
        <w:rPr>
          <w:rFonts w:ascii="Open Sans" w:hAnsi="Open Sans" w:cs="Open Sans"/>
          <w:spacing w:val="-1"/>
          <w:w w:val="105"/>
        </w:rPr>
        <w:t xml:space="preserve"> </w:t>
      </w:r>
      <w:r w:rsidRPr="00705E7E">
        <w:rPr>
          <w:rFonts w:ascii="Open Sans" w:hAnsi="Open Sans" w:cs="Open Sans"/>
          <w:w w:val="105"/>
        </w:rPr>
        <w:t>their</w:t>
      </w:r>
      <w:r w:rsidRPr="00705E7E">
        <w:rPr>
          <w:rFonts w:ascii="Open Sans" w:hAnsi="Open Sans" w:cs="Open Sans"/>
          <w:spacing w:val="-1"/>
          <w:w w:val="105"/>
        </w:rPr>
        <w:t xml:space="preserve"> </w:t>
      </w:r>
      <w:r w:rsidRPr="00705E7E">
        <w:rPr>
          <w:rFonts w:ascii="Open Sans" w:hAnsi="Open Sans" w:cs="Open Sans"/>
          <w:w w:val="105"/>
        </w:rPr>
        <w:t xml:space="preserve">livelihoods and address growing food insecurity, particularly through agriculture and livestock initiatives based on rapid needs </w:t>
      </w:r>
      <w:r w:rsidRPr="00705E7E">
        <w:rPr>
          <w:rFonts w:ascii="Open Sans" w:hAnsi="Open Sans" w:cs="Open Sans"/>
          <w:spacing w:val="-2"/>
          <w:w w:val="105"/>
        </w:rPr>
        <w:t>assessments.</w:t>
      </w:r>
    </w:p>
    <w:p w14:paraId="3BCA12C5" w14:textId="77777777" w:rsidR="00312F6D" w:rsidRPr="00705E7E" w:rsidRDefault="00312F6D" w:rsidP="00DA1859">
      <w:pPr>
        <w:pStyle w:val="BodyText"/>
        <w:spacing w:line="276" w:lineRule="auto"/>
        <w:rPr>
          <w:rFonts w:ascii="Open Sans" w:hAnsi="Open Sans" w:cs="Open Sans"/>
        </w:rPr>
      </w:pPr>
    </w:p>
    <w:p w14:paraId="5222B13D" w14:textId="53C757A0" w:rsidR="00312F6D" w:rsidRPr="00705E7E" w:rsidRDefault="00312F6D" w:rsidP="00DA1859">
      <w:pPr>
        <w:pStyle w:val="BodyText"/>
        <w:spacing w:line="276" w:lineRule="auto"/>
        <w:ind w:left="240" w:right="218"/>
        <w:jc w:val="both"/>
        <w:rPr>
          <w:rFonts w:ascii="Open Sans" w:hAnsi="Open Sans" w:cs="Open Sans"/>
        </w:rPr>
      </w:pPr>
      <w:r w:rsidRPr="00705E7E">
        <w:rPr>
          <w:rFonts w:ascii="Open Sans" w:hAnsi="Open Sans" w:cs="Open Sans"/>
          <w:w w:val="105"/>
        </w:rPr>
        <w:t>While other humanitarian partners are primarily focused on emergency and early-recovery needs over six to nine months, the Red Cross Red Crescent Movement aims to provide long-term recovery support over 16 months. This support will help address livelihood needs, enhance adaptation capacity through nature-based solutions, restore critical</w:t>
      </w:r>
      <w:r w:rsidRPr="00705E7E">
        <w:rPr>
          <w:rFonts w:ascii="Open Sans" w:hAnsi="Open Sans" w:cs="Open Sans"/>
          <w:spacing w:val="-2"/>
          <w:w w:val="105"/>
        </w:rPr>
        <w:t xml:space="preserve"> </w:t>
      </w:r>
      <w:r w:rsidRPr="00705E7E">
        <w:rPr>
          <w:rFonts w:ascii="Open Sans" w:hAnsi="Open Sans" w:cs="Open Sans"/>
          <w:w w:val="105"/>
        </w:rPr>
        <w:t>landscapes</w:t>
      </w:r>
      <w:r w:rsidRPr="00705E7E">
        <w:rPr>
          <w:rFonts w:ascii="Open Sans" w:hAnsi="Open Sans" w:cs="Open Sans"/>
          <w:spacing w:val="-1"/>
          <w:w w:val="105"/>
        </w:rPr>
        <w:t xml:space="preserve"> </w:t>
      </w:r>
      <w:r w:rsidRPr="00705E7E">
        <w:rPr>
          <w:rFonts w:ascii="Open Sans" w:hAnsi="Open Sans" w:cs="Open Sans"/>
          <w:w w:val="105"/>
        </w:rPr>
        <w:t>to</w:t>
      </w:r>
      <w:r w:rsidRPr="00705E7E">
        <w:rPr>
          <w:rFonts w:ascii="Open Sans" w:hAnsi="Open Sans" w:cs="Open Sans"/>
          <w:spacing w:val="-2"/>
          <w:w w:val="105"/>
        </w:rPr>
        <w:t xml:space="preserve"> </w:t>
      </w:r>
      <w:r w:rsidRPr="00705E7E">
        <w:rPr>
          <w:rFonts w:ascii="Open Sans" w:hAnsi="Open Sans" w:cs="Open Sans"/>
          <w:w w:val="105"/>
        </w:rPr>
        <w:t>build</w:t>
      </w:r>
      <w:r w:rsidRPr="00705E7E">
        <w:rPr>
          <w:rFonts w:ascii="Open Sans" w:hAnsi="Open Sans" w:cs="Open Sans"/>
          <w:spacing w:val="-1"/>
          <w:w w:val="105"/>
        </w:rPr>
        <w:t xml:space="preserve"> </w:t>
      </w:r>
      <w:r w:rsidRPr="00705E7E">
        <w:rPr>
          <w:rFonts w:ascii="Open Sans" w:hAnsi="Open Sans" w:cs="Open Sans"/>
          <w:w w:val="105"/>
        </w:rPr>
        <w:t>community</w:t>
      </w:r>
      <w:r w:rsidRPr="00705E7E">
        <w:rPr>
          <w:rFonts w:ascii="Open Sans" w:hAnsi="Open Sans" w:cs="Open Sans"/>
          <w:spacing w:val="-1"/>
          <w:w w:val="105"/>
        </w:rPr>
        <w:t xml:space="preserve"> </w:t>
      </w:r>
      <w:r w:rsidRPr="00705E7E">
        <w:rPr>
          <w:rFonts w:ascii="Open Sans" w:hAnsi="Open Sans" w:cs="Open Sans"/>
          <w:w w:val="105"/>
        </w:rPr>
        <w:t>resilience,</w:t>
      </w:r>
      <w:r w:rsidRPr="00705E7E">
        <w:rPr>
          <w:rFonts w:ascii="Open Sans" w:hAnsi="Open Sans" w:cs="Open Sans"/>
          <w:spacing w:val="-2"/>
          <w:w w:val="105"/>
        </w:rPr>
        <w:t xml:space="preserve"> </w:t>
      </w:r>
      <w:r w:rsidRPr="00705E7E">
        <w:rPr>
          <w:rFonts w:ascii="Open Sans" w:hAnsi="Open Sans" w:cs="Open Sans"/>
          <w:w w:val="105"/>
        </w:rPr>
        <w:t>and assist</w:t>
      </w:r>
      <w:r w:rsidRPr="00705E7E">
        <w:rPr>
          <w:rFonts w:ascii="Open Sans" w:hAnsi="Open Sans" w:cs="Open Sans"/>
          <w:spacing w:val="-2"/>
          <w:w w:val="105"/>
        </w:rPr>
        <w:t xml:space="preserve"> </w:t>
      </w:r>
      <w:r w:rsidRPr="00705E7E">
        <w:rPr>
          <w:rFonts w:ascii="Open Sans" w:hAnsi="Open Sans" w:cs="Open Sans"/>
          <w:w w:val="105"/>
        </w:rPr>
        <w:t>in</w:t>
      </w:r>
      <w:r w:rsidRPr="00705E7E">
        <w:rPr>
          <w:rFonts w:ascii="Open Sans" w:hAnsi="Open Sans" w:cs="Open Sans"/>
          <w:spacing w:val="-1"/>
          <w:w w:val="105"/>
        </w:rPr>
        <w:t xml:space="preserve"> </w:t>
      </w:r>
      <w:r w:rsidRPr="00705E7E">
        <w:rPr>
          <w:rFonts w:ascii="Open Sans" w:hAnsi="Open Sans" w:cs="Open Sans"/>
          <w:w w:val="105"/>
        </w:rPr>
        <w:t>developing early</w:t>
      </w:r>
      <w:r w:rsidRPr="00705E7E">
        <w:rPr>
          <w:rFonts w:ascii="Open Sans" w:hAnsi="Open Sans" w:cs="Open Sans"/>
          <w:spacing w:val="-1"/>
          <w:w w:val="105"/>
        </w:rPr>
        <w:t xml:space="preserve"> </w:t>
      </w:r>
      <w:r w:rsidRPr="00705E7E">
        <w:rPr>
          <w:rFonts w:ascii="Open Sans" w:hAnsi="Open Sans" w:cs="Open Sans"/>
          <w:w w:val="105"/>
        </w:rPr>
        <w:t>warning and</w:t>
      </w:r>
      <w:r w:rsidRPr="00705E7E">
        <w:rPr>
          <w:rFonts w:ascii="Open Sans" w:hAnsi="Open Sans" w:cs="Open Sans"/>
          <w:spacing w:val="-1"/>
          <w:w w:val="105"/>
        </w:rPr>
        <w:t xml:space="preserve"> </w:t>
      </w:r>
      <w:r w:rsidRPr="00705E7E">
        <w:rPr>
          <w:rFonts w:ascii="Open Sans" w:hAnsi="Open Sans" w:cs="Open Sans"/>
          <w:w w:val="105"/>
        </w:rPr>
        <w:t>early action</w:t>
      </w:r>
      <w:r w:rsidRPr="00705E7E">
        <w:rPr>
          <w:rFonts w:ascii="Open Sans" w:hAnsi="Open Sans" w:cs="Open Sans"/>
          <w:spacing w:val="-2"/>
          <w:w w:val="105"/>
        </w:rPr>
        <w:t xml:space="preserve"> </w:t>
      </w:r>
      <w:r w:rsidRPr="00705E7E">
        <w:rPr>
          <w:rFonts w:ascii="Open Sans" w:hAnsi="Open Sans" w:cs="Open Sans"/>
          <w:w w:val="105"/>
        </w:rPr>
        <w:t>plans</w:t>
      </w:r>
      <w:r w:rsidRPr="00705E7E">
        <w:rPr>
          <w:rFonts w:ascii="Open Sans" w:hAnsi="Open Sans" w:cs="Open Sans"/>
          <w:spacing w:val="-1"/>
          <w:w w:val="105"/>
        </w:rPr>
        <w:t xml:space="preserve"> </w:t>
      </w:r>
      <w:r w:rsidRPr="00705E7E">
        <w:rPr>
          <w:rFonts w:ascii="Open Sans" w:hAnsi="Open Sans" w:cs="Open Sans"/>
          <w:w w:val="105"/>
        </w:rPr>
        <w:t xml:space="preserve">while integrating climate risks into health and hygiene </w:t>
      </w:r>
      <w:proofErr w:type="spellStart"/>
      <w:r w:rsidRPr="00705E7E">
        <w:rPr>
          <w:rFonts w:ascii="Open Sans" w:hAnsi="Open Sans" w:cs="Open Sans"/>
          <w:w w:val="105"/>
        </w:rPr>
        <w:t>programmes</w:t>
      </w:r>
      <w:proofErr w:type="spellEnd"/>
      <w:r w:rsidRPr="00705E7E">
        <w:rPr>
          <w:rFonts w:ascii="Open Sans" w:hAnsi="Open Sans" w:cs="Open Sans"/>
          <w:w w:val="105"/>
        </w:rPr>
        <w:t>.</w:t>
      </w:r>
    </w:p>
    <w:p w14:paraId="17F64994" w14:textId="77777777" w:rsidR="00312F6D" w:rsidRDefault="00312F6D" w:rsidP="00312F6D">
      <w:pPr>
        <w:spacing w:line="283" w:lineRule="auto"/>
        <w:jc w:val="both"/>
        <w:sectPr w:rsidR="00312F6D" w:rsidSect="00312F6D">
          <w:pgSz w:w="11906" w:h="16838" w:code="9"/>
          <w:pgMar w:top="740" w:right="500" w:bottom="940" w:left="480" w:header="0" w:footer="677" w:gutter="0"/>
          <w:cols w:space="720"/>
          <w:docGrid w:linePitch="272"/>
        </w:sectPr>
      </w:pPr>
    </w:p>
    <w:p w14:paraId="5E717321" w14:textId="77777777" w:rsidR="00312F6D" w:rsidRDefault="00312F6D" w:rsidP="008E7005">
      <w:pPr>
        <w:pStyle w:val="ListParagraph"/>
        <w:widowControl w:val="0"/>
        <w:numPr>
          <w:ilvl w:val="0"/>
          <w:numId w:val="161"/>
        </w:numPr>
        <w:tabs>
          <w:tab w:val="left" w:pos="958"/>
          <w:tab w:val="left" w:pos="960"/>
        </w:tabs>
        <w:autoSpaceDE w:val="0"/>
        <w:autoSpaceDN w:val="0"/>
        <w:spacing w:before="67" w:after="0" w:line="271" w:lineRule="auto"/>
        <w:ind w:right="216"/>
        <w:contextualSpacing w:val="0"/>
        <w:jc w:val="both"/>
      </w:pPr>
      <w:r>
        <w:rPr>
          <w:rFonts w:ascii="Arial Black" w:hAnsi="Arial Black"/>
          <w:color w:val="374151"/>
        </w:rPr>
        <w:t>Integrated</w:t>
      </w:r>
      <w:r>
        <w:rPr>
          <w:rFonts w:ascii="Arial Black" w:hAnsi="Arial Black"/>
          <w:color w:val="374151"/>
          <w:spacing w:val="-5"/>
        </w:rPr>
        <w:t xml:space="preserve"> </w:t>
      </w:r>
      <w:r>
        <w:rPr>
          <w:rFonts w:ascii="Arial Black" w:hAnsi="Arial Black"/>
          <w:color w:val="374151"/>
        </w:rPr>
        <w:t>Programming:</w:t>
      </w:r>
      <w:r>
        <w:rPr>
          <w:rFonts w:ascii="Arial Black" w:hAnsi="Arial Black"/>
          <w:color w:val="374151"/>
          <w:spacing w:val="-3"/>
        </w:rPr>
        <w:t xml:space="preserve"> </w:t>
      </w:r>
      <w:r>
        <w:rPr>
          <w:color w:val="374151"/>
        </w:rPr>
        <w:t xml:space="preserve">Base recovery activities on integrated programming, tailored to the specific needs </w:t>
      </w:r>
      <w:r>
        <w:rPr>
          <w:color w:val="374151"/>
          <w:w w:val="105"/>
        </w:rPr>
        <w:t xml:space="preserve">and capacities of affected communities. Prioritize communities in priority districts and the most affected </w:t>
      </w:r>
      <w:r>
        <w:rPr>
          <w:color w:val="374151"/>
          <w:spacing w:val="-2"/>
          <w:w w:val="105"/>
        </w:rPr>
        <w:t>households.</w:t>
      </w:r>
    </w:p>
    <w:p w14:paraId="415A93F4" w14:textId="77777777" w:rsidR="00312F6D" w:rsidRDefault="00312F6D" w:rsidP="008E7005">
      <w:pPr>
        <w:pStyle w:val="ListParagraph"/>
        <w:widowControl w:val="0"/>
        <w:numPr>
          <w:ilvl w:val="0"/>
          <w:numId w:val="161"/>
        </w:numPr>
        <w:tabs>
          <w:tab w:val="left" w:pos="959"/>
        </w:tabs>
        <w:autoSpaceDE w:val="0"/>
        <w:autoSpaceDN w:val="0"/>
        <w:spacing w:after="0" w:line="260" w:lineRule="exact"/>
        <w:ind w:left="959" w:hanging="359"/>
        <w:contextualSpacing w:val="0"/>
        <w:jc w:val="both"/>
      </w:pPr>
      <w:r>
        <w:rPr>
          <w:rFonts w:ascii="Arial Black" w:hAnsi="Arial Black"/>
          <w:color w:val="374151"/>
          <w:w w:val="105"/>
        </w:rPr>
        <w:t>Community</w:t>
      </w:r>
      <w:r>
        <w:rPr>
          <w:rFonts w:ascii="Arial Black" w:hAnsi="Arial Black"/>
          <w:color w:val="374151"/>
          <w:spacing w:val="28"/>
          <w:w w:val="105"/>
        </w:rPr>
        <w:t xml:space="preserve"> </w:t>
      </w:r>
      <w:r>
        <w:rPr>
          <w:rFonts w:ascii="Arial Black" w:hAnsi="Arial Black"/>
          <w:color w:val="374151"/>
          <w:w w:val="105"/>
        </w:rPr>
        <w:t>Prioritization:</w:t>
      </w:r>
      <w:r>
        <w:rPr>
          <w:rFonts w:ascii="Arial Black" w:hAnsi="Arial Black"/>
          <w:color w:val="374151"/>
          <w:spacing w:val="31"/>
          <w:w w:val="105"/>
        </w:rPr>
        <w:t xml:space="preserve"> </w:t>
      </w:r>
      <w:r>
        <w:rPr>
          <w:color w:val="374151"/>
          <w:w w:val="105"/>
        </w:rPr>
        <w:t>Prioritize</w:t>
      </w:r>
      <w:r>
        <w:rPr>
          <w:color w:val="374151"/>
          <w:spacing w:val="41"/>
          <w:w w:val="105"/>
        </w:rPr>
        <w:t xml:space="preserve"> </w:t>
      </w:r>
      <w:r>
        <w:rPr>
          <w:color w:val="374151"/>
          <w:w w:val="105"/>
        </w:rPr>
        <w:t>communities</w:t>
      </w:r>
      <w:r>
        <w:rPr>
          <w:color w:val="374151"/>
          <w:spacing w:val="41"/>
          <w:w w:val="105"/>
        </w:rPr>
        <w:t xml:space="preserve"> </w:t>
      </w:r>
      <w:r>
        <w:rPr>
          <w:color w:val="374151"/>
          <w:w w:val="105"/>
        </w:rPr>
        <w:t>based</w:t>
      </w:r>
      <w:r>
        <w:rPr>
          <w:color w:val="374151"/>
          <w:spacing w:val="41"/>
          <w:w w:val="105"/>
        </w:rPr>
        <w:t xml:space="preserve"> </w:t>
      </w:r>
      <w:r>
        <w:rPr>
          <w:color w:val="374151"/>
          <w:w w:val="105"/>
        </w:rPr>
        <w:t>on</w:t>
      </w:r>
      <w:r>
        <w:rPr>
          <w:color w:val="374151"/>
          <w:spacing w:val="40"/>
          <w:w w:val="105"/>
        </w:rPr>
        <w:t xml:space="preserve"> </w:t>
      </w:r>
      <w:r>
        <w:rPr>
          <w:color w:val="374151"/>
          <w:w w:val="105"/>
        </w:rPr>
        <w:t>the</w:t>
      </w:r>
      <w:r>
        <w:rPr>
          <w:color w:val="374151"/>
          <w:spacing w:val="41"/>
          <w:w w:val="105"/>
        </w:rPr>
        <w:t xml:space="preserve"> </w:t>
      </w:r>
      <w:r>
        <w:rPr>
          <w:color w:val="374151"/>
          <w:w w:val="105"/>
        </w:rPr>
        <w:t>immediate</w:t>
      </w:r>
      <w:r>
        <w:rPr>
          <w:color w:val="374151"/>
          <w:spacing w:val="45"/>
          <w:w w:val="105"/>
        </w:rPr>
        <w:t xml:space="preserve"> </w:t>
      </w:r>
      <w:r>
        <w:rPr>
          <w:color w:val="374151"/>
          <w:w w:val="105"/>
        </w:rPr>
        <w:t>flood-related</w:t>
      </w:r>
      <w:r>
        <w:rPr>
          <w:color w:val="374151"/>
          <w:spacing w:val="41"/>
          <w:w w:val="105"/>
        </w:rPr>
        <w:t xml:space="preserve"> </w:t>
      </w:r>
      <w:r>
        <w:rPr>
          <w:color w:val="374151"/>
          <w:w w:val="105"/>
        </w:rPr>
        <w:t>needs</w:t>
      </w:r>
      <w:r>
        <w:rPr>
          <w:color w:val="374151"/>
          <w:spacing w:val="42"/>
          <w:w w:val="105"/>
        </w:rPr>
        <w:t xml:space="preserve"> </w:t>
      </w:r>
      <w:r>
        <w:rPr>
          <w:color w:val="374151"/>
          <w:spacing w:val="-5"/>
          <w:w w:val="105"/>
        </w:rPr>
        <w:t>and</w:t>
      </w:r>
    </w:p>
    <w:p w14:paraId="4AEABEBF" w14:textId="77777777" w:rsidR="00312F6D" w:rsidRDefault="00312F6D" w:rsidP="00312F6D">
      <w:pPr>
        <w:pStyle w:val="BodyText"/>
        <w:spacing w:before="24" w:line="283" w:lineRule="auto"/>
        <w:ind w:left="960" w:right="216"/>
        <w:jc w:val="both"/>
      </w:pPr>
      <w:r>
        <w:rPr>
          <w:color w:val="374151"/>
          <w:w w:val="110"/>
        </w:rPr>
        <w:t>underlying multidimensional poverty levels. Additionally, Coordinate with other organizations to avoid duplication and maximize impact.</w:t>
      </w:r>
    </w:p>
    <w:p w14:paraId="2AA48DB0" w14:textId="77777777" w:rsidR="00312F6D" w:rsidRDefault="00312F6D" w:rsidP="008E7005">
      <w:pPr>
        <w:pStyle w:val="ListParagraph"/>
        <w:widowControl w:val="0"/>
        <w:numPr>
          <w:ilvl w:val="0"/>
          <w:numId w:val="161"/>
        </w:numPr>
        <w:tabs>
          <w:tab w:val="left" w:pos="959"/>
        </w:tabs>
        <w:autoSpaceDE w:val="0"/>
        <w:autoSpaceDN w:val="0"/>
        <w:spacing w:after="0" w:line="249" w:lineRule="exact"/>
        <w:ind w:left="959" w:hanging="359"/>
        <w:contextualSpacing w:val="0"/>
        <w:jc w:val="both"/>
      </w:pPr>
      <w:r>
        <w:rPr>
          <w:rFonts w:ascii="Arial Black" w:hAnsi="Arial Black"/>
          <w:color w:val="374151"/>
        </w:rPr>
        <w:t>Cash-Based</w:t>
      </w:r>
      <w:r>
        <w:rPr>
          <w:rFonts w:ascii="Arial Black" w:hAnsi="Arial Black"/>
          <w:color w:val="374151"/>
          <w:spacing w:val="-17"/>
        </w:rPr>
        <w:t xml:space="preserve"> </w:t>
      </w:r>
      <w:r>
        <w:rPr>
          <w:rFonts w:ascii="Arial Black" w:hAnsi="Arial Black"/>
          <w:color w:val="374151"/>
        </w:rPr>
        <w:t>Programming:</w:t>
      </w:r>
      <w:r>
        <w:rPr>
          <w:rFonts w:ascii="Arial Black" w:hAnsi="Arial Black"/>
          <w:color w:val="374151"/>
          <w:spacing w:val="-14"/>
        </w:rPr>
        <w:t xml:space="preserve"> </w:t>
      </w:r>
      <w:r>
        <w:rPr>
          <w:color w:val="374151"/>
        </w:rPr>
        <w:t>Prepare</w:t>
      </w:r>
      <w:r>
        <w:rPr>
          <w:color w:val="374151"/>
          <w:spacing w:val="-4"/>
        </w:rPr>
        <w:t xml:space="preserve"> </w:t>
      </w:r>
      <w:r>
        <w:rPr>
          <w:color w:val="374151"/>
        </w:rPr>
        <w:t>for</w:t>
      </w:r>
      <w:r>
        <w:rPr>
          <w:color w:val="374151"/>
          <w:spacing w:val="-4"/>
        </w:rPr>
        <w:t xml:space="preserve"> </w:t>
      </w:r>
      <w:r>
        <w:rPr>
          <w:color w:val="374151"/>
        </w:rPr>
        <w:t>future</w:t>
      </w:r>
      <w:r>
        <w:rPr>
          <w:color w:val="374151"/>
          <w:spacing w:val="-3"/>
        </w:rPr>
        <w:t xml:space="preserve"> </w:t>
      </w:r>
      <w:r>
        <w:rPr>
          <w:color w:val="374151"/>
        </w:rPr>
        <w:t>cash-based</w:t>
      </w:r>
      <w:r>
        <w:rPr>
          <w:color w:val="374151"/>
          <w:spacing w:val="-5"/>
        </w:rPr>
        <w:t xml:space="preserve"> </w:t>
      </w:r>
      <w:r>
        <w:rPr>
          <w:color w:val="374151"/>
        </w:rPr>
        <w:t>programming</w:t>
      </w:r>
      <w:r>
        <w:rPr>
          <w:color w:val="374151"/>
          <w:spacing w:val="-4"/>
        </w:rPr>
        <w:t xml:space="preserve"> </w:t>
      </w:r>
      <w:r>
        <w:rPr>
          <w:color w:val="374151"/>
        </w:rPr>
        <w:t>by</w:t>
      </w:r>
      <w:r>
        <w:rPr>
          <w:color w:val="374151"/>
          <w:spacing w:val="-5"/>
        </w:rPr>
        <w:t xml:space="preserve"> </w:t>
      </w:r>
      <w:r>
        <w:rPr>
          <w:color w:val="374151"/>
        </w:rPr>
        <w:t>establishing</w:t>
      </w:r>
      <w:r>
        <w:rPr>
          <w:color w:val="374151"/>
          <w:spacing w:val="-4"/>
        </w:rPr>
        <w:t xml:space="preserve"> </w:t>
      </w:r>
      <w:r>
        <w:rPr>
          <w:color w:val="374151"/>
        </w:rPr>
        <w:t>necessary</w:t>
      </w:r>
      <w:r>
        <w:rPr>
          <w:color w:val="374151"/>
          <w:spacing w:val="-5"/>
        </w:rPr>
        <w:t xml:space="preserve"> </w:t>
      </w:r>
      <w:r>
        <w:rPr>
          <w:color w:val="374151"/>
        </w:rPr>
        <w:t>tools</w:t>
      </w:r>
      <w:r>
        <w:rPr>
          <w:color w:val="374151"/>
          <w:spacing w:val="-7"/>
        </w:rPr>
        <w:t xml:space="preserve"> </w:t>
      </w:r>
      <w:r>
        <w:rPr>
          <w:color w:val="374151"/>
          <w:spacing w:val="-5"/>
        </w:rPr>
        <w:t>and</w:t>
      </w:r>
    </w:p>
    <w:p w14:paraId="05DC6CC9" w14:textId="77777777" w:rsidR="00312F6D" w:rsidRDefault="00312F6D" w:rsidP="00312F6D">
      <w:pPr>
        <w:pStyle w:val="BodyText"/>
        <w:spacing w:before="24"/>
        <w:ind w:left="960"/>
        <w:jc w:val="both"/>
      </w:pPr>
      <w:r>
        <w:rPr>
          <w:color w:val="374151"/>
        </w:rPr>
        <w:t>systems</w:t>
      </w:r>
      <w:r>
        <w:rPr>
          <w:color w:val="374151"/>
          <w:spacing w:val="20"/>
        </w:rPr>
        <w:t xml:space="preserve"> </w:t>
      </w:r>
      <w:r>
        <w:rPr>
          <w:color w:val="374151"/>
        </w:rPr>
        <w:t>to</w:t>
      </w:r>
      <w:r>
        <w:rPr>
          <w:color w:val="374151"/>
          <w:spacing w:val="18"/>
        </w:rPr>
        <w:t xml:space="preserve"> </w:t>
      </w:r>
      <w:r>
        <w:rPr>
          <w:color w:val="374151"/>
        </w:rPr>
        <w:t>enhance</w:t>
      </w:r>
      <w:r>
        <w:rPr>
          <w:color w:val="374151"/>
          <w:spacing w:val="21"/>
        </w:rPr>
        <w:t xml:space="preserve"> </w:t>
      </w:r>
      <w:r>
        <w:rPr>
          <w:color w:val="374151"/>
        </w:rPr>
        <w:t>assistance</w:t>
      </w:r>
      <w:r>
        <w:rPr>
          <w:color w:val="374151"/>
          <w:spacing w:val="18"/>
        </w:rPr>
        <w:t xml:space="preserve"> </w:t>
      </w:r>
      <w:r>
        <w:rPr>
          <w:color w:val="374151"/>
        </w:rPr>
        <w:t>delivery</w:t>
      </w:r>
      <w:r>
        <w:rPr>
          <w:color w:val="374151"/>
          <w:spacing w:val="20"/>
        </w:rPr>
        <w:t xml:space="preserve"> </w:t>
      </w:r>
      <w:r>
        <w:rPr>
          <w:color w:val="374151"/>
        </w:rPr>
        <w:t>effectiveness</w:t>
      </w:r>
      <w:r>
        <w:rPr>
          <w:color w:val="374151"/>
          <w:spacing w:val="19"/>
        </w:rPr>
        <w:t xml:space="preserve"> </w:t>
      </w:r>
      <w:r>
        <w:rPr>
          <w:color w:val="374151"/>
        </w:rPr>
        <w:t>and</w:t>
      </w:r>
      <w:r>
        <w:rPr>
          <w:color w:val="374151"/>
          <w:spacing w:val="19"/>
        </w:rPr>
        <w:t xml:space="preserve"> </w:t>
      </w:r>
      <w:r>
        <w:rPr>
          <w:color w:val="374151"/>
          <w:spacing w:val="-2"/>
        </w:rPr>
        <w:t>efficiency.</w:t>
      </w:r>
    </w:p>
    <w:p w14:paraId="7446184F" w14:textId="77777777" w:rsidR="00312F6D" w:rsidRDefault="00312F6D" w:rsidP="008E7005">
      <w:pPr>
        <w:pStyle w:val="ListParagraph"/>
        <w:widowControl w:val="0"/>
        <w:numPr>
          <w:ilvl w:val="0"/>
          <w:numId w:val="161"/>
        </w:numPr>
        <w:tabs>
          <w:tab w:val="left" w:pos="958"/>
          <w:tab w:val="left" w:pos="960"/>
        </w:tabs>
        <w:autoSpaceDE w:val="0"/>
        <w:autoSpaceDN w:val="0"/>
        <w:spacing w:before="9" w:after="0" w:line="261" w:lineRule="auto"/>
        <w:ind w:right="215"/>
        <w:contextualSpacing w:val="0"/>
        <w:jc w:val="both"/>
      </w:pPr>
      <w:r>
        <w:rPr>
          <w:rFonts w:ascii="Arial Black" w:hAnsi="Arial Black"/>
          <w:color w:val="374151"/>
        </w:rPr>
        <w:t xml:space="preserve">Risk Reduction and DRR: </w:t>
      </w:r>
      <w:r>
        <w:rPr>
          <w:color w:val="374151"/>
        </w:rPr>
        <w:t xml:space="preserve">Implement risk reduction and disaster risk reduction (DRR) interventions early to </w:t>
      </w:r>
      <w:r>
        <w:rPr>
          <w:color w:val="374151"/>
          <w:w w:val="105"/>
        </w:rPr>
        <w:t>support sectoral activities and build long-term resilience by Identifying and addressing risks in communities.</w:t>
      </w:r>
    </w:p>
    <w:p w14:paraId="401F7EDE" w14:textId="77777777" w:rsidR="00312F6D" w:rsidRDefault="00312F6D" w:rsidP="008E7005">
      <w:pPr>
        <w:pStyle w:val="ListParagraph"/>
        <w:widowControl w:val="0"/>
        <w:numPr>
          <w:ilvl w:val="0"/>
          <w:numId w:val="161"/>
        </w:numPr>
        <w:tabs>
          <w:tab w:val="left" w:pos="959"/>
        </w:tabs>
        <w:autoSpaceDE w:val="0"/>
        <w:autoSpaceDN w:val="0"/>
        <w:spacing w:after="0" w:line="269" w:lineRule="exact"/>
        <w:ind w:left="959" w:hanging="359"/>
        <w:contextualSpacing w:val="0"/>
        <w:jc w:val="both"/>
      </w:pPr>
      <w:r>
        <w:rPr>
          <w:rFonts w:ascii="Arial Black" w:hAnsi="Arial Black"/>
          <w:color w:val="374151"/>
        </w:rPr>
        <w:t>Cross-Sectoral</w:t>
      </w:r>
      <w:r>
        <w:rPr>
          <w:rFonts w:ascii="Arial Black" w:hAnsi="Arial Black"/>
          <w:color w:val="374151"/>
          <w:spacing w:val="21"/>
        </w:rPr>
        <w:t xml:space="preserve"> </w:t>
      </w:r>
      <w:r>
        <w:rPr>
          <w:rFonts w:ascii="Arial Black" w:hAnsi="Arial Black"/>
          <w:color w:val="374151"/>
        </w:rPr>
        <w:t>Approach:</w:t>
      </w:r>
      <w:r>
        <w:rPr>
          <w:rFonts w:ascii="Arial Black" w:hAnsi="Arial Black"/>
          <w:color w:val="374151"/>
          <w:spacing w:val="26"/>
        </w:rPr>
        <w:t xml:space="preserve"> </w:t>
      </w:r>
      <w:r>
        <w:rPr>
          <w:color w:val="374151"/>
        </w:rPr>
        <w:t>In</w:t>
      </w:r>
      <w:r>
        <w:rPr>
          <w:color w:val="374151"/>
          <w:spacing w:val="33"/>
        </w:rPr>
        <w:t xml:space="preserve"> </w:t>
      </w:r>
      <w:r>
        <w:rPr>
          <w:color w:val="374151"/>
        </w:rPr>
        <w:t>destitute</w:t>
      </w:r>
      <w:r>
        <w:rPr>
          <w:color w:val="374151"/>
          <w:spacing w:val="33"/>
        </w:rPr>
        <w:t xml:space="preserve"> </w:t>
      </w:r>
      <w:r>
        <w:rPr>
          <w:color w:val="374151"/>
        </w:rPr>
        <w:t>regions</w:t>
      </w:r>
      <w:r>
        <w:rPr>
          <w:color w:val="374151"/>
          <w:spacing w:val="36"/>
        </w:rPr>
        <w:t xml:space="preserve"> </w:t>
      </w:r>
      <w:r>
        <w:rPr>
          <w:color w:val="374151"/>
        </w:rPr>
        <w:t>like</w:t>
      </w:r>
      <w:r>
        <w:rPr>
          <w:color w:val="374151"/>
          <w:spacing w:val="35"/>
        </w:rPr>
        <w:t xml:space="preserve"> </w:t>
      </w:r>
      <w:proofErr w:type="spellStart"/>
      <w:r w:rsidRPr="0035104B">
        <w:rPr>
          <w:color w:val="374151"/>
        </w:rPr>
        <w:t>Calvacros</w:t>
      </w:r>
      <w:proofErr w:type="spellEnd"/>
      <w:r w:rsidRPr="0035104B">
        <w:rPr>
          <w:color w:val="374151"/>
        </w:rPr>
        <w:t xml:space="preserve"> region</w:t>
      </w:r>
      <w:r>
        <w:rPr>
          <w:color w:val="374151"/>
        </w:rPr>
        <w:t>,</w:t>
      </w:r>
      <w:r>
        <w:rPr>
          <w:color w:val="374151"/>
          <w:spacing w:val="33"/>
        </w:rPr>
        <w:t xml:space="preserve"> </w:t>
      </w:r>
      <w:r>
        <w:rPr>
          <w:color w:val="374151"/>
        </w:rPr>
        <w:t>consider</w:t>
      </w:r>
      <w:r>
        <w:rPr>
          <w:color w:val="374151"/>
          <w:spacing w:val="35"/>
        </w:rPr>
        <w:t xml:space="preserve"> </w:t>
      </w:r>
      <w:r>
        <w:rPr>
          <w:color w:val="374151"/>
        </w:rPr>
        <w:t>an</w:t>
      </w:r>
      <w:r>
        <w:rPr>
          <w:color w:val="374151"/>
          <w:spacing w:val="33"/>
        </w:rPr>
        <w:t xml:space="preserve"> </w:t>
      </w:r>
      <w:r>
        <w:rPr>
          <w:color w:val="374151"/>
        </w:rPr>
        <w:t>integrated</w:t>
      </w:r>
      <w:r>
        <w:rPr>
          <w:color w:val="374151"/>
          <w:spacing w:val="34"/>
        </w:rPr>
        <w:t xml:space="preserve"> </w:t>
      </w:r>
      <w:r>
        <w:rPr>
          <w:color w:val="374151"/>
        </w:rPr>
        <w:t>cross-</w:t>
      </w:r>
      <w:proofErr w:type="gramStart"/>
      <w:r>
        <w:rPr>
          <w:color w:val="374151"/>
          <w:spacing w:val="-2"/>
        </w:rPr>
        <w:t>sectoral</w:t>
      </w:r>
      <w:proofErr w:type="gramEnd"/>
    </w:p>
    <w:p w14:paraId="1352E158" w14:textId="77777777" w:rsidR="00312F6D" w:rsidRDefault="00312F6D" w:rsidP="00312F6D">
      <w:pPr>
        <w:pStyle w:val="BodyText"/>
        <w:spacing w:before="24" w:line="283" w:lineRule="auto"/>
        <w:ind w:left="960" w:right="221"/>
        <w:jc w:val="both"/>
      </w:pPr>
      <w:r>
        <w:rPr>
          <w:color w:val="374151"/>
          <w:w w:val="105"/>
        </w:rPr>
        <w:t>approach, addressing multiple sectors, including livelihoods, WASH, health, shelter, protection, gender, and inclusion (PGI), and community engagement and accountability (CEA), concurrently.</w:t>
      </w:r>
    </w:p>
    <w:p w14:paraId="6D9BA683" w14:textId="77777777" w:rsidR="00312F6D" w:rsidRDefault="00312F6D" w:rsidP="008E7005">
      <w:pPr>
        <w:pStyle w:val="ListParagraph"/>
        <w:widowControl w:val="0"/>
        <w:numPr>
          <w:ilvl w:val="0"/>
          <w:numId w:val="161"/>
        </w:numPr>
        <w:tabs>
          <w:tab w:val="left" w:pos="960"/>
        </w:tabs>
        <w:autoSpaceDE w:val="0"/>
        <w:autoSpaceDN w:val="0"/>
        <w:spacing w:after="0" w:line="252" w:lineRule="exact"/>
        <w:ind w:hanging="360"/>
        <w:contextualSpacing w:val="0"/>
      </w:pPr>
      <w:r>
        <w:rPr>
          <w:rFonts w:ascii="Arial Black" w:hAnsi="Arial Black"/>
          <w:color w:val="374151"/>
        </w:rPr>
        <w:t>Targeting</w:t>
      </w:r>
      <w:r>
        <w:rPr>
          <w:rFonts w:ascii="Arial Black" w:hAnsi="Arial Black"/>
          <w:color w:val="374151"/>
          <w:spacing w:val="2"/>
        </w:rPr>
        <w:t xml:space="preserve"> </w:t>
      </w:r>
      <w:r>
        <w:rPr>
          <w:rFonts w:ascii="Arial Black" w:hAnsi="Arial Black"/>
          <w:color w:val="374151"/>
        </w:rPr>
        <w:t>and</w:t>
      </w:r>
      <w:r>
        <w:rPr>
          <w:rFonts w:ascii="Arial Black" w:hAnsi="Arial Black"/>
          <w:color w:val="374151"/>
          <w:spacing w:val="4"/>
        </w:rPr>
        <w:t xml:space="preserve"> </w:t>
      </w:r>
      <w:r>
        <w:rPr>
          <w:rFonts w:ascii="Arial Black" w:hAnsi="Arial Black"/>
          <w:color w:val="374151"/>
        </w:rPr>
        <w:t>Scale:</w:t>
      </w:r>
      <w:r>
        <w:rPr>
          <w:rFonts w:ascii="Arial Black" w:hAnsi="Arial Black"/>
          <w:color w:val="374151"/>
          <w:spacing w:val="4"/>
        </w:rPr>
        <w:t xml:space="preserve"> </w:t>
      </w:r>
      <w:r>
        <w:rPr>
          <w:color w:val="374151"/>
        </w:rPr>
        <w:t>While</w:t>
      </w:r>
      <w:r>
        <w:rPr>
          <w:color w:val="374151"/>
          <w:spacing w:val="14"/>
        </w:rPr>
        <w:t xml:space="preserve"> </w:t>
      </w:r>
      <w:r>
        <w:rPr>
          <w:color w:val="374151"/>
        </w:rPr>
        <w:t>the</w:t>
      </w:r>
      <w:r>
        <w:rPr>
          <w:color w:val="374151"/>
          <w:spacing w:val="14"/>
        </w:rPr>
        <w:t xml:space="preserve"> </w:t>
      </w:r>
      <w:r>
        <w:rPr>
          <w:color w:val="374151"/>
        </w:rPr>
        <w:t>assessment</w:t>
      </w:r>
      <w:r>
        <w:rPr>
          <w:color w:val="374151"/>
          <w:spacing w:val="12"/>
        </w:rPr>
        <w:t xml:space="preserve"> </w:t>
      </w:r>
      <w:r>
        <w:rPr>
          <w:color w:val="374151"/>
        </w:rPr>
        <w:t>provides</w:t>
      </w:r>
      <w:r>
        <w:rPr>
          <w:color w:val="374151"/>
          <w:spacing w:val="14"/>
        </w:rPr>
        <w:t xml:space="preserve"> </w:t>
      </w:r>
      <w:r>
        <w:rPr>
          <w:color w:val="374151"/>
        </w:rPr>
        <w:t>general</w:t>
      </w:r>
      <w:r>
        <w:rPr>
          <w:color w:val="374151"/>
          <w:spacing w:val="13"/>
        </w:rPr>
        <w:t xml:space="preserve"> </w:t>
      </w:r>
      <w:r>
        <w:rPr>
          <w:color w:val="374151"/>
        </w:rPr>
        <w:t>guidance</w:t>
      </w:r>
      <w:r>
        <w:rPr>
          <w:color w:val="374151"/>
          <w:spacing w:val="12"/>
        </w:rPr>
        <w:t xml:space="preserve"> </w:t>
      </w:r>
      <w:r>
        <w:rPr>
          <w:color w:val="374151"/>
        </w:rPr>
        <w:t>on</w:t>
      </w:r>
      <w:r>
        <w:rPr>
          <w:color w:val="374151"/>
          <w:spacing w:val="13"/>
        </w:rPr>
        <w:t xml:space="preserve"> </w:t>
      </w:r>
      <w:r>
        <w:rPr>
          <w:color w:val="374151"/>
        </w:rPr>
        <w:t>sectoral</w:t>
      </w:r>
      <w:r>
        <w:rPr>
          <w:color w:val="374151"/>
          <w:spacing w:val="13"/>
        </w:rPr>
        <w:t xml:space="preserve"> </w:t>
      </w:r>
      <w:r>
        <w:rPr>
          <w:color w:val="374151"/>
        </w:rPr>
        <w:t>targeting</w:t>
      </w:r>
      <w:r>
        <w:rPr>
          <w:color w:val="374151"/>
          <w:spacing w:val="13"/>
        </w:rPr>
        <w:t xml:space="preserve"> </w:t>
      </w:r>
      <w:r>
        <w:rPr>
          <w:color w:val="374151"/>
        </w:rPr>
        <w:t>and</w:t>
      </w:r>
      <w:r>
        <w:rPr>
          <w:color w:val="374151"/>
          <w:spacing w:val="14"/>
        </w:rPr>
        <w:t xml:space="preserve"> </w:t>
      </w:r>
      <w:r>
        <w:rPr>
          <w:color w:val="374151"/>
        </w:rPr>
        <w:t>scale,</w:t>
      </w:r>
      <w:r>
        <w:rPr>
          <w:color w:val="374151"/>
          <w:spacing w:val="12"/>
        </w:rPr>
        <w:t xml:space="preserve"> </w:t>
      </w:r>
      <w:r>
        <w:rPr>
          <w:color w:val="374151"/>
          <w:spacing w:val="-4"/>
        </w:rPr>
        <w:t>it's</w:t>
      </w:r>
    </w:p>
    <w:p w14:paraId="074FDC9D" w14:textId="77777777" w:rsidR="00312F6D" w:rsidRDefault="00312F6D" w:rsidP="00312F6D">
      <w:pPr>
        <w:pStyle w:val="BodyText"/>
        <w:spacing w:before="21" w:line="285" w:lineRule="auto"/>
        <w:ind w:left="960"/>
      </w:pPr>
      <w:r>
        <w:rPr>
          <w:color w:val="374151"/>
        </w:rPr>
        <w:t>important</w:t>
      </w:r>
      <w:r>
        <w:rPr>
          <w:color w:val="374151"/>
          <w:spacing w:val="27"/>
        </w:rPr>
        <w:t xml:space="preserve"> </w:t>
      </w:r>
      <w:r>
        <w:rPr>
          <w:color w:val="374151"/>
        </w:rPr>
        <w:t>to</w:t>
      </w:r>
      <w:r>
        <w:rPr>
          <w:color w:val="374151"/>
          <w:spacing w:val="23"/>
        </w:rPr>
        <w:t xml:space="preserve"> </w:t>
      </w:r>
      <w:r>
        <w:rPr>
          <w:color w:val="374151"/>
        </w:rPr>
        <w:t>note</w:t>
      </w:r>
      <w:r>
        <w:rPr>
          <w:color w:val="374151"/>
          <w:spacing w:val="25"/>
        </w:rPr>
        <w:t xml:space="preserve"> </w:t>
      </w:r>
      <w:r>
        <w:rPr>
          <w:color w:val="374151"/>
        </w:rPr>
        <w:t>that</w:t>
      </w:r>
      <w:r>
        <w:rPr>
          <w:color w:val="374151"/>
          <w:spacing w:val="27"/>
        </w:rPr>
        <w:t xml:space="preserve"> </w:t>
      </w:r>
      <w:r>
        <w:rPr>
          <w:color w:val="374151"/>
        </w:rPr>
        <w:t>targets</w:t>
      </w:r>
      <w:r>
        <w:rPr>
          <w:color w:val="374151"/>
          <w:spacing w:val="25"/>
        </w:rPr>
        <w:t xml:space="preserve"> </w:t>
      </w:r>
      <w:r>
        <w:rPr>
          <w:color w:val="374151"/>
        </w:rPr>
        <w:t>may</w:t>
      </w:r>
      <w:r>
        <w:rPr>
          <w:color w:val="374151"/>
          <w:spacing w:val="25"/>
        </w:rPr>
        <w:t xml:space="preserve"> </w:t>
      </w:r>
      <w:r>
        <w:rPr>
          <w:color w:val="374151"/>
        </w:rPr>
        <w:t>vary</w:t>
      </w:r>
      <w:r>
        <w:rPr>
          <w:color w:val="374151"/>
          <w:spacing w:val="25"/>
        </w:rPr>
        <w:t xml:space="preserve"> </w:t>
      </w:r>
      <w:r>
        <w:rPr>
          <w:color w:val="374151"/>
        </w:rPr>
        <w:t>from</w:t>
      </w:r>
      <w:r>
        <w:rPr>
          <w:color w:val="374151"/>
          <w:spacing w:val="23"/>
        </w:rPr>
        <w:t xml:space="preserve"> </w:t>
      </w:r>
      <w:r>
        <w:rPr>
          <w:color w:val="374151"/>
        </w:rPr>
        <w:t>province</w:t>
      </w:r>
      <w:r>
        <w:rPr>
          <w:color w:val="374151"/>
          <w:spacing w:val="25"/>
        </w:rPr>
        <w:t xml:space="preserve"> </w:t>
      </w:r>
      <w:r>
        <w:rPr>
          <w:color w:val="374151"/>
        </w:rPr>
        <w:t>to</w:t>
      </w:r>
      <w:r>
        <w:rPr>
          <w:color w:val="374151"/>
          <w:spacing w:val="23"/>
        </w:rPr>
        <w:t xml:space="preserve"> </w:t>
      </w:r>
      <w:r>
        <w:rPr>
          <w:color w:val="374151"/>
        </w:rPr>
        <w:t>district</w:t>
      </w:r>
      <w:r>
        <w:rPr>
          <w:color w:val="374151"/>
          <w:spacing w:val="21"/>
        </w:rPr>
        <w:t xml:space="preserve"> </w:t>
      </w:r>
      <w:r>
        <w:rPr>
          <w:color w:val="374151"/>
        </w:rPr>
        <w:t>based</w:t>
      </w:r>
      <w:r>
        <w:rPr>
          <w:color w:val="374151"/>
          <w:spacing w:val="23"/>
        </w:rPr>
        <w:t xml:space="preserve"> </w:t>
      </w:r>
      <w:r>
        <w:rPr>
          <w:color w:val="374151"/>
        </w:rPr>
        <w:t>on</w:t>
      </w:r>
      <w:r>
        <w:rPr>
          <w:color w:val="374151"/>
          <w:spacing w:val="27"/>
        </w:rPr>
        <w:t xml:space="preserve"> </w:t>
      </w:r>
      <w:r>
        <w:rPr>
          <w:color w:val="374151"/>
        </w:rPr>
        <w:t>the</w:t>
      </w:r>
      <w:r>
        <w:rPr>
          <w:color w:val="374151"/>
          <w:spacing w:val="31"/>
        </w:rPr>
        <w:t xml:space="preserve"> </w:t>
      </w:r>
      <w:r>
        <w:rPr>
          <w:color w:val="374151"/>
        </w:rPr>
        <w:t>level</w:t>
      </w:r>
      <w:r>
        <w:rPr>
          <w:color w:val="374151"/>
          <w:spacing w:val="23"/>
        </w:rPr>
        <w:t xml:space="preserve"> </w:t>
      </w:r>
      <w:r>
        <w:rPr>
          <w:color w:val="374151"/>
        </w:rPr>
        <w:t>of</w:t>
      </w:r>
      <w:r>
        <w:rPr>
          <w:color w:val="374151"/>
          <w:spacing w:val="23"/>
        </w:rPr>
        <w:t xml:space="preserve"> </w:t>
      </w:r>
      <w:r>
        <w:rPr>
          <w:color w:val="374151"/>
        </w:rPr>
        <w:t>destruction</w:t>
      </w:r>
      <w:r>
        <w:rPr>
          <w:color w:val="374151"/>
          <w:spacing w:val="23"/>
        </w:rPr>
        <w:t xml:space="preserve"> </w:t>
      </w:r>
      <w:r>
        <w:rPr>
          <w:color w:val="374151"/>
        </w:rPr>
        <w:t>and</w:t>
      </w:r>
      <w:r>
        <w:rPr>
          <w:color w:val="374151"/>
          <w:spacing w:val="23"/>
        </w:rPr>
        <w:t xml:space="preserve"> </w:t>
      </w:r>
      <w:r>
        <w:rPr>
          <w:color w:val="374151"/>
        </w:rPr>
        <w:t xml:space="preserve">specific </w:t>
      </w:r>
      <w:r>
        <w:rPr>
          <w:color w:val="374151"/>
          <w:w w:val="110"/>
        </w:rPr>
        <w:t>needs</w:t>
      </w:r>
      <w:r>
        <w:rPr>
          <w:color w:val="374151"/>
          <w:spacing w:val="-16"/>
          <w:w w:val="110"/>
        </w:rPr>
        <w:t xml:space="preserve"> </w:t>
      </w:r>
      <w:r>
        <w:rPr>
          <w:color w:val="374151"/>
          <w:w w:val="110"/>
        </w:rPr>
        <w:t>in</w:t>
      </w:r>
      <w:r>
        <w:rPr>
          <w:color w:val="374151"/>
          <w:spacing w:val="-15"/>
          <w:w w:val="110"/>
        </w:rPr>
        <w:t xml:space="preserve"> </w:t>
      </w:r>
      <w:r>
        <w:rPr>
          <w:color w:val="374151"/>
          <w:w w:val="110"/>
        </w:rPr>
        <w:t>each</w:t>
      </w:r>
      <w:r>
        <w:rPr>
          <w:color w:val="374151"/>
          <w:spacing w:val="-15"/>
          <w:w w:val="110"/>
        </w:rPr>
        <w:t xml:space="preserve"> </w:t>
      </w:r>
      <w:r>
        <w:rPr>
          <w:color w:val="374151"/>
          <w:w w:val="110"/>
        </w:rPr>
        <w:t>area.</w:t>
      </w:r>
      <w:r>
        <w:rPr>
          <w:color w:val="374151"/>
          <w:spacing w:val="-16"/>
          <w:w w:val="110"/>
        </w:rPr>
        <w:t xml:space="preserve"> </w:t>
      </w:r>
      <w:r>
        <w:rPr>
          <w:color w:val="374151"/>
          <w:w w:val="110"/>
        </w:rPr>
        <w:t>Adapt</w:t>
      </w:r>
      <w:r>
        <w:rPr>
          <w:color w:val="374151"/>
          <w:spacing w:val="-15"/>
          <w:w w:val="110"/>
        </w:rPr>
        <w:t xml:space="preserve"> </w:t>
      </w:r>
      <w:r>
        <w:rPr>
          <w:color w:val="374151"/>
          <w:w w:val="110"/>
        </w:rPr>
        <w:t>interventions</w:t>
      </w:r>
      <w:r>
        <w:rPr>
          <w:color w:val="374151"/>
          <w:spacing w:val="-15"/>
          <w:w w:val="110"/>
        </w:rPr>
        <w:t xml:space="preserve"> </w:t>
      </w:r>
      <w:r>
        <w:rPr>
          <w:color w:val="374151"/>
          <w:w w:val="110"/>
        </w:rPr>
        <w:t>accordingly.</w:t>
      </w:r>
    </w:p>
    <w:p w14:paraId="1DCF319A" w14:textId="77777777" w:rsidR="00312F6D" w:rsidRDefault="00312F6D" w:rsidP="008E7005">
      <w:pPr>
        <w:pStyle w:val="ListParagraph"/>
        <w:widowControl w:val="0"/>
        <w:numPr>
          <w:ilvl w:val="0"/>
          <w:numId w:val="161"/>
        </w:numPr>
        <w:tabs>
          <w:tab w:val="left" w:pos="960"/>
        </w:tabs>
        <w:autoSpaceDE w:val="0"/>
        <w:autoSpaceDN w:val="0"/>
        <w:spacing w:after="0" w:line="248" w:lineRule="exact"/>
        <w:ind w:hanging="360"/>
        <w:contextualSpacing w:val="0"/>
      </w:pPr>
      <w:r>
        <w:rPr>
          <w:rFonts w:ascii="Arial Black" w:hAnsi="Arial Black"/>
          <w:color w:val="374151"/>
        </w:rPr>
        <w:t>WASH</w:t>
      </w:r>
      <w:r>
        <w:rPr>
          <w:rFonts w:ascii="Arial Black" w:hAnsi="Arial Black"/>
          <w:color w:val="374151"/>
          <w:spacing w:val="-21"/>
        </w:rPr>
        <w:t xml:space="preserve"> </w:t>
      </w:r>
      <w:r>
        <w:rPr>
          <w:rFonts w:ascii="Arial Black" w:hAnsi="Arial Black"/>
          <w:color w:val="374151"/>
        </w:rPr>
        <w:t>and</w:t>
      </w:r>
      <w:r>
        <w:rPr>
          <w:rFonts w:ascii="Arial Black" w:hAnsi="Arial Black"/>
          <w:color w:val="374151"/>
          <w:spacing w:val="-21"/>
        </w:rPr>
        <w:t xml:space="preserve"> </w:t>
      </w:r>
      <w:r>
        <w:rPr>
          <w:rFonts w:ascii="Arial Black" w:hAnsi="Arial Black"/>
          <w:color w:val="374151"/>
        </w:rPr>
        <w:t>Health</w:t>
      </w:r>
      <w:r>
        <w:rPr>
          <w:rFonts w:ascii="Arial Black" w:hAnsi="Arial Black"/>
          <w:color w:val="374151"/>
          <w:spacing w:val="-21"/>
        </w:rPr>
        <w:t xml:space="preserve"> </w:t>
      </w:r>
      <w:r>
        <w:rPr>
          <w:rFonts w:ascii="Arial Black" w:hAnsi="Arial Black"/>
          <w:color w:val="374151"/>
        </w:rPr>
        <w:t>Interventions:</w:t>
      </w:r>
      <w:r>
        <w:rPr>
          <w:rFonts w:ascii="Arial Black" w:hAnsi="Arial Black"/>
          <w:color w:val="374151"/>
          <w:spacing w:val="-21"/>
        </w:rPr>
        <w:t xml:space="preserve"> </w:t>
      </w:r>
      <w:r>
        <w:rPr>
          <w:color w:val="374151"/>
        </w:rPr>
        <w:t>Given</w:t>
      </w:r>
      <w:r>
        <w:rPr>
          <w:color w:val="374151"/>
          <w:spacing w:val="-14"/>
        </w:rPr>
        <w:t xml:space="preserve"> </w:t>
      </w:r>
      <w:r>
        <w:rPr>
          <w:color w:val="374151"/>
        </w:rPr>
        <w:t>challenges</w:t>
      </w:r>
      <w:r>
        <w:rPr>
          <w:color w:val="374151"/>
          <w:spacing w:val="-13"/>
        </w:rPr>
        <w:t xml:space="preserve"> </w:t>
      </w:r>
      <w:r>
        <w:rPr>
          <w:color w:val="374151"/>
        </w:rPr>
        <w:t>related</w:t>
      </w:r>
      <w:r>
        <w:rPr>
          <w:color w:val="374151"/>
          <w:spacing w:val="-11"/>
        </w:rPr>
        <w:t xml:space="preserve"> </w:t>
      </w:r>
      <w:r>
        <w:rPr>
          <w:color w:val="374151"/>
        </w:rPr>
        <w:t>to</w:t>
      </w:r>
      <w:r>
        <w:rPr>
          <w:color w:val="374151"/>
          <w:spacing w:val="-11"/>
        </w:rPr>
        <w:t xml:space="preserve"> </w:t>
      </w:r>
      <w:r>
        <w:rPr>
          <w:color w:val="374151"/>
        </w:rPr>
        <w:t>water</w:t>
      </w:r>
      <w:r>
        <w:rPr>
          <w:color w:val="374151"/>
          <w:spacing w:val="-11"/>
        </w:rPr>
        <w:t xml:space="preserve"> </w:t>
      </w:r>
      <w:r>
        <w:rPr>
          <w:color w:val="374151"/>
        </w:rPr>
        <w:t>quality</w:t>
      </w:r>
      <w:r>
        <w:rPr>
          <w:color w:val="374151"/>
          <w:spacing w:val="-11"/>
        </w:rPr>
        <w:t xml:space="preserve"> </w:t>
      </w:r>
      <w:r>
        <w:rPr>
          <w:color w:val="374151"/>
        </w:rPr>
        <w:t>and</w:t>
      </w:r>
      <w:r>
        <w:rPr>
          <w:color w:val="374151"/>
          <w:spacing w:val="-10"/>
        </w:rPr>
        <w:t xml:space="preserve"> </w:t>
      </w:r>
      <w:r>
        <w:rPr>
          <w:color w:val="374151"/>
        </w:rPr>
        <w:t>sanitation</w:t>
      </w:r>
      <w:r>
        <w:rPr>
          <w:color w:val="374151"/>
          <w:spacing w:val="-11"/>
        </w:rPr>
        <w:t xml:space="preserve"> </w:t>
      </w:r>
      <w:r>
        <w:rPr>
          <w:color w:val="374151"/>
        </w:rPr>
        <w:t>facilities,</w:t>
      </w:r>
      <w:r>
        <w:rPr>
          <w:color w:val="374151"/>
          <w:spacing w:val="-12"/>
        </w:rPr>
        <w:t xml:space="preserve"> </w:t>
      </w:r>
      <w:proofErr w:type="gramStart"/>
      <w:r>
        <w:rPr>
          <w:color w:val="374151"/>
          <w:spacing w:val="-2"/>
        </w:rPr>
        <w:t>prioritize</w:t>
      </w:r>
      <w:proofErr w:type="gramEnd"/>
    </w:p>
    <w:p w14:paraId="30AEAE1F" w14:textId="77777777" w:rsidR="00312F6D" w:rsidRDefault="00312F6D" w:rsidP="00312F6D">
      <w:pPr>
        <w:pStyle w:val="BodyText"/>
        <w:spacing w:before="25" w:line="283" w:lineRule="auto"/>
        <w:ind w:left="960" w:right="220"/>
        <w:jc w:val="both"/>
      </w:pPr>
      <w:r>
        <w:rPr>
          <w:color w:val="374151"/>
          <w:w w:val="105"/>
        </w:rPr>
        <w:t>WASH</w:t>
      </w:r>
      <w:r>
        <w:rPr>
          <w:color w:val="374151"/>
          <w:spacing w:val="-3"/>
          <w:w w:val="105"/>
        </w:rPr>
        <w:t xml:space="preserve"> </w:t>
      </w:r>
      <w:r>
        <w:rPr>
          <w:color w:val="374151"/>
          <w:w w:val="105"/>
        </w:rPr>
        <w:t>interventions.</w:t>
      </w:r>
      <w:r>
        <w:rPr>
          <w:color w:val="374151"/>
          <w:spacing w:val="-3"/>
          <w:w w:val="105"/>
        </w:rPr>
        <w:t xml:space="preserve"> </w:t>
      </w:r>
      <w:r>
        <w:rPr>
          <w:color w:val="374151"/>
          <w:w w:val="105"/>
        </w:rPr>
        <w:t>Additionally,</w:t>
      </w:r>
      <w:r>
        <w:rPr>
          <w:color w:val="374151"/>
          <w:spacing w:val="-3"/>
          <w:w w:val="105"/>
        </w:rPr>
        <w:t xml:space="preserve"> </w:t>
      </w:r>
      <w:r>
        <w:rPr>
          <w:color w:val="374151"/>
          <w:w w:val="105"/>
        </w:rPr>
        <w:t>there</w:t>
      </w:r>
      <w:r>
        <w:rPr>
          <w:color w:val="374151"/>
          <w:spacing w:val="-1"/>
          <w:w w:val="105"/>
        </w:rPr>
        <w:t xml:space="preserve"> </w:t>
      </w:r>
      <w:r>
        <w:rPr>
          <w:color w:val="374151"/>
          <w:w w:val="105"/>
        </w:rPr>
        <w:t>is</w:t>
      </w:r>
      <w:r>
        <w:rPr>
          <w:color w:val="374151"/>
          <w:spacing w:val="-2"/>
          <w:w w:val="105"/>
        </w:rPr>
        <w:t xml:space="preserve"> </w:t>
      </w:r>
      <w:r>
        <w:rPr>
          <w:color w:val="374151"/>
          <w:w w:val="105"/>
        </w:rPr>
        <w:t>an</w:t>
      </w:r>
      <w:r>
        <w:rPr>
          <w:color w:val="374151"/>
          <w:spacing w:val="-3"/>
          <w:w w:val="105"/>
        </w:rPr>
        <w:t xml:space="preserve"> </w:t>
      </w:r>
      <w:r>
        <w:rPr>
          <w:color w:val="374151"/>
          <w:w w:val="105"/>
        </w:rPr>
        <w:t>overlap</w:t>
      </w:r>
      <w:r>
        <w:rPr>
          <w:color w:val="374151"/>
          <w:spacing w:val="-6"/>
          <w:w w:val="105"/>
        </w:rPr>
        <w:t xml:space="preserve"> </w:t>
      </w:r>
      <w:r>
        <w:rPr>
          <w:color w:val="374151"/>
          <w:w w:val="105"/>
        </w:rPr>
        <w:t>between</w:t>
      </w:r>
      <w:r>
        <w:rPr>
          <w:color w:val="374151"/>
          <w:spacing w:val="-6"/>
          <w:w w:val="105"/>
        </w:rPr>
        <w:t xml:space="preserve"> </w:t>
      </w:r>
      <w:r>
        <w:rPr>
          <w:color w:val="374151"/>
          <w:w w:val="105"/>
        </w:rPr>
        <w:t>global</w:t>
      </w:r>
      <w:r>
        <w:rPr>
          <w:color w:val="374151"/>
          <w:spacing w:val="-3"/>
          <w:w w:val="105"/>
        </w:rPr>
        <w:t xml:space="preserve"> </w:t>
      </w:r>
      <w:r>
        <w:rPr>
          <w:color w:val="374151"/>
          <w:w w:val="105"/>
        </w:rPr>
        <w:t>health</w:t>
      </w:r>
      <w:r>
        <w:rPr>
          <w:color w:val="374151"/>
          <w:spacing w:val="-2"/>
          <w:w w:val="105"/>
        </w:rPr>
        <w:t xml:space="preserve"> </w:t>
      </w:r>
      <w:r>
        <w:rPr>
          <w:color w:val="374151"/>
          <w:w w:val="105"/>
        </w:rPr>
        <w:t>sector</w:t>
      </w:r>
      <w:r>
        <w:rPr>
          <w:color w:val="374151"/>
          <w:spacing w:val="-3"/>
          <w:w w:val="105"/>
        </w:rPr>
        <w:t xml:space="preserve"> </w:t>
      </w:r>
      <w:r>
        <w:rPr>
          <w:color w:val="374151"/>
          <w:w w:val="105"/>
        </w:rPr>
        <w:t>priorities</w:t>
      </w:r>
      <w:r>
        <w:rPr>
          <w:color w:val="374151"/>
          <w:spacing w:val="-2"/>
          <w:w w:val="105"/>
        </w:rPr>
        <w:t xml:space="preserve"> </w:t>
      </w:r>
      <w:r>
        <w:rPr>
          <w:color w:val="374151"/>
          <w:w w:val="105"/>
        </w:rPr>
        <w:t>and</w:t>
      </w:r>
      <w:r>
        <w:rPr>
          <w:color w:val="374151"/>
          <w:spacing w:val="-2"/>
          <w:w w:val="105"/>
        </w:rPr>
        <w:t xml:space="preserve"> </w:t>
      </w:r>
      <w:r>
        <w:rPr>
          <w:color w:val="374151"/>
          <w:w w:val="105"/>
        </w:rPr>
        <w:t>assessment results, emphasizing the need to prevent the spread of communicable diseases and provide maternal and child health support.</w:t>
      </w:r>
    </w:p>
    <w:p w14:paraId="385AB88C" w14:textId="77777777" w:rsidR="00312F6D" w:rsidRDefault="00312F6D" w:rsidP="00312F6D">
      <w:pPr>
        <w:pStyle w:val="BodyText"/>
        <w:spacing w:before="45"/>
      </w:pPr>
    </w:p>
    <w:p w14:paraId="0B66B22C" w14:textId="77777777" w:rsidR="00312F6D" w:rsidRDefault="00312F6D" w:rsidP="00312F6D">
      <w:pPr>
        <w:pStyle w:val="BodyText"/>
        <w:spacing w:line="283" w:lineRule="auto"/>
        <w:ind w:left="240" w:right="215"/>
        <w:jc w:val="both"/>
      </w:pPr>
      <w:r>
        <w:rPr>
          <w:color w:val="374151"/>
          <w:w w:val="105"/>
        </w:rPr>
        <w:t>In summary, the report highlights the need for tailored, integrated, community-driven recovery efforts in Baruna. Addressing poverty levels, existing organizations, and multifaceted community needs is crucial for effective and sustainable recovery efforts.</w:t>
      </w:r>
    </w:p>
    <w:p w14:paraId="7DCDF741" w14:textId="77777777" w:rsidR="00312F6D" w:rsidRDefault="00312F6D" w:rsidP="00312F6D">
      <w:pPr>
        <w:pStyle w:val="BodyText"/>
        <w:spacing w:before="24"/>
      </w:pPr>
    </w:p>
    <w:p w14:paraId="61937E6F" w14:textId="77777777" w:rsidR="00312F6D" w:rsidRDefault="00312F6D" w:rsidP="00DA1859">
      <w:pPr>
        <w:pStyle w:val="Heading3"/>
        <w:spacing w:before="0"/>
        <w:ind w:left="284"/>
      </w:pPr>
      <w:r>
        <w:rPr>
          <w:color w:val="F5333E"/>
          <w:w w:val="125"/>
        </w:rPr>
        <w:t>Operational</w:t>
      </w:r>
      <w:r>
        <w:rPr>
          <w:color w:val="F5333E"/>
          <w:spacing w:val="5"/>
          <w:w w:val="125"/>
        </w:rPr>
        <w:t xml:space="preserve"> </w:t>
      </w:r>
      <w:r>
        <w:rPr>
          <w:color w:val="F5333E"/>
          <w:w w:val="125"/>
        </w:rPr>
        <w:t>risk</w:t>
      </w:r>
      <w:r>
        <w:rPr>
          <w:color w:val="F5333E"/>
          <w:spacing w:val="3"/>
          <w:w w:val="125"/>
        </w:rPr>
        <w:t xml:space="preserve"> </w:t>
      </w:r>
      <w:r>
        <w:rPr>
          <w:color w:val="F5333E"/>
          <w:spacing w:val="-2"/>
          <w:w w:val="125"/>
        </w:rPr>
        <w:t>assessment</w:t>
      </w:r>
    </w:p>
    <w:p w14:paraId="7266520C" w14:textId="77777777" w:rsidR="00312F6D" w:rsidRDefault="00312F6D" w:rsidP="00312F6D">
      <w:pPr>
        <w:pStyle w:val="BodyText"/>
        <w:spacing w:before="294" w:line="283" w:lineRule="auto"/>
        <w:ind w:left="240" w:right="214"/>
        <w:jc w:val="both"/>
      </w:pPr>
      <w:r>
        <w:rPr>
          <w:w w:val="105"/>
        </w:rPr>
        <w:t xml:space="preserve">The operational environment risk assessment has remained consistent since the publication of the Operational Strategy. IFRC conducted a security assessment in consultation with BRCS in </w:t>
      </w:r>
      <w:proofErr w:type="spellStart"/>
      <w:r w:rsidRPr="0035104B">
        <w:rPr>
          <w:w w:val="105"/>
        </w:rPr>
        <w:t>Calvacros</w:t>
      </w:r>
      <w:proofErr w:type="spellEnd"/>
      <w:r w:rsidRPr="0035104B">
        <w:rPr>
          <w:w w:val="105"/>
        </w:rPr>
        <w:t xml:space="preserve"> region</w:t>
      </w:r>
      <w:r>
        <w:rPr>
          <w:w w:val="105"/>
        </w:rPr>
        <w:t>. It was identified as the base for the IFRC field hub, enabling direct coordination with BRCS at provincial and district levels. Minimum security requirements and protocols are in place to ensure the safety of personnel involved in recovery phase activities.</w:t>
      </w:r>
    </w:p>
    <w:p w14:paraId="5A667B83" w14:textId="77777777" w:rsidR="00312F6D" w:rsidRDefault="00312F6D" w:rsidP="00312F6D">
      <w:pPr>
        <w:pStyle w:val="BodyText"/>
        <w:spacing w:before="47"/>
      </w:pPr>
    </w:p>
    <w:p w14:paraId="289D32D3" w14:textId="77777777" w:rsidR="00312F6D" w:rsidRDefault="00312F6D" w:rsidP="00312F6D">
      <w:pPr>
        <w:pStyle w:val="BodyText"/>
        <w:spacing w:line="283" w:lineRule="auto"/>
        <w:ind w:left="240" w:right="218"/>
        <w:jc w:val="both"/>
      </w:pPr>
      <w:r>
        <w:rPr>
          <w:w w:val="105"/>
        </w:rPr>
        <w:t>Various risks to the overall emergency response operation have been discussed and identified through extensive consultations</w:t>
      </w:r>
      <w:r>
        <w:rPr>
          <w:spacing w:val="-15"/>
          <w:w w:val="105"/>
        </w:rPr>
        <w:t xml:space="preserve"> </w:t>
      </w:r>
      <w:r>
        <w:rPr>
          <w:w w:val="105"/>
        </w:rPr>
        <w:t>among</w:t>
      </w:r>
      <w:r>
        <w:rPr>
          <w:spacing w:val="-15"/>
          <w:w w:val="105"/>
        </w:rPr>
        <w:t xml:space="preserve"> </w:t>
      </w:r>
      <w:r>
        <w:rPr>
          <w:w w:val="105"/>
        </w:rPr>
        <w:t>IFRC</w:t>
      </w:r>
      <w:r>
        <w:rPr>
          <w:spacing w:val="-14"/>
          <w:w w:val="105"/>
        </w:rPr>
        <w:t xml:space="preserve"> </w:t>
      </w:r>
      <w:r>
        <w:rPr>
          <w:w w:val="105"/>
        </w:rPr>
        <w:t>and</w:t>
      </w:r>
      <w:r>
        <w:rPr>
          <w:spacing w:val="-15"/>
          <w:w w:val="105"/>
        </w:rPr>
        <w:t xml:space="preserve"> </w:t>
      </w:r>
      <w:r>
        <w:rPr>
          <w:w w:val="105"/>
        </w:rPr>
        <w:t>in-country</w:t>
      </w:r>
      <w:r>
        <w:rPr>
          <w:spacing w:val="-14"/>
          <w:w w:val="105"/>
        </w:rPr>
        <w:t xml:space="preserve"> </w:t>
      </w:r>
      <w:r>
        <w:rPr>
          <w:w w:val="105"/>
        </w:rPr>
        <w:t>partners</w:t>
      </w:r>
      <w:r>
        <w:rPr>
          <w:spacing w:val="-15"/>
          <w:w w:val="105"/>
        </w:rPr>
        <w:t xml:space="preserve"> </w:t>
      </w:r>
      <w:r>
        <w:rPr>
          <w:w w:val="105"/>
        </w:rPr>
        <w:t>and</w:t>
      </w:r>
      <w:r>
        <w:rPr>
          <w:spacing w:val="-15"/>
          <w:w w:val="105"/>
        </w:rPr>
        <w:t xml:space="preserve"> </w:t>
      </w:r>
      <w:r>
        <w:rPr>
          <w:w w:val="105"/>
        </w:rPr>
        <w:t>based</w:t>
      </w:r>
      <w:r>
        <w:rPr>
          <w:spacing w:val="-14"/>
          <w:w w:val="105"/>
        </w:rPr>
        <w:t xml:space="preserve"> </w:t>
      </w:r>
      <w:r>
        <w:rPr>
          <w:w w:val="105"/>
        </w:rPr>
        <w:t>on</w:t>
      </w:r>
      <w:r>
        <w:rPr>
          <w:spacing w:val="-15"/>
          <w:w w:val="105"/>
        </w:rPr>
        <w:t xml:space="preserve"> </w:t>
      </w:r>
      <w:r>
        <w:rPr>
          <w:w w:val="105"/>
        </w:rPr>
        <w:t>IFRC's</w:t>
      </w:r>
      <w:r>
        <w:rPr>
          <w:spacing w:val="-14"/>
          <w:w w:val="105"/>
        </w:rPr>
        <w:t xml:space="preserve"> </w:t>
      </w:r>
      <w:r>
        <w:rPr>
          <w:w w:val="105"/>
        </w:rPr>
        <w:t>experience</w:t>
      </w:r>
      <w:r>
        <w:rPr>
          <w:spacing w:val="-15"/>
          <w:w w:val="105"/>
        </w:rPr>
        <w:t xml:space="preserve"> </w:t>
      </w:r>
      <w:r>
        <w:rPr>
          <w:w w:val="105"/>
        </w:rPr>
        <w:t>in</w:t>
      </w:r>
      <w:r>
        <w:rPr>
          <w:spacing w:val="-15"/>
          <w:w w:val="105"/>
        </w:rPr>
        <w:t xml:space="preserve"> </w:t>
      </w:r>
      <w:r>
        <w:rPr>
          <w:w w:val="105"/>
        </w:rPr>
        <w:t>managing</w:t>
      </w:r>
      <w:r>
        <w:rPr>
          <w:spacing w:val="-14"/>
          <w:w w:val="105"/>
        </w:rPr>
        <w:t xml:space="preserve"> </w:t>
      </w:r>
      <w:r>
        <w:rPr>
          <w:w w:val="105"/>
        </w:rPr>
        <w:t>large-scale</w:t>
      </w:r>
      <w:r>
        <w:rPr>
          <w:spacing w:val="-15"/>
          <w:w w:val="105"/>
        </w:rPr>
        <w:t xml:space="preserve"> </w:t>
      </w:r>
      <w:r>
        <w:rPr>
          <w:w w:val="105"/>
        </w:rPr>
        <w:t>disasters in Baruna. These risks include concerns related to the scale of the disaster, funding and resource challenges, response and human resources capacities, logistics and supply chain, prevention of sexual exploitation and abuse (PSEA), Protection, PGI, CEA, coordination,</w:t>
      </w:r>
      <w:r>
        <w:rPr>
          <w:spacing w:val="-1"/>
          <w:w w:val="105"/>
        </w:rPr>
        <w:t xml:space="preserve"> </w:t>
      </w:r>
      <w:r>
        <w:rPr>
          <w:w w:val="105"/>
        </w:rPr>
        <w:t>and security. Management controls have been implemented to mitigate the likelihood and impact of these identified risks.</w:t>
      </w:r>
    </w:p>
    <w:p w14:paraId="31B38126" w14:textId="77777777" w:rsidR="00312F6D" w:rsidRDefault="00312F6D" w:rsidP="00312F6D">
      <w:pPr>
        <w:pStyle w:val="BodyText"/>
        <w:spacing w:before="48"/>
      </w:pPr>
    </w:p>
    <w:p w14:paraId="4E6E66FF" w14:textId="77777777" w:rsidR="00312F6D" w:rsidRDefault="00312F6D" w:rsidP="00312F6D">
      <w:pPr>
        <w:pStyle w:val="BodyText"/>
        <w:spacing w:line="283" w:lineRule="auto"/>
        <w:ind w:left="240" w:right="218"/>
        <w:jc w:val="both"/>
      </w:pPr>
      <w:r>
        <w:rPr>
          <w:w w:val="105"/>
        </w:rPr>
        <w:t xml:space="preserve">To address response capacity risks, IFRC activated response tools such as rapid response personnel, Emergency </w:t>
      </w:r>
      <w:r>
        <w:t xml:space="preserve">Response Units (ERUs), and emergency recruitment of short-term and long-term national staff. Logistics, supply chain, </w:t>
      </w:r>
      <w:r>
        <w:rPr>
          <w:w w:val="105"/>
        </w:rPr>
        <w:t>and procurement</w:t>
      </w:r>
      <w:r>
        <w:rPr>
          <w:spacing w:val="-1"/>
          <w:w w:val="105"/>
        </w:rPr>
        <w:t xml:space="preserve"> </w:t>
      </w:r>
      <w:r>
        <w:rPr>
          <w:w w:val="105"/>
        </w:rPr>
        <w:t>plans are in place</w:t>
      </w:r>
      <w:r>
        <w:rPr>
          <w:spacing w:val="-2"/>
          <w:w w:val="105"/>
        </w:rPr>
        <w:t xml:space="preserve"> </w:t>
      </w:r>
      <w:r>
        <w:rPr>
          <w:w w:val="105"/>
        </w:rPr>
        <w:t>to</w:t>
      </w:r>
      <w:r>
        <w:rPr>
          <w:spacing w:val="-1"/>
          <w:w w:val="105"/>
        </w:rPr>
        <w:t xml:space="preserve"> </w:t>
      </w:r>
      <w:r>
        <w:rPr>
          <w:w w:val="105"/>
        </w:rPr>
        <w:t>ensure the timely delivery</w:t>
      </w:r>
      <w:r>
        <w:rPr>
          <w:spacing w:val="-2"/>
          <w:w w:val="105"/>
        </w:rPr>
        <w:t xml:space="preserve"> </w:t>
      </w:r>
      <w:r>
        <w:rPr>
          <w:w w:val="105"/>
        </w:rPr>
        <w:t>of</w:t>
      </w:r>
      <w:r>
        <w:rPr>
          <w:spacing w:val="-1"/>
          <w:w w:val="105"/>
        </w:rPr>
        <w:t xml:space="preserve"> </w:t>
      </w:r>
      <w:r>
        <w:rPr>
          <w:w w:val="105"/>
        </w:rPr>
        <w:t>resources.</w:t>
      </w:r>
      <w:r>
        <w:rPr>
          <w:spacing w:val="-1"/>
          <w:w w:val="105"/>
        </w:rPr>
        <w:t xml:space="preserve"> </w:t>
      </w:r>
      <w:r>
        <w:rPr>
          <w:w w:val="105"/>
        </w:rPr>
        <w:t>Training and awareness</w:t>
      </w:r>
      <w:r>
        <w:rPr>
          <w:spacing w:val="-5"/>
          <w:w w:val="105"/>
        </w:rPr>
        <w:t xml:space="preserve"> </w:t>
      </w:r>
      <w:proofErr w:type="spellStart"/>
      <w:r>
        <w:rPr>
          <w:w w:val="105"/>
        </w:rPr>
        <w:t>programmes</w:t>
      </w:r>
      <w:proofErr w:type="spellEnd"/>
      <w:r>
        <w:rPr>
          <w:w w:val="105"/>
        </w:rPr>
        <w:t xml:space="preserve"> have</w:t>
      </w:r>
      <w:r>
        <w:rPr>
          <w:spacing w:val="-3"/>
          <w:w w:val="105"/>
        </w:rPr>
        <w:t xml:space="preserve"> </w:t>
      </w:r>
      <w:r>
        <w:rPr>
          <w:w w:val="105"/>
        </w:rPr>
        <w:t>been</w:t>
      </w:r>
      <w:r>
        <w:rPr>
          <w:spacing w:val="-3"/>
          <w:w w:val="105"/>
        </w:rPr>
        <w:t xml:space="preserve"> </w:t>
      </w:r>
      <w:r>
        <w:rPr>
          <w:w w:val="105"/>
        </w:rPr>
        <w:t>conducted</w:t>
      </w:r>
      <w:r>
        <w:rPr>
          <w:spacing w:val="-3"/>
          <w:w w:val="105"/>
        </w:rPr>
        <w:t xml:space="preserve"> </w:t>
      </w:r>
      <w:r>
        <w:rPr>
          <w:w w:val="105"/>
        </w:rPr>
        <w:t>to</w:t>
      </w:r>
      <w:r>
        <w:rPr>
          <w:spacing w:val="-6"/>
          <w:w w:val="105"/>
        </w:rPr>
        <w:t xml:space="preserve"> </w:t>
      </w:r>
      <w:r>
        <w:rPr>
          <w:w w:val="105"/>
        </w:rPr>
        <w:t>educate</w:t>
      </w:r>
      <w:r>
        <w:rPr>
          <w:spacing w:val="-3"/>
          <w:w w:val="105"/>
        </w:rPr>
        <w:t xml:space="preserve"> </w:t>
      </w:r>
      <w:r>
        <w:rPr>
          <w:w w:val="105"/>
        </w:rPr>
        <w:t>IFRC</w:t>
      </w:r>
      <w:r>
        <w:rPr>
          <w:spacing w:val="-4"/>
          <w:w w:val="105"/>
        </w:rPr>
        <w:t xml:space="preserve"> </w:t>
      </w:r>
      <w:r>
        <w:rPr>
          <w:w w:val="105"/>
        </w:rPr>
        <w:t>and</w:t>
      </w:r>
      <w:r>
        <w:rPr>
          <w:spacing w:val="-3"/>
          <w:w w:val="105"/>
        </w:rPr>
        <w:t xml:space="preserve"> </w:t>
      </w:r>
      <w:r>
        <w:rPr>
          <w:w w:val="105"/>
        </w:rPr>
        <w:t>BRCS</w:t>
      </w:r>
      <w:r>
        <w:rPr>
          <w:spacing w:val="-3"/>
          <w:w w:val="105"/>
        </w:rPr>
        <w:t xml:space="preserve"> </w:t>
      </w:r>
      <w:r>
        <w:rPr>
          <w:w w:val="105"/>
        </w:rPr>
        <w:t>staff</w:t>
      </w:r>
      <w:r>
        <w:rPr>
          <w:spacing w:val="-4"/>
          <w:w w:val="105"/>
        </w:rPr>
        <w:t xml:space="preserve"> </w:t>
      </w:r>
      <w:r>
        <w:rPr>
          <w:w w:val="105"/>
        </w:rPr>
        <w:t>and</w:t>
      </w:r>
      <w:r>
        <w:rPr>
          <w:spacing w:val="-3"/>
          <w:w w:val="105"/>
        </w:rPr>
        <w:t xml:space="preserve"> </w:t>
      </w:r>
      <w:r>
        <w:rPr>
          <w:w w:val="105"/>
        </w:rPr>
        <w:t>volunteers</w:t>
      </w:r>
      <w:r>
        <w:rPr>
          <w:spacing w:val="-2"/>
          <w:w w:val="105"/>
        </w:rPr>
        <w:t xml:space="preserve"> </w:t>
      </w:r>
      <w:r>
        <w:rPr>
          <w:w w:val="105"/>
        </w:rPr>
        <w:t>on disaster</w:t>
      </w:r>
      <w:r>
        <w:rPr>
          <w:spacing w:val="-3"/>
          <w:w w:val="105"/>
        </w:rPr>
        <w:t xml:space="preserve"> </w:t>
      </w:r>
      <w:r>
        <w:rPr>
          <w:w w:val="105"/>
        </w:rPr>
        <w:t>Code</w:t>
      </w:r>
      <w:r>
        <w:rPr>
          <w:spacing w:val="-3"/>
          <w:w w:val="105"/>
        </w:rPr>
        <w:t xml:space="preserve"> </w:t>
      </w:r>
      <w:r>
        <w:rPr>
          <w:w w:val="105"/>
        </w:rPr>
        <w:t>of</w:t>
      </w:r>
      <w:r>
        <w:rPr>
          <w:spacing w:val="-4"/>
          <w:w w:val="105"/>
        </w:rPr>
        <w:t xml:space="preserve"> </w:t>
      </w:r>
      <w:r>
        <w:rPr>
          <w:w w:val="105"/>
        </w:rPr>
        <w:t>Conduct,</w:t>
      </w:r>
      <w:r>
        <w:rPr>
          <w:spacing w:val="-4"/>
          <w:w w:val="105"/>
        </w:rPr>
        <w:t xml:space="preserve"> </w:t>
      </w:r>
      <w:r>
        <w:rPr>
          <w:w w:val="105"/>
        </w:rPr>
        <w:t>PSEA,</w:t>
      </w:r>
      <w:r>
        <w:rPr>
          <w:spacing w:val="-4"/>
          <w:w w:val="105"/>
        </w:rPr>
        <w:t xml:space="preserve"> </w:t>
      </w:r>
      <w:r>
        <w:rPr>
          <w:w w:val="105"/>
        </w:rPr>
        <w:t>and</w:t>
      </w:r>
      <w:r>
        <w:rPr>
          <w:spacing w:val="-3"/>
          <w:w w:val="105"/>
        </w:rPr>
        <w:t xml:space="preserve"> </w:t>
      </w:r>
      <w:r>
        <w:rPr>
          <w:w w:val="105"/>
        </w:rPr>
        <w:t>PGI standards,</w:t>
      </w:r>
      <w:r>
        <w:rPr>
          <w:spacing w:val="-3"/>
          <w:w w:val="105"/>
        </w:rPr>
        <w:t xml:space="preserve"> </w:t>
      </w:r>
      <w:r>
        <w:rPr>
          <w:w w:val="105"/>
        </w:rPr>
        <w:t>and</w:t>
      </w:r>
      <w:r>
        <w:rPr>
          <w:spacing w:val="-2"/>
          <w:w w:val="105"/>
        </w:rPr>
        <w:t xml:space="preserve"> </w:t>
      </w:r>
      <w:r>
        <w:rPr>
          <w:w w:val="105"/>
        </w:rPr>
        <w:t>how</w:t>
      </w:r>
      <w:r>
        <w:rPr>
          <w:spacing w:val="-2"/>
          <w:w w:val="105"/>
        </w:rPr>
        <w:t xml:space="preserve"> </w:t>
      </w:r>
      <w:r>
        <w:rPr>
          <w:w w:val="105"/>
        </w:rPr>
        <w:t>to</w:t>
      </w:r>
      <w:r>
        <w:rPr>
          <w:spacing w:val="-3"/>
          <w:w w:val="105"/>
        </w:rPr>
        <w:t xml:space="preserve"> </w:t>
      </w:r>
      <w:r>
        <w:rPr>
          <w:w w:val="105"/>
        </w:rPr>
        <w:t>integrate</w:t>
      </w:r>
      <w:r>
        <w:rPr>
          <w:spacing w:val="-2"/>
          <w:w w:val="105"/>
        </w:rPr>
        <w:t xml:space="preserve"> </w:t>
      </w:r>
      <w:r>
        <w:rPr>
          <w:w w:val="105"/>
        </w:rPr>
        <w:t>these</w:t>
      </w:r>
      <w:r>
        <w:rPr>
          <w:spacing w:val="-2"/>
          <w:w w:val="105"/>
        </w:rPr>
        <w:t xml:space="preserve"> </w:t>
      </w:r>
      <w:r>
        <w:rPr>
          <w:w w:val="105"/>
        </w:rPr>
        <w:t>into</w:t>
      </w:r>
      <w:r>
        <w:rPr>
          <w:spacing w:val="-3"/>
          <w:w w:val="105"/>
        </w:rPr>
        <w:t xml:space="preserve"> </w:t>
      </w:r>
      <w:r>
        <w:rPr>
          <w:w w:val="105"/>
        </w:rPr>
        <w:t>the</w:t>
      </w:r>
      <w:r>
        <w:rPr>
          <w:spacing w:val="-2"/>
          <w:w w:val="105"/>
        </w:rPr>
        <w:t xml:space="preserve"> </w:t>
      </w:r>
      <w:r>
        <w:rPr>
          <w:w w:val="105"/>
        </w:rPr>
        <w:t>overall</w:t>
      </w:r>
      <w:r>
        <w:rPr>
          <w:spacing w:val="-3"/>
          <w:w w:val="105"/>
        </w:rPr>
        <w:t xml:space="preserve"> </w:t>
      </w:r>
      <w:r>
        <w:rPr>
          <w:w w:val="105"/>
        </w:rPr>
        <w:t>response.</w:t>
      </w:r>
      <w:r>
        <w:rPr>
          <w:spacing w:val="-3"/>
          <w:w w:val="105"/>
        </w:rPr>
        <w:t xml:space="preserve"> </w:t>
      </w:r>
      <w:r>
        <w:rPr>
          <w:w w:val="105"/>
        </w:rPr>
        <w:t>Mechanisms</w:t>
      </w:r>
      <w:r>
        <w:rPr>
          <w:spacing w:val="-2"/>
          <w:w w:val="105"/>
        </w:rPr>
        <w:t xml:space="preserve"> </w:t>
      </w:r>
      <w:r>
        <w:rPr>
          <w:w w:val="105"/>
        </w:rPr>
        <w:t>for</w:t>
      </w:r>
      <w:r>
        <w:rPr>
          <w:spacing w:val="-2"/>
          <w:w w:val="105"/>
        </w:rPr>
        <w:t xml:space="preserve"> </w:t>
      </w:r>
      <w:r>
        <w:rPr>
          <w:w w:val="105"/>
        </w:rPr>
        <w:t>gathering</w:t>
      </w:r>
      <w:r>
        <w:rPr>
          <w:spacing w:val="-1"/>
          <w:w w:val="105"/>
        </w:rPr>
        <w:t xml:space="preserve"> </w:t>
      </w:r>
      <w:r>
        <w:rPr>
          <w:w w:val="105"/>
        </w:rPr>
        <w:t>feedback</w:t>
      </w:r>
      <w:r>
        <w:rPr>
          <w:spacing w:val="-2"/>
          <w:w w:val="105"/>
        </w:rPr>
        <w:t xml:space="preserve"> </w:t>
      </w:r>
      <w:r>
        <w:rPr>
          <w:w w:val="105"/>
        </w:rPr>
        <w:t>and</w:t>
      </w:r>
      <w:r>
        <w:rPr>
          <w:spacing w:val="-3"/>
          <w:w w:val="105"/>
        </w:rPr>
        <w:t xml:space="preserve"> </w:t>
      </w:r>
      <w:r>
        <w:rPr>
          <w:w w:val="105"/>
        </w:rPr>
        <w:t>addressing complaints from the affected population have been established.</w:t>
      </w:r>
    </w:p>
    <w:p w14:paraId="7C721674" w14:textId="77777777" w:rsidR="00312F6D" w:rsidRDefault="00312F6D" w:rsidP="00312F6D">
      <w:pPr>
        <w:pStyle w:val="BodyText"/>
        <w:spacing w:before="47"/>
      </w:pPr>
    </w:p>
    <w:p w14:paraId="3FD46DD5" w14:textId="77777777" w:rsidR="00312F6D" w:rsidRDefault="00312F6D" w:rsidP="00312F6D">
      <w:pPr>
        <w:pStyle w:val="BodyText"/>
        <w:spacing w:line="283" w:lineRule="auto"/>
        <w:ind w:left="240" w:right="219"/>
        <w:jc w:val="both"/>
      </w:pPr>
      <w:r>
        <w:rPr>
          <w:w w:val="105"/>
        </w:rPr>
        <w:t>Close</w:t>
      </w:r>
      <w:r>
        <w:rPr>
          <w:spacing w:val="-2"/>
          <w:w w:val="105"/>
        </w:rPr>
        <w:t xml:space="preserve"> </w:t>
      </w:r>
      <w:r>
        <w:rPr>
          <w:w w:val="105"/>
        </w:rPr>
        <w:t>coordination</w:t>
      </w:r>
      <w:r>
        <w:rPr>
          <w:spacing w:val="-3"/>
          <w:w w:val="105"/>
        </w:rPr>
        <w:t xml:space="preserve"> </w:t>
      </w:r>
      <w:r>
        <w:rPr>
          <w:w w:val="105"/>
        </w:rPr>
        <w:t>is</w:t>
      </w:r>
      <w:r>
        <w:rPr>
          <w:spacing w:val="-2"/>
          <w:w w:val="105"/>
        </w:rPr>
        <w:t xml:space="preserve"> </w:t>
      </w:r>
      <w:r>
        <w:rPr>
          <w:w w:val="105"/>
        </w:rPr>
        <w:t>maintained</w:t>
      </w:r>
      <w:r>
        <w:rPr>
          <w:spacing w:val="-3"/>
          <w:w w:val="105"/>
        </w:rPr>
        <w:t xml:space="preserve"> </w:t>
      </w:r>
      <w:r>
        <w:rPr>
          <w:w w:val="105"/>
        </w:rPr>
        <w:t>internally</w:t>
      </w:r>
      <w:r>
        <w:rPr>
          <w:spacing w:val="-3"/>
          <w:w w:val="105"/>
        </w:rPr>
        <w:t xml:space="preserve"> </w:t>
      </w:r>
      <w:r>
        <w:rPr>
          <w:w w:val="105"/>
        </w:rPr>
        <w:t>through</w:t>
      </w:r>
      <w:r>
        <w:rPr>
          <w:spacing w:val="-1"/>
          <w:w w:val="105"/>
        </w:rPr>
        <w:t xml:space="preserve"> </w:t>
      </w:r>
      <w:r>
        <w:rPr>
          <w:w w:val="105"/>
        </w:rPr>
        <w:t>regular</w:t>
      </w:r>
      <w:r>
        <w:rPr>
          <w:spacing w:val="-3"/>
          <w:w w:val="105"/>
        </w:rPr>
        <w:t xml:space="preserve"> </w:t>
      </w:r>
      <w:r>
        <w:rPr>
          <w:w w:val="105"/>
        </w:rPr>
        <w:t>meetings</w:t>
      </w:r>
      <w:r>
        <w:rPr>
          <w:spacing w:val="-2"/>
          <w:w w:val="105"/>
        </w:rPr>
        <w:t xml:space="preserve"> </w:t>
      </w:r>
      <w:r>
        <w:rPr>
          <w:w w:val="105"/>
        </w:rPr>
        <w:t>with</w:t>
      </w:r>
      <w:r>
        <w:rPr>
          <w:spacing w:val="-3"/>
          <w:w w:val="105"/>
        </w:rPr>
        <w:t xml:space="preserve"> </w:t>
      </w:r>
      <w:r>
        <w:rPr>
          <w:w w:val="105"/>
        </w:rPr>
        <w:t>BRCS</w:t>
      </w:r>
      <w:r>
        <w:rPr>
          <w:spacing w:val="-2"/>
          <w:w w:val="105"/>
        </w:rPr>
        <w:t xml:space="preserve"> </w:t>
      </w:r>
      <w:r>
        <w:rPr>
          <w:w w:val="105"/>
        </w:rPr>
        <w:t>HQ</w:t>
      </w:r>
      <w:r>
        <w:rPr>
          <w:spacing w:val="-2"/>
          <w:w w:val="105"/>
        </w:rPr>
        <w:t xml:space="preserve"> </w:t>
      </w:r>
      <w:r>
        <w:rPr>
          <w:w w:val="105"/>
        </w:rPr>
        <w:t>and</w:t>
      </w:r>
      <w:r>
        <w:rPr>
          <w:spacing w:val="-3"/>
          <w:w w:val="105"/>
        </w:rPr>
        <w:t xml:space="preserve"> </w:t>
      </w:r>
      <w:r>
        <w:rPr>
          <w:w w:val="105"/>
        </w:rPr>
        <w:t>provincial</w:t>
      </w:r>
      <w:r>
        <w:rPr>
          <w:spacing w:val="-3"/>
          <w:w w:val="105"/>
        </w:rPr>
        <w:t xml:space="preserve"> </w:t>
      </w:r>
      <w:r>
        <w:rPr>
          <w:w w:val="105"/>
        </w:rPr>
        <w:t>branches,</w:t>
      </w:r>
      <w:r>
        <w:rPr>
          <w:spacing w:val="-4"/>
          <w:w w:val="105"/>
        </w:rPr>
        <w:t xml:space="preserve"> </w:t>
      </w:r>
      <w:r>
        <w:rPr>
          <w:w w:val="105"/>
        </w:rPr>
        <w:t>as</w:t>
      </w:r>
      <w:r>
        <w:rPr>
          <w:spacing w:val="-3"/>
          <w:w w:val="105"/>
        </w:rPr>
        <w:t xml:space="preserve"> </w:t>
      </w:r>
      <w:r>
        <w:rPr>
          <w:w w:val="105"/>
        </w:rPr>
        <w:t xml:space="preserve">well as externally with relevant authorities and </w:t>
      </w:r>
      <w:proofErr w:type="spellStart"/>
      <w:r>
        <w:rPr>
          <w:w w:val="105"/>
        </w:rPr>
        <w:t>organisations</w:t>
      </w:r>
      <w:proofErr w:type="spellEnd"/>
      <w:r>
        <w:rPr>
          <w:w w:val="105"/>
        </w:rPr>
        <w:t>, including UN agencies and disaster management authorities. This prevents duplication of efforts and mitigates coordination-related risks.</w:t>
      </w:r>
    </w:p>
    <w:p w14:paraId="61E27E28" w14:textId="77777777" w:rsidR="00312F6D" w:rsidRDefault="00312F6D" w:rsidP="00312F6D">
      <w:pPr>
        <w:pStyle w:val="BodyText"/>
        <w:spacing w:before="99" w:line="283" w:lineRule="auto"/>
        <w:ind w:left="240" w:right="221"/>
        <w:jc w:val="both"/>
      </w:pPr>
      <w:r>
        <w:rPr>
          <w:w w:val="105"/>
        </w:rPr>
        <w:t>The security situation in the operational environment is continuously monitored and reported. IFRC's security measures, in combination with additional resources at the field level, support effective communication and information sharing with all personnel.</w:t>
      </w:r>
    </w:p>
    <w:p w14:paraId="490EABB5" w14:textId="77777777" w:rsidR="00312F6D" w:rsidRDefault="00312F6D" w:rsidP="00312F6D">
      <w:pPr>
        <w:pStyle w:val="BodyText"/>
        <w:spacing w:before="46"/>
      </w:pPr>
    </w:p>
    <w:p w14:paraId="52DE1D2A" w14:textId="77777777" w:rsidR="00312F6D" w:rsidRDefault="00312F6D" w:rsidP="00312F6D">
      <w:pPr>
        <w:pStyle w:val="BodyText"/>
        <w:spacing w:line="283" w:lineRule="auto"/>
        <w:ind w:left="240" w:right="218"/>
        <w:jc w:val="both"/>
      </w:pPr>
      <w:r>
        <w:rPr>
          <w:w w:val="105"/>
        </w:rPr>
        <w:t>Operational risks and mitigation measures are documented in the risk register, and IFRC collaborates closely with BRCS</w:t>
      </w:r>
      <w:r>
        <w:rPr>
          <w:spacing w:val="-15"/>
          <w:w w:val="105"/>
        </w:rPr>
        <w:t xml:space="preserve"> </w:t>
      </w:r>
      <w:r>
        <w:rPr>
          <w:w w:val="105"/>
        </w:rPr>
        <w:t>to</w:t>
      </w:r>
      <w:r>
        <w:rPr>
          <w:spacing w:val="-15"/>
          <w:w w:val="105"/>
        </w:rPr>
        <w:t xml:space="preserve"> </w:t>
      </w:r>
      <w:r>
        <w:rPr>
          <w:w w:val="105"/>
        </w:rPr>
        <w:t>implement</w:t>
      </w:r>
      <w:r>
        <w:rPr>
          <w:spacing w:val="-14"/>
          <w:w w:val="105"/>
        </w:rPr>
        <w:t xml:space="preserve"> </w:t>
      </w:r>
      <w:r>
        <w:rPr>
          <w:w w:val="105"/>
        </w:rPr>
        <w:t>control</w:t>
      </w:r>
      <w:r>
        <w:rPr>
          <w:spacing w:val="-15"/>
          <w:w w:val="105"/>
        </w:rPr>
        <w:t xml:space="preserve"> </w:t>
      </w:r>
      <w:r>
        <w:rPr>
          <w:w w:val="105"/>
        </w:rPr>
        <w:t>measures</w:t>
      </w:r>
      <w:r>
        <w:rPr>
          <w:spacing w:val="-14"/>
          <w:w w:val="105"/>
        </w:rPr>
        <w:t xml:space="preserve"> </w:t>
      </w:r>
      <w:r>
        <w:rPr>
          <w:w w:val="105"/>
        </w:rPr>
        <w:t>and</w:t>
      </w:r>
      <w:r>
        <w:rPr>
          <w:spacing w:val="-15"/>
          <w:w w:val="105"/>
        </w:rPr>
        <w:t xml:space="preserve"> </w:t>
      </w:r>
      <w:r>
        <w:rPr>
          <w:w w:val="105"/>
        </w:rPr>
        <w:t>continuously</w:t>
      </w:r>
      <w:r>
        <w:rPr>
          <w:spacing w:val="-15"/>
          <w:w w:val="105"/>
        </w:rPr>
        <w:t xml:space="preserve"> </w:t>
      </w:r>
      <w:r>
        <w:rPr>
          <w:w w:val="105"/>
        </w:rPr>
        <w:t>review</w:t>
      </w:r>
      <w:r>
        <w:rPr>
          <w:spacing w:val="-14"/>
          <w:w w:val="105"/>
        </w:rPr>
        <w:t xml:space="preserve"> </w:t>
      </w:r>
      <w:r>
        <w:rPr>
          <w:w w:val="105"/>
        </w:rPr>
        <w:t>risk</w:t>
      </w:r>
      <w:r>
        <w:rPr>
          <w:spacing w:val="-15"/>
          <w:w w:val="105"/>
        </w:rPr>
        <w:t xml:space="preserve"> </w:t>
      </w:r>
      <w:r>
        <w:rPr>
          <w:w w:val="105"/>
        </w:rPr>
        <w:t>mitigation</w:t>
      </w:r>
      <w:r>
        <w:rPr>
          <w:spacing w:val="-14"/>
          <w:w w:val="105"/>
        </w:rPr>
        <w:t xml:space="preserve"> </w:t>
      </w:r>
      <w:r>
        <w:rPr>
          <w:w w:val="105"/>
        </w:rPr>
        <w:t>plans.</w:t>
      </w:r>
      <w:r>
        <w:rPr>
          <w:spacing w:val="-15"/>
          <w:w w:val="105"/>
        </w:rPr>
        <w:t xml:space="preserve"> </w:t>
      </w:r>
      <w:r>
        <w:rPr>
          <w:w w:val="105"/>
        </w:rPr>
        <w:t>IFRC</w:t>
      </w:r>
      <w:r>
        <w:rPr>
          <w:spacing w:val="-15"/>
          <w:w w:val="105"/>
        </w:rPr>
        <w:t xml:space="preserve"> </w:t>
      </w:r>
      <w:r>
        <w:rPr>
          <w:w w:val="105"/>
        </w:rPr>
        <w:t>also</w:t>
      </w:r>
      <w:r>
        <w:rPr>
          <w:spacing w:val="-14"/>
          <w:w w:val="105"/>
        </w:rPr>
        <w:t xml:space="preserve"> </w:t>
      </w:r>
      <w:r>
        <w:rPr>
          <w:w w:val="105"/>
        </w:rPr>
        <w:t>assists</w:t>
      </w:r>
      <w:r>
        <w:rPr>
          <w:spacing w:val="-15"/>
          <w:w w:val="105"/>
        </w:rPr>
        <w:t xml:space="preserve"> </w:t>
      </w:r>
      <w:r>
        <w:rPr>
          <w:w w:val="105"/>
        </w:rPr>
        <w:t>with</w:t>
      </w:r>
      <w:r>
        <w:rPr>
          <w:spacing w:val="-14"/>
          <w:w w:val="105"/>
        </w:rPr>
        <w:t xml:space="preserve"> </w:t>
      </w:r>
      <w:r>
        <w:rPr>
          <w:w w:val="105"/>
        </w:rPr>
        <w:t xml:space="preserve">operational procurements and provides technical support to BRCS to address staffing gaps and prevent delays in planned </w:t>
      </w:r>
      <w:r>
        <w:rPr>
          <w:spacing w:val="-2"/>
          <w:w w:val="105"/>
        </w:rPr>
        <w:t>interventions.</w:t>
      </w:r>
    </w:p>
    <w:p w14:paraId="2E11A901" w14:textId="77777777" w:rsidR="00312F6D" w:rsidRDefault="00312F6D" w:rsidP="008E7005">
      <w:pPr>
        <w:pStyle w:val="Heading2"/>
        <w:numPr>
          <w:ilvl w:val="0"/>
          <w:numId w:val="162"/>
        </w:numPr>
        <w:tabs>
          <w:tab w:val="left" w:pos="960"/>
        </w:tabs>
        <w:spacing w:before="221"/>
        <w:ind w:left="720" w:hanging="720"/>
      </w:pPr>
      <w:r>
        <w:rPr>
          <w:color w:val="001E41"/>
          <w:w w:val="125"/>
        </w:rPr>
        <w:t>OPERATIONAL</w:t>
      </w:r>
      <w:r>
        <w:rPr>
          <w:color w:val="001E41"/>
          <w:spacing w:val="65"/>
          <w:w w:val="130"/>
        </w:rPr>
        <w:t xml:space="preserve"> </w:t>
      </w:r>
      <w:r>
        <w:rPr>
          <w:color w:val="001E41"/>
          <w:spacing w:val="-2"/>
          <w:w w:val="130"/>
        </w:rPr>
        <w:t>STRATEGY</w:t>
      </w:r>
    </w:p>
    <w:p w14:paraId="768D4F8C" w14:textId="77777777" w:rsidR="00312F6D" w:rsidRDefault="00312F6D" w:rsidP="00312F6D">
      <w:pPr>
        <w:pStyle w:val="Heading3"/>
        <w:spacing w:before="242"/>
      </w:pPr>
      <w:r>
        <w:rPr>
          <w:color w:val="F5333E"/>
          <w:w w:val="125"/>
        </w:rPr>
        <w:t>Update</w:t>
      </w:r>
      <w:r>
        <w:rPr>
          <w:color w:val="F5333E"/>
          <w:spacing w:val="-3"/>
          <w:w w:val="125"/>
        </w:rPr>
        <w:t xml:space="preserve"> </w:t>
      </w:r>
      <w:r>
        <w:rPr>
          <w:color w:val="F5333E"/>
          <w:w w:val="125"/>
        </w:rPr>
        <w:t>on</w:t>
      </w:r>
      <w:r>
        <w:rPr>
          <w:color w:val="F5333E"/>
          <w:spacing w:val="-4"/>
          <w:w w:val="125"/>
        </w:rPr>
        <w:t xml:space="preserve"> </w:t>
      </w:r>
      <w:r>
        <w:rPr>
          <w:color w:val="F5333E"/>
          <w:w w:val="125"/>
        </w:rPr>
        <w:t xml:space="preserve">the </w:t>
      </w:r>
      <w:r>
        <w:rPr>
          <w:color w:val="F5333E"/>
          <w:spacing w:val="-2"/>
          <w:w w:val="125"/>
        </w:rPr>
        <w:t>strategy</w:t>
      </w:r>
    </w:p>
    <w:p w14:paraId="263192F1" w14:textId="77777777" w:rsidR="00312F6D" w:rsidRDefault="00312F6D" w:rsidP="00312F6D">
      <w:pPr>
        <w:pStyle w:val="BodyText"/>
        <w:spacing w:before="290" w:line="249" w:lineRule="auto"/>
        <w:ind w:left="240" w:right="214"/>
        <w:jc w:val="both"/>
      </w:pPr>
      <w:r>
        <w:rPr>
          <w:w w:val="105"/>
        </w:rPr>
        <w:t>The</w:t>
      </w:r>
      <w:r>
        <w:rPr>
          <w:spacing w:val="-15"/>
          <w:w w:val="105"/>
        </w:rPr>
        <w:t xml:space="preserve"> </w:t>
      </w:r>
      <w:r>
        <w:rPr>
          <w:w w:val="105"/>
        </w:rPr>
        <w:t>existing</w:t>
      </w:r>
      <w:r>
        <w:rPr>
          <w:spacing w:val="-15"/>
          <w:w w:val="105"/>
        </w:rPr>
        <w:t xml:space="preserve"> </w:t>
      </w:r>
      <w:r w:rsidRPr="009A01B8">
        <w:rPr>
          <w:color w:val="000000" w:themeColor="text1"/>
          <w:w w:val="105"/>
        </w:rPr>
        <w:t>Operational</w:t>
      </w:r>
      <w:r w:rsidRPr="009A01B8">
        <w:rPr>
          <w:color w:val="000000" w:themeColor="text1"/>
          <w:spacing w:val="-14"/>
          <w:w w:val="105"/>
        </w:rPr>
        <w:t xml:space="preserve"> </w:t>
      </w:r>
      <w:r w:rsidRPr="009A01B8">
        <w:rPr>
          <w:color w:val="000000" w:themeColor="text1"/>
          <w:w w:val="105"/>
        </w:rPr>
        <w:t>Strategy</w:t>
      </w:r>
      <w:r w:rsidRPr="009A01B8">
        <w:rPr>
          <w:color w:val="000000" w:themeColor="text1"/>
          <w:spacing w:val="-15"/>
          <w:w w:val="105"/>
        </w:rPr>
        <w:t xml:space="preserve"> </w:t>
      </w:r>
      <w:r>
        <w:rPr>
          <w:w w:val="105"/>
        </w:rPr>
        <w:t>has</w:t>
      </w:r>
      <w:r>
        <w:rPr>
          <w:spacing w:val="-14"/>
          <w:w w:val="105"/>
        </w:rPr>
        <w:t xml:space="preserve"> </w:t>
      </w:r>
      <w:r>
        <w:rPr>
          <w:w w:val="105"/>
        </w:rPr>
        <w:t>been</w:t>
      </w:r>
      <w:r>
        <w:rPr>
          <w:spacing w:val="-15"/>
          <w:w w:val="105"/>
        </w:rPr>
        <w:t xml:space="preserve"> </w:t>
      </w:r>
      <w:r>
        <w:rPr>
          <w:w w:val="105"/>
        </w:rPr>
        <w:t>adapted</w:t>
      </w:r>
      <w:r>
        <w:rPr>
          <w:spacing w:val="-15"/>
          <w:w w:val="105"/>
        </w:rPr>
        <w:t xml:space="preserve"> </w:t>
      </w:r>
      <w:r>
        <w:rPr>
          <w:w w:val="105"/>
        </w:rPr>
        <w:t>and</w:t>
      </w:r>
      <w:r>
        <w:rPr>
          <w:spacing w:val="-14"/>
          <w:w w:val="105"/>
        </w:rPr>
        <w:t xml:space="preserve"> </w:t>
      </w:r>
      <w:r>
        <w:rPr>
          <w:w w:val="105"/>
        </w:rPr>
        <w:t>updated</w:t>
      </w:r>
      <w:r>
        <w:rPr>
          <w:spacing w:val="-15"/>
          <w:w w:val="105"/>
        </w:rPr>
        <w:t xml:space="preserve"> </w:t>
      </w:r>
      <w:r>
        <w:rPr>
          <w:w w:val="105"/>
        </w:rPr>
        <w:t>based</w:t>
      </w:r>
      <w:r>
        <w:rPr>
          <w:spacing w:val="-14"/>
          <w:w w:val="105"/>
        </w:rPr>
        <w:t xml:space="preserve"> </w:t>
      </w:r>
      <w:r>
        <w:rPr>
          <w:w w:val="105"/>
        </w:rPr>
        <w:t>on</w:t>
      </w:r>
      <w:r>
        <w:rPr>
          <w:spacing w:val="-15"/>
          <w:w w:val="105"/>
        </w:rPr>
        <w:t xml:space="preserve"> </w:t>
      </w:r>
      <w:r>
        <w:rPr>
          <w:w w:val="105"/>
        </w:rPr>
        <w:t>the</w:t>
      </w:r>
      <w:r>
        <w:rPr>
          <w:spacing w:val="-15"/>
          <w:w w:val="105"/>
        </w:rPr>
        <w:t xml:space="preserve"> </w:t>
      </w:r>
      <w:r>
        <w:rPr>
          <w:w w:val="105"/>
        </w:rPr>
        <w:t>outcomes</w:t>
      </w:r>
      <w:r>
        <w:rPr>
          <w:spacing w:val="-14"/>
          <w:w w:val="105"/>
        </w:rPr>
        <w:t xml:space="preserve"> </w:t>
      </w:r>
      <w:r>
        <w:rPr>
          <w:w w:val="105"/>
        </w:rPr>
        <w:t>of</w:t>
      </w:r>
      <w:r>
        <w:rPr>
          <w:spacing w:val="-15"/>
          <w:w w:val="105"/>
        </w:rPr>
        <w:t xml:space="preserve"> </w:t>
      </w:r>
      <w:r>
        <w:rPr>
          <w:w w:val="105"/>
        </w:rPr>
        <w:t>the</w:t>
      </w:r>
      <w:r>
        <w:rPr>
          <w:spacing w:val="-14"/>
          <w:w w:val="105"/>
        </w:rPr>
        <w:t xml:space="preserve"> </w:t>
      </w:r>
      <w:r>
        <w:rPr>
          <w:w w:val="105"/>
        </w:rPr>
        <w:t>recovery</w:t>
      </w:r>
      <w:r>
        <w:rPr>
          <w:spacing w:val="-14"/>
          <w:w w:val="105"/>
        </w:rPr>
        <w:t xml:space="preserve"> </w:t>
      </w:r>
      <w:r>
        <w:rPr>
          <w:w w:val="105"/>
        </w:rPr>
        <w:t xml:space="preserve">assessment. </w:t>
      </w:r>
      <w:r>
        <w:rPr>
          <w:rFonts w:ascii="Arial Black"/>
          <w:w w:val="105"/>
        </w:rPr>
        <w:t>Annex</w:t>
      </w:r>
      <w:r>
        <w:rPr>
          <w:rFonts w:ascii="Arial Black"/>
          <w:spacing w:val="-18"/>
          <w:w w:val="105"/>
        </w:rPr>
        <w:t xml:space="preserve"> </w:t>
      </w:r>
      <w:r>
        <w:rPr>
          <w:rFonts w:ascii="Arial Black"/>
          <w:w w:val="105"/>
        </w:rPr>
        <w:t>1</w:t>
      </w:r>
      <w:r>
        <w:rPr>
          <w:rFonts w:ascii="Arial Black"/>
          <w:spacing w:val="-18"/>
          <w:w w:val="105"/>
        </w:rPr>
        <w:t xml:space="preserve"> </w:t>
      </w:r>
      <w:r>
        <w:rPr>
          <w:w w:val="105"/>
        </w:rPr>
        <w:t>at</w:t>
      </w:r>
      <w:r>
        <w:rPr>
          <w:spacing w:val="-14"/>
          <w:w w:val="105"/>
        </w:rPr>
        <w:t xml:space="preserve"> </w:t>
      </w:r>
      <w:r>
        <w:rPr>
          <w:w w:val="105"/>
        </w:rPr>
        <w:t>the</w:t>
      </w:r>
      <w:r>
        <w:rPr>
          <w:spacing w:val="-11"/>
          <w:w w:val="105"/>
        </w:rPr>
        <w:t xml:space="preserve"> </w:t>
      </w:r>
      <w:r>
        <w:rPr>
          <w:w w:val="105"/>
        </w:rPr>
        <w:t>end</w:t>
      </w:r>
      <w:r>
        <w:rPr>
          <w:spacing w:val="-9"/>
          <w:w w:val="105"/>
        </w:rPr>
        <w:t xml:space="preserve"> </w:t>
      </w:r>
      <w:r>
        <w:rPr>
          <w:w w:val="105"/>
        </w:rPr>
        <w:t>of</w:t>
      </w:r>
      <w:r>
        <w:rPr>
          <w:spacing w:val="-10"/>
          <w:w w:val="105"/>
        </w:rPr>
        <w:t xml:space="preserve"> </w:t>
      </w:r>
      <w:r>
        <w:rPr>
          <w:w w:val="105"/>
        </w:rPr>
        <w:t>this</w:t>
      </w:r>
      <w:r>
        <w:rPr>
          <w:spacing w:val="-9"/>
          <w:w w:val="105"/>
        </w:rPr>
        <w:t xml:space="preserve"> </w:t>
      </w:r>
      <w:r>
        <w:rPr>
          <w:w w:val="105"/>
        </w:rPr>
        <w:t>report</w:t>
      </w:r>
      <w:r>
        <w:rPr>
          <w:spacing w:val="-8"/>
          <w:w w:val="105"/>
        </w:rPr>
        <w:t xml:space="preserve"> </w:t>
      </w:r>
      <w:r>
        <w:rPr>
          <w:w w:val="105"/>
        </w:rPr>
        <w:t>presents</w:t>
      </w:r>
      <w:r>
        <w:rPr>
          <w:spacing w:val="-8"/>
          <w:w w:val="105"/>
        </w:rPr>
        <w:t xml:space="preserve"> </w:t>
      </w:r>
      <w:r>
        <w:rPr>
          <w:w w:val="105"/>
        </w:rPr>
        <w:t>the</w:t>
      </w:r>
      <w:r>
        <w:rPr>
          <w:spacing w:val="-9"/>
          <w:w w:val="105"/>
        </w:rPr>
        <w:t xml:space="preserve"> </w:t>
      </w:r>
      <w:r>
        <w:rPr>
          <w:w w:val="105"/>
        </w:rPr>
        <w:t>summary</w:t>
      </w:r>
      <w:r>
        <w:rPr>
          <w:spacing w:val="-9"/>
          <w:w w:val="105"/>
        </w:rPr>
        <w:t xml:space="preserve"> </w:t>
      </w:r>
      <w:r>
        <w:rPr>
          <w:w w:val="105"/>
        </w:rPr>
        <w:t>of</w:t>
      </w:r>
      <w:r>
        <w:rPr>
          <w:spacing w:val="-10"/>
          <w:w w:val="105"/>
        </w:rPr>
        <w:t xml:space="preserve"> </w:t>
      </w:r>
      <w:r>
        <w:rPr>
          <w:w w:val="105"/>
        </w:rPr>
        <w:t>adjustments</w:t>
      </w:r>
      <w:r>
        <w:rPr>
          <w:spacing w:val="-9"/>
          <w:w w:val="105"/>
        </w:rPr>
        <w:t xml:space="preserve"> </w:t>
      </w:r>
      <w:r>
        <w:rPr>
          <w:w w:val="105"/>
        </w:rPr>
        <w:t>to</w:t>
      </w:r>
      <w:r>
        <w:rPr>
          <w:spacing w:val="-8"/>
          <w:w w:val="105"/>
        </w:rPr>
        <w:t xml:space="preserve"> </w:t>
      </w:r>
      <w:r>
        <w:rPr>
          <w:w w:val="105"/>
        </w:rPr>
        <w:t>the</w:t>
      </w:r>
      <w:r>
        <w:rPr>
          <w:spacing w:val="-6"/>
          <w:w w:val="105"/>
        </w:rPr>
        <w:t xml:space="preserve"> </w:t>
      </w:r>
      <w:r>
        <w:rPr>
          <w:w w:val="105"/>
        </w:rPr>
        <w:t>strategy</w:t>
      </w:r>
      <w:r>
        <w:rPr>
          <w:spacing w:val="-9"/>
          <w:w w:val="105"/>
        </w:rPr>
        <w:t xml:space="preserve"> </w:t>
      </w:r>
      <w:r>
        <w:rPr>
          <w:w w:val="105"/>
        </w:rPr>
        <w:t>of</w:t>
      </w:r>
      <w:r>
        <w:rPr>
          <w:spacing w:val="-8"/>
          <w:w w:val="105"/>
        </w:rPr>
        <w:t xml:space="preserve"> </w:t>
      </w:r>
      <w:r>
        <w:rPr>
          <w:w w:val="105"/>
        </w:rPr>
        <w:t>this</w:t>
      </w:r>
      <w:r>
        <w:rPr>
          <w:spacing w:val="-9"/>
          <w:w w:val="105"/>
        </w:rPr>
        <w:t xml:space="preserve"> </w:t>
      </w:r>
      <w:r>
        <w:rPr>
          <w:w w:val="105"/>
        </w:rPr>
        <w:t>operation.</w:t>
      </w:r>
      <w:r>
        <w:rPr>
          <w:spacing w:val="-8"/>
          <w:w w:val="105"/>
        </w:rPr>
        <w:t xml:space="preserve"> </w:t>
      </w:r>
      <w:r>
        <w:rPr>
          <w:w w:val="105"/>
        </w:rPr>
        <w:t>The</w:t>
      </w:r>
      <w:r>
        <w:rPr>
          <w:spacing w:val="-9"/>
          <w:w w:val="105"/>
        </w:rPr>
        <w:t xml:space="preserve"> </w:t>
      </w:r>
      <w:r>
        <w:rPr>
          <w:w w:val="105"/>
        </w:rPr>
        <w:t>updated strategy</w:t>
      </w:r>
      <w:r>
        <w:rPr>
          <w:spacing w:val="-3"/>
          <w:w w:val="105"/>
        </w:rPr>
        <w:t xml:space="preserve"> </w:t>
      </w:r>
      <w:r>
        <w:rPr>
          <w:w w:val="105"/>
        </w:rPr>
        <w:t>serves</w:t>
      </w:r>
      <w:r>
        <w:rPr>
          <w:spacing w:val="-3"/>
          <w:w w:val="105"/>
        </w:rPr>
        <w:t xml:space="preserve"> </w:t>
      </w:r>
      <w:r>
        <w:rPr>
          <w:w w:val="105"/>
        </w:rPr>
        <w:t>as</w:t>
      </w:r>
      <w:r>
        <w:rPr>
          <w:spacing w:val="-4"/>
          <w:w w:val="105"/>
        </w:rPr>
        <w:t xml:space="preserve"> </w:t>
      </w:r>
      <w:r>
        <w:rPr>
          <w:w w:val="105"/>
        </w:rPr>
        <w:t>a</w:t>
      </w:r>
      <w:r>
        <w:rPr>
          <w:spacing w:val="-6"/>
          <w:w w:val="105"/>
        </w:rPr>
        <w:t xml:space="preserve"> </w:t>
      </w:r>
      <w:r>
        <w:rPr>
          <w:w w:val="105"/>
        </w:rPr>
        <w:t>comprehensive</w:t>
      </w:r>
      <w:r>
        <w:rPr>
          <w:spacing w:val="-5"/>
          <w:w w:val="105"/>
        </w:rPr>
        <w:t xml:space="preserve"> </w:t>
      </w:r>
      <w:r>
        <w:rPr>
          <w:w w:val="105"/>
        </w:rPr>
        <w:t>plan,</w:t>
      </w:r>
      <w:r>
        <w:rPr>
          <w:spacing w:val="-6"/>
          <w:w w:val="105"/>
        </w:rPr>
        <w:t xml:space="preserve"> </w:t>
      </w:r>
      <w:r>
        <w:rPr>
          <w:w w:val="105"/>
        </w:rPr>
        <w:t>encompassing</w:t>
      </w:r>
      <w:r>
        <w:rPr>
          <w:spacing w:val="-4"/>
          <w:w w:val="105"/>
        </w:rPr>
        <w:t xml:space="preserve"> </w:t>
      </w:r>
      <w:r>
        <w:rPr>
          <w:w w:val="105"/>
        </w:rPr>
        <w:t>all</w:t>
      </w:r>
      <w:r>
        <w:rPr>
          <w:spacing w:val="-6"/>
          <w:w w:val="105"/>
        </w:rPr>
        <w:t xml:space="preserve"> </w:t>
      </w:r>
      <w:r>
        <w:rPr>
          <w:w w:val="105"/>
        </w:rPr>
        <w:t>efforts</w:t>
      </w:r>
      <w:r>
        <w:rPr>
          <w:spacing w:val="-5"/>
          <w:w w:val="105"/>
        </w:rPr>
        <w:t xml:space="preserve"> </w:t>
      </w:r>
      <w:r>
        <w:rPr>
          <w:w w:val="105"/>
        </w:rPr>
        <w:t>across</w:t>
      </w:r>
      <w:r>
        <w:rPr>
          <w:spacing w:val="-5"/>
          <w:w w:val="105"/>
        </w:rPr>
        <w:t xml:space="preserve"> </w:t>
      </w:r>
      <w:r>
        <w:rPr>
          <w:w w:val="105"/>
        </w:rPr>
        <w:t>the</w:t>
      </w:r>
      <w:r>
        <w:rPr>
          <w:spacing w:val="-2"/>
          <w:w w:val="105"/>
        </w:rPr>
        <w:t xml:space="preserve"> </w:t>
      </w:r>
      <w:r>
        <w:rPr>
          <w:w w:val="105"/>
        </w:rPr>
        <w:t>Federation,</w:t>
      </w:r>
      <w:r>
        <w:rPr>
          <w:spacing w:val="-6"/>
          <w:w w:val="105"/>
        </w:rPr>
        <w:t xml:space="preserve"> </w:t>
      </w:r>
      <w:r>
        <w:rPr>
          <w:w w:val="105"/>
        </w:rPr>
        <w:t>with</w:t>
      </w:r>
      <w:r>
        <w:rPr>
          <w:spacing w:val="-5"/>
          <w:w w:val="105"/>
        </w:rPr>
        <w:t xml:space="preserve"> </w:t>
      </w:r>
      <w:r>
        <w:rPr>
          <w:w w:val="105"/>
        </w:rPr>
        <w:t>BRCS</w:t>
      </w:r>
      <w:r>
        <w:rPr>
          <w:spacing w:val="-4"/>
          <w:w w:val="105"/>
        </w:rPr>
        <w:t xml:space="preserve"> </w:t>
      </w:r>
      <w:r>
        <w:rPr>
          <w:w w:val="105"/>
        </w:rPr>
        <w:t>taking</w:t>
      </w:r>
      <w:r>
        <w:rPr>
          <w:spacing w:val="-4"/>
          <w:w w:val="105"/>
        </w:rPr>
        <w:t xml:space="preserve"> </w:t>
      </w:r>
      <w:r>
        <w:rPr>
          <w:w w:val="105"/>
        </w:rPr>
        <w:t>the</w:t>
      </w:r>
      <w:r>
        <w:rPr>
          <w:spacing w:val="-4"/>
          <w:w w:val="105"/>
        </w:rPr>
        <w:t xml:space="preserve"> </w:t>
      </w:r>
      <w:r>
        <w:rPr>
          <w:w w:val="105"/>
        </w:rPr>
        <w:t>lead to</w:t>
      </w:r>
      <w:r>
        <w:rPr>
          <w:spacing w:val="-15"/>
          <w:w w:val="105"/>
        </w:rPr>
        <w:t xml:space="preserve"> </w:t>
      </w:r>
      <w:r>
        <w:rPr>
          <w:w w:val="105"/>
        </w:rPr>
        <w:t>ensure</w:t>
      </w:r>
      <w:r>
        <w:rPr>
          <w:spacing w:val="-15"/>
          <w:w w:val="105"/>
        </w:rPr>
        <w:t xml:space="preserve"> </w:t>
      </w:r>
      <w:r>
        <w:rPr>
          <w:w w:val="105"/>
        </w:rPr>
        <w:t>synergy</w:t>
      </w:r>
      <w:r>
        <w:rPr>
          <w:spacing w:val="-13"/>
          <w:w w:val="105"/>
        </w:rPr>
        <w:t xml:space="preserve"> </w:t>
      </w:r>
      <w:r>
        <w:rPr>
          <w:w w:val="105"/>
        </w:rPr>
        <w:t>and</w:t>
      </w:r>
      <w:r>
        <w:rPr>
          <w:spacing w:val="-13"/>
          <w:w w:val="105"/>
        </w:rPr>
        <w:t xml:space="preserve"> </w:t>
      </w:r>
      <w:r>
        <w:rPr>
          <w:w w:val="105"/>
        </w:rPr>
        <w:t>cooperation</w:t>
      </w:r>
      <w:r>
        <w:rPr>
          <w:spacing w:val="-12"/>
          <w:w w:val="105"/>
        </w:rPr>
        <w:t xml:space="preserve"> </w:t>
      </w:r>
      <w:r>
        <w:rPr>
          <w:w w:val="105"/>
        </w:rPr>
        <w:t>among</w:t>
      </w:r>
      <w:r>
        <w:rPr>
          <w:spacing w:val="-12"/>
          <w:w w:val="105"/>
        </w:rPr>
        <w:t xml:space="preserve"> </w:t>
      </w:r>
      <w:r>
        <w:rPr>
          <w:w w:val="105"/>
        </w:rPr>
        <w:t>all</w:t>
      </w:r>
      <w:r>
        <w:rPr>
          <w:spacing w:val="-13"/>
          <w:w w:val="105"/>
        </w:rPr>
        <w:t xml:space="preserve"> </w:t>
      </w:r>
      <w:r>
        <w:rPr>
          <w:w w:val="105"/>
        </w:rPr>
        <w:t>members.</w:t>
      </w:r>
      <w:r>
        <w:rPr>
          <w:spacing w:val="-13"/>
          <w:w w:val="105"/>
        </w:rPr>
        <w:t xml:space="preserve"> </w:t>
      </w:r>
      <w:r>
        <w:rPr>
          <w:w w:val="105"/>
        </w:rPr>
        <w:t>The</w:t>
      </w:r>
      <w:r>
        <w:rPr>
          <w:spacing w:val="-11"/>
          <w:w w:val="105"/>
        </w:rPr>
        <w:t xml:space="preserve"> </w:t>
      </w:r>
      <w:r>
        <w:rPr>
          <w:w w:val="105"/>
        </w:rPr>
        <w:t>overarching</w:t>
      </w:r>
      <w:r>
        <w:rPr>
          <w:spacing w:val="-14"/>
          <w:w w:val="105"/>
        </w:rPr>
        <w:t xml:space="preserve"> </w:t>
      </w:r>
      <w:r>
        <w:rPr>
          <w:w w:val="105"/>
        </w:rPr>
        <w:t>goal</w:t>
      </w:r>
      <w:r>
        <w:rPr>
          <w:spacing w:val="-13"/>
          <w:w w:val="105"/>
        </w:rPr>
        <w:t xml:space="preserve"> </w:t>
      </w:r>
      <w:r>
        <w:rPr>
          <w:w w:val="105"/>
        </w:rPr>
        <w:t>is</w:t>
      </w:r>
      <w:r>
        <w:rPr>
          <w:spacing w:val="-12"/>
          <w:w w:val="105"/>
        </w:rPr>
        <w:t xml:space="preserve"> </w:t>
      </w:r>
      <w:r>
        <w:rPr>
          <w:w w:val="105"/>
        </w:rPr>
        <w:t>to</w:t>
      </w:r>
      <w:r>
        <w:rPr>
          <w:spacing w:val="-13"/>
          <w:w w:val="105"/>
        </w:rPr>
        <w:t xml:space="preserve"> </w:t>
      </w:r>
      <w:r>
        <w:rPr>
          <w:w w:val="105"/>
        </w:rPr>
        <w:t>address</w:t>
      </w:r>
      <w:r>
        <w:rPr>
          <w:spacing w:val="-14"/>
          <w:w w:val="105"/>
        </w:rPr>
        <w:t xml:space="preserve"> </w:t>
      </w:r>
      <w:r>
        <w:rPr>
          <w:w w:val="105"/>
        </w:rPr>
        <w:t>both</w:t>
      </w:r>
      <w:r>
        <w:rPr>
          <w:spacing w:val="-5"/>
          <w:w w:val="105"/>
        </w:rPr>
        <w:t xml:space="preserve"> </w:t>
      </w:r>
      <w:r>
        <w:rPr>
          <w:rFonts w:ascii="Arial Black"/>
          <w:w w:val="105"/>
        </w:rPr>
        <w:t>immediate</w:t>
      </w:r>
      <w:r>
        <w:rPr>
          <w:rFonts w:ascii="Arial Black"/>
          <w:spacing w:val="-18"/>
          <w:w w:val="105"/>
        </w:rPr>
        <w:t xml:space="preserve"> </w:t>
      </w:r>
      <w:r>
        <w:rPr>
          <w:rFonts w:ascii="Arial Black"/>
          <w:w w:val="105"/>
        </w:rPr>
        <w:t xml:space="preserve">needs </w:t>
      </w:r>
      <w:r>
        <w:t xml:space="preserve">and </w:t>
      </w:r>
      <w:r>
        <w:rPr>
          <w:rFonts w:ascii="Arial Black"/>
        </w:rPr>
        <w:t>long-term</w:t>
      </w:r>
      <w:r>
        <w:rPr>
          <w:rFonts w:ascii="Arial Black"/>
          <w:spacing w:val="-7"/>
        </w:rPr>
        <w:t xml:space="preserve"> </w:t>
      </w:r>
      <w:r>
        <w:rPr>
          <w:rFonts w:ascii="Arial Black"/>
        </w:rPr>
        <w:t>recovery</w:t>
      </w:r>
      <w:r>
        <w:rPr>
          <w:rFonts w:ascii="Arial Black"/>
          <w:spacing w:val="-6"/>
        </w:rPr>
        <w:t xml:space="preserve"> </w:t>
      </w:r>
      <w:r>
        <w:t xml:space="preserve">and </w:t>
      </w:r>
      <w:r>
        <w:rPr>
          <w:rFonts w:ascii="Arial Black"/>
        </w:rPr>
        <w:t>resilience</w:t>
      </w:r>
      <w:r>
        <w:rPr>
          <w:rFonts w:ascii="Arial Black"/>
          <w:spacing w:val="-7"/>
        </w:rPr>
        <w:t xml:space="preserve"> </w:t>
      </w:r>
      <w:r>
        <w:rPr>
          <w:rFonts w:ascii="Arial Black"/>
        </w:rPr>
        <w:t>building</w:t>
      </w:r>
      <w:r>
        <w:rPr>
          <w:rFonts w:ascii="Arial Black"/>
          <w:spacing w:val="-8"/>
        </w:rPr>
        <w:t xml:space="preserve"> </w:t>
      </w:r>
      <w:r>
        <w:rPr>
          <w:rFonts w:ascii="Arial Black"/>
        </w:rPr>
        <w:t>efforts</w:t>
      </w:r>
      <w:r>
        <w:rPr>
          <w:rFonts w:ascii="Arial Black"/>
          <w:spacing w:val="-9"/>
        </w:rPr>
        <w:t xml:space="preserve"> </w:t>
      </w:r>
      <w:r>
        <w:t xml:space="preserve">for the affected communities, aiming to reach one million </w:t>
      </w:r>
      <w:r>
        <w:rPr>
          <w:spacing w:val="-2"/>
          <w:w w:val="105"/>
        </w:rPr>
        <w:t>people.</w:t>
      </w:r>
    </w:p>
    <w:p w14:paraId="56DEDC60" w14:textId="77777777" w:rsidR="00312F6D" w:rsidRDefault="00312F6D" w:rsidP="00312F6D">
      <w:pPr>
        <w:pStyle w:val="BodyText"/>
        <w:spacing w:before="81"/>
      </w:pPr>
    </w:p>
    <w:p w14:paraId="3EB92AE3" w14:textId="77777777" w:rsidR="00312F6D" w:rsidRDefault="00312F6D" w:rsidP="00312F6D">
      <w:pPr>
        <w:pStyle w:val="BodyText"/>
        <w:spacing w:before="1" w:line="283" w:lineRule="auto"/>
        <w:ind w:left="240" w:right="218"/>
        <w:jc w:val="both"/>
      </w:pPr>
      <w:r>
        <w:rPr>
          <w:w w:val="105"/>
        </w:rPr>
        <w:t>The updated strategy entails expanding activities across various sectors and interventions, including temporary shelter, healthcare, WASH, and livelihoods recovery. It places a strong emphasis on enhancing the aspects of protection, gender inclusivity, and social inclusion within the operation. Furthermore, it focuses on strengthening BRCS' response capabilities and preparedness. Collaboration with IFRC members is central to ensure efficient resource utilization and a unified approach throughout the Movement.</w:t>
      </w:r>
    </w:p>
    <w:p w14:paraId="60AF2266" w14:textId="77777777" w:rsidR="00312F6D" w:rsidRDefault="00312F6D" w:rsidP="00312F6D">
      <w:pPr>
        <w:pStyle w:val="BodyText"/>
        <w:spacing w:before="47"/>
      </w:pPr>
    </w:p>
    <w:p w14:paraId="39C79E63" w14:textId="77777777" w:rsidR="00312F6D" w:rsidRDefault="00312F6D" w:rsidP="00312F6D">
      <w:pPr>
        <w:pStyle w:val="BodyText"/>
        <w:spacing w:line="283" w:lineRule="auto"/>
        <w:ind w:left="240" w:right="213"/>
        <w:jc w:val="both"/>
      </w:pPr>
      <w:r>
        <w:rPr>
          <w:w w:val="105"/>
        </w:rPr>
        <w:t>To provide a better understating of the events leading to the strategy update, the relief phase of the operation was extended until 31 May 2025 based on the on-ground needs of the flood affected people. A comprehensive recovery assessment conducted at the end of relief phase identified the most critical needs. As a result, a detailed recovery plan</w:t>
      </w:r>
      <w:r>
        <w:rPr>
          <w:spacing w:val="-11"/>
          <w:w w:val="105"/>
        </w:rPr>
        <w:t xml:space="preserve"> </w:t>
      </w:r>
      <w:r>
        <w:rPr>
          <w:w w:val="105"/>
        </w:rPr>
        <w:t>was</w:t>
      </w:r>
      <w:r>
        <w:rPr>
          <w:spacing w:val="-9"/>
          <w:w w:val="105"/>
        </w:rPr>
        <w:t xml:space="preserve"> </w:t>
      </w:r>
      <w:r>
        <w:rPr>
          <w:w w:val="105"/>
        </w:rPr>
        <w:t>developed,</w:t>
      </w:r>
      <w:r>
        <w:rPr>
          <w:spacing w:val="-11"/>
          <w:w w:val="105"/>
        </w:rPr>
        <w:t xml:space="preserve"> </w:t>
      </w:r>
      <w:r>
        <w:rPr>
          <w:w w:val="105"/>
        </w:rPr>
        <w:t>spanning</w:t>
      </w:r>
      <w:r>
        <w:rPr>
          <w:spacing w:val="-9"/>
          <w:w w:val="105"/>
        </w:rPr>
        <w:t xml:space="preserve"> </w:t>
      </w:r>
      <w:r>
        <w:rPr>
          <w:w w:val="105"/>
        </w:rPr>
        <w:t>from</w:t>
      </w:r>
      <w:r>
        <w:rPr>
          <w:spacing w:val="-11"/>
          <w:w w:val="105"/>
        </w:rPr>
        <w:t xml:space="preserve"> </w:t>
      </w:r>
      <w:r>
        <w:rPr>
          <w:w w:val="105"/>
        </w:rPr>
        <w:t>June</w:t>
      </w:r>
      <w:r>
        <w:rPr>
          <w:spacing w:val="-10"/>
          <w:w w:val="105"/>
        </w:rPr>
        <w:t xml:space="preserve"> </w:t>
      </w:r>
      <w:r>
        <w:rPr>
          <w:w w:val="105"/>
        </w:rPr>
        <w:t>2023</w:t>
      </w:r>
      <w:r>
        <w:rPr>
          <w:spacing w:val="-12"/>
          <w:w w:val="105"/>
        </w:rPr>
        <w:t xml:space="preserve"> </w:t>
      </w:r>
      <w:r>
        <w:rPr>
          <w:w w:val="105"/>
        </w:rPr>
        <w:t>to</w:t>
      </w:r>
      <w:r>
        <w:rPr>
          <w:spacing w:val="-11"/>
          <w:w w:val="105"/>
        </w:rPr>
        <w:t xml:space="preserve"> </w:t>
      </w:r>
      <w:r>
        <w:rPr>
          <w:w w:val="105"/>
        </w:rPr>
        <w:t>June</w:t>
      </w:r>
      <w:r>
        <w:rPr>
          <w:spacing w:val="-10"/>
          <w:w w:val="105"/>
        </w:rPr>
        <w:t xml:space="preserve"> </w:t>
      </w:r>
      <w:r>
        <w:rPr>
          <w:w w:val="105"/>
        </w:rPr>
        <w:t>2025.</w:t>
      </w:r>
      <w:r>
        <w:rPr>
          <w:spacing w:val="-10"/>
          <w:w w:val="105"/>
        </w:rPr>
        <w:t xml:space="preserve"> </w:t>
      </w:r>
      <w:r>
        <w:rPr>
          <w:w w:val="105"/>
        </w:rPr>
        <w:t>Notably,</w:t>
      </w:r>
      <w:r>
        <w:rPr>
          <w:spacing w:val="-11"/>
          <w:w w:val="105"/>
        </w:rPr>
        <w:t xml:space="preserve"> </w:t>
      </w:r>
      <w:r>
        <w:rPr>
          <w:w w:val="105"/>
        </w:rPr>
        <w:t>the</w:t>
      </w:r>
      <w:r>
        <w:rPr>
          <w:spacing w:val="-9"/>
          <w:w w:val="105"/>
        </w:rPr>
        <w:t xml:space="preserve"> </w:t>
      </w:r>
      <w:r>
        <w:rPr>
          <w:w w:val="105"/>
        </w:rPr>
        <w:t>assessment</w:t>
      </w:r>
      <w:r>
        <w:rPr>
          <w:spacing w:val="-11"/>
          <w:w w:val="105"/>
        </w:rPr>
        <w:t xml:space="preserve"> </w:t>
      </w:r>
      <w:r>
        <w:rPr>
          <w:w w:val="105"/>
        </w:rPr>
        <w:t>highlighted</w:t>
      </w:r>
      <w:r>
        <w:rPr>
          <w:spacing w:val="-10"/>
          <w:w w:val="105"/>
        </w:rPr>
        <w:t xml:space="preserve"> </w:t>
      </w:r>
      <w:r>
        <w:rPr>
          <w:w w:val="105"/>
        </w:rPr>
        <w:t>the</w:t>
      </w:r>
      <w:r>
        <w:rPr>
          <w:spacing w:val="-10"/>
          <w:w w:val="105"/>
        </w:rPr>
        <w:t xml:space="preserve"> </w:t>
      </w:r>
      <w:r>
        <w:rPr>
          <w:w w:val="105"/>
        </w:rPr>
        <w:t>urgent</w:t>
      </w:r>
      <w:r>
        <w:rPr>
          <w:spacing w:val="-8"/>
          <w:w w:val="105"/>
        </w:rPr>
        <w:t xml:space="preserve"> </w:t>
      </w:r>
      <w:r>
        <w:rPr>
          <w:w w:val="105"/>
        </w:rPr>
        <w:t>need</w:t>
      </w:r>
      <w:r>
        <w:rPr>
          <w:spacing w:val="-12"/>
          <w:w w:val="105"/>
        </w:rPr>
        <w:t xml:space="preserve"> </w:t>
      </w:r>
      <w:r>
        <w:rPr>
          <w:w w:val="105"/>
        </w:rPr>
        <w:t>for constructing secure</w:t>
      </w:r>
      <w:r>
        <w:rPr>
          <w:spacing w:val="-2"/>
          <w:w w:val="105"/>
        </w:rPr>
        <w:t xml:space="preserve"> </w:t>
      </w:r>
      <w:r>
        <w:rPr>
          <w:w w:val="105"/>
        </w:rPr>
        <w:t>and</w:t>
      </w:r>
      <w:r>
        <w:rPr>
          <w:spacing w:val="-1"/>
          <w:w w:val="105"/>
        </w:rPr>
        <w:t xml:space="preserve"> </w:t>
      </w:r>
      <w:r>
        <w:rPr>
          <w:w w:val="105"/>
        </w:rPr>
        <w:t>stable housing for</w:t>
      </w:r>
      <w:r>
        <w:rPr>
          <w:spacing w:val="-1"/>
          <w:w w:val="105"/>
        </w:rPr>
        <w:t xml:space="preserve"> </w:t>
      </w:r>
      <w:r>
        <w:rPr>
          <w:w w:val="105"/>
        </w:rPr>
        <w:t>flood</w:t>
      </w:r>
      <w:r>
        <w:rPr>
          <w:spacing w:val="-1"/>
          <w:w w:val="105"/>
        </w:rPr>
        <w:t xml:space="preserve"> </w:t>
      </w:r>
      <w:r>
        <w:rPr>
          <w:w w:val="105"/>
        </w:rPr>
        <w:t>affected</w:t>
      </w:r>
      <w:r>
        <w:rPr>
          <w:spacing w:val="-1"/>
          <w:w w:val="105"/>
        </w:rPr>
        <w:t xml:space="preserve"> </w:t>
      </w:r>
      <w:r>
        <w:rPr>
          <w:w w:val="105"/>
        </w:rPr>
        <w:t>families. Accordingly,</w:t>
      </w:r>
      <w:r>
        <w:rPr>
          <w:spacing w:val="-2"/>
          <w:w w:val="105"/>
        </w:rPr>
        <w:t xml:space="preserve"> </w:t>
      </w:r>
      <w:r>
        <w:rPr>
          <w:w w:val="105"/>
        </w:rPr>
        <w:t>BRCS requested IFRC</w:t>
      </w:r>
      <w:r>
        <w:rPr>
          <w:spacing w:val="-2"/>
          <w:w w:val="105"/>
        </w:rPr>
        <w:t xml:space="preserve"> </w:t>
      </w:r>
      <w:r>
        <w:rPr>
          <w:w w:val="105"/>
        </w:rPr>
        <w:t>technical</w:t>
      </w:r>
      <w:r>
        <w:rPr>
          <w:spacing w:val="-1"/>
          <w:w w:val="105"/>
        </w:rPr>
        <w:t xml:space="preserve"> </w:t>
      </w:r>
      <w:r>
        <w:rPr>
          <w:w w:val="105"/>
        </w:rPr>
        <w:t>and financial support for constructing 40 model houses to serve as fundraising examples for a broader housing construction programme, with preliminary work already underway. This initiative will empower the</w:t>
      </w:r>
      <w:r>
        <w:rPr>
          <w:spacing w:val="19"/>
          <w:w w:val="105"/>
        </w:rPr>
        <w:t xml:space="preserve"> </w:t>
      </w:r>
      <w:r>
        <w:rPr>
          <w:w w:val="105"/>
        </w:rPr>
        <w:t>National Society</w:t>
      </w:r>
      <w:r>
        <w:rPr>
          <w:spacing w:val="40"/>
          <w:w w:val="105"/>
        </w:rPr>
        <w:t xml:space="preserve"> </w:t>
      </w:r>
      <w:r>
        <w:rPr>
          <w:w w:val="105"/>
        </w:rPr>
        <w:t>to seek additional funding beyond the IFRC appeal, with the goal of constructing 2,000 houses in the long-term for the most vulnerable flood-affected families.</w:t>
      </w:r>
    </w:p>
    <w:p w14:paraId="3A14150E" w14:textId="77777777" w:rsidR="00312F6D" w:rsidRDefault="00312F6D" w:rsidP="00312F6D">
      <w:pPr>
        <w:pStyle w:val="BodyText"/>
        <w:spacing w:before="50"/>
      </w:pPr>
    </w:p>
    <w:p w14:paraId="2F7892CD" w14:textId="77777777" w:rsidR="00312F6D" w:rsidRDefault="00312F6D" w:rsidP="00312F6D">
      <w:pPr>
        <w:pStyle w:val="BodyText"/>
        <w:spacing w:line="290" w:lineRule="auto"/>
        <w:ind w:left="240" w:right="213"/>
        <w:jc w:val="both"/>
        <w:rPr>
          <w:rFonts w:ascii="Arial Black"/>
        </w:rPr>
      </w:pPr>
      <w:r>
        <w:rPr>
          <w:w w:val="110"/>
        </w:rPr>
        <w:t xml:space="preserve">It is worth highlighting that the adjustments mentioned earlier, including the construction activity of permanent model houses, in principle, still align with the broader sectoral objectives of the existing Operational Strategy. </w:t>
      </w:r>
      <w:r>
        <w:t>Therefore,</w:t>
      </w:r>
      <w:r>
        <w:rPr>
          <w:spacing w:val="5"/>
        </w:rPr>
        <w:t xml:space="preserve"> </w:t>
      </w:r>
      <w:r>
        <w:t>this</w:t>
      </w:r>
      <w:r>
        <w:rPr>
          <w:spacing w:val="8"/>
        </w:rPr>
        <w:t xml:space="preserve"> </w:t>
      </w:r>
      <w:r>
        <w:t>Operational</w:t>
      </w:r>
      <w:r>
        <w:rPr>
          <w:spacing w:val="5"/>
        </w:rPr>
        <w:t xml:space="preserve"> </w:t>
      </w:r>
      <w:r>
        <w:t>Update</w:t>
      </w:r>
      <w:r>
        <w:rPr>
          <w:spacing w:val="7"/>
        </w:rPr>
        <w:t xml:space="preserve"> </w:t>
      </w:r>
      <w:r>
        <w:t>serves</w:t>
      </w:r>
      <w:r>
        <w:rPr>
          <w:spacing w:val="7"/>
        </w:rPr>
        <w:t xml:space="preserve"> </w:t>
      </w:r>
      <w:r>
        <w:t>to</w:t>
      </w:r>
      <w:r>
        <w:rPr>
          <w:spacing w:val="5"/>
        </w:rPr>
        <w:t xml:space="preserve"> </w:t>
      </w:r>
      <w:r>
        <w:t>inform</w:t>
      </w:r>
      <w:r>
        <w:rPr>
          <w:spacing w:val="5"/>
        </w:rPr>
        <w:t xml:space="preserve"> </w:t>
      </w:r>
      <w:r>
        <w:t>the</w:t>
      </w:r>
      <w:r>
        <w:rPr>
          <w:spacing w:val="12"/>
        </w:rPr>
        <w:t xml:space="preserve"> </w:t>
      </w:r>
      <w:r>
        <w:rPr>
          <w:rFonts w:ascii="Arial Black"/>
        </w:rPr>
        <w:t>12-month</w:t>
      </w:r>
      <w:r>
        <w:rPr>
          <w:rFonts w:ascii="Arial Black"/>
          <w:spacing w:val="-4"/>
        </w:rPr>
        <w:t xml:space="preserve"> </w:t>
      </w:r>
      <w:r>
        <w:rPr>
          <w:rFonts w:ascii="Arial Black"/>
        </w:rPr>
        <w:t>progress</w:t>
      </w:r>
      <w:r>
        <w:rPr>
          <w:rFonts w:ascii="Arial Black"/>
          <w:spacing w:val="-3"/>
        </w:rPr>
        <w:t xml:space="preserve"> </w:t>
      </w:r>
      <w:r>
        <w:t>of</w:t>
      </w:r>
      <w:r>
        <w:rPr>
          <w:spacing w:val="5"/>
        </w:rPr>
        <w:t xml:space="preserve"> </w:t>
      </w:r>
      <w:r>
        <w:t>the</w:t>
      </w:r>
      <w:r>
        <w:rPr>
          <w:spacing w:val="7"/>
        </w:rPr>
        <w:t xml:space="preserve"> </w:t>
      </w:r>
      <w:r>
        <w:t>operation</w:t>
      </w:r>
      <w:r>
        <w:rPr>
          <w:spacing w:val="7"/>
        </w:rPr>
        <w:t xml:space="preserve"> </w:t>
      </w:r>
      <w:r>
        <w:t>and</w:t>
      </w:r>
      <w:r>
        <w:rPr>
          <w:spacing w:val="10"/>
        </w:rPr>
        <w:t xml:space="preserve"> </w:t>
      </w:r>
      <w:r>
        <w:rPr>
          <w:rFonts w:ascii="Arial Black"/>
        </w:rPr>
        <w:t>introduce</w:t>
      </w:r>
      <w:r>
        <w:rPr>
          <w:rFonts w:ascii="Arial Black"/>
          <w:spacing w:val="-5"/>
        </w:rPr>
        <w:t xml:space="preserve"> </w:t>
      </w:r>
      <w:r>
        <w:rPr>
          <w:rFonts w:ascii="Arial Black"/>
          <w:spacing w:val="-2"/>
        </w:rPr>
        <w:t>needs-</w:t>
      </w:r>
    </w:p>
    <w:p w14:paraId="3FA49EB6" w14:textId="77777777" w:rsidR="00312F6D" w:rsidRDefault="00312F6D" w:rsidP="00312F6D">
      <w:pPr>
        <w:pStyle w:val="BodyText"/>
        <w:spacing w:line="236" w:lineRule="exact"/>
        <w:ind w:left="240"/>
        <w:jc w:val="both"/>
      </w:pPr>
      <w:r>
        <w:rPr>
          <w:rFonts w:ascii="Arial Black" w:hAnsi="Arial Black"/>
          <w:w w:val="105"/>
        </w:rPr>
        <w:t>based</w:t>
      </w:r>
      <w:r>
        <w:rPr>
          <w:rFonts w:ascii="Arial Black" w:hAnsi="Arial Black"/>
          <w:spacing w:val="-3"/>
          <w:w w:val="105"/>
        </w:rPr>
        <w:t xml:space="preserve"> </w:t>
      </w:r>
      <w:r>
        <w:rPr>
          <w:rFonts w:ascii="Arial Black" w:hAnsi="Arial Black"/>
          <w:w w:val="105"/>
        </w:rPr>
        <w:t>changes</w:t>
      </w:r>
      <w:r>
        <w:rPr>
          <w:rFonts w:ascii="Arial Black" w:hAnsi="Arial Black"/>
          <w:spacing w:val="-5"/>
          <w:w w:val="105"/>
        </w:rPr>
        <w:t xml:space="preserve"> </w:t>
      </w:r>
      <w:r>
        <w:rPr>
          <w:w w:val="105"/>
        </w:rPr>
        <w:t>to</w:t>
      </w:r>
      <w:r>
        <w:rPr>
          <w:spacing w:val="7"/>
          <w:w w:val="105"/>
        </w:rPr>
        <w:t xml:space="preserve"> </w:t>
      </w:r>
      <w:r>
        <w:rPr>
          <w:w w:val="105"/>
        </w:rPr>
        <w:t>the</w:t>
      </w:r>
      <w:r>
        <w:rPr>
          <w:spacing w:val="9"/>
          <w:w w:val="105"/>
        </w:rPr>
        <w:t xml:space="preserve"> </w:t>
      </w:r>
      <w:r>
        <w:rPr>
          <w:w w:val="105"/>
        </w:rPr>
        <w:t>strategy’s</w:t>
      </w:r>
      <w:r>
        <w:rPr>
          <w:spacing w:val="7"/>
          <w:w w:val="105"/>
        </w:rPr>
        <w:t xml:space="preserve"> </w:t>
      </w:r>
      <w:r>
        <w:rPr>
          <w:w w:val="105"/>
        </w:rPr>
        <w:t>priority</w:t>
      </w:r>
      <w:r>
        <w:rPr>
          <w:spacing w:val="7"/>
          <w:w w:val="105"/>
        </w:rPr>
        <w:t xml:space="preserve"> </w:t>
      </w:r>
      <w:r>
        <w:rPr>
          <w:w w:val="105"/>
        </w:rPr>
        <w:t>interventions</w:t>
      </w:r>
      <w:r>
        <w:rPr>
          <w:spacing w:val="8"/>
          <w:w w:val="105"/>
        </w:rPr>
        <w:t xml:space="preserve"> </w:t>
      </w:r>
      <w:r>
        <w:rPr>
          <w:w w:val="105"/>
        </w:rPr>
        <w:t>and</w:t>
      </w:r>
      <w:r>
        <w:rPr>
          <w:spacing w:val="7"/>
          <w:w w:val="105"/>
        </w:rPr>
        <w:t xml:space="preserve"> </w:t>
      </w:r>
      <w:r>
        <w:rPr>
          <w:w w:val="105"/>
        </w:rPr>
        <w:t>targets,</w:t>
      </w:r>
      <w:r>
        <w:rPr>
          <w:spacing w:val="6"/>
          <w:w w:val="105"/>
        </w:rPr>
        <w:t xml:space="preserve"> </w:t>
      </w:r>
      <w:r>
        <w:rPr>
          <w:w w:val="105"/>
        </w:rPr>
        <w:t>especially</w:t>
      </w:r>
      <w:r>
        <w:rPr>
          <w:spacing w:val="9"/>
          <w:w w:val="105"/>
        </w:rPr>
        <w:t xml:space="preserve"> </w:t>
      </w:r>
      <w:r>
        <w:rPr>
          <w:w w:val="105"/>
        </w:rPr>
        <w:t>the</w:t>
      </w:r>
      <w:r>
        <w:rPr>
          <w:spacing w:val="8"/>
          <w:w w:val="105"/>
        </w:rPr>
        <w:t xml:space="preserve"> </w:t>
      </w:r>
      <w:r>
        <w:rPr>
          <w:w w:val="105"/>
        </w:rPr>
        <w:t>recovery</w:t>
      </w:r>
      <w:r>
        <w:rPr>
          <w:spacing w:val="8"/>
          <w:w w:val="105"/>
        </w:rPr>
        <w:t xml:space="preserve"> </w:t>
      </w:r>
      <w:r>
        <w:rPr>
          <w:w w:val="105"/>
        </w:rPr>
        <w:t>needs</w:t>
      </w:r>
      <w:r>
        <w:rPr>
          <w:spacing w:val="7"/>
          <w:w w:val="105"/>
        </w:rPr>
        <w:t xml:space="preserve"> </w:t>
      </w:r>
      <w:r>
        <w:rPr>
          <w:w w:val="105"/>
        </w:rPr>
        <w:t>of</w:t>
      </w:r>
      <w:r>
        <w:rPr>
          <w:spacing w:val="7"/>
          <w:w w:val="105"/>
        </w:rPr>
        <w:t xml:space="preserve"> </w:t>
      </w:r>
      <w:r>
        <w:rPr>
          <w:w w:val="105"/>
        </w:rPr>
        <w:t>the</w:t>
      </w:r>
      <w:r>
        <w:rPr>
          <w:spacing w:val="7"/>
          <w:w w:val="105"/>
        </w:rPr>
        <w:t xml:space="preserve"> </w:t>
      </w:r>
      <w:proofErr w:type="gramStart"/>
      <w:r>
        <w:rPr>
          <w:spacing w:val="-2"/>
          <w:w w:val="105"/>
        </w:rPr>
        <w:t>targeted</w:t>
      </w:r>
      <w:proofErr w:type="gramEnd"/>
    </w:p>
    <w:p w14:paraId="29697699" w14:textId="77777777" w:rsidR="00312F6D" w:rsidRDefault="00312F6D" w:rsidP="00312F6D">
      <w:pPr>
        <w:pStyle w:val="BodyText"/>
        <w:spacing w:before="43"/>
        <w:ind w:left="240"/>
      </w:pPr>
      <w:r>
        <w:rPr>
          <w:spacing w:val="-2"/>
          <w:w w:val="110"/>
        </w:rPr>
        <w:t>population.</w:t>
      </w:r>
    </w:p>
    <w:p w14:paraId="4DF79430" w14:textId="77777777" w:rsidR="00312F6D" w:rsidRDefault="00312F6D" w:rsidP="00312F6D">
      <w:pPr>
        <w:pStyle w:val="BodyText"/>
        <w:spacing w:before="95"/>
      </w:pPr>
    </w:p>
    <w:p w14:paraId="2DFCCFA7" w14:textId="77777777" w:rsidR="00312F6D" w:rsidRDefault="00312F6D" w:rsidP="00312F6D">
      <w:pPr>
        <w:pStyle w:val="BodyText"/>
        <w:spacing w:before="1" w:line="249" w:lineRule="auto"/>
        <w:ind w:left="240" w:right="216"/>
        <w:jc w:val="both"/>
      </w:pPr>
      <w:r>
        <w:t>The</w:t>
      </w:r>
      <w:r>
        <w:rPr>
          <w:spacing w:val="-14"/>
        </w:rPr>
        <w:t xml:space="preserve"> </w:t>
      </w:r>
      <w:r>
        <w:t>operation’s</w:t>
      </w:r>
      <w:r>
        <w:rPr>
          <w:spacing w:val="-14"/>
        </w:rPr>
        <w:t xml:space="preserve"> </w:t>
      </w:r>
      <w:r>
        <w:rPr>
          <w:rFonts w:ascii="Arial Black" w:hAnsi="Arial Black"/>
        </w:rPr>
        <w:t>timeframe</w:t>
      </w:r>
      <w:r>
        <w:rPr>
          <w:rFonts w:ascii="Arial Black" w:hAnsi="Arial Black"/>
          <w:spacing w:val="-17"/>
        </w:rPr>
        <w:t xml:space="preserve"> </w:t>
      </w:r>
      <w:r>
        <w:t>and</w:t>
      </w:r>
      <w:r>
        <w:rPr>
          <w:spacing w:val="-14"/>
        </w:rPr>
        <w:t xml:space="preserve"> </w:t>
      </w:r>
      <w:r>
        <w:t>Operational</w:t>
      </w:r>
      <w:r>
        <w:rPr>
          <w:spacing w:val="-14"/>
        </w:rPr>
        <w:t xml:space="preserve"> </w:t>
      </w:r>
      <w:r>
        <w:t>Strategy</w:t>
      </w:r>
      <w:r>
        <w:rPr>
          <w:spacing w:val="-12"/>
        </w:rPr>
        <w:t xml:space="preserve"> </w:t>
      </w:r>
      <w:r>
        <w:t>will</w:t>
      </w:r>
      <w:r>
        <w:rPr>
          <w:spacing w:val="-7"/>
        </w:rPr>
        <w:t xml:space="preserve"> </w:t>
      </w:r>
      <w:r>
        <w:t>also</w:t>
      </w:r>
      <w:r>
        <w:rPr>
          <w:spacing w:val="-10"/>
        </w:rPr>
        <w:t xml:space="preserve"> </w:t>
      </w:r>
      <w:r>
        <w:t>be</w:t>
      </w:r>
      <w:r>
        <w:rPr>
          <w:spacing w:val="-9"/>
        </w:rPr>
        <w:t xml:space="preserve"> </w:t>
      </w:r>
      <w:r>
        <w:rPr>
          <w:rFonts w:ascii="Arial Black" w:hAnsi="Arial Black"/>
        </w:rPr>
        <w:t>extended</w:t>
      </w:r>
      <w:r>
        <w:rPr>
          <w:rFonts w:ascii="Arial Black" w:hAnsi="Arial Black"/>
          <w:spacing w:val="-17"/>
        </w:rPr>
        <w:t xml:space="preserve"> </w:t>
      </w:r>
      <w:r>
        <w:rPr>
          <w:rFonts w:ascii="Arial Black" w:hAnsi="Arial Black"/>
        </w:rPr>
        <w:t>until</w:t>
      </w:r>
      <w:r>
        <w:rPr>
          <w:rFonts w:ascii="Arial Black" w:hAnsi="Arial Black"/>
          <w:spacing w:val="-17"/>
        </w:rPr>
        <w:t xml:space="preserve"> </w:t>
      </w:r>
      <w:r>
        <w:rPr>
          <w:rFonts w:ascii="Arial Black" w:hAnsi="Arial Black"/>
        </w:rPr>
        <w:t>31</w:t>
      </w:r>
      <w:r>
        <w:rPr>
          <w:rFonts w:ascii="Arial Black" w:hAnsi="Arial Black"/>
          <w:spacing w:val="-17"/>
        </w:rPr>
        <w:t xml:space="preserve"> </w:t>
      </w:r>
      <w:r>
        <w:rPr>
          <w:rFonts w:ascii="Arial Black" w:hAnsi="Arial Black"/>
        </w:rPr>
        <w:t>December</w:t>
      </w:r>
      <w:r>
        <w:rPr>
          <w:rFonts w:ascii="Arial Black" w:hAnsi="Arial Black"/>
          <w:spacing w:val="-16"/>
        </w:rPr>
        <w:t xml:space="preserve"> </w:t>
      </w:r>
      <w:r>
        <w:rPr>
          <w:rFonts w:ascii="Arial Black" w:hAnsi="Arial Black"/>
        </w:rPr>
        <w:t>2023</w:t>
      </w:r>
      <w:r>
        <w:t>.</w:t>
      </w:r>
      <w:r>
        <w:rPr>
          <w:spacing w:val="-10"/>
        </w:rPr>
        <w:t xml:space="preserve"> </w:t>
      </w:r>
      <w:r>
        <w:t xml:space="preserve">Nevertheless, after 31 December 2023, the emergency appeal will be </w:t>
      </w:r>
      <w:r>
        <w:rPr>
          <w:rFonts w:ascii="Arial Black" w:hAnsi="Arial Black"/>
        </w:rPr>
        <w:t>integrated into</w:t>
      </w:r>
      <w:r>
        <w:rPr>
          <w:rFonts w:ascii="Arial Black" w:hAnsi="Arial Black"/>
          <w:spacing w:val="-2"/>
        </w:rPr>
        <w:t xml:space="preserve"> </w:t>
      </w:r>
      <w:r>
        <w:rPr>
          <w:rFonts w:ascii="Arial Black" w:hAnsi="Arial Black"/>
        </w:rPr>
        <w:t>the</w:t>
      </w:r>
      <w:r>
        <w:rPr>
          <w:rFonts w:ascii="Arial Black" w:hAnsi="Arial Black"/>
          <w:spacing w:val="-1"/>
        </w:rPr>
        <w:t xml:space="preserve"> </w:t>
      </w:r>
      <w:r>
        <w:rPr>
          <w:rFonts w:ascii="Arial Black" w:hAnsi="Arial Black"/>
        </w:rPr>
        <w:t>ongoing operations as part of</w:t>
      </w:r>
      <w:r>
        <w:rPr>
          <w:rFonts w:ascii="Arial Black" w:hAnsi="Arial Black"/>
          <w:spacing w:val="-1"/>
        </w:rPr>
        <w:t xml:space="preserve"> </w:t>
      </w:r>
      <w:r>
        <w:rPr>
          <w:rFonts w:ascii="Arial Black" w:hAnsi="Arial Black"/>
        </w:rPr>
        <w:t>the Unified</w:t>
      </w:r>
      <w:r>
        <w:rPr>
          <w:rFonts w:ascii="Arial Black" w:hAnsi="Arial Black"/>
          <w:spacing w:val="15"/>
        </w:rPr>
        <w:t xml:space="preserve"> </w:t>
      </w:r>
      <w:r>
        <w:rPr>
          <w:rFonts w:ascii="Arial Black" w:hAnsi="Arial Black"/>
        </w:rPr>
        <w:t>Plan</w:t>
      </w:r>
      <w:r>
        <w:rPr>
          <w:rFonts w:ascii="Arial Black" w:hAnsi="Arial Black"/>
          <w:spacing w:val="15"/>
        </w:rPr>
        <w:t xml:space="preserve"> </w:t>
      </w:r>
      <w:r>
        <w:rPr>
          <w:rFonts w:ascii="Arial Black" w:hAnsi="Arial Black"/>
        </w:rPr>
        <w:t>2023</w:t>
      </w:r>
      <w:r>
        <w:t>.</w:t>
      </w:r>
      <w:r>
        <w:rPr>
          <w:spacing w:val="25"/>
        </w:rPr>
        <w:t xml:space="preserve"> </w:t>
      </w:r>
      <w:r>
        <w:t>This</w:t>
      </w:r>
      <w:r>
        <w:rPr>
          <w:spacing w:val="26"/>
        </w:rPr>
        <w:t xml:space="preserve"> </w:t>
      </w:r>
      <w:r>
        <w:t>integration</w:t>
      </w:r>
      <w:r>
        <w:rPr>
          <w:spacing w:val="25"/>
        </w:rPr>
        <w:t xml:space="preserve"> </w:t>
      </w:r>
      <w:r>
        <w:t>is</w:t>
      </w:r>
      <w:r>
        <w:rPr>
          <w:spacing w:val="29"/>
        </w:rPr>
        <w:t xml:space="preserve"> </w:t>
      </w:r>
      <w:r>
        <w:t>to</w:t>
      </w:r>
      <w:r>
        <w:rPr>
          <w:spacing w:val="25"/>
        </w:rPr>
        <w:t xml:space="preserve"> </w:t>
      </w:r>
      <w:r>
        <w:t>ensure</w:t>
      </w:r>
      <w:r>
        <w:rPr>
          <w:spacing w:val="27"/>
        </w:rPr>
        <w:t xml:space="preserve"> </w:t>
      </w:r>
      <w:r>
        <w:t>appropriate</w:t>
      </w:r>
      <w:r>
        <w:rPr>
          <w:spacing w:val="29"/>
        </w:rPr>
        <w:t xml:space="preserve"> </w:t>
      </w:r>
      <w:r>
        <w:t>operation</w:t>
      </w:r>
      <w:r>
        <w:rPr>
          <w:spacing w:val="25"/>
        </w:rPr>
        <w:t xml:space="preserve"> </w:t>
      </w:r>
      <w:r>
        <w:t>oversight</w:t>
      </w:r>
      <w:r>
        <w:rPr>
          <w:spacing w:val="25"/>
        </w:rPr>
        <w:t xml:space="preserve"> </w:t>
      </w:r>
      <w:r>
        <w:t>by</w:t>
      </w:r>
      <w:r>
        <w:rPr>
          <w:spacing w:val="26"/>
        </w:rPr>
        <w:t xml:space="preserve"> </w:t>
      </w:r>
      <w:proofErr w:type="spellStart"/>
      <w:r>
        <w:t>optimising</w:t>
      </w:r>
      <w:proofErr w:type="spellEnd"/>
      <w:r>
        <w:rPr>
          <w:spacing w:val="26"/>
        </w:rPr>
        <w:t xml:space="preserve"> </w:t>
      </w:r>
      <w:r>
        <w:t>resources.</w:t>
      </w:r>
      <w:r>
        <w:rPr>
          <w:spacing w:val="25"/>
        </w:rPr>
        <w:t xml:space="preserve"> </w:t>
      </w:r>
      <w:r>
        <w:t>Following</w:t>
      </w:r>
    </w:p>
    <w:p w14:paraId="56B707D1" w14:textId="77777777" w:rsidR="00312F6D" w:rsidRDefault="00312F6D" w:rsidP="00312F6D">
      <w:pPr>
        <w:pStyle w:val="BodyText"/>
        <w:spacing w:before="35" w:line="304" w:lineRule="auto"/>
        <w:ind w:left="240" w:right="216"/>
        <w:jc w:val="both"/>
      </w:pPr>
      <w:r>
        <w:rPr>
          <w:w w:val="105"/>
        </w:rPr>
        <w:t>this integration, notably the operation’s reporting will adhere to the Unified Plan 2023 reporting mechanism on a bi- annual basis.</w:t>
      </w:r>
    </w:p>
    <w:p w14:paraId="46B3C813" w14:textId="77777777" w:rsidR="00312F6D" w:rsidRDefault="00312F6D" w:rsidP="00312F6D">
      <w:pPr>
        <w:spacing w:line="304" w:lineRule="auto"/>
        <w:jc w:val="both"/>
        <w:sectPr w:rsidR="00312F6D" w:rsidSect="00312F6D">
          <w:pgSz w:w="11906" w:h="16838" w:code="9"/>
          <w:pgMar w:top="740" w:right="500" w:bottom="940" w:left="480" w:header="0" w:footer="677" w:gutter="0"/>
          <w:cols w:space="720"/>
          <w:docGrid w:linePitch="272"/>
        </w:sectPr>
      </w:pPr>
    </w:p>
    <w:p w14:paraId="7A0F50FF" w14:textId="77777777" w:rsidR="00312F6D" w:rsidRDefault="00312F6D" w:rsidP="00312F6D">
      <w:pPr>
        <w:pStyle w:val="BodyText"/>
        <w:spacing w:before="264"/>
        <w:rPr>
          <w:sz w:val="36"/>
        </w:rPr>
      </w:pPr>
      <w:r>
        <w:rPr>
          <w:noProof/>
        </w:rPr>
        <w:drawing>
          <wp:anchor distT="0" distB="0" distL="114300" distR="114300" simplePos="0" relativeHeight="251782145" behindDoc="0" locked="0" layoutInCell="1" allowOverlap="1" wp14:anchorId="5F279A83" wp14:editId="0D5F8B41">
            <wp:simplePos x="0" y="0"/>
            <wp:positionH relativeFrom="column">
              <wp:posOffset>65988</wp:posOffset>
            </wp:positionH>
            <wp:positionV relativeFrom="paragraph">
              <wp:posOffset>241130</wp:posOffset>
            </wp:positionV>
            <wp:extent cx="1781175" cy="774700"/>
            <wp:effectExtent l="0" t="0" r="0" b="0"/>
            <wp:wrapThrough wrapText="bothSides">
              <wp:wrapPolygon edited="0">
                <wp:start x="0" y="0"/>
                <wp:lineTo x="0" y="21246"/>
                <wp:lineTo x="19559" y="21246"/>
                <wp:lineTo x="19559" y="11331"/>
                <wp:lineTo x="21407" y="8498"/>
                <wp:lineTo x="21407" y="354"/>
                <wp:lineTo x="19559" y="0"/>
                <wp:lineTo x="0" y="0"/>
              </wp:wrapPolygon>
            </wp:wrapThrough>
            <wp:docPr id="1482760280" name="Picture 148276028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1781175" cy="7747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8A34D82" w14:textId="77777777" w:rsidR="00312F6D" w:rsidRDefault="00312F6D" w:rsidP="00312F6D">
      <w:pPr>
        <w:pStyle w:val="Heading2"/>
        <w:spacing w:before="1"/>
        <w:ind w:left="1930"/>
      </w:pPr>
      <w:r>
        <w:rPr>
          <w:color w:val="001E41"/>
          <w:w w:val="130"/>
        </w:rPr>
        <w:t>DETAILED</w:t>
      </w:r>
      <w:r>
        <w:rPr>
          <w:color w:val="001E41"/>
          <w:spacing w:val="-16"/>
          <w:w w:val="130"/>
        </w:rPr>
        <w:t xml:space="preserve"> </w:t>
      </w:r>
      <w:r>
        <w:rPr>
          <w:color w:val="001E41"/>
          <w:w w:val="130"/>
        </w:rPr>
        <w:t>OPERATIONAL</w:t>
      </w:r>
      <w:r>
        <w:rPr>
          <w:color w:val="001E41"/>
          <w:spacing w:val="-17"/>
          <w:w w:val="130"/>
        </w:rPr>
        <w:t xml:space="preserve"> </w:t>
      </w:r>
      <w:r>
        <w:rPr>
          <w:color w:val="001E41"/>
          <w:spacing w:val="-2"/>
          <w:w w:val="130"/>
        </w:rPr>
        <w:t>REPORT</w:t>
      </w:r>
    </w:p>
    <w:p w14:paraId="6BE14C44" w14:textId="77777777" w:rsidR="00312F6D" w:rsidRDefault="00312F6D" w:rsidP="00312F6D">
      <w:pPr>
        <w:pStyle w:val="Heading3"/>
        <w:spacing w:before="275"/>
        <w:ind w:left="1930"/>
      </w:pPr>
      <w:r>
        <w:rPr>
          <w:color w:val="FF0000"/>
          <w:w w:val="130"/>
        </w:rPr>
        <w:t>STRATEGIC</w:t>
      </w:r>
      <w:r>
        <w:rPr>
          <w:color w:val="FF0000"/>
          <w:spacing w:val="-7"/>
          <w:w w:val="130"/>
        </w:rPr>
        <w:t xml:space="preserve"> </w:t>
      </w:r>
      <w:r>
        <w:rPr>
          <w:color w:val="FF0000"/>
          <w:w w:val="130"/>
        </w:rPr>
        <w:t>SECTORS</w:t>
      </w:r>
      <w:r>
        <w:rPr>
          <w:color w:val="FF0000"/>
          <w:spacing w:val="-8"/>
          <w:w w:val="130"/>
        </w:rPr>
        <w:t xml:space="preserve"> </w:t>
      </w:r>
      <w:r>
        <w:rPr>
          <w:color w:val="FF0000"/>
          <w:w w:val="130"/>
        </w:rPr>
        <w:t>OF</w:t>
      </w:r>
      <w:r>
        <w:rPr>
          <w:color w:val="FF0000"/>
          <w:spacing w:val="-9"/>
          <w:w w:val="130"/>
        </w:rPr>
        <w:t xml:space="preserve"> </w:t>
      </w:r>
      <w:r>
        <w:rPr>
          <w:color w:val="FF0000"/>
          <w:spacing w:val="-2"/>
          <w:w w:val="130"/>
        </w:rPr>
        <w:t>INTERVENTION</w:t>
      </w:r>
    </w:p>
    <w:p w14:paraId="3D37B6F4" w14:textId="77777777" w:rsidR="00312F6D" w:rsidRDefault="00312F6D" w:rsidP="00312F6D">
      <w:pPr>
        <w:pStyle w:val="BodyText"/>
        <w:spacing w:before="2"/>
        <w:rPr>
          <w:rFonts w:ascii="Calibri"/>
          <w:b/>
          <w:sz w:val="19"/>
        </w:rPr>
      </w:pPr>
      <w:r>
        <w:rPr>
          <w:noProof/>
        </w:rPr>
        <mc:AlternateContent>
          <mc:Choice Requires="wpg">
            <w:drawing>
              <wp:anchor distT="0" distB="0" distL="0" distR="0" simplePos="0" relativeHeight="251757569" behindDoc="1" locked="0" layoutInCell="1" allowOverlap="1" wp14:anchorId="256DF32A" wp14:editId="06164EBB">
                <wp:simplePos x="0" y="0"/>
                <wp:positionH relativeFrom="column">
                  <wp:posOffset>160020</wp:posOffset>
                </wp:positionH>
                <wp:positionV relativeFrom="paragraph">
                  <wp:posOffset>2931160</wp:posOffset>
                </wp:positionV>
                <wp:extent cx="6837045" cy="4813935"/>
                <wp:effectExtent l="0" t="0" r="0" b="0"/>
                <wp:wrapNone/>
                <wp:docPr id="126" name="Group 1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837045" cy="4813935"/>
                          <a:chOff x="0" y="0"/>
                          <a:chExt cx="6837045" cy="4813935"/>
                        </a:xfrm>
                      </wpg:grpSpPr>
                      <wps:wsp>
                        <wps:cNvPr id="127" name="Graphic 12"/>
                        <wps:cNvSpPr/>
                        <wps:spPr>
                          <a:xfrm>
                            <a:off x="0" y="0"/>
                            <a:ext cx="6837045" cy="4813935"/>
                          </a:xfrm>
                          <a:custGeom>
                            <a:avLst/>
                            <a:gdLst/>
                            <a:ahLst/>
                            <a:cxnLst/>
                            <a:rect l="l" t="t" r="r" b="b"/>
                            <a:pathLst>
                              <a:path w="6837045" h="4813935">
                                <a:moveTo>
                                  <a:pt x="6836664" y="0"/>
                                </a:moveTo>
                                <a:lnTo>
                                  <a:pt x="0" y="0"/>
                                </a:lnTo>
                                <a:lnTo>
                                  <a:pt x="0" y="4813427"/>
                                </a:lnTo>
                                <a:lnTo>
                                  <a:pt x="6836664" y="4813427"/>
                                </a:lnTo>
                                <a:lnTo>
                                  <a:pt x="6836664" y="0"/>
                                </a:lnTo>
                                <a:close/>
                              </a:path>
                            </a:pathLst>
                          </a:custGeom>
                          <a:solidFill>
                            <a:srgbClr val="F1F1F1"/>
                          </a:solidFill>
                        </wps:spPr>
                        <wps:bodyPr wrap="square" lIns="0" tIns="0" rIns="0" bIns="0" rtlCol="0">
                          <a:prstTxWarp prst="textNoShape">
                            <a:avLst/>
                          </a:prstTxWarp>
                          <a:noAutofit/>
                        </wps:bodyPr>
                      </wps:wsp>
                      <wps:wsp>
                        <wps:cNvPr id="1482760256" name="Graphic 13"/>
                        <wps:cNvSpPr/>
                        <wps:spPr>
                          <a:xfrm>
                            <a:off x="3618991" y="3435387"/>
                            <a:ext cx="3081020" cy="498475"/>
                          </a:xfrm>
                          <a:custGeom>
                            <a:avLst/>
                            <a:gdLst/>
                            <a:ahLst/>
                            <a:cxnLst/>
                            <a:rect l="l" t="t" r="r" b="b"/>
                            <a:pathLst>
                              <a:path w="3081020" h="498475">
                                <a:moveTo>
                                  <a:pt x="3080512" y="0"/>
                                </a:moveTo>
                                <a:lnTo>
                                  <a:pt x="0" y="0"/>
                                </a:lnTo>
                                <a:lnTo>
                                  <a:pt x="0" y="498233"/>
                                </a:lnTo>
                                <a:lnTo>
                                  <a:pt x="3080512" y="498233"/>
                                </a:lnTo>
                                <a:lnTo>
                                  <a:pt x="3080512" y="0"/>
                                </a:lnTo>
                                <a:close/>
                              </a:path>
                            </a:pathLst>
                          </a:custGeom>
                          <a:solidFill>
                            <a:srgbClr val="FFFFFF"/>
                          </a:solidFill>
                        </wps:spPr>
                        <wps:bodyPr wrap="square" lIns="0" tIns="0" rIns="0" bIns="0" rtlCol="0">
                          <a:prstTxWarp prst="textNoShape">
                            <a:avLst/>
                          </a:prstTxWarp>
                          <a:noAutofit/>
                        </wps:bodyPr>
                      </wps:wsp>
                    </wpg:wgp>
                  </a:graphicData>
                </a:graphic>
              </wp:anchor>
            </w:drawing>
          </mc:Choice>
          <mc:Fallback>
            <w:pict>
              <v:group w14:anchorId="0AD910B7" id="Group 126" o:spid="_x0000_s1026" style="position:absolute;margin-left:12.6pt;margin-top:230.8pt;width:538.35pt;height:379.05pt;z-index:-251558911;mso-wrap-distance-left:0;mso-wrap-distance-right:0" coordsize="68370,481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">
                <v:shape id="Graphic 12" o:spid="_x0000_s1027" style="position:absolute;width:68370;height:48139;visibility:visible;mso-wrap-style:square;v-text-anchor:top" coordsize="6837045,4813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" path="m6836664,l,,,4813427r6836664,l6836664,xe" fillcolor="#f1f1f1" stroked="f">
                  <v:path arrowok="t"/>
                </v:shape>
                <v:shape id="Graphic 13" o:spid="_x0000_s1028" style="position:absolute;left:36189;top:34353;width:30811;height:4985;visibility:visible;mso-wrap-style:square;v-text-anchor:top" coordsize="3081020,4984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" path="m3080512,l,,,498233r3080512,l3080512,xe" stroked="f">
                  <v:path arrowok="t"/>
                </v:shape>
              </v:group>
            </w:pict>
          </mc:Fallback>
        </mc:AlternateContent>
      </w:r>
    </w:p>
    <w:tbl>
      <w:tblPr>
        <w:tblW w:w="0" w:type="auto"/>
        <w:tblInd w:w="252" w:type="dxa"/>
        <w:tblLayout w:type="fixed"/>
        <w:tblCellMar>
          <w:left w:w="0" w:type="dxa"/>
          <w:right w:w="0" w:type="dxa"/>
        </w:tblCellMar>
        <w:tblLook w:val="01E0" w:firstRow="1" w:lastRow="1" w:firstColumn="1" w:lastColumn="1" w:noHBand="0" w:noVBand="0"/>
      </w:tblPr>
      <w:tblGrid>
        <w:gridCol w:w="1412"/>
        <w:gridCol w:w="5531"/>
        <w:gridCol w:w="1165"/>
        <w:gridCol w:w="528"/>
        <w:gridCol w:w="638"/>
        <w:gridCol w:w="1493"/>
      </w:tblGrid>
      <w:tr w:rsidR="00312F6D" w14:paraId="40F82A47" w14:textId="77777777" w:rsidTr="002D46A6">
        <w:trPr>
          <w:trHeight w:val="943"/>
        </w:trPr>
        <w:tc>
          <w:tcPr>
            <w:tcW w:w="1412" w:type="dxa"/>
            <w:shd w:val="clear" w:color="auto" w:fill="F1F1F1"/>
          </w:tcPr>
          <w:p w14:paraId="1D7277FF" w14:textId="77777777" w:rsidR="00312F6D" w:rsidRDefault="00312F6D" w:rsidP="002D46A6">
            <w:pPr>
              <w:pStyle w:val="TableParagraph"/>
              <w:rPr>
                <w:rFonts w:ascii="Times New Roman"/>
                <w:sz w:val="18"/>
              </w:rPr>
            </w:pPr>
          </w:p>
        </w:tc>
        <w:tc>
          <w:tcPr>
            <w:tcW w:w="6696" w:type="dxa"/>
            <w:gridSpan w:val="2"/>
            <w:shd w:val="clear" w:color="auto" w:fill="F1F1F1"/>
          </w:tcPr>
          <w:p w14:paraId="4B7244CF" w14:textId="77777777" w:rsidR="00312F6D" w:rsidRDefault="00312F6D" w:rsidP="002D46A6">
            <w:pPr>
              <w:pStyle w:val="TableParagraph"/>
              <w:spacing w:before="36"/>
              <w:rPr>
                <w:rFonts w:ascii="Calibri"/>
                <w:b/>
                <w:sz w:val="20"/>
              </w:rPr>
            </w:pPr>
          </w:p>
          <w:p w14:paraId="79C68480" w14:textId="77777777" w:rsidR="00312F6D" w:rsidRDefault="00312F6D" w:rsidP="002D46A6">
            <w:pPr>
              <w:pStyle w:val="TableParagraph"/>
              <w:spacing w:line="232" w:lineRule="auto"/>
              <w:ind w:left="4719"/>
              <w:rPr>
                <w:rFonts w:ascii="Arial Black"/>
                <w:sz w:val="20"/>
              </w:rPr>
            </w:pPr>
            <w:r>
              <w:rPr>
                <w:rFonts w:ascii="Arial Black"/>
                <w:w w:val="90"/>
                <w:sz w:val="20"/>
              </w:rPr>
              <w:t>People</w:t>
            </w:r>
            <w:r>
              <w:rPr>
                <w:rFonts w:ascii="Arial Black"/>
                <w:spacing w:val="-12"/>
                <w:w w:val="90"/>
                <w:sz w:val="20"/>
              </w:rPr>
              <w:t xml:space="preserve"> </w:t>
            </w:r>
            <w:r>
              <w:rPr>
                <w:rFonts w:ascii="Arial Black"/>
                <w:w w:val="90"/>
                <w:sz w:val="20"/>
              </w:rPr>
              <w:t xml:space="preserve">targeted </w:t>
            </w:r>
            <w:r>
              <w:rPr>
                <w:rFonts w:ascii="Arial Black"/>
                <w:spacing w:val="-2"/>
                <w:sz w:val="20"/>
              </w:rPr>
              <w:t>(Secretariat)</w:t>
            </w:r>
          </w:p>
        </w:tc>
        <w:tc>
          <w:tcPr>
            <w:tcW w:w="528" w:type="dxa"/>
            <w:tcBorders>
              <w:right w:val="single" w:sz="4" w:space="0" w:color="FFFFFF"/>
            </w:tcBorders>
            <w:shd w:val="clear" w:color="auto" w:fill="F1F1F1"/>
          </w:tcPr>
          <w:p w14:paraId="4FD61165" w14:textId="77777777" w:rsidR="00312F6D" w:rsidRDefault="00312F6D" w:rsidP="002D46A6">
            <w:pPr>
              <w:pStyle w:val="TableParagraph"/>
              <w:rPr>
                <w:rFonts w:ascii="Times New Roman"/>
                <w:sz w:val="18"/>
              </w:rPr>
            </w:pPr>
          </w:p>
        </w:tc>
        <w:tc>
          <w:tcPr>
            <w:tcW w:w="2131" w:type="dxa"/>
            <w:gridSpan w:val="2"/>
            <w:tcBorders>
              <w:left w:val="single" w:sz="4" w:space="0" w:color="FFFFFF"/>
            </w:tcBorders>
            <w:shd w:val="clear" w:color="auto" w:fill="F1F1F1"/>
          </w:tcPr>
          <w:p w14:paraId="626622EF" w14:textId="77777777" w:rsidR="00312F6D" w:rsidRDefault="00312F6D" w:rsidP="002D46A6">
            <w:pPr>
              <w:pStyle w:val="TableParagraph"/>
              <w:spacing w:before="172"/>
              <w:ind w:left="101"/>
              <w:rPr>
                <w:sz w:val="20"/>
              </w:rPr>
            </w:pPr>
            <w:r>
              <w:rPr>
                <w:sz w:val="20"/>
              </w:rPr>
              <w:t>140,000</w:t>
            </w:r>
            <w:r>
              <w:rPr>
                <w:spacing w:val="-2"/>
                <w:sz w:val="20"/>
              </w:rPr>
              <w:t xml:space="preserve"> (Male:</w:t>
            </w:r>
          </w:p>
          <w:p w14:paraId="03572376" w14:textId="77777777" w:rsidR="00312F6D" w:rsidRDefault="00312F6D" w:rsidP="002D46A6">
            <w:pPr>
              <w:pStyle w:val="TableParagraph"/>
              <w:spacing w:line="274" w:lineRule="exact"/>
              <w:ind w:left="101" w:right="18"/>
              <w:rPr>
                <w:sz w:val="20"/>
              </w:rPr>
            </w:pPr>
            <w:r>
              <w:rPr>
                <w:spacing w:val="-2"/>
                <w:sz w:val="20"/>
              </w:rPr>
              <w:t>71,400/Female: 68,600)</w:t>
            </w:r>
          </w:p>
        </w:tc>
      </w:tr>
      <w:tr w:rsidR="00312F6D" w14:paraId="4C917264" w14:textId="77777777" w:rsidTr="002D46A6">
        <w:trPr>
          <w:trHeight w:val="333"/>
        </w:trPr>
        <w:tc>
          <w:tcPr>
            <w:tcW w:w="6943" w:type="dxa"/>
            <w:gridSpan w:val="2"/>
            <w:shd w:val="clear" w:color="auto" w:fill="F1F1F1"/>
          </w:tcPr>
          <w:p w14:paraId="0B7AB96B" w14:textId="77777777" w:rsidR="00312F6D" w:rsidRDefault="00312F6D" w:rsidP="002D46A6">
            <w:pPr>
              <w:pStyle w:val="TableParagraph"/>
              <w:spacing w:line="271" w:lineRule="exact"/>
              <w:ind w:left="73"/>
              <w:jc w:val="center"/>
              <w:rPr>
                <w:rFonts w:ascii="Calibri"/>
                <w:b/>
                <w:sz w:val="24"/>
              </w:rPr>
            </w:pPr>
            <w:r>
              <w:rPr>
                <w:noProof/>
              </w:rPr>
              <mc:AlternateContent>
                <mc:Choice Requires="wpg">
                  <w:drawing>
                    <wp:anchor distT="0" distB="0" distL="0" distR="0" simplePos="0" relativeHeight="251739137" behindDoc="0" locked="0" layoutInCell="1" allowOverlap="1" wp14:anchorId="20D6FF74" wp14:editId="7312BC5C">
                      <wp:simplePos x="0" y="0"/>
                      <wp:positionH relativeFrom="column">
                        <wp:posOffset>191635</wp:posOffset>
                      </wp:positionH>
                      <wp:positionV relativeFrom="paragraph">
                        <wp:posOffset>-146173</wp:posOffset>
                      </wp:positionV>
                      <wp:extent cx="481965" cy="444500"/>
                      <wp:effectExtent l="0" t="0" r="0" b="0"/>
                      <wp:wrapNone/>
                      <wp:docPr id="1482760257" name="Group 148276025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81965" cy="444500"/>
                                <a:chOff x="0" y="0"/>
                                <a:chExt cx="481965" cy="444500"/>
                              </a:xfrm>
                            </wpg:grpSpPr>
                            <pic:pic xmlns:pic="http://schemas.openxmlformats.org/drawingml/2006/picture">
                              <pic:nvPicPr>
                                <pic:cNvPr id="1482760258" name="Image 10"/>
                                <pic:cNvPicPr/>
                              </pic:nvPicPr>
                              <pic:blipFill>
                                <a:blip r:embed="rId87" cstate="print"/>
                                <a:stretch>
                                  <a:fillRect/>
                                </a:stretch>
                              </pic:blipFill>
                              <pic:spPr>
                                <a:xfrm>
                                  <a:off x="0" y="0"/>
                                  <a:ext cx="481748" cy="444335"/>
                                </a:xfrm>
                                <a:prstGeom prst="rect">
                                  <a:avLst/>
                                </a:prstGeom>
                              </pic:spPr>
                            </pic:pic>
                          </wpg:wgp>
                        </a:graphicData>
                      </a:graphic>
                    </wp:anchor>
                  </w:drawing>
                </mc:Choice>
                <mc:Fallback>
                  <w:pict>
                    <v:group w14:anchorId="394A561E" id="Group 1482760257" o:spid="_x0000_s1026" style="position:absolute;margin-left:15.1pt;margin-top:-11.5pt;width:37.95pt;height:35pt;z-index:251739137;mso-wrap-distance-left:0;mso-wrap-distance-right:0" coordsize="481965,4445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">
                      <v:shape id="Image 10" o:spid="_x0000_s1027" type="#_x0000_t75" style="position:absolute;width:481748;height:4443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">
                        <v:imagedata r:id="rId88" o:title=""/>
                      </v:shape>
                    </v:group>
                  </w:pict>
                </mc:Fallback>
              </mc:AlternateContent>
            </w:r>
            <w:r>
              <w:rPr>
                <w:rFonts w:ascii="Calibri"/>
                <w:b/>
                <w:color w:val="001E41"/>
                <w:w w:val="125"/>
                <w:sz w:val="24"/>
              </w:rPr>
              <w:t>Shelter,</w:t>
            </w:r>
            <w:r>
              <w:rPr>
                <w:rFonts w:ascii="Calibri"/>
                <w:b/>
                <w:color w:val="001E41"/>
                <w:spacing w:val="11"/>
                <w:w w:val="125"/>
                <w:sz w:val="24"/>
              </w:rPr>
              <w:t xml:space="preserve"> </w:t>
            </w:r>
            <w:r>
              <w:rPr>
                <w:rFonts w:ascii="Calibri"/>
                <w:b/>
                <w:color w:val="001E41"/>
                <w:w w:val="125"/>
                <w:sz w:val="24"/>
              </w:rPr>
              <w:t>Housing</w:t>
            </w:r>
            <w:r>
              <w:rPr>
                <w:rFonts w:ascii="Calibri"/>
                <w:b/>
                <w:color w:val="001E41"/>
                <w:spacing w:val="13"/>
                <w:w w:val="125"/>
                <w:sz w:val="24"/>
              </w:rPr>
              <w:t xml:space="preserve"> </w:t>
            </w:r>
            <w:r>
              <w:rPr>
                <w:rFonts w:ascii="Calibri"/>
                <w:b/>
                <w:color w:val="001E41"/>
                <w:w w:val="125"/>
                <w:sz w:val="24"/>
              </w:rPr>
              <w:t>and</w:t>
            </w:r>
            <w:r>
              <w:rPr>
                <w:rFonts w:ascii="Calibri"/>
                <w:b/>
                <w:color w:val="001E41"/>
                <w:spacing w:val="12"/>
                <w:w w:val="125"/>
                <w:sz w:val="24"/>
              </w:rPr>
              <w:t xml:space="preserve"> </w:t>
            </w:r>
            <w:r>
              <w:rPr>
                <w:rFonts w:ascii="Calibri"/>
                <w:b/>
                <w:color w:val="001E41"/>
                <w:spacing w:val="-2"/>
                <w:w w:val="125"/>
                <w:sz w:val="24"/>
              </w:rPr>
              <w:t>Settlements</w:t>
            </w:r>
          </w:p>
        </w:tc>
        <w:tc>
          <w:tcPr>
            <w:tcW w:w="1165" w:type="dxa"/>
            <w:shd w:val="clear" w:color="auto" w:fill="F1F1F1"/>
          </w:tcPr>
          <w:p w14:paraId="7E27E641" w14:textId="77777777" w:rsidR="00312F6D" w:rsidRDefault="00312F6D" w:rsidP="002D46A6">
            <w:pPr>
              <w:pStyle w:val="TableParagraph"/>
              <w:rPr>
                <w:rFonts w:ascii="Times New Roman"/>
                <w:sz w:val="18"/>
              </w:rPr>
            </w:pPr>
          </w:p>
        </w:tc>
        <w:tc>
          <w:tcPr>
            <w:tcW w:w="528" w:type="dxa"/>
            <w:tcBorders>
              <w:right w:val="single" w:sz="4" w:space="0" w:color="FFFFFF"/>
            </w:tcBorders>
            <w:shd w:val="clear" w:color="auto" w:fill="F1F1F1"/>
          </w:tcPr>
          <w:p w14:paraId="5BB94825" w14:textId="77777777" w:rsidR="00312F6D" w:rsidRDefault="00312F6D" w:rsidP="002D46A6">
            <w:pPr>
              <w:pStyle w:val="TableParagraph"/>
              <w:rPr>
                <w:rFonts w:ascii="Times New Roman"/>
                <w:sz w:val="18"/>
              </w:rPr>
            </w:pPr>
          </w:p>
        </w:tc>
        <w:tc>
          <w:tcPr>
            <w:tcW w:w="2131" w:type="dxa"/>
            <w:gridSpan w:val="2"/>
            <w:vMerge w:val="restart"/>
            <w:tcBorders>
              <w:left w:val="single" w:sz="4" w:space="0" w:color="FFFFFF"/>
            </w:tcBorders>
            <w:shd w:val="clear" w:color="auto" w:fill="F1F1F1"/>
          </w:tcPr>
          <w:p w14:paraId="6E118915" w14:textId="77777777" w:rsidR="00312F6D" w:rsidRDefault="00312F6D" w:rsidP="002D46A6">
            <w:pPr>
              <w:pStyle w:val="TableParagraph"/>
              <w:spacing w:before="43"/>
              <w:rPr>
                <w:rFonts w:ascii="Calibri"/>
                <w:b/>
                <w:sz w:val="20"/>
              </w:rPr>
            </w:pPr>
          </w:p>
          <w:p w14:paraId="31C4DC12" w14:textId="77777777" w:rsidR="00312F6D" w:rsidRDefault="00312F6D" w:rsidP="002D46A6">
            <w:pPr>
              <w:pStyle w:val="TableParagraph"/>
              <w:spacing w:before="1"/>
              <w:ind w:left="101"/>
              <w:rPr>
                <w:sz w:val="20"/>
              </w:rPr>
            </w:pPr>
            <w:r>
              <w:rPr>
                <w:sz w:val="20"/>
              </w:rPr>
              <w:t>241,367</w:t>
            </w:r>
            <w:r>
              <w:rPr>
                <w:spacing w:val="-2"/>
                <w:sz w:val="20"/>
              </w:rPr>
              <w:t xml:space="preserve"> (Male</w:t>
            </w:r>
          </w:p>
          <w:p w14:paraId="683B78AD" w14:textId="77777777" w:rsidR="00312F6D" w:rsidRDefault="00312F6D" w:rsidP="002D46A6">
            <w:pPr>
              <w:pStyle w:val="TableParagraph"/>
              <w:spacing w:before="43" w:line="278" w:lineRule="auto"/>
              <w:ind w:left="101"/>
              <w:rPr>
                <w:sz w:val="13"/>
              </w:rPr>
            </w:pPr>
            <w:proofErr w:type="gramStart"/>
            <w:r>
              <w:rPr>
                <w:spacing w:val="-2"/>
                <w:sz w:val="20"/>
              </w:rPr>
              <w:t>123,097;Female</w:t>
            </w:r>
            <w:proofErr w:type="gramEnd"/>
            <w:r>
              <w:rPr>
                <w:spacing w:val="-2"/>
                <w:sz w:val="20"/>
              </w:rPr>
              <w:t xml:space="preserve"> 118,270)</w:t>
            </w:r>
            <w:r>
              <w:rPr>
                <w:spacing w:val="-2"/>
                <w:position w:val="7"/>
                <w:sz w:val="13"/>
              </w:rPr>
              <w:t>7</w:t>
            </w:r>
          </w:p>
        </w:tc>
      </w:tr>
      <w:tr w:rsidR="00312F6D" w14:paraId="719B12A1" w14:textId="77777777" w:rsidTr="002D46A6">
        <w:trPr>
          <w:trHeight w:val="859"/>
        </w:trPr>
        <w:tc>
          <w:tcPr>
            <w:tcW w:w="1412" w:type="dxa"/>
            <w:shd w:val="clear" w:color="auto" w:fill="F1F1F1"/>
          </w:tcPr>
          <w:p w14:paraId="02DE559A" w14:textId="77777777" w:rsidR="00312F6D" w:rsidRDefault="00312F6D" w:rsidP="002D46A6">
            <w:pPr>
              <w:pStyle w:val="TableParagraph"/>
              <w:rPr>
                <w:rFonts w:ascii="Times New Roman"/>
                <w:sz w:val="18"/>
              </w:rPr>
            </w:pPr>
          </w:p>
        </w:tc>
        <w:tc>
          <w:tcPr>
            <w:tcW w:w="6696" w:type="dxa"/>
            <w:gridSpan w:val="2"/>
            <w:shd w:val="clear" w:color="auto" w:fill="F1F1F1"/>
          </w:tcPr>
          <w:p w14:paraId="26869E4F" w14:textId="77777777" w:rsidR="00312F6D" w:rsidRDefault="00312F6D" w:rsidP="002D46A6">
            <w:pPr>
              <w:pStyle w:val="TableParagraph"/>
              <w:spacing w:before="68" w:line="230" w:lineRule="auto"/>
              <w:ind w:left="4719" w:right="438"/>
              <w:rPr>
                <w:rFonts w:ascii="Arial Black"/>
                <w:sz w:val="20"/>
              </w:rPr>
            </w:pPr>
            <w:r>
              <w:rPr>
                <w:rFonts w:ascii="Arial Black"/>
                <w:w w:val="90"/>
                <w:sz w:val="20"/>
              </w:rPr>
              <w:t>People</w:t>
            </w:r>
            <w:r>
              <w:rPr>
                <w:rFonts w:ascii="Arial Black"/>
                <w:spacing w:val="-12"/>
                <w:w w:val="90"/>
                <w:sz w:val="20"/>
              </w:rPr>
              <w:t xml:space="preserve"> </w:t>
            </w:r>
            <w:r>
              <w:rPr>
                <w:rFonts w:ascii="Arial Black"/>
                <w:w w:val="90"/>
                <w:sz w:val="20"/>
              </w:rPr>
              <w:t xml:space="preserve">reached </w:t>
            </w:r>
            <w:r>
              <w:rPr>
                <w:rFonts w:ascii="Arial Black"/>
                <w:spacing w:val="-2"/>
                <w:sz w:val="20"/>
              </w:rPr>
              <w:t>(Secretariat)</w:t>
            </w:r>
          </w:p>
        </w:tc>
        <w:tc>
          <w:tcPr>
            <w:tcW w:w="528" w:type="dxa"/>
            <w:tcBorders>
              <w:right w:val="single" w:sz="4" w:space="0" w:color="FFFFFF"/>
            </w:tcBorders>
            <w:shd w:val="clear" w:color="auto" w:fill="F1F1F1"/>
          </w:tcPr>
          <w:p w14:paraId="1573FA5F" w14:textId="77777777" w:rsidR="00312F6D" w:rsidRDefault="00312F6D" w:rsidP="002D46A6">
            <w:pPr>
              <w:pStyle w:val="TableParagraph"/>
              <w:rPr>
                <w:rFonts w:ascii="Times New Roman"/>
                <w:sz w:val="18"/>
              </w:rPr>
            </w:pPr>
          </w:p>
        </w:tc>
        <w:tc>
          <w:tcPr>
            <w:tcW w:w="2131" w:type="dxa"/>
            <w:gridSpan w:val="2"/>
            <w:vMerge/>
            <w:tcBorders>
              <w:top w:val="nil"/>
              <w:left w:val="single" w:sz="4" w:space="0" w:color="FFFFFF"/>
            </w:tcBorders>
            <w:shd w:val="clear" w:color="auto" w:fill="F1F1F1"/>
          </w:tcPr>
          <w:p w14:paraId="1D58C570" w14:textId="77777777" w:rsidR="00312F6D" w:rsidRDefault="00312F6D" w:rsidP="002D46A6">
            <w:pPr>
              <w:rPr>
                <w:sz w:val="2"/>
                <w:szCs w:val="2"/>
              </w:rPr>
            </w:pPr>
          </w:p>
        </w:tc>
      </w:tr>
      <w:tr w:rsidR="00312F6D" w14:paraId="3E99C7D1" w14:textId="77777777" w:rsidTr="002D46A6">
        <w:trPr>
          <w:trHeight w:val="945"/>
        </w:trPr>
        <w:tc>
          <w:tcPr>
            <w:tcW w:w="1412" w:type="dxa"/>
            <w:tcBorders>
              <w:bottom w:val="single" w:sz="4" w:space="0" w:color="FFFFFF"/>
            </w:tcBorders>
            <w:shd w:val="clear" w:color="auto" w:fill="001F5F"/>
          </w:tcPr>
          <w:p w14:paraId="6526AC7D" w14:textId="77777777" w:rsidR="00312F6D" w:rsidRDefault="00312F6D" w:rsidP="002D46A6">
            <w:pPr>
              <w:pStyle w:val="TableParagraph"/>
              <w:spacing w:before="85"/>
              <w:rPr>
                <w:rFonts w:ascii="Calibri"/>
                <w:b/>
                <w:sz w:val="20"/>
              </w:rPr>
            </w:pPr>
          </w:p>
          <w:p w14:paraId="17B416F2" w14:textId="77777777" w:rsidR="00312F6D" w:rsidRDefault="00312F6D" w:rsidP="002D46A6">
            <w:pPr>
              <w:pStyle w:val="TableParagraph"/>
              <w:ind w:left="107"/>
              <w:rPr>
                <w:rFonts w:ascii="Arial Black"/>
                <w:sz w:val="20"/>
              </w:rPr>
            </w:pPr>
            <w:r>
              <w:rPr>
                <w:rFonts w:ascii="Arial Black"/>
                <w:color w:val="FFFFFF"/>
                <w:spacing w:val="-2"/>
                <w:sz w:val="20"/>
              </w:rPr>
              <w:t>Objective:</w:t>
            </w:r>
          </w:p>
        </w:tc>
        <w:tc>
          <w:tcPr>
            <w:tcW w:w="9355" w:type="dxa"/>
            <w:gridSpan w:val="5"/>
            <w:tcBorders>
              <w:bottom w:val="single" w:sz="4" w:space="0" w:color="FFFFFF"/>
            </w:tcBorders>
            <w:shd w:val="clear" w:color="auto" w:fill="001F5F"/>
          </w:tcPr>
          <w:p w14:paraId="72E10C17" w14:textId="77777777" w:rsidR="00312F6D" w:rsidRDefault="00312F6D" w:rsidP="002D46A6">
            <w:pPr>
              <w:pStyle w:val="TableParagraph"/>
              <w:spacing w:before="200" w:line="290" w:lineRule="auto"/>
              <w:ind w:left="107" w:right="106"/>
              <w:rPr>
                <w:rFonts w:ascii="Calibri"/>
                <w:i/>
                <w:sz w:val="20"/>
              </w:rPr>
            </w:pPr>
            <w:r>
              <w:rPr>
                <w:rFonts w:ascii="Calibri"/>
                <w:i/>
                <w:color w:val="FFFFFF"/>
                <w:w w:val="105"/>
                <w:sz w:val="20"/>
              </w:rPr>
              <w:t>Respond to the immediate and long-term shelter needs of flood-affected people by providing emergency</w:t>
            </w:r>
            <w:r>
              <w:rPr>
                <w:rFonts w:ascii="Calibri"/>
                <w:i/>
                <w:color w:val="FFFFFF"/>
                <w:spacing w:val="40"/>
                <w:w w:val="105"/>
                <w:sz w:val="20"/>
              </w:rPr>
              <w:t xml:space="preserve"> </w:t>
            </w:r>
            <w:r>
              <w:rPr>
                <w:rFonts w:ascii="Calibri"/>
                <w:i/>
                <w:color w:val="FFFFFF"/>
                <w:w w:val="105"/>
                <w:sz w:val="20"/>
              </w:rPr>
              <w:t xml:space="preserve">shelter items, </w:t>
            </w:r>
            <w:proofErr w:type="spellStart"/>
            <w:r>
              <w:rPr>
                <w:rFonts w:ascii="Calibri"/>
                <w:i/>
                <w:color w:val="FFFFFF"/>
                <w:w w:val="105"/>
                <w:sz w:val="20"/>
              </w:rPr>
              <w:t>winterisation</w:t>
            </w:r>
            <w:proofErr w:type="spellEnd"/>
            <w:r>
              <w:rPr>
                <w:rFonts w:ascii="Calibri"/>
                <w:i/>
                <w:color w:val="FFFFFF"/>
                <w:w w:val="105"/>
                <w:sz w:val="20"/>
              </w:rPr>
              <w:t xml:space="preserve"> kits and sustainable shelter assistance to affected families</w:t>
            </w:r>
          </w:p>
        </w:tc>
      </w:tr>
      <w:tr w:rsidR="00312F6D" w14:paraId="3E9ACA40" w14:textId="77777777" w:rsidTr="002D46A6">
        <w:trPr>
          <w:trHeight w:val="769"/>
        </w:trPr>
        <w:tc>
          <w:tcPr>
            <w:tcW w:w="1412" w:type="dxa"/>
            <w:vMerge w:val="restart"/>
            <w:tcBorders>
              <w:top w:val="single" w:sz="4" w:space="0" w:color="FFFFFF"/>
              <w:bottom w:val="single" w:sz="4" w:space="0" w:color="FFFFFF"/>
            </w:tcBorders>
            <w:shd w:val="clear" w:color="auto" w:fill="F1F1F1"/>
          </w:tcPr>
          <w:p w14:paraId="2C936156" w14:textId="77777777" w:rsidR="00312F6D" w:rsidRDefault="00312F6D" w:rsidP="002D46A6">
            <w:pPr>
              <w:pStyle w:val="TableParagraph"/>
              <w:spacing w:before="125"/>
              <w:rPr>
                <w:rFonts w:ascii="Calibri"/>
                <w:b/>
                <w:sz w:val="20"/>
              </w:rPr>
            </w:pPr>
          </w:p>
          <w:p w14:paraId="2D09F3DD" w14:textId="77777777" w:rsidR="00312F6D" w:rsidRDefault="00312F6D" w:rsidP="002D46A6">
            <w:pPr>
              <w:pStyle w:val="TableParagraph"/>
              <w:spacing w:line="230" w:lineRule="auto"/>
              <w:ind w:left="107"/>
              <w:rPr>
                <w:rFonts w:ascii="Arial Black"/>
                <w:sz w:val="20"/>
              </w:rPr>
            </w:pPr>
            <w:r>
              <w:rPr>
                <w:rFonts w:ascii="Arial Black"/>
                <w:spacing w:val="-4"/>
                <w:sz w:val="20"/>
              </w:rPr>
              <w:t xml:space="preserve">Key </w:t>
            </w:r>
            <w:r>
              <w:rPr>
                <w:rFonts w:ascii="Arial Black"/>
                <w:spacing w:val="-2"/>
                <w:w w:val="90"/>
                <w:sz w:val="20"/>
              </w:rPr>
              <w:t>indicators:</w:t>
            </w:r>
          </w:p>
        </w:tc>
        <w:tc>
          <w:tcPr>
            <w:tcW w:w="5531" w:type="dxa"/>
            <w:tcBorders>
              <w:top w:val="single" w:sz="4" w:space="0" w:color="FFFFFF"/>
              <w:bottom w:val="single" w:sz="4" w:space="0" w:color="FFFFFF"/>
              <w:right w:val="single" w:sz="4" w:space="0" w:color="FFFFFF"/>
            </w:tcBorders>
            <w:shd w:val="clear" w:color="auto" w:fill="F1F1F1"/>
          </w:tcPr>
          <w:p w14:paraId="71DD3408" w14:textId="77777777" w:rsidR="00312F6D" w:rsidRDefault="00312F6D" w:rsidP="002D46A6">
            <w:pPr>
              <w:pStyle w:val="TableParagraph"/>
              <w:spacing w:before="243"/>
              <w:ind w:left="107"/>
              <w:rPr>
                <w:rFonts w:ascii="Arial Black"/>
                <w:sz w:val="20"/>
              </w:rPr>
            </w:pPr>
            <w:r>
              <w:rPr>
                <w:rFonts w:ascii="Arial Black"/>
                <w:spacing w:val="-2"/>
                <w:sz w:val="20"/>
              </w:rPr>
              <w:t>Indicator</w:t>
            </w:r>
          </w:p>
        </w:tc>
        <w:tc>
          <w:tcPr>
            <w:tcW w:w="1165" w:type="dxa"/>
            <w:tcBorders>
              <w:top w:val="single" w:sz="4" w:space="0" w:color="FFFFFF"/>
              <w:left w:val="single" w:sz="4" w:space="0" w:color="FFFFFF"/>
              <w:bottom w:val="single" w:sz="4" w:space="0" w:color="FFFFFF"/>
              <w:right w:val="single" w:sz="4" w:space="0" w:color="FFFFFF"/>
            </w:tcBorders>
            <w:shd w:val="clear" w:color="auto" w:fill="F1F1F1"/>
          </w:tcPr>
          <w:p w14:paraId="4E221370" w14:textId="77777777" w:rsidR="00312F6D" w:rsidRDefault="00312F6D" w:rsidP="002D46A6">
            <w:pPr>
              <w:pStyle w:val="TableParagraph"/>
              <w:spacing w:before="106" w:line="278" w:lineRule="exact"/>
              <w:ind w:left="356"/>
              <w:rPr>
                <w:rFonts w:ascii="Arial Black"/>
                <w:sz w:val="20"/>
              </w:rPr>
            </w:pPr>
            <w:r>
              <w:rPr>
                <w:rFonts w:ascii="Arial Black"/>
                <w:color w:val="FF0000"/>
                <w:spacing w:val="-4"/>
                <w:w w:val="95"/>
                <w:sz w:val="20"/>
              </w:rPr>
              <w:t>IFRC</w:t>
            </w:r>
          </w:p>
          <w:p w14:paraId="0C508556" w14:textId="77777777" w:rsidR="00312F6D" w:rsidRDefault="00312F6D" w:rsidP="002D46A6">
            <w:pPr>
              <w:pStyle w:val="TableParagraph"/>
              <w:spacing w:line="278" w:lineRule="exact"/>
              <w:ind w:left="272"/>
              <w:rPr>
                <w:rFonts w:ascii="Arial Black"/>
                <w:sz w:val="20"/>
              </w:rPr>
            </w:pPr>
            <w:r>
              <w:rPr>
                <w:rFonts w:ascii="Arial Black"/>
                <w:color w:val="FF0000"/>
                <w:spacing w:val="-2"/>
                <w:w w:val="95"/>
                <w:sz w:val="20"/>
              </w:rPr>
              <w:t>Reach</w:t>
            </w:r>
          </w:p>
        </w:tc>
        <w:tc>
          <w:tcPr>
            <w:tcW w:w="1166" w:type="dxa"/>
            <w:gridSpan w:val="2"/>
            <w:tcBorders>
              <w:top w:val="single" w:sz="4" w:space="0" w:color="FFFFFF"/>
              <w:left w:val="single" w:sz="4" w:space="0" w:color="FFFFFF"/>
              <w:bottom w:val="single" w:sz="4" w:space="0" w:color="FFFFFF"/>
              <w:right w:val="single" w:sz="4" w:space="0" w:color="FFFFFF"/>
            </w:tcBorders>
            <w:shd w:val="clear" w:color="auto" w:fill="F1F1F1"/>
          </w:tcPr>
          <w:p w14:paraId="0817D8F6" w14:textId="77777777" w:rsidR="00312F6D" w:rsidRDefault="00312F6D" w:rsidP="002D46A6">
            <w:pPr>
              <w:pStyle w:val="TableParagraph"/>
              <w:spacing w:before="106" w:line="278" w:lineRule="exact"/>
              <w:ind w:left="356"/>
              <w:rPr>
                <w:rFonts w:ascii="Arial Black"/>
                <w:sz w:val="20"/>
              </w:rPr>
            </w:pPr>
            <w:r>
              <w:rPr>
                <w:rFonts w:ascii="Arial Black"/>
                <w:color w:val="FF0000"/>
                <w:spacing w:val="-4"/>
                <w:w w:val="95"/>
                <w:sz w:val="20"/>
              </w:rPr>
              <w:t>IFRC</w:t>
            </w:r>
          </w:p>
          <w:p w14:paraId="15EB08FF" w14:textId="77777777" w:rsidR="00312F6D" w:rsidRDefault="00312F6D" w:rsidP="002D46A6">
            <w:pPr>
              <w:pStyle w:val="TableParagraph"/>
              <w:spacing w:line="278" w:lineRule="exact"/>
              <w:ind w:left="253"/>
              <w:rPr>
                <w:rFonts w:ascii="Arial Black"/>
                <w:sz w:val="20"/>
              </w:rPr>
            </w:pPr>
            <w:r>
              <w:rPr>
                <w:rFonts w:ascii="Arial Black"/>
                <w:color w:val="FF0000"/>
                <w:spacing w:val="-2"/>
                <w:sz w:val="20"/>
              </w:rPr>
              <w:t>Target</w:t>
            </w:r>
          </w:p>
        </w:tc>
        <w:tc>
          <w:tcPr>
            <w:tcW w:w="1493" w:type="dxa"/>
            <w:tcBorders>
              <w:top w:val="single" w:sz="4" w:space="0" w:color="FFFFFF"/>
              <w:left w:val="single" w:sz="4" w:space="0" w:color="FFFFFF"/>
              <w:bottom w:val="single" w:sz="4" w:space="0" w:color="FFFFFF"/>
            </w:tcBorders>
            <w:shd w:val="clear" w:color="auto" w:fill="F1F1F1"/>
          </w:tcPr>
          <w:p w14:paraId="74C4D7E1" w14:textId="77777777" w:rsidR="00312F6D" w:rsidRDefault="00312F6D" w:rsidP="002D46A6">
            <w:pPr>
              <w:pStyle w:val="TableParagraph"/>
              <w:spacing w:before="112" w:line="232" w:lineRule="auto"/>
              <w:ind w:left="176" w:right="169" w:hanging="5"/>
              <w:rPr>
                <w:rFonts w:ascii="Arial Black"/>
                <w:sz w:val="20"/>
              </w:rPr>
            </w:pPr>
            <w:r>
              <w:rPr>
                <w:rFonts w:ascii="Arial Black"/>
                <w:spacing w:val="-8"/>
                <w:sz w:val="20"/>
              </w:rPr>
              <w:t xml:space="preserve">Movement- </w:t>
            </w:r>
            <w:r>
              <w:rPr>
                <w:rFonts w:ascii="Arial Black"/>
                <w:w w:val="90"/>
                <w:sz w:val="20"/>
              </w:rPr>
              <w:t>wide</w:t>
            </w:r>
            <w:r>
              <w:rPr>
                <w:rFonts w:ascii="Arial Black"/>
                <w:spacing w:val="-6"/>
                <w:w w:val="90"/>
                <w:sz w:val="20"/>
              </w:rPr>
              <w:t xml:space="preserve"> </w:t>
            </w:r>
            <w:r>
              <w:rPr>
                <w:rFonts w:ascii="Arial Black"/>
                <w:spacing w:val="-2"/>
                <w:w w:val="85"/>
                <w:sz w:val="20"/>
              </w:rPr>
              <w:t>Reach</w:t>
            </w:r>
          </w:p>
        </w:tc>
      </w:tr>
      <w:tr w:rsidR="00312F6D" w14:paraId="3A89A2D9" w14:textId="77777777" w:rsidTr="002D46A6">
        <w:trPr>
          <w:trHeight w:val="496"/>
        </w:trPr>
        <w:tc>
          <w:tcPr>
            <w:tcW w:w="1412" w:type="dxa"/>
            <w:vMerge/>
            <w:tcBorders>
              <w:top w:val="nil"/>
              <w:bottom w:val="single" w:sz="4" w:space="0" w:color="FFFFFF"/>
            </w:tcBorders>
            <w:shd w:val="clear" w:color="auto" w:fill="F1F1F1"/>
          </w:tcPr>
          <w:p w14:paraId="534DC84C" w14:textId="77777777" w:rsidR="00312F6D" w:rsidRDefault="00312F6D" w:rsidP="002D46A6">
            <w:pPr>
              <w:rPr>
                <w:sz w:val="2"/>
                <w:szCs w:val="2"/>
              </w:rPr>
            </w:pPr>
          </w:p>
        </w:tc>
        <w:tc>
          <w:tcPr>
            <w:tcW w:w="5531" w:type="dxa"/>
            <w:tcBorders>
              <w:top w:val="single" w:sz="4" w:space="0" w:color="FFFFFF"/>
              <w:bottom w:val="single" w:sz="4" w:space="0" w:color="FFFFFF"/>
              <w:right w:val="single" w:sz="4" w:space="0" w:color="FFFFFF"/>
            </w:tcBorders>
            <w:shd w:val="clear" w:color="auto" w:fill="F1F1F1"/>
          </w:tcPr>
          <w:p w14:paraId="6A09FDA6" w14:textId="77777777" w:rsidR="00312F6D" w:rsidRDefault="00312F6D" w:rsidP="002D46A6">
            <w:pPr>
              <w:pStyle w:val="TableParagraph"/>
              <w:spacing w:before="131"/>
              <w:ind w:left="107"/>
              <w:rPr>
                <w:rFonts w:ascii="Calibri"/>
                <w:i/>
                <w:sz w:val="20"/>
              </w:rPr>
            </w:pPr>
            <w:r>
              <w:rPr>
                <w:rFonts w:ascii="Calibri"/>
                <w:i/>
                <w:w w:val="110"/>
                <w:sz w:val="20"/>
              </w:rPr>
              <w:t>#</w:t>
            </w:r>
            <w:r>
              <w:rPr>
                <w:rFonts w:ascii="Calibri"/>
                <w:i/>
                <w:spacing w:val="-6"/>
                <w:w w:val="110"/>
                <w:sz w:val="20"/>
              </w:rPr>
              <w:t xml:space="preserve"> </w:t>
            </w:r>
            <w:r>
              <w:rPr>
                <w:rFonts w:ascii="Calibri"/>
                <w:i/>
                <w:w w:val="110"/>
                <w:sz w:val="20"/>
              </w:rPr>
              <w:t>of</w:t>
            </w:r>
            <w:r>
              <w:rPr>
                <w:rFonts w:ascii="Calibri"/>
                <w:i/>
                <w:spacing w:val="-5"/>
                <w:w w:val="110"/>
                <w:sz w:val="20"/>
              </w:rPr>
              <w:t xml:space="preserve"> </w:t>
            </w:r>
            <w:r>
              <w:rPr>
                <w:rFonts w:ascii="Calibri"/>
                <w:i/>
                <w:w w:val="110"/>
                <w:sz w:val="20"/>
              </w:rPr>
              <w:t>people</w:t>
            </w:r>
            <w:r>
              <w:rPr>
                <w:rFonts w:ascii="Calibri"/>
                <w:i/>
                <w:spacing w:val="-6"/>
                <w:w w:val="110"/>
                <w:sz w:val="20"/>
              </w:rPr>
              <w:t xml:space="preserve"> </w:t>
            </w:r>
            <w:r>
              <w:rPr>
                <w:rFonts w:ascii="Calibri"/>
                <w:i/>
                <w:w w:val="110"/>
                <w:sz w:val="20"/>
              </w:rPr>
              <w:t>reached</w:t>
            </w:r>
            <w:r>
              <w:rPr>
                <w:rFonts w:ascii="Calibri"/>
                <w:i/>
                <w:spacing w:val="-6"/>
                <w:w w:val="110"/>
                <w:sz w:val="20"/>
              </w:rPr>
              <w:t xml:space="preserve"> </w:t>
            </w:r>
            <w:r>
              <w:rPr>
                <w:rFonts w:ascii="Calibri"/>
                <w:i/>
                <w:w w:val="110"/>
                <w:sz w:val="20"/>
              </w:rPr>
              <w:t>with</w:t>
            </w:r>
            <w:r>
              <w:rPr>
                <w:rFonts w:ascii="Calibri"/>
                <w:i/>
                <w:spacing w:val="-5"/>
                <w:w w:val="110"/>
                <w:sz w:val="20"/>
              </w:rPr>
              <w:t xml:space="preserve"> </w:t>
            </w:r>
            <w:r>
              <w:rPr>
                <w:rFonts w:ascii="Calibri"/>
                <w:i/>
                <w:w w:val="110"/>
                <w:sz w:val="20"/>
              </w:rPr>
              <w:t>in-kind</w:t>
            </w:r>
            <w:r>
              <w:rPr>
                <w:rFonts w:ascii="Calibri"/>
                <w:i/>
                <w:spacing w:val="-5"/>
                <w:w w:val="110"/>
                <w:sz w:val="20"/>
              </w:rPr>
              <w:t xml:space="preserve"> </w:t>
            </w:r>
            <w:r>
              <w:rPr>
                <w:rFonts w:ascii="Calibri"/>
                <w:i/>
                <w:spacing w:val="-2"/>
                <w:w w:val="110"/>
                <w:sz w:val="20"/>
              </w:rPr>
              <w:t>assistance</w:t>
            </w:r>
          </w:p>
        </w:tc>
        <w:tc>
          <w:tcPr>
            <w:tcW w:w="1165" w:type="dxa"/>
            <w:tcBorders>
              <w:top w:val="single" w:sz="4" w:space="0" w:color="FFFFFF"/>
              <w:left w:val="single" w:sz="4" w:space="0" w:color="FFFFFF"/>
              <w:bottom w:val="single" w:sz="4" w:space="0" w:color="FFFFFF"/>
              <w:right w:val="single" w:sz="4" w:space="0" w:color="FFFFFF"/>
            </w:tcBorders>
            <w:shd w:val="clear" w:color="auto" w:fill="F1F1F1"/>
          </w:tcPr>
          <w:p w14:paraId="1C54B4AE" w14:textId="77777777" w:rsidR="00312F6D" w:rsidRDefault="00312F6D" w:rsidP="002D46A6">
            <w:pPr>
              <w:pStyle w:val="TableParagraph"/>
              <w:spacing w:before="134"/>
              <w:ind w:left="207"/>
              <w:rPr>
                <w:sz w:val="20"/>
              </w:rPr>
            </w:pPr>
            <w:r>
              <w:rPr>
                <w:spacing w:val="-2"/>
                <w:sz w:val="20"/>
              </w:rPr>
              <w:t>241,367</w:t>
            </w:r>
          </w:p>
        </w:tc>
        <w:tc>
          <w:tcPr>
            <w:tcW w:w="1166" w:type="dxa"/>
            <w:gridSpan w:val="2"/>
            <w:tcBorders>
              <w:top w:val="single" w:sz="4" w:space="0" w:color="FFFFFF"/>
              <w:left w:val="single" w:sz="4" w:space="0" w:color="FFFFFF"/>
              <w:bottom w:val="single" w:sz="4" w:space="0" w:color="FFFFFF"/>
              <w:right w:val="single" w:sz="4" w:space="0" w:color="FFFFFF"/>
            </w:tcBorders>
            <w:shd w:val="clear" w:color="auto" w:fill="F1F1F1"/>
          </w:tcPr>
          <w:p w14:paraId="78A435D9" w14:textId="77777777" w:rsidR="00312F6D" w:rsidRDefault="00312F6D" w:rsidP="002D46A6">
            <w:pPr>
              <w:pStyle w:val="TableParagraph"/>
              <w:spacing w:before="134"/>
              <w:ind w:left="207"/>
              <w:rPr>
                <w:sz w:val="20"/>
              </w:rPr>
            </w:pPr>
            <w:r>
              <w:rPr>
                <w:spacing w:val="-2"/>
                <w:sz w:val="20"/>
              </w:rPr>
              <w:t>140,000</w:t>
            </w:r>
          </w:p>
        </w:tc>
        <w:tc>
          <w:tcPr>
            <w:tcW w:w="1493" w:type="dxa"/>
            <w:tcBorders>
              <w:top w:val="single" w:sz="4" w:space="0" w:color="FFFFFF"/>
              <w:left w:val="single" w:sz="4" w:space="0" w:color="FFFFFF"/>
              <w:bottom w:val="single" w:sz="4" w:space="0" w:color="FFFFFF"/>
            </w:tcBorders>
            <w:shd w:val="clear" w:color="auto" w:fill="F1F1F1"/>
          </w:tcPr>
          <w:p w14:paraId="4EB2C057" w14:textId="77777777" w:rsidR="00312F6D" w:rsidRDefault="00312F6D" w:rsidP="002D46A6">
            <w:pPr>
              <w:pStyle w:val="TableParagraph"/>
              <w:spacing w:before="134"/>
              <w:ind w:left="375"/>
              <w:rPr>
                <w:sz w:val="20"/>
              </w:rPr>
            </w:pPr>
            <w:r>
              <w:rPr>
                <w:spacing w:val="-2"/>
                <w:sz w:val="20"/>
              </w:rPr>
              <w:t>317,072</w:t>
            </w:r>
          </w:p>
        </w:tc>
      </w:tr>
      <w:tr w:rsidR="00312F6D" w14:paraId="3176A623" w14:textId="77777777" w:rsidTr="002D46A6">
        <w:trPr>
          <w:trHeight w:val="7579"/>
        </w:trPr>
        <w:tc>
          <w:tcPr>
            <w:tcW w:w="10767" w:type="dxa"/>
            <w:gridSpan w:val="6"/>
            <w:tcBorders>
              <w:top w:val="single" w:sz="4" w:space="0" w:color="FFFFFF"/>
            </w:tcBorders>
          </w:tcPr>
          <w:p w14:paraId="4D391F1F" w14:textId="77777777" w:rsidR="00312F6D" w:rsidRDefault="00312F6D" w:rsidP="002D46A6">
            <w:pPr>
              <w:pStyle w:val="TableParagraph"/>
              <w:spacing w:before="138" w:line="285" w:lineRule="auto"/>
              <w:ind w:left="107" w:right="108"/>
              <w:jc w:val="both"/>
              <w:rPr>
                <w:sz w:val="20"/>
              </w:rPr>
            </w:pPr>
            <w:r>
              <w:rPr>
                <w:w w:val="105"/>
                <w:sz w:val="20"/>
              </w:rPr>
              <w:t>BRCS</w:t>
            </w:r>
            <w:r>
              <w:rPr>
                <w:spacing w:val="-3"/>
                <w:w w:val="105"/>
                <w:sz w:val="20"/>
              </w:rPr>
              <w:t xml:space="preserve"> </w:t>
            </w:r>
            <w:r>
              <w:rPr>
                <w:w w:val="105"/>
                <w:sz w:val="20"/>
              </w:rPr>
              <w:t>has</w:t>
            </w:r>
            <w:r>
              <w:rPr>
                <w:spacing w:val="-4"/>
                <w:w w:val="105"/>
                <w:sz w:val="20"/>
              </w:rPr>
              <w:t xml:space="preserve"> </w:t>
            </w:r>
            <w:r>
              <w:rPr>
                <w:w w:val="105"/>
                <w:sz w:val="20"/>
              </w:rPr>
              <w:t>provided</w:t>
            </w:r>
            <w:r>
              <w:rPr>
                <w:spacing w:val="-4"/>
                <w:w w:val="105"/>
                <w:sz w:val="20"/>
              </w:rPr>
              <w:t xml:space="preserve"> </w:t>
            </w:r>
            <w:r>
              <w:rPr>
                <w:w w:val="105"/>
                <w:sz w:val="20"/>
              </w:rPr>
              <w:t>essential</w:t>
            </w:r>
            <w:r>
              <w:rPr>
                <w:spacing w:val="-5"/>
                <w:w w:val="105"/>
                <w:sz w:val="20"/>
              </w:rPr>
              <w:t xml:space="preserve"> </w:t>
            </w:r>
            <w:r>
              <w:rPr>
                <w:w w:val="105"/>
                <w:sz w:val="20"/>
              </w:rPr>
              <w:t>shelter</w:t>
            </w:r>
            <w:r>
              <w:rPr>
                <w:spacing w:val="-5"/>
                <w:w w:val="105"/>
                <w:sz w:val="20"/>
              </w:rPr>
              <w:t xml:space="preserve"> </w:t>
            </w:r>
            <w:r>
              <w:rPr>
                <w:w w:val="105"/>
                <w:sz w:val="20"/>
              </w:rPr>
              <w:t>assistance</w:t>
            </w:r>
            <w:r>
              <w:rPr>
                <w:spacing w:val="-4"/>
                <w:w w:val="105"/>
                <w:sz w:val="20"/>
              </w:rPr>
              <w:t xml:space="preserve"> </w:t>
            </w:r>
            <w:r>
              <w:rPr>
                <w:w w:val="105"/>
                <w:sz w:val="20"/>
              </w:rPr>
              <w:t>families</w:t>
            </w:r>
            <w:r>
              <w:rPr>
                <w:spacing w:val="-4"/>
                <w:w w:val="105"/>
                <w:sz w:val="20"/>
              </w:rPr>
              <w:t xml:space="preserve"> </w:t>
            </w:r>
            <w:r>
              <w:rPr>
                <w:w w:val="105"/>
                <w:sz w:val="20"/>
              </w:rPr>
              <w:t>whose</w:t>
            </w:r>
            <w:r>
              <w:rPr>
                <w:spacing w:val="-6"/>
                <w:w w:val="105"/>
                <w:sz w:val="20"/>
              </w:rPr>
              <w:t xml:space="preserve"> </w:t>
            </w:r>
            <w:r>
              <w:rPr>
                <w:w w:val="105"/>
                <w:sz w:val="20"/>
              </w:rPr>
              <w:t>houses</w:t>
            </w:r>
            <w:r>
              <w:rPr>
                <w:spacing w:val="-4"/>
                <w:w w:val="105"/>
                <w:sz w:val="20"/>
              </w:rPr>
              <w:t xml:space="preserve"> </w:t>
            </w:r>
            <w:r>
              <w:rPr>
                <w:w w:val="105"/>
                <w:sz w:val="20"/>
              </w:rPr>
              <w:t>were</w:t>
            </w:r>
            <w:r>
              <w:rPr>
                <w:spacing w:val="-6"/>
                <w:w w:val="105"/>
                <w:sz w:val="20"/>
              </w:rPr>
              <w:t xml:space="preserve"> </w:t>
            </w:r>
            <w:proofErr w:type="gramStart"/>
            <w:r>
              <w:rPr>
                <w:w w:val="105"/>
                <w:sz w:val="20"/>
              </w:rPr>
              <w:t>completely</w:t>
            </w:r>
            <w:r>
              <w:rPr>
                <w:spacing w:val="-4"/>
                <w:w w:val="105"/>
                <w:sz w:val="20"/>
              </w:rPr>
              <w:t xml:space="preserve"> </w:t>
            </w:r>
            <w:r>
              <w:rPr>
                <w:w w:val="105"/>
                <w:sz w:val="20"/>
              </w:rPr>
              <w:t>destroyed</w:t>
            </w:r>
            <w:proofErr w:type="gramEnd"/>
            <w:r>
              <w:rPr>
                <w:spacing w:val="-4"/>
                <w:w w:val="105"/>
                <w:sz w:val="20"/>
              </w:rPr>
              <w:t xml:space="preserve"> </w:t>
            </w:r>
            <w:r>
              <w:rPr>
                <w:w w:val="105"/>
                <w:sz w:val="20"/>
              </w:rPr>
              <w:t>and</w:t>
            </w:r>
            <w:r>
              <w:rPr>
                <w:spacing w:val="-5"/>
                <w:w w:val="105"/>
                <w:sz w:val="20"/>
              </w:rPr>
              <w:t xml:space="preserve"> </w:t>
            </w:r>
            <w:r>
              <w:rPr>
                <w:w w:val="105"/>
                <w:sz w:val="20"/>
              </w:rPr>
              <w:t>who</w:t>
            </w:r>
            <w:r>
              <w:rPr>
                <w:spacing w:val="-5"/>
                <w:w w:val="105"/>
                <w:sz w:val="20"/>
              </w:rPr>
              <w:t xml:space="preserve"> </w:t>
            </w:r>
            <w:r>
              <w:rPr>
                <w:w w:val="105"/>
                <w:sz w:val="20"/>
              </w:rPr>
              <w:t>have not received any housing support from the government or any other organization, reaching out to more than 200,000 people with emergency shelter assistance and essential household items/non-food Items. BRCS distributed 39,844 family tents, 59,979 tarpaulins and 11,452 shelter toolkits; out of which 27,231 tents, 48,099 tarpaulins, and 7,250 shelter tool kits were supported by IFRC multilaterally and distributed among the flood affected communities.</w:t>
            </w:r>
          </w:p>
          <w:p w14:paraId="236BBC42" w14:textId="77777777" w:rsidR="00312F6D" w:rsidRDefault="00312F6D" w:rsidP="002D46A6">
            <w:pPr>
              <w:pStyle w:val="TableParagraph"/>
              <w:spacing w:before="22"/>
              <w:rPr>
                <w:rFonts w:ascii="Calibri"/>
                <w:b/>
                <w:sz w:val="20"/>
              </w:rPr>
            </w:pPr>
          </w:p>
          <w:p w14:paraId="7721FB34" w14:textId="77777777" w:rsidR="00312F6D" w:rsidRDefault="00312F6D" w:rsidP="002D46A6">
            <w:pPr>
              <w:pStyle w:val="TableParagraph"/>
              <w:spacing w:before="1" w:line="283" w:lineRule="auto"/>
              <w:ind w:left="107" w:right="5244"/>
              <w:jc w:val="both"/>
              <w:rPr>
                <w:sz w:val="20"/>
              </w:rPr>
            </w:pPr>
            <w:r>
              <w:rPr>
                <w:noProof/>
                <w:w w:val="105"/>
                <w:sz w:val="20"/>
              </w:rPr>
              <w:drawing>
                <wp:anchor distT="0" distB="0" distL="114300" distR="114300" simplePos="0" relativeHeight="251780097" behindDoc="0" locked="0" layoutInCell="1" allowOverlap="1" wp14:anchorId="30D1109B" wp14:editId="5F76D576">
                  <wp:simplePos x="0" y="0"/>
                  <wp:positionH relativeFrom="column">
                    <wp:posOffset>3619358</wp:posOffset>
                  </wp:positionH>
                  <wp:positionV relativeFrom="paragraph">
                    <wp:posOffset>264603</wp:posOffset>
                  </wp:positionV>
                  <wp:extent cx="2994025" cy="1995805"/>
                  <wp:effectExtent l="0" t="0" r="3175" b="0"/>
                  <wp:wrapSquare wrapText="bothSides"/>
                  <wp:docPr id="273843354" name="Picture 273843354" descr="A group of children walking in a muddy are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843354" name="Picture 3" descr="A group of children walking in a muddy area&#10;&#10;Description automatically generated"/>
                          <pic:cNvPicPr/>
                        </pic:nvPicPr>
                        <pic:blipFill>
                          <a:blip r:embed="rId89" cstate="print">
                            <a:extLst>
                              <a:ext uri="{28A0092B-C50C-407E-A947-70E740481C1C}">
                                <a14:useLocalDpi xmlns:a14="http://schemas.microsoft.com/office/drawing/2010/main" val="0"/>
                              </a:ext>
                            </a:extLst>
                          </a:blip>
                          <a:stretch>
                            <a:fillRect/>
                          </a:stretch>
                        </pic:blipFill>
                        <pic:spPr>
                          <a:xfrm>
                            <a:off x="0" y="0"/>
                            <a:ext cx="2994025" cy="1995805"/>
                          </a:xfrm>
                          <a:prstGeom prst="rect">
                            <a:avLst/>
                          </a:prstGeom>
                        </pic:spPr>
                      </pic:pic>
                    </a:graphicData>
                  </a:graphic>
                  <wp14:sizeRelH relativeFrom="page">
                    <wp14:pctWidth>0</wp14:pctWidth>
                  </wp14:sizeRelH>
                  <wp14:sizeRelV relativeFrom="page">
                    <wp14:pctHeight>0</wp14:pctHeight>
                  </wp14:sizeRelV>
                </wp:anchor>
              </w:drawing>
            </w:r>
            <w:r>
              <w:rPr>
                <w:w w:val="105"/>
                <w:sz w:val="20"/>
              </w:rPr>
              <w:t>In</w:t>
            </w:r>
            <w:r>
              <w:rPr>
                <w:spacing w:val="-9"/>
                <w:w w:val="105"/>
                <w:sz w:val="20"/>
              </w:rPr>
              <w:t xml:space="preserve"> </w:t>
            </w:r>
            <w:r>
              <w:rPr>
                <w:w w:val="105"/>
                <w:sz w:val="20"/>
              </w:rPr>
              <w:t>addition</w:t>
            </w:r>
            <w:r>
              <w:rPr>
                <w:spacing w:val="-8"/>
                <w:w w:val="105"/>
                <w:sz w:val="20"/>
              </w:rPr>
              <w:t xml:space="preserve"> </w:t>
            </w:r>
            <w:r>
              <w:rPr>
                <w:w w:val="105"/>
                <w:sz w:val="20"/>
              </w:rPr>
              <w:t>to</w:t>
            </w:r>
            <w:r>
              <w:rPr>
                <w:spacing w:val="-9"/>
                <w:w w:val="105"/>
                <w:sz w:val="20"/>
              </w:rPr>
              <w:t xml:space="preserve"> </w:t>
            </w:r>
            <w:r>
              <w:rPr>
                <w:w w:val="105"/>
                <w:sz w:val="20"/>
              </w:rPr>
              <w:t>the</w:t>
            </w:r>
            <w:r>
              <w:rPr>
                <w:spacing w:val="-7"/>
                <w:w w:val="105"/>
                <w:sz w:val="20"/>
              </w:rPr>
              <w:t xml:space="preserve"> </w:t>
            </w:r>
            <w:r>
              <w:rPr>
                <w:w w:val="105"/>
                <w:sz w:val="20"/>
              </w:rPr>
              <w:t>emergency</w:t>
            </w:r>
            <w:r>
              <w:rPr>
                <w:spacing w:val="-7"/>
                <w:w w:val="105"/>
                <w:sz w:val="20"/>
              </w:rPr>
              <w:t xml:space="preserve"> </w:t>
            </w:r>
            <w:r>
              <w:rPr>
                <w:w w:val="105"/>
                <w:sz w:val="20"/>
              </w:rPr>
              <w:t>shelter</w:t>
            </w:r>
            <w:r>
              <w:rPr>
                <w:spacing w:val="-10"/>
                <w:w w:val="105"/>
                <w:sz w:val="20"/>
              </w:rPr>
              <w:t xml:space="preserve"> </w:t>
            </w:r>
            <w:r>
              <w:rPr>
                <w:w w:val="105"/>
                <w:sz w:val="20"/>
              </w:rPr>
              <w:t>assistance</w:t>
            </w:r>
            <w:r>
              <w:rPr>
                <w:spacing w:val="-8"/>
                <w:w w:val="105"/>
                <w:sz w:val="20"/>
              </w:rPr>
              <w:t xml:space="preserve"> </w:t>
            </w:r>
            <w:r>
              <w:rPr>
                <w:w w:val="105"/>
                <w:sz w:val="20"/>
              </w:rPr>
              <w:t>mentioned earlier, BRCS has also distributed other household items, including 76,982 Long-Lasting Insecticide-treated Nets (LLINs), 77,611 hygiene kits, 66,386 jerry cans, 39,088 kitchen sets and 119,129 blankets among total 317,072 flood-affected households. This distribution adhered to regular quality checks, equitable distribution protocol and beneficiary feedback mechanism. Of these, IFRC multilateral</w:t>
            </w:r>
            <w:r>
              <w:rPr>
                <w:spacing w:val="-5"/>
                <w:w w:val="105"/>
                <w:sz w:val="20"/>
              </w:rPr>
              <w:t xml:space="preserve"> </w:t>
            </w:r>
            <w:r>
              <w:rPr>
                <w:w w:val="105"/>
                <w:sz w:val="20"/>
              </w:rPr>
              <w:t>support</w:t>
            </w:r>
            <w:r>
              <w:rPr>
                <w:spacing w:val="-6"/>
                <w:w w:val="105"/>
                <w:sz w:val="20"/>
              </w:rPr>
              <w:t xml:space="preserve"> </w:t>
            </w:r>
            <w:r>
              <w:rPr>
                <w:w w:val="105"/>
                <w:sz w:val="20"/>
              </w:rPr>
              <w:t>contributed</w:t>
            </w:r>
            <w:r>
              <w:rPr>
                <w:spacing w:val="-3"/>
                <w:w w:val="105"/>
                <w:sz w:val="20"/>
              </w:rPr>
              <w:t xml:space="preserve"> </w:t>
            </w:r>
            <w:r>
              <w:rPr>
                <w:w w:val="105"/>
                <w:sz w:val="20"/>
              </w:rPr>
              <w:t>58,234</w:t>
            </w:r>
            <w:r>
              <w:rPr>
                <w:spacing w:val="-5"/>
                <w:w w:val="105"/>
                <w:sz w:val="20"/>
              </w:rPr>
              <w:t xml:space="preserve"> </w:t>
            </w:r>
            <w:r>
              <w:rPr>
                <w:w w:val="105"/>
                <w:sz w:val="20"/>
              </w:rPr>
              <w:t>LLINs,</w:t>
            </w:r>
            <w:r>
              <w:rPr>
                <w:spacing w:val="-7"/>
                <w:w w:val="105"/>
                <w:sz w:val="20"/>
              </w:rPr>
              <w:t xml:space="preserve"> </w:t>
            </w:r>
            <w:r>
              <w:rPr>
                <w:w w:val="105"/>
                <w:sz w:val="20"/>
              </w:rPr>
              <w:t>42,684</w:t>
            </w:r>
            <w:r>
              <w:rPr>
                <w:spacing w:val="-5"/>
                <w:w w:val="105"/>
                <w:sz w:val="20"/>
              </w:rPr>
              <w:t xml:space="preserve"> </w:t>
            </w:r>
            <w:r>
              <w:rPr>
                <w:w w:val="105"/>
                <w:sz w:val="20"/>
              </w:rPr>
              <w:t>jerry cans, and 19,086 kitchen sets, including in-kind contributions from the British Red Cross and the Government</w:t>
            </w:r>
            <w:r>
              <w:rPr>
                <w:spacing w:val="-12"/>
                <w:w w:val="105"/>
                <w:sz w:val="20"/>
              </w:rPr>
              <w:t xml:space="preserve"> </w:t>
            </w:r>
            <w:r>
              <w:rPr>
                <w:w w:val="105"/>
                <w:sz w:val="20"/>
              </w:rPr>
              <w:t>of</w:t>
            </w:r>
            <w:r>
              <w:rPr>
                <w:spacing w:val="-8"/>
                <w:w w:val="105"/>
                <w:sz w:val="20"/>
              </w:rPr>
              <w:t xml:space="preserve"> </w:t>
            </w:r>
            <w:r>
              <w:rPr>
                <w:w w:val="105"/>
                <w:sz w:val="20"/>
              </w:rPr>
              <w:t>Canada.</w:t>
            </w:r>
            <w:r>
              <w:rPr>
                <w:spacing w:val="-9"/>
                <w:w w:val="105"/>
                <w:sz w:val="20"/>
              </w:rPr>
              <w:t xml:space="preserve"> </w:t>
            </w:r>
            <w:r>
              <w:rPr>
                <w:w w:val="105"/>
                <w:sz w:val="20"/>
              </w:rPr>
              <w:t>IFRC</w:t>
            </w:r>
            <w:r>
              <w:rPr>
                <w:spacing w:val="-11"/>
                <w:w w:val="105"/>
                <w:sz w:val="20"/>
              </w:rPr>
              <w:t xml:space="preserve"> </w:t>
            </w:r>
            <w:r>
              <w:rPr>
                <w:w w:val="105"/>
                <w:sz w:val="20"/>
              </w:rPr>
              <w:t>has</w:t>
            </w:r>
            <w:r>
              <w:rPr>
                <w:spacing w:val="-10"/>
                <w:w w:val="105"/>
                <w:sz w:val="20"/>
              </w:rPr>
              <w:t xml:space="preserve"> </w:t>
            </w:r>
            <w:r>
              <w:rPr>
                <w:w w:val="105"/>
                <w:sz w:val="20"/>
              </w:rPr>
              <w:t>procured</w:t>
            </w:r>
            <w:r>
              <w:rPr>
                <w:spacing w:val="-10"/>
                <w:w w:val="105"/>
                <w:sz w:val="20"/>
              </w:rPr>
              <w:t xml:space="preserve"> </w:t>
            </w:r>
            <w:r>
              <w:rPr>
                <w:w w:val="105"/>
                <w:sz w:val="20"/>
              </w:rPr>
              <w:t>5,000</w:t>
            </w:r>
            <w:r>
              <w:rPr>
                <w:spacing w:val="-12"/>
                <w:w w:val="105"/>
                <w:sz w:val="20"/>
              </w:rPr>
              <w:t xml:space="preserve"> </w:t>
            </w:r>
            <w:proofErr w:type="gramStart"/>
            <w:r>
              <w:rPr>
                <w:spacing w:val="-2"/>
                <w:w w:val="105"/>
                <w:sz w:val="20"/>
              </w:rPr>
              <w:t>hygiene</w:t>
            </w:r>
            <w:proofErr w:type="gramEnd"/>
          </w:p>
          <w:p w14:paraId="6DAEE1D0" w14:textId="77777777" w:rsidR="00312F6D" w:rsidRDefault="00312F6D" w:rsidP="002D46A6">
            <w:pPr>
              <w:pStyle w:val="TableParagraph"/>
              <w:tabs>
                <w:tab w:val="left" w:pos="5701"/>
              </w:tabs>
              <w:spacing w:before="15" w:line="232" w:lineRule="auto"/>
              <w:ind w:left="107" w:right="249"/>
              <w:jc w:val="both"/>
              <w:rPr>
                <w:rFonts w:ascii="Calibri"/>
                <w:i/>
                <w:sz w:val="16"/>
              </w:rPr>
            </w:pPr>
            <w:r>
              <w:rPr>
                <w:w w:val="110"/>
                <w:position w:val="8"/>
                <w:sz w:val="20"/>
              </w:rPr>
              <w:t>kits and 5,000 dignity kits, ensuring these items meet</w:t>
            </w:r>
            <w:r>
              <w:rPr>
                <w:spacing w:val="40"/>
                <w:w w:val="110"/>
                <w:position w:val="8"/>
                <w:sz w:val="20"/>
              </w:rPr>
              <w:t xml:space="preserve"> </w:t>
            </w:r>
            <w:r>
              <w:rPr>
                <w:w w:val="110"/>
                <w:position w:val="2"/>
                <w:sz w:val="20"/>
              </w:rPr>
              <w:t>safety</w:t>
            </w:r>
            <w:r>
              <w:rPr>
                <w:spacing w:val="-16"/>
                <w:w w:val="110"/>
                <w:position w:val="2"/>
                <w:sz w:val="20"/>
              </w:rPr>
              <w:t xml:space="preserve"> </w:t>
            </w:r>
            <w:r>
              <w:rPr>
                <w:w w:val="110"/>
                <w:position w:val="2"/>
                <w:sz w:val="20"/>
              </w:rPr>
              <w:t>and</w:t>
            </w:r>
            <w:r>
              <w:rPr>
                <w:spacing w:val="-15"/>
                <w:w w:val="110"/>
                <w:position w:val="2"/>
                <w:sz w:val="20"/>
              </w:rPr>
              <w:t xml:space="preserve"> </w:t>
            </w:r>
            <w:r>
              <w:rPr>
                <w:w w:val="110"/>
                <w:position w:val="2"/>
                <w:sz w:val="20"/>
              </w:rPr>
              <w:t>usability</w:t>
            </w:r>
            <w:r>
              <w:rPr>
                <w:spacing w:val="-15"/>
                <w:w w:val="110"/>
                <w:position w:val="2"/>
                <w:sz w:val="20"/>
              </w:rPr>
              <w:t xml:space="preserve"> </w:t>
            </w:r>
            <w:r>
              <w:rPr>
                <w:w w:val="110"/>
                <w:position w:val="2"/>
                <w:sz w:val="20"/>
              </w:rPr>
              <w:t>standards,</w:t>
            </w:r>
            <w:r>
              <w:rPr>
                <w:spacing w:val="-16"/>
                <w:w w:val="110"/>
                <w:position w:val="2"/>
                <w:sz w:val="20"/>
              </w:rPr>
              <w:t xml:space="preserve"> </w:t>
            </w:r>
            <w:r>
              <w:rPr>
                <w:w w:val="110"/>
                <w:position w:val="2"/>
                <w:sz w:val="20"/>
              </w:rPr>
              <w:t>for</w:t>
            </w:r>
            <w:r>
              <w:rPr>
                <w:spacing w:val="-15"/>
                <w:w w:val="110"/>
                <w:position w:val="2"/>
                <w:sz w:val="20"/>
              </w:rPr>
              <w:t xml:space="preserve"> </w:t>
            </w:r>
            <w:r>
              <w:rPr>
                <w:w w:val="110"/>
                <w:position w:val="2"/>
                <w:sz w:val="20"/>
              </w:rPr>
              <w:t>distribution</w:t>
            </w:r>
            <w:r>
              <w:rPr>
                <w:spacing w:val="-15"/>
                <w:w w:val="110"/>
                <w:position w:val="2"/>
                <w:sz w:val="20"/>
              </w:rPr>
              <w:t xml:space="preserve"> </w:t>
            </w:r>
            <w:r>
              <w:rPr>
                <w:w w:val="110"/>
                <w:position w:val="2"/>
                <w:sz w:val="20"/>
              </w:rPr>
              <w:t>planned</w:t>
            </w:r>
            <w:r>
              <w:rPr>
                <w:spacing w:val="-15"/>
                <w:w w:val="110"/>
                <w:position w:val="2"/>
                <w:sz w:val="20"/>
              </w:rPr>
              <w:t xml:space="preserve"> </w:t>
            </w:r>
            <w:r>
              <w:rPr>
                <w:w w:val="110"/>
                <w:position w:val="2"/>
                <w:sz w:val="20"/>
              </w:rPr>
              <w:t>for</w:t>
            </w:r>
            <w:r>
              <w:rPr>
                <w:spacing w:val="53"/>
                <w:w w:val="110"/>
                <w:position w:val="2"/>
                <w:sz w:val="20"/>
              </w:rPr>
              <w:t xml:space="preserve"> </w:t>
            </w:r>
            <w:r>
              <w:rPr>
                <w:w w:val="110"/>
                <w:position w:val="-2"/>
                <w:sz w:val="20"/>
              </w:rPr>
              <w:t>the recovery phase.</w:t>
            </w:r>
            <w:r>
              <w:rPr>
                <w:position w:val="-2"/>
                <w:sz w:val="20"/>
              </w:rPr>
              <w:tab/>
            </w:r>
          </w:p>
          <w:p w14:paraId="6919E65D" w14:textId="77777777" w:rsidR="00312F6D" w:rsidRDefault="00312F6D" w:rsidP="002D46A6">
            <w:pPr>
              <w:pStyle w:val="TableParagraph"/>
              <w:spacing w:before="119"/>
              <w:rPr>
                <w:rFonts w:ascii="Calibri"/>
                <w:b/>
                <w:sz w:val="16"/>
              </w:rPr>
            </w:pPr>
          </w:p>
          <w:p w14:paraId="21A77D17" w14:textId="77777777" w:rsidR="00312F6D" w:rsidRDefault="00312F6D" w:rsidP="002D46A6">
            <w:pPr>
              <w:pStyle w:val="TableParagraph"/>
              <w:spacing w:line="285" w:lineRule="auto"/>
              <w:ind w:left="107" w:right="105"/>
              <w:jc w:val="both"/>
              <w:rPr>
                <w:sz w:val="20"/>
              </w:rPr>
            </w:pPr>
            <w:r>
              <w:rPr>
                <w:w w:val="105"/>
                <w:sz w:val="20"/>
              </w:rPr>
              <w:t>For the recovery phase,</w:t>
            </w:r>
            <w:r>
              <w:rPr>
                <w:spacing w:val="-3"/>
                <w:w w:val="105"/>
                <w:sz w:val="20"/>
              </w:rPr>
              <w:t xml:space="preserve"> </w:t>
            </w:r>
            <w:r>
              <w:rPr>
                <w:w w:val="105"/>
                <w:sz w:val="20"/>
              </w:rPr>
              <w:t>BRCS intends to construct</w:t>
            </w:r>
            <w:r>
              <w:rPr>
                <w:spacing w:val="-1"/>
                <w:w w:val="105"/>
                <w:sz w:val="20"/>
              </w:rPr>
              <w:t xml:space="preserve"> </w:t>
            </w:r>
            <w:r>
              <w:rPr>
                <w:w w:val="105"/>
                <w:sz w:val="20"/>
              </w:rPr>
              <w:t>around 2,000</w:t>
            </w:r>
            <w:r>
              <w:rPr>
                <w:spacing w:val="-1"/>
                <w:w w:val="105"/>
                <w:sz w:val="20"/>
              </w:rPr>
              <w:t xml:space="preserve"> </w:t>
            </w:r>
            <w:r>
              <w:rPr>
                <w:w w:val="105"/>
                <w:sz w:val="20"/>
              </w:rPr>
              <w:t xml:space="preserve">housing units across the flood-affected areas of </w:t>
            </w:r>
            <w:r>
              <w:rPr>
                <w:w w:val="105"/>
              </w:rPr>
              <w:t>Baruna</w:t>
            </w:r>
            <w:r>
              <w:rPr>
                <w:w w:val="105"/>
                <w:sz w:val="20"/>
              </w:rPr>
              <w:t>. They have received a soft commitment from the Government of Qatar to support BRCS in constructing 1,000</w:t>
            </w:r>
            <w:r>
              <w:rPr>
                <w:spacing w:val="-2"/>
                <w:w w:val="105"/>
                <w:sz w:val="20"/>
              </w:rPr>
              <w:t xml:space="preserve"> </w:t>
            </w:r>
            <w:r>
              <w:rPr>
                <w:w w:val="105"/>
                <w:sz w:val="20"/>
              </w:rPr>
              <w:t>housing units.</w:t>
            </w:r>
            <w:r>
              <w:rPr>
                <w:spacing w:val="-2"/>
                <w:w w:val="105"/>
                <w:sz w:val="20"/>
              </w:rPr>
              <w:t xml:space="preserve"> </w:t>
            </w:r>
            <w:r>
              <w:rPr>
                <w:w w:val="105"/>
                <w:sz w:val="20"/>
              </w:rPr>
              <w:t>BRCS is</w:t>
            </w:r>
            <w:r>
              <w:rPr>
                <w:spacing w:val="-3"/>
                <w:w w:val="105"/>
                <w:sz w:val="20"/>
              </w:rPr>
              <w:t xml:space="preserve"> </w:t>
            </w:r>
            <w:r>
              <w:rPr>
                <w:w w:val="105"/>
                <w:sz w:val="20"/>
              </w:rPr>
              <w:t>working</w:t>
            </w:r>
            <w:r>
              <w:rPr>
                <w:spacing w:val="-3"/>
                <w:w w:val="105"/>
                <w:sz w:val="20"/>
              </w:rPr>
              <w:t xml:space="preserve"> </w:t>
            </w:r>
            <w:r>
              <w:rPr>
                <w:w w:val="105"/>
                <w:sz w:val="20"/>
              </w:rPr>
              <w:t>to</w:t>
            </w:r>
            <w:r>
              <w:rPr>
                <w:spacing w:val="-2"/>
                <w:w w:val="105"/>
                <w:sz w:val="20"/>
              </w:rPr>
              <w:t xml:space="preserve"> </w:t>
            </w:r>
            <w:r>
              <w:rPr>
                <w:w w:val="105"/>
                <w:sz w:val="20"/>
              </w:rPr>
              <w:t>build</w:t>
            </w:r>
            <w:r>
              <w:rPr>
                <w:spacing w:val="-2"/>
                <w:w w:val="105"/>
                <w:sz w:val="20"/>
              </w:rPr>
              <w:t xml:space="preserve"> </w:t>
            </w:r>
            <w:r>
              <w:rPr>
                <w:w w:val="105"/>
                <w:sz w:val="20"/>
              </w:rPr>
              <w:t>40</w:t>
            </w:r>
            <w:r>
              <w:rPr>
                <w:spacing w:val="-3"/>
                <w:w w:val="105"/>
                <w:sz w:val="20"/>
              </w:rPr>
              <w:t xml:space="preserve"> </w:t>
            </w:r>
            <w:r>
              <w:rPr>
                <w:w w:val="105"/>
                <w:sz w:val="20"/>
              </w:rPr>
              <w:t>model houses</w:t>
            </w:r>
            <w:r>
              <w:rPr>
                <w:spacing w:val="-3"/>
                <w:w w:val="105"/>
                <w:sz w:val="20"/>
              </w:rPr>
              <w:t xml:space="preserve"> </w:t>
            </w:r>
            <w:r>
              <w:rPr>
                <w:w w:val="105"/>
                <w:sz w:val="20"/>
              </w:rPr>
              <w:t>to</w:t>
            </w:r>
            <w:r>
              <w:rPr>
                <w:spacing w:val="-2"/>
                <w:w w:val="105"/>
                <w:sz w:val="20"/>
              </w:rPr>
              <w:t xml:space="preserve"> </w:t>
            </w:r>
            <w:r>
              <w:rPr>
                <w:w w:val="105"/>
                <w:sz w:val="20"/>
              </w:rPr>
              <w:t>showcase</w:t>
            </w:r>
            <w:r>
              <w:rPr>
                <w:spacing w:val="-2"/>
                <w:w w:val="105"/>
                <w:sz w:val="20"/>
              </w:rPr>
              <w:t xml:space="preserve"> </w:t>
            </w:r>
            <w:r>
              <w:rPr>
                <w:w w:val="105"/>
                <w:sz w:val="20"/>
              </w:rPr>
              <w:t>them</w:t>
            </w:r>
            <w:r>
              <w:rPr>
                <w:spacing w:val="-2"/>
                <w:w w:val="105"/>
                <w:sz w:val="20"/>
              </w:rPr>
              <w:t xml:space="preserve"> </w:t>
            </w:r>
            <w:r>
              <w:rPr>
                <w:w w:val="105"/>
                <w:sz w:val="20"/>
              </w:rPr>
              <w:t>and</w:t>
            </w:r>
            <w:r>
              <w:rPr>
                <w:spacing w:val="-1"/>
                <w:w w:val="105"/>
                <w:sz w:val="20"/>
              </w:rPr>
              <w:t xml:space="preserve"> </w:t>
            </w:r>
            <w:r>
              <w:rPr>
                <w:w w:val="105"/>
                <w:sz w:val="20"/>
              </w:rPr>
              <w:t>attract</w:t>
            </w:r>
            <w:r>
              <w:rPr>
                <w:spacing w:val="-3"/>
                <w:w w:val="105"/>
                <w:sz w:val="20"/>
              </w:rPr>
              <w:t xml:space="preserve"> </w:t>
            </w:r>
            <w:r>
              <w:rPr>
                <w:w w:val="105"/>
                <w:sz w:val="20"/>
              </w:rPr>
              <w:t>funding</w:t>
            </w:r>
            <w:r>
              <w:rPr>
                <w:spacing w:val="-1"/>
                <w:w w:val="105"/>
                <w:sz w:val="20"/>
              </w:rPr>
              <w:t xml:space="preserve"> </w:t>
            </w:r>
            <w:r>
              <w:rPr>
                <w:w w:val="105"/>
                <w:sz w:val="20"/>
              </w:rPr>
              <w:t>to</w:t>
            </w:r>
            <w:r>
              <w:rPr>
                <w:spacing w:val="-2"/>
                <w:w w:val="105"/>
                <w:sz w:val="20"/>
              </w:rPr>
              <w:t xml:space="preserve"> </w:t>
            </w:r>
            <w:r>
              <w:rPr>
                <w:w w:val="105"/>
                <w:sz w:val="20"/>
              </w:rPr>
              <w:t>build</w:t>
            </w:r>
            <w:r>
              <w:rPr>
                <w:spacing w:val="-2"/>
                <w:w w:val="105"/>
                <w:sz w:val="20"/>
              </w:rPr>
              <w:t xml:space="preserve"> </w:t>
            </w:r>
            <w:r>
              <w:rPr>
                <w:w w:val="105"/>
                <w:sz w:val="20"/>
              </w:rPr>
              <w:t xml:space="preserve">the remaining 1,000 units. BRCS has recently constructed one model house in district </w:t>
            </w:r>
            <w:proofErr w:type="spellStart"/>
            <w:r w:rsidRPr="009B0635">
              <w:rPr>
                <w:w w:val="105"/>
                <w:sz w:val="20"/>
              </w:rPr>
              <w:t>Calvacros</w:t>
            </w:r>
            <w:proofErr w:type="spellEnd"/>
            <w:r w:rsidRPr="009B0635">
              <w:rPr>
                <w:w w:val="105"/>
                <w:sz w:val="20"/>
              </w:rPr>
              <w:t xml:space="preserve"> region</w:t>
            </w:r>
            <w:r>
              <w:rPr>
                <w:w w:val="105"/>
                <w:sz w:val="20"/>
              </w:rPr>
              <w:t>, to discuss the</w:t>
            </w:r>
          </w:p>
        </w:tc>
      </w:tr>
    </w:tbl>
    <w:p w14:paraId="2FD04AD5" w14:textId="77777777" w:rsidR="00312F6D" w:rsidRDefault="00312F6D" w:rsidP="00312F6D">
      <w:pPr>
        <w:pStyle w:val="BodyText"/>
        <w:spacing w:before="169"/>
        <w:rPr>
          <w:rFonts w:ascii="Calibri"/>
          <w:b/>
        </w:rPr>
      </w:pPr>
      <w:r>
        <w:rPr>
          <w:noProof/>
        </w:rPr>
        <mc:AlternateContent>
          <mc:Choice Requires="wps">
            <w:drawing>
              <wp:anchor distT="0" distB="0" distL="0" distR="0" simplePos="0" relativeHeight="251765761" behindDoc="1" locked="0" layoutInCell="1" allowOverlap="1" wp14:anchorId="6CE7F0D2" wp14:editId="190EAA24">
                <wp:simplePos x="0" y="0"/>
                <wp:positionH relativeFrom="page">
                  <wp:posOffset>457200</wp:posOffset>
                </wp:positionH>
                <wp:positionV relativeFrom="paragraph">
                  <wp:posOffset>277824</wp:posOffset>
                </wp:positionV>
                <wp:extent cx="1829435" cy="7620"/>
                <wp:effectExtent l="0" t="0" r="0" b="0"/>
                <wp:wrapTopAndBottom/>
                <wp:docPr id="1482760259" name="Freeform: Shape 148276025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9435" cy="7620"/>
                        </a:xfrm>
                        <a:custGeom>
                          <a:avLst/>
                          <a:gdLst/>
                          <a:ahLst/>
                          <a:cxnLst/>
                          <a:rect l="l" t="t" r="r" b="b"/>
                          <a:pathLst>
                            <a:path w="1829435" h="7620">
                              <a:moveTo>
                                <a:pt x="1829054" y="0"/>
                              </a:moveTo>
                              <a:lnTo>
                                <a:pt x="0" y="0"/>
                              </a:lnTo>
                              <a:lnTo>
                                <a:pt x="0" y="7620"/>
                              </a:lnTo>
                              <a:lnTo>
                                <a:pt x="1829054" y="7620"/>
                              </a:lnTo>
                              <a:lnTo>
                                <a:pt x="1829054"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21A3F3B7" id="Freeform: Shape 1482760259" o:spid="_x0000_s1026" style="position:absolute;margin-left:36pt;margin-top:21.9pt;width:144.05pt;height:.6pt;z-index:-251550719;visibility:visible;mso-wrap-style:square;mso-wrap-distance-left:0;mso-wrap-distance-top:0;mso-wrap-distance-right:0;mso-wrap-distance-bottom:0;mso-position-horizontal:absolute;mso-position-horizontal-relative:page;mso-position-vertical:absolute;mso-position-vertical-relative:text;v-text-anchor:top" coordsize="1829435,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" path="m1829054,l,,,7620r1829054,l1829054,xe" fillcolor="black" stroked="f">
                <v:path arrowok="t"/>
                <w10:wrap type="topAndBottom" anchorx="page"/>
              </v:shape>
            </w:pict>
          </mc:Fallback>
        </mc:AlternateContent>
      </w:r>
    </w:p>
    <w:p w14:paraId="64D3971B" w14:textId="77777777" w:rsidR="00312F6D" w:rsidRDefault="00312F6D" w:rsidP="00312F6D">
      <w:pPr>
        <w:spacing w:before="95"/>
        <w:ind w:left="240"/>
        <w:rPr>
          <w:rFonts w:ascii="Calibri" w:hAnsi="Calibri"/>
          <w:sz w:val="18"/>
        </w:rPr>
      </w:pPr>
      <w:r>
        <w:rPr>
          <w:rFonts w:ascii="Calibri" w:hAnsi="Calibri"/>
          <w:position w:val="5"/>
          <w:sz w:val="12"/>
        </w:rPr>
        <w:t>7</w:t>
      </w:r>
      <w:r>
        <w:rPr>
          <w:rFonts w:ascii="Calibri" w:hAnsi="Calibri"/>
          <w:spacing w:val="8"/>
          <w:position w:val="5"/>
          <w:sz w:val="12"/>
        </w:rPr>
        <w:t xml:space="preserve"> </w:t>
      </w:r>
      <w:r>
        <w:rPr>
          <w:rFonts w:ascii="Calibri" w:hAnsi="Calibri"/>
          <w:sz w:val="18"/>
        </w:rPr>
        <w:t>The</w:t>
      </w:r>
      <w:r>
        <w:rPr>
          <w:rFonts w:ascii="Calibri" w:hAnsi="Calibri"/>
          <w:spacing w:val="-2"/>
          <w:sz w:val="18"/>
        </w:rPr>
        <w:t xml:space="preserve"> </w:t>
      </w:r>
      <w:r>
        <w:rPr>
          <w:rFonts w:ascii="Calibri" w:hAnsi="Calibri"/>
          <w:sz w:val="18"/>
        </w:rPr>
        <w:t>gender</w:t>
      </w:r>
      <w:r>
        <w:rPr>
          <w:rFonts w:ascii="Calibri" w:hAnsi="Calibri"/>
          <w:spacing w:val="-1"/>
          <w:sz w:val="18"/>
        </w:rPr>
        <w:t xml:space="preserve"> </w:t>
      </w:r>
      <w:r>
        <w:rPr>
          <w:rFonts w:ascii="Calibri" w:hAnsi="Calibri"/>
          <w:sz w:val="18"/>
        </w:rPr>
        <w:t>breakdown</w:t>
      </w:r>
      <w:r>
        <w:rPr>
          <w:rFonts w:ascii="Calibri" w:hAnsi="Calibri"/>
          <w:spacing w:val="-2"/>
          <w:sz w:val="18"/>
        </w:rPr>
        <w:t xml:space="preserve"> </w:t>
      </w:r>
      <w:r>
        <w:rPr>
          <w:rFonts w:ascii="Calibri" w:hAnsi="Calibri"/>
          <w:sz w:val="18"/>
        </w:rPr>
        <w:t>for</w:t>
      </w:r>
      <w:r>
        <w:rPr>
          <w:rFonts w:ascii="Calibri" w:hAnsi="Calibri"/>
          <w:spacing w:val="-1"/>
          <w:sz w:val="18"/>
        </w:rPr>
        <w:t xml:space="preserve"> </w:t>
      </w:r>
      <w:r>
        <w:rPr>
          <w:rFonts w:ascii="Calibri" w:hAnsi="Calibri"/>
          <w:sz w:val="18"/>
        </w:rPr>
        <w:t>people</w:t>
      </w:r>
      <w:r>
        <w:rPr>
          <w:rFonts w:ascii="Calibri" w:hAnsi="Calibri"/>
          <w:spacing w:val="-2"/>
          <w:sz w:val="18"/>
        </w:rPr>
        <w:t xml:space="preserve"> </w:t>
      </w:r>
      <w:r>
        <w:rPr>
          <w:rFonts w:ascii="Calibri" w:hAnsi="Calibri"/>
          <w:sz w:val="18"/>
        </w:rPr>
        <w:t>reached</w:t>
      </w:r>
      <w:r>
        <w:rPr>
          <w:rFonts w:ascii="Calibri" w:hAnsi="Calibri"/>
          <w:spacing w:val="-3"/>
          <w:sz w:val="18"/>
        </w:rPr>
        <w:t xml:space="preserve"> </w:t>
      </w:r>
      <w:r>
        <w:rPr>
          <w:rFonts w:ascii="Calibri" w:hAnsi="Calibri"/>
          <w:sz w:val="18"/>
        </w:rPr>
        <w:t>is</w:t>
      </w:r>
      <w:r>
        <w:rPr>
          <w:rFonts w:ascii="Calibri" w:hAnsi="Calibri"/>
          <w:spacing w:val="-3"/>
          <w:sz w:val="18"/>
        </w:rPr>
        <w:t xml:space="preserve"> </w:t>
      </w:r>
      <w:r>
        <w:rPr>
          <w:rFonts w:ascii="Calibri" w:hAnsi="Calibri"/>
          <w:sz w:val="18"/>
        </w:rPr>
        <w:t>based</w:t>
      </w:r>
      <w:r>
        <w:rPr>
          <w:rFonts w:ascii="Calibri" w:hAnsi="Calibri"/>
          <w:spacing w:val="-2"/>
          <w:sz w:val="18"/>
        </w:rPr>
        <w:t xml:space="preserve"> </w:t>
      </w:r>
      <w:r>
        <w:rPr>
          <w:rFonts w:ascii="Calibri" w:hAnsi="Calibri"/>
          <w:sz w:val="18"/>
        </w:rPr>
        <w:t>on</w:t>
      </w:r>
      <w:r>
        <w:rPr>
          <w:rFonts w:ascii="Calibri" w:hAnsi="Calibri"/>
          <w:spacing w:val="-2"/>
          <w:sz w:val="18"/>
        </w:rPr>
        <w:t xml:space="preserve"> </w:t>
      </w:r>
      <w:r w:rsidRPr="00705E7E">
        <w:rPr>
          <w:rFonts w:ascii="Calibri" w:hAnsi="Calibri"/>
          <w:sz w:val="18"/>
        </w:rPr>
        <w:t>Baruna</w:t>
      </w:r>
      <w:r>
        <w:rPr>
          <w:rFonts w:ascii="Calibri" w:hAnsi="Calibri"/>
          <w:sz w:val="18"/>
        </w:rPr>
        <w:t>’s population</w:t>
      </w:r>
      <w:r>
        <w:rPr>
          <w:rFonts w:ascii="Calibri" w:hAnsi="Calibri"/>
          <w:spacing w:val="-2"/>
          <w:sz w:val="18"/>
        </w:rPr>
        <w:t xml:space="preserve"> </w:t>
      </w:r>
      <w:r>
        <w:rPr>
          <w:rFonts w:ascii="Calibri" w:hAnsi="Calibri"/>
          <w:sz w:val="18"/>
        </w:rPr>
        <w:t>census</w:t>
      </w:r>
      <w:r>
        <w:rPr>
          <w:rFonts w:ascii="Calibri" w:hAnsi="Calibri"/>
          <w:spacing w:val="-3"/>
          <w:sz w:val="18"/>
        </w:rPr>
        <w:t xml:space="preserve"> </w:t>
      </w:r>
      <w:r>
        <w:rPr>
          <w:rFonts w:ascii="Calibri" w:hAnsi="Calibri"/>
          <w:sz w:val="18"/>
        </w:rPr>
        <w:t>ratio</w:t>
      </w:r>
      <w:r>
        <w:rPr>
          <w:rFonts w:ascii="Calibri" w:hAnsi="Calibri"/>
          <w:spacing w:val="-1"/>
          <w:sz w:val="18"/>
        </w:rPr>
        <w:t xml:space="preserve"> </w:t>
      </w:r>
      <w:r>
        <w:rPr>
          <w:rFonts w:ascii="Calibri" w:hAnsi="Calibri"/>
          <w:sz w:val="18"/>
        </w:rPr>
        <w:t>i.e.,</w:t>
      </w:r>
      <w:r>
        <w:rPr>
          <w:rFonts w:ascii="Calibri" w:hAnsi="Calibri"/>
          <w:spacing w:val="-1"/>
          <w:sz w:val="18"/>
        </w:rPr>
        <w:t xml:space="preserve"> </w:t>
      </w:r>
      <w:r>
        <w:rPr>
          <w:rFonts w:ascii="Calibri" w:hAnsi="Calibri"/>
          <w:sz w:val="18"/>
        </w:rPr>
        <w:t>51%</w:t>
      </w:r>
      <w:r>
        <w:rPr>
          <w:rFonts w:ascii="Calibri" w:hAnsi="Calibri"/>
          <w:spacing w:val="-1"/>
          <w:sz w:val="18"/>
        </w:rPr>
        <w:t xml:space="preserve"> </w:t>
      </w:r>
      <w:r>
        <w:rPr>
          <w:rFonts w:ascii="Calibri" w:hAnsi="Calibri"/>
          <w:sz w:val="18"/>
        </w:rPr>
        <w:t>Male</w:t>
      </w:r>
      <w:r>
        <w:rPr>
          <w:rFonts w:ascii="Calibri" w:hAnsi="Calibri"/>
          <w:spacing w:val="-3"/>
          <w:sz w:val="18"/>
        </w:rPr>
        <w:t xml:space="preserve"> </w:t>
      </w:r>
      <w:r>
        <w:rPr>
          <w:rFonts w:ascii="Calibri" w:hAnsi="Calibri"/>
          <w:sz w:val="18"/>
        </w:rPr>
        <w:t>and</w:t>
      </w:r>
      <w:r>
        <w:rPr>
          <w:rFonts w:ascii="Calibri" w:hAnsi="Calibri"/>
          <w:spacing w:val="-2"/>
          <w:sz w:val="18"/>
        </w:rPr>
        <w:t xml:space="preserve"> </w:t>
      </w:r>
      <w:r>
        <w:rPr>
          <w:rFonts w:ascii="Calibri" w:hAnsi="Calibri"/>
          <w:sz w:val="18"/>
        </w:rPr>
        <w:t>49%</w:t>
      </w:r>
      <w:r>
        <w:rPr>
          <w:rFonts w:ascii="Calibri" w:hAnsi="Calibri"/>
          <w:spacing w:val="-1"/>
          <w:sz w:val="18"/>
        </w:rPr>
        <w:t xml:space="preserve"> </w:t>
      </w:r>
      <w:r>
        <w:rPr>
          <w:rFonts w:ascii="Calibri" w:hAnsi="Calibri"/>
          <w:spacing w:val="-2"/>
          <w:sz w:val="18"/>
        </w:rPr>
        <w:t>Female.</w:t>
      </w:r>
    </w:p>
    <w:p w14:paraId="2458DCD3" w14:textId="77777777" w:rsidR="00312F6D" w:rsidRDefault="00312F6D" w:rsidP="00312F6D">
      <w:pPr>
        <w:rPr>
          <w:rFonts w:ascii="Calibri" w:hAnsi="Calibri"/>
          <w:sz w:val="18"/>
        </w:rPr>
        <w:sectPr w:rsidR="00312F6D" w:rsidSect="00312F6D">
          <w:pgSz w:w="11906" w:h="16838" w:code="9"/>
          <w:pgMar w:top="140" w:right="500" w:bottom="880" w:left="480" w:header="0" w:footer="677" w:gutter="0"/>
          <w:cols w:space="720"/>
          <w:docGrid w:linePitch="272"/>
        </w:sectPr>
      </w:pPr>
    </w:p>
    <w:p w14:paraId="001C415B" w14:textId="77777777" w:rsidR="00312F6D" w:rsidRDefault="00312F6D" w:rsidP="00312F6D">
      <w:pPr>
        <w:pStyle w:val="BodyText"/>
        <w:ind w:left="240"/>
        <w:rPr>
          <w:rFonts w:ascii="Calibri"/>
        </w:rPr>
      </w:pPr>
      <w:r>
        <w:rPr>
          <w:rFonts w:ascii="Calibri"/>
          <w:noProof/>
        </w:rPr>
        <mc:AlternateContent>
          <mc:Choice Requires="wps">
            <w:drawing>
              <wp:inline distT="0" distB="0" distL="0" distR="0" wp14:anchorId="62A1F8AC" wp14:editId="7ACDD744">
                <wp:extent cx="6840220" cy="2045970"/>
                <wp:effectExtent l="0" t="0" r="0" b="0"/>
                <wp:docPr id="1482760260" name="Text Box 14827602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840220" cy="2045970"/>
                        </a:xfrm>
                        <a:prstGeom prst="rect">
                          <a:avLst/>
                        </a:prstGeom>
                        <a:solidFill>
                          <a:srgbClr val="F1F1F1"/>
                        </a:solidFill>
                      </wps:spPr>
                      <wps:txbx>
                        <w:txbxContent>
                          <w:p w14:paraId="1AB86BAE" w14:textId="77777777" w:rsidR="00312F6D" w:rsidRDefault="00312F6D" w:rsidP="00312F6D">
                            <w:pPr>
                              <w:pStyle w:val="BodyText"/>
                              <w:spacing w:before="139" w:line="283" w:lineRule="auto"/>
                              <w:ind w:left="112" w:right="116"/>
                              <w:jc w:val="both"/>
                              <w:rPr>
                                <w:color w:val="000000"/>
                              </w:rPr>
                            </w:pPr>
                            <w:r>
                              <w:rPr>
                                <w:color w:val="000000"/>
                                <w:w w:val="105"/>
                              </w:rPr>
                              <w:t>model, housing plan, and to get the cost estimate, which was completed and handed over to one of the beneficiaries in June 2023.</w:t>
                            </w:r>
                          </w:p>
                          <w:p w14:paraId="3007A89C" w14:textId="77777777" w:rsidR="00312F6D" w:rsidRDefault="00312F6D" w:rsidP="00312F6D">
                            <w:pPr>
                              <w:pStyle w:val="BodyText"/>
                              <w:spacing w:before="43"/>
                              <w:rPr>
                                <w:color w:val="000000"/>
                              </w:rPr>
                            </w:pPr>
                          </w:p>
                          <w:p w14:paraId="30DC3D91" w14:textId="77777777" w:rsidR="00312F6D" w:rsidRDefault="00312F6D" w:rsidP="00312F6D">
                            <w:pPr>
                              <w:pStyle w:val="BodyText"/>
                              <w:spacing w:line="283" w:lineRule="auto"/>
                              <w:ind w:left="112" w:right="105"/>
                              <w:jc w:val="both"/>
                              <w:rPr>
                                <w:color w:val="000000"/>
                              </w:rPr>
                            </w:pPr>
                            <w:r>
                              <w:rPr>
                                <w:color w:val="000000"/>
                              </w:rPr>
                              <w:t xml:space="preserve">The construction of 40 model shelters is part of IFRC’s initial shelter recovery programme. IFRC requested support </w:t>
                            </w:r>
                            <w:r>
                              <w:rPr>
                                <w:color w:val="000000"/>
                                <w:w w:val="110"/>
                              </w:rPr>
                              <w:t>from</w:t>
                            </w:r>
                            <w:r>
                              <w:rPr>
                                <w:color w:val="000000"/>
                                <w:spacing w:val="-16"/>
                                <w:w w:val="110"/>
                              </w:rPr>
                              <w:t xml:space="preserve"> </w:t>
                            </w:r>
                            <w:r>
                              <w:rPr>
                                <w:color w:val="000000"/>
                                <w:w w:val="110"/>
                              </w:rPr>
                              <w:t>the</w:t>
                            </w:r>
                            <w:r>
                              <w:rPr>
                                <w:color w:val="000000"/>
                                <w:spacing w:val="-15"/>
                                <w:w w:val="110"/>
                              </w:rPr>
                              <w:t xml:space="preserve"> </w:t>
                            </w:r>
                            <w:r>
                              <w:rPr>
                                <w:color w:val="000000"/>
                                <w:w w:val="110"/>
                              </w:rPr>
                              <w:t>Canadian</w:t>
                            </w:r>
                            <w:r>
                              <w:rPr>
                                <w:color w:val="000000"/>
                                <w:spacing w:val="-15"/>
                                <w:w w:val="110"/>
                              </w:rPr>
                              <w:t xml:space="preserve"> </w:t>
                            </w:r>
                            <w:r>
                              <w:rPr>
                                <w:color w:val="000000"/>
                                <w:w w:val="110"/>
                              </w:rPr>
                              <w:t>Red</w:t>
                            </w:r>
                            <w:r>
                              <w:rPr>
                                <w:color w:val="000000"/>
                                <w:spacing w:val="-16"/>
                                <w:w w:val="110"/>
                              </w:rPr>
                              <w:t xml:space="preserve"> </w:t>
                            </w:r>
                            <w:r>
                              <w:rPr>
                                <w:color w:val="000000"/>
                                <w:w w:val="110"/>
                              </w:rPr>
                              <w:t>Cross</w:t>
                            </w:r>
                            <w:r>
                              <w:rPr>
                                <w:color w:val="000000"/>
                                <w:spacing w:val="-15"/>
                                <w:w w:val="110"/>
                              </w:rPr>
                              <w:t xml:space="preserve"> </w:t>
                            </w:r>
                            <w:r>
                              <w:rPr>
                                <w:color w:val="000000"/>
                                <w:w w:val="110"/>
                              </w:rPr>
                              <w:t>to</w:t>
                            </w:r>
                            <w:r>
                              <w:rPr>
                                <w:color w:val="000000"/>
                                <w:spacing w:val="-15"/>
                                <w:w w:val="110"/>
                              </w:rPr>
                              <w:t xml:space="preserve"> </w:t>
                            </w:r>
                            <w:r>
                              <w:rPr>
                                <w:color w:val="000000"/>
                                <w:w w:val="110"/>
                              </w:rPr>
                              <w:t>provide</w:t>
                            </w:r>
                            <w:r>
                              <w:rPr>
                                <w:color w:val="000000"/>
                                <w:spacing w:val="-15"/>
                                <w:w w:val="110"/>
                              </w:rPr>
                              <w:t xml:space="preserve"> </w:t>
                            </w:r>
                            <w:r>
                              <w:rPr>
                                <w:color w:val="000000"/>
                                <w:w w:val="110"/>
                              </w:rPr>
                              <w:t>technical</w:t>
                            </w:r>
                            <w:r>
                              <w:rPr>
                                <w:color w:val="000000"/>
                                <w:spacing w:val="-16"/>
                                <w:w w:val="110"/>
                              </w:rPr>
                              <w:t xml:space="preserve"> </w:t>
                            </w:r>
                            <w:r>
                              <w:rPr>
                                <w:color w:val="000000"/>
                                <w:w w:val="110"/>
                              </w:rPr>
                              <w:t>support</w:t>
                            </w:r>
                            <w:r>
                              <w:rPr>
                                <w:color w:val="000000"/>
                                <w:spacing w:val="-15"/>
                                <w:w w:val="110"/>
                              </w:rPr>
                              <w:t xml:space="preserve"> </w:t>
                            </w:r>
                            <w:r>
                              <w:rPr>
                                <w:color w:val="000000"/>
                                <w:w w:val="110"/>
                              </w:rPr>
                              <w:t>in</w:t>
                            </w:r>
                            <w:r>
                              <w:rPr>
                                <w:color w:val="000000"/>
                                <w:spacing w:val="-15"/>
                                <w:w w:val="110"/>
                              </w:rPr>
                              <w:t xml:space="preserve"> </w:t>
                            </w:r>
                            <w:r>
                              <w:rPr>
                                <w:color w:val="000000"/>
                                <w:w w:val="110"/>
                              </w:rPr>
                              <w:t>assessing</w:t>
                            </w:r>
                            <w:r>
                              <w:rPr>
                                <w:color w:val="000000"/>
                                <w:spacing w:val="-16"/>
                                <w:w w:val="110"/>
                              </w:rPr>
                              <w:t xml:space="preserve"> </w:t>
                            </w:r>
                            <w:r>
                              <w:rPr>
                                <w:color w:val="000000"/>
                                <w:w w:val="110"/>
                              </w:rPr>
                              <w:t>the</w:t>
                            </w:r>
                            <w:r>
                              <w:rPr>
                                <w:color w:val="000000"/>
                                <w:spacing w:val="-15"/>
                                <w:w w:val="110"/>
                              </w:rPr>
                              <w:t xml:space="preserve"> </w:t>
                            </w:r>
                            <w:r>
                              <w:rPr>
                                <w:color w:val="000000"/>
                                <w:w w:val="110"/>
                              </w:rPr>
                              <w:t>project</w:t>
                            </w:r>
                            <w:r>
                              <w:rPr>
                                <w:color w:val="000000"/>
                                <w:spacing w:val="-15"/>
                                <w:w w:val="110"/>
                              </w:rPr>
                              <w:t xml:space="preserve"> </w:t>
                            </w:r>
                            <w:r>
                              <w:rPr>
                                <w:color w:val="000000"/>
                                <w:w w:val="110"/>
                              </w:rPr>
                              <w:t>feasibility</w:t>
                            </w:r>
                            <w:r>
                              <w:rPr>
                                <w:color w:val="000000"/>
                                <w:spacing w:val="-15"/>
                                <w:w w:val="110"/>
                              </w:rPr>
                              <w:t xml:space="preserve"> </w:t>
                            </w:r>
                            <w:r>
                              <w:rPr>
                                <w:color w:val="000000"/>
                                <w:w w:val="110"/>
                              </w:rPr>
                              <w:t>and</w:t>
                            </w:r>
                            <w:r>
                              <w:rPr>
                                <w:color w:val="000000"/>
                                <w:spacing w:val="-16"/>
                                <w:w w:val="110"/>
                              </w:rPr>
                              <w:t xml:space="preserve"> </w:t>
                            </w:r>
                            <w:r>
                              <w:rPr>
                                <w:color w:val="000000"/>
                                <w:w w:val="110"/>
                              </w:rPr>
                              <w:t>on</w:t>
                            </w:r>
                            <w:r>
                              <w:rPr>
                                <w:color w:val="000000"/>
                                <w:spacing w:val="-15"/>
                                <w:w w:val="110"/>
                              </w:rPr>
                              <w:t xml:space="preserve"> </w:t>
                            </w:r>
                            <w:r>
                              <w:rPr>
                                <w:color w:val="000000"/>
                                <w:w w:val="110"/>
                              </w:rPr>
                              <w:t>the</w:t>
                            </w:r>
                            <w:r>
                              <w:rPr>
                                <w:color w:val="000000"/>
                                <w:spacing w:val="-15"/>
                                <w:w w:val="110"/>
                              </w:rPr>
                              <w:t xml:space="preserve"> </w:t>
                            </w:r>
                            <w:r>
                              <w:rPr>
                                <w:color w:val="000000"/>
                                <w:w w:val="110"/>
                              </w:rPr>
                              <w:t xml:space="preserve">design </w:t>
                            </w:r>
                            <w:r>
                              <w:rPr>
                                <w:color w:val="000000"/>
                              </w:rPr>
                              <w:t xml:space="preserve">and approach for the construction of these model shelters. A Snr. Technical Advisor for Shelter from IFRC Geneva </w:t>
                            </w:r>
                            <w:r>
                              <w:rPr>
                                <w:color w:val="000000"/>
                                <w:spacing w:val="-2"/>
                                <w:w w:val="110"/>
                              </w:rPr>
                              <w:t>visited</w:t>
                            </w:r>
                            <w:r>
                              <w:rPr>
                                <w:color w:val="000000"/>
                                <w:spacing w:val="-8"/>
                                <w:w w:val="110"/>
                              </w:rPr>
                              <w:t xml:space="preserve"> </w:t>
                            </w:r>
                            <w:r w:rsidRPr="00705E7E">
                              <w:rPr>
                                <w:color w:val="000000"/>
                                <w:spacing w:val="-2"/>
                                <w:w w:val="110"/>
                              </w:rPr>
                              <w:t>Baruna</w:t>
                            </w:r>
                            <w:r>
                              <w:rPr>
                                <w:color w:val="000000"/>
                                <w:spacing w:val="-9"/>
                                <w:w w:val="110"/>
                              </w:rPr>
                              <w:t xml:space="preserve"> </w:t>
                            </w:r>
                            <w:r>
                              <w:rPr>
                                <w:color w:val="000000"/>
                                <w:spacing w:val="-2"/>
                                <w:w w:val="110"/>
                              </w:rPr>
                              <w:t>in</w:t>
                            </w:r>
                            <w:r>
                              <w:rPr>
                                <w:color w:val="000000"/>
                                <w:spacing w:val="-8"/>
                                <w:w w:val="110"/>
                              </w:rPr>
                              <w:t xml:space="preserve"> </w:t>
                            </w:r>
                            <w:r>
                              <w:rPr>
                                <w:color w:val="000000"/>
                                <w:spacing w:val="-2"/>
                                <w:w w:val="110"/>
                              </w:rPr>
                              <w:t>July</w:t>
                            </w:r>
                            <w:r>
                              <w:rPr>
                                <w:color w:val="000000"/>
                                <w:spacing w:val="-8"/>
                                <w:w w:val="110"/>
                              </w:rPr>
                              <w:t xml:space="preserve"> </w:t>
                            </w:r>
                            <w:r>
                              <w:rPr>
                                <w:color w:val="000000"/>
                                <w:spacing w:val="-2"/>
                                <w:w w:val="110"/>
                              </w:rPr>
                              <w:t>2023</w:t>
                            </w:r>
                            <w:r>
                              <w:rPr>
                                <w:color w:val="000000"/>
                                <w:spacing w:val="-10"/>
                                <w:w w:val="110"/>
                              </w:rPr>
                              <w:t xml:space="preserve"> </w:t>
                            </w:r>
                            <w:r>
                              <w:rPr>
                                <w:color w:val="000000"/>
                                <w:spacing w:val="-2"/>
                                <w:w w:val="110"/>
                              </w:rPr>
                              <w:t>and</w:t>
                            </w:r>
                            <w:r>
                              <w:rPr>
                                <w:color w:val="000000"/>
                                <w:spacing w:val="-8"/>
                                <w:w w:val="110"/>
                              </w:rPr>
                              <w:t xml:space="preserve"> </w:t>
                            </w:r>
                            <w:r>
                              <w:rPr>
                                <w:color w:val="000000"/>
                                <w:spacing w:val="-2"/>
                                <w:w w:val="110"/>
                              </w:rPr>
                              <w:t>provided</w:t>
                            </w:r>
                            <w:r>
                              <w:rPr>
                                <w:color w:val="000000"/>
                                <w:spacing w:val="-8"/>
                                <w:w w:val="110"/>
                              </w:rPr>
                              <w:t xml:space="preserve"> </w:t>
                            </w:r>
                            <w:r>
                              <w:rPr>
                                <w:color w:val="000000"/>
                                <w:spacing w:val="-2"/>
                                <w:w w:val="110"/>
                              </w:rPr>
                              <w:t>his</w:t>
                            </w:r>
                            <w:r>
                              <w:rPr>
                                <w:color w:val="000000"/>
                                <w:spacing w:val="-8"/>
                                <w:w w:val="110"/>
                              </w:rPr>
                              <w:t xml:space="preserve"> </w:t>
                            </w:r>
                            <w:r>
                              <w:rPr>
                                <w:color w:val="000000"/>
                                <w:spacing w:val="-2"/>
                                <w:w w:val="110"/>
                              </w:rPr>
                              <w:t>technical</w:t>
                            </w:r>
                            <w:r>
                              <w:rPr>
                                <w:color w:val="000000"/>
                                <w:spacing w:val="-9"/>
                                <w:w w:val="110"/>
                              </w:rPr>
                              <w:t xml:space="preserve"> </w:t>
                            </w:r>
                            <w:r>
                              <w:rPr>
                                <w:color w:val="000000"/>
                                <w:spacing w:val="-2"/>
                                <w:w w:val="110"/>
                              </w:rPr>
                              <w:t>inputs</w:t>
                            </w:r>
                            <w:r>
                              <w:rPr>
                                <w:color w:val="000000"/>
                                <w:spacing w:val="-8"/>
                                <w:w w:val="110"/>
                              </w:rPr>
                              <w:t xml:space="preserve"> </w:t>
                            </w:r>
                            <w:r>
                              <w:rPr>
                                <w:color w:val="000000"/>
                                <w:spacing w:val="-2"/>
                                <w:w w:val="110"/>
                              </w:rPr>
                              <w:t>in</w:t>
                            </w:r>
                            <w:r>
                              <w:rPr>
                                <w:color w:val="000000"/>
                                <w:spacing w:val="-8"/>
                                <w:w w:val="110"/>
                              </w:rPr>
                              <w:t xml:space="preserve"> </w:t>
                            </w:r>
                            <w:r>
                              <w:rPr>
                                <w:color w:val="000000"/>
                                <w:spacing w:val="-2"/>
                                <w:w w:val="110"/>
                              </w:rPr>
                              <w:t>the</w:t>
                            </w:r>
                            <w:r>
                              <w:rPr>
                                <w:color w:val="000000"/>
                                <w:spacing w:val="-8"/>
                                <w:w w:val="110"/>
                              </w:rPr>
                              <w:t xml:space="preserve"> </w:t>
                            </w:r>
                            <w:r>
                              <w:rPr>
                                <w:color w:val="000000"/>
                                <w:spacing w:val="-2"/>
                                <w:w w:val="110"/>
                              </w:rPr>
                              <w:t>construction</w:t>
                            </w:r>
                            <w:r>
                              <w:rPr>
                                <w:color w:val="000000"/>
                                <w:spacing w:val="-9"/>
                                <w:w w:val="110"/>
                              </w:rPr>
                              <w:t xml:space="preserve"> </w:t>
                            </w:r>
                            <w:r>
                              <w:rPr>
                                <w:color w:val="000000"/>
                                <w:spacing w:val="-2"/>
                                <w:w w:val="110"/>
                              </w:rPr>
                              <w:t>of these</w:t>
                            </w:r>
                            <w:r>
                              <w:rPr>
                                <w:color w:val="000000"/>
                                <w:spacing w:val="-8"/>
                                <w:w w:val="110"/>
                              </w:rPr>
                              <w:t xml:space="preserve"> </w:t>
                            </w:r>
                            <w:r>
                              <w:rPr>
                                <w:color w:val="000000"/>
                                <w:spacing w:val="-2"/>
                                <w:w w:val="110"/>
                              </w:rPr>
                              <w:t>40</w:t>
                            </w:r>
                            <w:r>
                              <w:rPr>
                                <w:color w:val="000000"/>
                                <w:spacing w:val="-10"/>
                                <w:w w:val="110"/>
                              </w:rPr>
                              <w:t xml:space="preserve"> </w:t>
                            </w:r>
                            <w:r>
                              <w:rPr>
                                <w:color w:val="000000"/>
                                <w:spacing w:val="-2"/>
                                <w:w w:val="110"/>
                              </w:rPr>
                              <w:t>model</w:t>
                            </w:r>
                            <w:r>
                              <w:rPr>
                                <w:color w:val="000000"/>
                                <w:spacing w:val="-9"/>
                                <w:w w:val="110"/>
                              </w:rPr>
                              <w:t xml:space="preserve"> </w:t>
                            </w:r>
                            <w:r>
                              <w:rPr>
                                <w:color w:val="000000"/>
                                <w:spacing w:val="-2"/>
                                <w:w w:val="110"/>
                              </w:rPr>
                              <w:t>shelters,</w:t>
                            </w:r>
                            <w:r>
                              <w:rPr>
                                <w:color w:val="000000"/>
                                <w:spacing w:val="-9"/>
                                <w:w w:val="110"/>
                              </w:rPr>
                              <w:t xml:space="preserve"> </w:t>
                            </w:r>
                            <w:r>
                              <w:rPr>
                                <w:color w:val="000000"/>
                                <w:spacing w:val="-2"/>
                                <w:w w:val="110"/>
                              </w:rPr>
                              <w:t xml:space="preserve">its </w:t>
                            </w:r>
                            <w:r>
                              <w:rPr>
                                <w:color w:val="000000"/>
                                <w:w w:val="110"/>
                              </w:rPr>
                              <w:t>detailed implementation plan, and the process for contractor-driven approach.</w:t>
                            </w:r>
                          </w:p>
                          <w:p w14:paraId="0C32B5CD" w14:textId="77777777" w:rsidR="00312F6D" w:rsidRDefault="00312F6D" w:rsidP="00312F6D">
                            <w:pPr>
                              <w:pStyle w:val="BodyText"/>
                              <w:spacing w:before="48"/>
                              <w:rPr>
                                <w:color w:val="000000"/>
                              </w:rPr>
                            </w:pPr>
                          </w:p>
                          <w:p w14:paraId="10752FF3" w14:textId="77777777" w:rsidR="00312F6D" w:rsidRDefault="00312F6D" w:rsidP="00312F6D">
                            <w:pPr>
                              <w:pStyle w:val="BodyText"/>
                              <w:spacing w:line="285" w:lineRule="auto"/>
                              <w:ind w:left="112" w:right="109"/>
                              <w:jc w:val="both"/>
                              <w:rPr>
                                <w:color w:val="000000"/>
                              </w:rPr>
                            </w:pPr>
                            <w:r>
                              <w:rPr>
                                <w:color w:val="000000"/>
                              </w:rPr>
                              <w:t>Currently,</w:t>
                            </w:r>
                            <w:r>
                              <w:rPr>
                                <w:color w:val="000000"/>
                                <w:spacing w:val="32"/>
                              </w:rPr>
                              <w:t xml:space="preserve"> </w:t>
                            </w:r>
                            <w:r>
                              <w:rPr>
                                <w:color w:val="000000"/>
                              </w:rPr>
                              <w:t>the</w:t>
                            </w:r>
                            <w:r>
                              <w:rPr>
                                <w:color w:val="000000"/>
                                <w:spacing w:val="33"/>
                              </w:rPr>
                              <w:t xml:space="preserve"> </w:t>
                            </w:r>
                            <w:r>
                              <w:rPr>
                                <w:color w:val="000000"/>
                              </w:rPr>
                              <w:t>tendering</w:t>
                            </w:r>
                            <w:r>
                              <w:rPr>
                                <w:color w:val="000000"/>
                                <w:spacing w:val="35"/>
                              </w:rPr>
                              <w:t xml:space="preserve"> </w:t>
                            </w:r>
                            <w:r>
                              <w:rPr>
                                <w:color w:val="000000"/>
                              </w:rPr>
                              <w:t>documents</w:t>
                            </w:r>
                            <w:r>
                              <w:rPr>
                                <w:color w:val="000000"/>
                                <w:spacing w:val="33"/>
                              </w:rPr>
                              <w:t xml:space="preserve"> </w:t>
                            </w:r>
                            <w:r>
                              <w:rPr>
                                <w:color w:val="000000"/>
                              </w:rPr>
                              <w:t>of</w:t>
                            </w:r>
                            <w:r>
                              <w:rPr>
                                <w:color w:val="000000"/>
                                <w:spacing w:val="35"/>
                              </w:rPr>
                              <w:t xml:space="preserve"> </w:t>
                            </w:r>
                            <w:r>
                              <w:rPr>
                                <w:color w:val="000000"/>
                              </w:rPr>
                              <w:t>these</w:t>
                            </w:r>
                            <w:r>
                              <w:rPr>
                                <w:color w:val="000000"/>
                                <w:spacing w:val="33"/>
                              </w:rPr>
                              <w:t xml:space="preserve"> </w:t>
                            </w:r>
                            <w:r>
                              <w:rPr>
                                <w:color w:val="000000"/>
                              </w:rPr>
                              <w:t>40</w:t>
                            </w:r>
                            <w:r>
                              <w:rPr>
                                <w:color w:val="000000"/>
                                <w:spacing w:val="35"/>
                              </w:rPr>
                              <w:t xml:space="preserve"> </w:t>
                            </w:r>
                            <w:r>
                              <w:rPr>
                                <w:color w:val="000000"/>
                              </w:rPr>
                              <w:t>model</w:t>
                            </w:r>
                            <w:r>
                              <w:rPr>
                                <w:color w:val="000000"/>
                                <w:spacing w:val="32"/>
                              </w:rPr>
                              <w:t xml:space="preserve"> </w:t>
                            </w:r>
                            <w:r>
                              <w:rPr>
                                <w:color w:val="000000"/>
                              </w:rPr>
                              <w:t>shelters</w:t>
                            </w:r>
                            <w:r>
                              <w:rPr>
                                <w:color w:val="000000"/>
                                <w:spacing w:val="33"/>
                              </w:rPr>
                              <w:t xml:space="preserve"> </w:t>
                            </w:r>
                            <w:r>
                              <w:rPr>
                                <w:color w:val="000000"/>
                              </w:rPr>
                              <w:t>are</w:t>
                            </w:r>
                            <w:r>
                              <w:rPr>
                                <w:color w:val="000000"/>
                                <w:spacing w:val="33"/>
                              </w:rPr>
                              <w:t xml:space="preserve"> </w:t>
                            </w:r>
                            <w:r>
                              <w:rPr>
                                <w:color w:val="000000"/>
                              </w:rPr>
                              <w:t>in</w:t>
                            </w:r>
                            <w:r>
                              <w:rPr>
                                <w:color w:val="000000"/>
                                <w:spacing w:val="40"/>
                              </w:rPr>
                              <w:t xml:space="preserve"> </w:t>
                            </w:r>
                            <w:r>
                              <w:rPr>
                                <w:color w:val="000000"/>
                              </w:rPr>
                              <w:t>the</w:t>
                            </w:r>
                            <w:r>
                              <w:rPr>
                                <w:color w:val="000000"/>
                                <w:spacing w:val="35"/>
                              </w:rPr>
                              <w:t xml:space="preserve"> </w:t>
                            </w:r>
                            <w:r>
                              <w:rPr>
                                <w:color w:val="000000"/>
                              </w:rPr>
                              <w:t>final</w:t>
                            </w:r>
                            <w:r>
                              <w:rPr>
                                <w:color w:val="000000"/>
                                <w:spacing w:val="32"/>
                              </w:rPr>
                              <w:t xml:space="preserve"> </w:t>
                            </w:r>
                            <w:r>
                              <w:rPr>
                                <w:color w:val="000000"/>
                              </w:rPr>
                              <w:t>stage,</w:t>
                            </w:r>
                            <w:r>
                              <w:rPr>
                                <w:color w:val="000000"/>
                                <w:spacing w:val="32"/>
                              </w:rPr>
                              <w:t xml:space="preserve"> </w:t>
                            </w:r>
                            <w:r>
                              <w:rPr>
                                <w:color w:val="000000"/>
                              </w:rPr>
                              <w:t>along</w:t>
                            </w:r>
                            <w:r>
                              <w:rPr>
                                <w:color w:val="000000"/>
                                <w:spacing w:val="35"/>
                              </w:rPr>
                              <w:t xml:space="preserve"> </w:t>
                            </w:r>
                            <w:r>
                              <w:rPr>
                                <w:color w:val="000000"/>
                              </w:rPr>
                              <w:t>with</w:t>
                            </w:r>
                            <w:r>
                              <w:rPr>
                                <w:color w:val="000000"/>
                                <w:spacing w:val="33"/>
                              </w:rPr>
                              <w:t xml:space="preserve"> </w:t>
                            </w:r>
                            <w:r>
                              <w:rPr>
                                <w:color w:val="000000"/>
                              </w:rPr>
                              <w:t>its</w:t>
                            </w:r>
                            <w:r>
                              <w:rPr>
                                <w:color w:val="000000"/>
                                <w:spacing w:val="33"/>
                              </w:rPr>
                              <w:t xml:space="preserve"> </w:t>
                            </w:r>
                            <w:r>
                              <w:rPr>
                                <w:color w:val="000000"/>
                              </w:rPr>
                              <w:t>drawings</w:t>
                            </w:r>
                            <w:r>
                              <w:rPr>
                                <w:color w:val="000000"/>
                                <w:spacing w:val="33"/>
                              </w:rPr>
                              <w:t xml:space="preserve"> </w:t>
                            </w:r>
                            <w:r>
                              <w:rPr>
                                <w:color w:val="000000"/>
                              </w:rPr>
                              <w:t>and Bill</w:t>
                            </w:r>
                            <w:r>
                              <w:rPr>
                                <w:color w:val="000000"/>
                                <w:spacing w:val="40"/>
                              </w:rPr>
                              <w:t xml:space="preserve"> </w:t>
                            </w:r>
                            <w:r>
                              <w:rPr>
                                <w:color w:val="000000"/>
                              </w:rPr>
                              <w:t>of</w:t>
                            </w:r>
                            <w:r>
                              <w:rPr>
                                <w:color w:val="000000"/>
                                <w:spacing w:val="40"/>
                              </w:rPr>
                              <w:t xml:space="preserve"> </w:t>
                            </w:r>
                            <w:r>
                              <w:rPr>
                                <w:color w:val="000000"/>
                              </w:rPr>
                              <w:t>Quantities</w:t>
                            </w:r>
                            <w:r>
                              <w:rPr>
                                <w:color w:val="000000"/>
                                <w:spacing w:val="40"/>
                              </w:rPr>
                              <w:t xml:space="preserve"> </w:t>
                            </w:r>
                            <w:r>
                              <w:rPr>
                                <w:color w:val="000000"/>
                              </w:rPr>
                              <w:t>(BOQs).</w:t>
                            </w:r>
                            <w:r>
                              <w:rPr>
                                <w:color w:val="000000"/>
                                <w:spacing w:val="40"/>
                              </w:rPr>
                              <w:t xml:space="preserve"> </w:t>
                            </w:r>
                            <w:r>
                              <w:rPr>
                                <w:color w:val="000000"/>
                              </w:rPr>
                              <w:t>The</w:t>
                            </w:r>
                            <w:r>
                              <w:rPr>
                                <w:color w:val="000000"/>
                                <w:spacing w:val="40"/>
                              </w:rPr>
                              <w:t xml:space="preserve"> </w:t>
                            </w:r>
                            <w:r>
                              <w:rPr>
                                <w:color w:val="000000"/>
                              </w:rPr>
                              <w:t>tendering</w:t>
                            </w:r>
                            <w:r>
                              <w:rPr>
                                <w:color w:val="000000"/>
                                <w:spacing w:val="40"/>
                              </w:rPr>
                              <w:t xml:space="preserve"> </w:t>
                            </w:r>
                            <w:r>
                              <w:rPr>
                                <w:color w:val="000000"/>
                              </w:rPr>
                              <w:t>process</w:t>
                            </w:r>
                            <w:r>
                              <w:rPr>
                                <w:color w:val="000000"/>
                                <w:spacing w:val="40"/>
                              </w:rPr>
                              <w:t xml:space="preserve"> </w:t>
                            </w:r>
                            <w:r>
                              <w:rPr>
                                <w:color w:val="000000"/>
                              </w:rPr>
                              <w:t>will</w:t>
                            </w:r>
                            <w:r>
                              <w:rPr>
                                <w:color w:val="000000"/>
                                <w:spacing w:val="40"/>
                              </w:rPr>
                              <w:t xml:space="preserve"> </w:t>
                            </w:r>
                            <w:r>
                              <w:rPr>
                                <w:color w:val="000000"/>
                              </w:rPr>
                              <w:t>be</w:t>
                            </w:r>
                            <w:r>
                              <w:rPr>
                                <w:color w:val="000000"/>
                                <w:spacing w:val="40"/>
                              </w:rPr>
                              <w:t xml:space="preserve"> </w:t>
                            </w:r>
                            <w:r>
                              <w:rPr>
                                <w:color w:val="000000"/>
                              </w:rPr>
                              <w:t>initiated</w:t>
                            </w:r>
                            <w:r>
                              <w:rPr>
                                <w:color w:val="000000"/>
                                <w:spacing w:val="40"/>
                              </w:rPr>
                              <w:t xml:space="preserve"> </w:t>
                            </w:r>
                            <w:r>
                              <w:rPr>
                                <w:color w:val="000000"/>
                              </w:rPr>
                              <w:t>in</w:t>
                            </w:r>
                            <w:r>
                              <w:rPr>
                                <w:color w:val="000000"/>
                                <w:spacing w:val="40"/>
                              </w:rPr>
                              <w:t xml:space="preserve"> </w:t>
                            </w:r>
                            <w:r>
                              <w:rPr>
                                <w:color w:val="000000"/>
                              </w:rPr>
                              <w:t>October</w:t>
                            </w:r>
                            <w:r>
                              <w:rPr>
                                <w:color w:val="000000"/>
                                <w:spacing w:val="40"/>
                              </w:rPr>
                              <w:t xml:space="preserve"> </w:t>
                            </w:r>
                            <w:r>
                              <w:rPr>
                                <w:color w:val="000000"/>
                              </w:rPr>
                              <w:t>2023.</w:t>
                            </w:r>
                          </w:p>
                        </w:txbxContent>
                      </wps:txbx>
                      <wps:bodyPr wrap="square" lIns="0" tIns="0" rIns="0" bIns="0" rtlCol="0">
                        <a:noAutofit/>
                      </wps:bodyPr>
                    </wps:wsp>
                  </a:graphicData>
                </a:graphic>
              </wp:inline>
            </w:drawing>
          </mc:Choice>
          <mc:Fallback>
            <w:pict>
              <v:shape w14:anchorId="62A1F8AC" id="Text Box 1482760260" o:spid="_x0000_s1066" type="#_x0000_t202" style="width:538.6pt;height:161.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" fillcolor="#f1f1f1" stroked="f">
                <v:textbox inset="0,0,0,0">
                  <w:txbxContent>
                    <w:p w14:paraId="1AB86BAE" w14:textId="77777777" w:rsidR="00312F6D" w:rsidRDefault="00312F6D" w:rsidP="00312F6D">
                      <w:pPr>
                        <w:pStyle w:val="BodyText"/>
                        <w:spacing w:before="139" w:line="283" w:lineRule="auto"/>
                        <w:ind w:left="112" w:right="116"/>
                        <w:jc w:val="both"/>
                        <w:rPr>
                          <w:color w:val="000000"/>
                        </w:rPr>
                      </w:pPr>
                      <w:r>
                        <w:rPr>
                          <w:color w:val="000000"/>
                          <w:w w:val="105"/>
                        </w:rPr>
                        <w:t>model, housing plan, and to get the cost estimate, which was completed and handed over to one of the beneficiaries in June 2023.</w:t>
                      </w:r>
                    </w:p>
                    <w:p w14:paraId="3007A89C" w14:textId="77777777" w:rsidR="00312F6D" w:rsidRDefault="00312F6D" w:rsidP="00312F6D">
                      <w:pPr>
                        <w:pStyle w:val="BodyText"/>
                        <w:spacing w:before="43"/>
                        <w:rPr>
                          <w:color w:val="000000"/>
                        </w:rPr>
                      </w:pPr>
                    </w:p>
                    <w:p w14:paraId="30DC3D91" w14:textId="77777777" w:rsidR="00312F6D" w:rsidRDefault="00312F6D" w:rsidP="00312F6D">
                      <w:pPr>
                        <w:pStyle w:val="BodyText"/>
                        <w:spacing w:line="283" w:lineRule="auto"/>
                        <w:ind w:left="112" w:right="105"/>
                        <w:jc w:val="both"/>
                        <w:rPr>
                          <w:color w:val="000000"/>
                        </w:rPr>
                      </w:pPr>
                      <w:r>
                        <w:rPr>
                          <w:color w:val="000000"/>
                        </w:rPr>
                        <w:t xml:space="preserve">The construction of 40 model shelters is part of IFRC’s initial shelter recovery programme. IFRC requested support </w:t>
                      </w:r>
                      <w:r>
                        <w:rPr>
                          <w:color w:val="000000"/>
                          <w:w w:val="110"/>
                        </w:rPr>
                        <w:t>from</w:t>
                      </w:r>
                      <w:r>
                        <w:rPr>
                          <w:color w:val="000000"/>
                          <w:spacing w:val="-16"/>
                          <w:w w:val="110"/>
                        </w:rPr>
                        <w:t xml:space="preserve"> </w:t>
                      </w:r>
                      <w:r>
                        <w:rPr>
                          <w:color w:val="000000"/>
                          <w:w w:val="110"/>
                        </w:rPr>
                        <w:t>the</w:t>
                      </w:r>
                      <w:r>
                        <w:rPr>
                          <w:color w:val="000000"/>
                          <w:spacing w:val="-15"/>
                          <w:w w:val="110"/>
                        </w:rPr>
                        <w:t xml:space="preserve"> </w:t>
                      </w:r>
                      <w:r>
                        <w:rPr>
                          <w:color w:val="000000"/>
                          <w:w w:val="110"/>
                        </w:rPr>
                        <w:t>Canadian</w:t>
                      </w:r>
                      <w:r>
                        <w:rPr>
                          <w:color w:val="000000"/>
                          <w:spacing w:val="-15"/>
                          <w:w w:val="110"/>
                        </w:rPr>
                        <w:t xml:space="preserve"> </w:t>
                      </w:r>
                      <w:r>
                        <w:rPr>
                          <w:color w:val="000000"/>
                          <w:w w:val="110"/>
                        </w:rPr>
                        <w:t>Red</w:t>
                      </w:r>
                      <w:r>
                        <w:rPr>
                          <w:color w:val="000000"/>
                          <w:spacing w:val="-16"/>
                          <w:w w:val="110"/>
                        </w:rPr>
                        <w:t xml:space="preserve"> </w:t>
                      </w:r>
                      <w:r>
                        <w:rPr>
                          <w:color w:val="000000"/>
                          <w:w w:val="110"/>
                        </w:rPr>
                        <w:t>Cross</w:t>
                      </w:r>
                      <w:r>
                        <w:rPr>
                          <w:color w:val="000000"/>
                          <w:spacing w:val="-15"/>
                          <w:w w:val="110"/>
                        </w:rPr>
                        <w:t xml:space="preserve"> </w:t>
                      </w:r>
                      <w:r>
                        <w:rPr>
                          <w:color w:val="000000"/>
                          <w:w w:val="110"/>
                        </w:rPr>
                        <w:t>to</w:t>
                      </w:r>
                      <w:r>
                        <w:rPr>
                          <w:color w:val="000000"/>
                          <w:spacing w:val="-15"/>
                          <w:w w:val="110"/>
                        </w:rPr>
                        <w:t xml:space="preserve"> </w:t>
                      </w:r>
                      <w:r>
                        <w:rPr>
                          <w:color w:val="000000"/>
                          <w:w w:val="110"/>
                        </w:rPr>
                        <w:t>provide</w:t>
                      </w:r>
                      <w:r>
                        <w:rPr>
                          <w:color w:val="000000"/>
                          <w:spacing w:val="-15"/>
                          <w:w w:val="110"/>
                        </w:rPr>
                        <w:t xml:space="preserve"> </w:t>
                      </w:r>
                      <w:r>
                        <w:rPr>
                          <w:color w:val="000000"/>
                          <w:w w:val="110"/>
                        </w:rPr>
                        <w:t>technical</w:t>
                      </w:r>
                      <w:r>
                        <w:rPr>
                          <w:color w:val="000000"/>
                          <w:spacing w:val="-16"/>
                          <w:w w:val="110"/>
                        </w:rPr>
                        <w:t xml:space="preserve"> </w:t>
                      </w:r>
                      <w:r>
                        <w:rPr>
                          <w:color w:val="000000"/>
                          <w:w w:val="110"/>
                        </w:rPr>
                        <w:t>support</w:t>
                      </w:r>
                      <w:r>
                        <w:rPr>
                          <w:color w:val="000000"/>
                          <w:spacing w:val="-15"/>
                          <w:w w:val="110"/>
                        </w:rPr>
                        <w:t xml:space="preserve"> </w:t>
                      </w:r>
                      <w:r>
                        <w:rPr>
                          <w:color w:val="000000"/>
                          <w:w w:val="110"/>
                        </w:rPr>
                        <w:t>in</w:t>
                      </w:r>
                      <w:r>
                        <w:rPr>
                          <w:color w:val="000000"/>
                          <w:spacing w:val="-15"/>
                          <w:w w:val="110"/>
                        </w:rPr>
                        <w:t xml:space="preserve"> </w:t>
                      </w:r>
                      <w:r>
                        <w:rPr>
                          <w:color w:val="000000"/>
                          <w:w w:val="110"/>
                        </w:rPr>
                        <w:t>assessing</w:t>
                      </w:r>
                      <w:r>
                        <w:rPr>
                          <w:color w:val="000000"/>
                          <w:spacing w:val="-16"/>
                          <w:w w:val="110"/>
                        </w:rPr>
                        <w:t xml:space="preserve"> </w:t>
                      </w:r>
                      <w:r>
                        <w:rPr>
                          <w:color w:val="000000"/>
                          <w:w w:val="110"/>
                        </w:rPr>
                        <w:t>the</w:t>
                      </w:r>
                      <w:r>
                        <w:rPr>
                          <w:color w:val="000000"/>
                          <w:spacing w:val="-15"/>
                          <w:w w:val="110"/>
                        </w:rPr>
                        <w:t xml:space="preserve"> </w:t>
                      </w:r>
                      <w:r>
                        <w:rPr>
                          <w:color w:val="000000"/>
                          <w:w w:val="110"/>
                        </w:rPr>
                        <w:t>project</w:t>
                      </w:r>
                      <w:r>
                        <w:rPr>
                          <w:color w:val="000000"/>
                          <w:spacing w:val="-15"/>
                          <w:w w:val="110"/>
                        </w:rPr>
                        <w:t xml:space="preserve"> </w:t>
                      </w:r>
                      <w:r>
                        <w:rPr>
                          <w:color w:val="000000"/>
                          <w:w w:val="110"/>
                        </w:rPr>
                        <w:t>feasibility</w:t>
                      </w:r>
                      <w:r>
                        <w:rPr>
                          <w:color w:val="000000"/>
                          <w:spacing w:val="-15"/>
                          <w:w w:val="110"/>
                        </w:rPr>
                        <w:t xml:space="preserve"> </w:t>
                      </w:r>
                      <w:r>
                        <w:rPr>
                          <w:color w:val="000000"/>
                          <w:w w:val="110"/>
                        </w:rPr>
                        <w:t>and</w:t>
                      </w:r>
                      <w:r>
                        <w:rPr>
                          <w:color w:val="000000"/>
                          <w:spacing w:val="-16"/>
                          <w:w w:val="110"/>
                        </w:rPr>
                        <w:t xml:space="preserve"> </w:t>
                      </w:r>
                      <w:r>
                        <w:rPr>
                          <w:color w:val="000000"/>
                          <w:w w:val="110"/>
                        </w:rPr>
                        <w:t>on</w:t>
                      </w:r>
                      <w:r>
                        <w:rPr>
                          <w:color w:val="000000"/>
                          <w:spacing w:val="-15"/>
                          <w:w w:val="110"/>
                        </w:rPr>
                        <w:t xml:space="preserve"> </w:t>
                      </w:r>
                      <w:r>
                        <w:rPr>
                          <w:color w:val="000000"/>
                          <w:w w:val="110"/>
                        </w:rPr>
                        <w:t>the</w:t>
                      </w:r>
                      <w:r>
                        <w:rPr>
                          <w:color w:val="000000"/>
                          <w:spacing w:val="-15"/>
                          <w:w w:val="110"/>
                        </w:rPr>
                        <w:t xml:space="preserve"> </w:t>
                      </w:r>
                      <w:r>
                        <w:rPr>
                          <w:color w:val="000000"/>
                          <w:w w:val="110"/>
                        </w:rPr>
                        <w:t xml:space="preserve">design </w:t>
                      </w:r>
                      <w:r>
                        <w:rPr>
                          <w:color w:val="000000"/>
                        </w:rPr>
                        <w:t xml:space="preserve">and approach for the construction of these model shelters. A Snr. Technical Advisor for Shelter from IFRC Geneva </w:t>
                      </w:r>
                      <w:r>
                        <w:rPr>
                          <w:color w:val="000000"/>
                          <w:spacing w:val="-2"/>
                          <w:w w:val="110"/>
                        </w:rPr>
                        <w:t>visited</w:t>
                      </w:r>
                      <w:r>
                        <w:rPr>
                          <w:color w:val="000000"/>
                          <w:spacing w:val="-8"/>
                          <w:w w:val="110"/>
                        </w:rPr>
                        <w:t xml:space="preserve"> </w:t>
                      </w:r>
                      <w:r w:rsidRPr="00705E7E">
                        <w:rPr>
                          <w:color w:val="000000"/>
                          <w:spacing w:val="-2"/>
                          <w:w w:val="110"/>
                        </w:rPr>
                        <w:t>Baruna</w:t>
                      </w:r>
                      <w:r>
                        <w:rPr>
                          <w:color w:val="000000"/>
                          <w:spacing w:val="-9"/>
                          <w:w w:val="110"/>
                        </w:rPr>
                        <w:t xml:space="preserve"> </w:t>
                      </w:r>
                      <w:r>
                        <w:rPr>
                          <w:color w:val="000000"/>
                          <w:spacing w:val="-2"/>
                          <w:w w:val="110"/>
                        </w:rPr>
                        <w:t>in</w:t>
                      </w:r>
                      <w:r>
                        <w:rPr>
                          <w:color w:val="000000"/>
                          <w:spacing w:val="-8"/>
                          <w:w w:val="110"/>
                        </w:rPr>
                        <w:t xml:space="preserve"> </w:t>
                      </w:r>
                      <w:r>
                        <w:rPr>
                          <w:color w:val="000000"/>
                          <w:spacing w:val="-2"/>
                          <w:w w:val="110"/>
                        </w:rPr>
                        <w:t>July</w:t>
                      </w:r>
                      <w:r>
                        <w:rPr>
                          <w:color w:val="000000"/>
                          <w:spacing w:val="-8"/>
                          <w:w w:val="110"/>
                        </w:rPr>
                        <w:t xml:space="preserve"> </w:t>
                      </w:r>
                      <w:r>
                        <w:rPr>
                          <w:color w:val="000000"/>
                          <w:spacing w:val="-2"/>
                          <w:w w:val="110"/>
                        </w:rPr>
                        <w:t>2023</w:t>
                      </w:r>
                      <w:r>
                        <w:rPr>
                          <w:color w:val="000000"/>
                          <w:spacing w:val="-10"/>
                          <w:w w:val="110"/>
                        </w:rPr>
                        <w:t xml:space="preserve"> </w:t>
                      </w:r>
                      <w:r>
                        <w:rPr>
                          <w:color w:val="000000"/>
                          <w:spacing w:val="-2"/>
                          <w:w w:val="110"/>
                        </w:rPr>
                        <w:t>and</w:t>
                      </w:r>
                      <w:r>
                        <w:rPr>
                          <w:color w:val="000000"/>
                          <w:spacing w:val="-8"/>
                          <w:w w:val="110"/>
                        </w:rPr>
                        <w:t xml:space="preserve"> </w:t>
                      </w:r>
                      <w:r>
                        <w:rPr>
                          <w:color w:val="000000"/>
                          <w:spacing w:val="-2"/>
                          <w:w w:val="110"/>
                        </w:rPr>
                        <w:t>provided</w:t>
                      </w:r>
                      <w:r>
                        <w:rPr>
                          <w:color w:val="000000"/>
                          <w:spacing w:val="-8"/>
                          <w:w w:val="110"/>
                        </w:rPr>
                        <w:t xml:space="preserve"> </w:t>
                      </w:r>
                      <w:r>
                        <w:rPr>
                          <w:color w:val="000000"/>
                          <w:spacing w:val="-2"/>
                          <w:w w:val="110"/>
                        </w:rPr>
                        <w:t>his</w:t>
                      </w:r>
                      <w:r>
                        <w:rPr>
                          <w:color w:val="000000"/>
                          <w:spacing w:val="-8"/>
                          <w:w w:val="110"/>
                        </w:rPr>
                        <w:t xml:space="preserve"> </w:t>
                      </w:r>
                      <w:r>
                        <w:rPr>
                          <w:color w:val="000000"/>
                          <w:spacing w:val="-2"/>
                          <w:w w:val="110"/>
                        </w:rPr>
                        <w:t>technical</w:t>
                      </w:r>
                      <w:r>
                        <w:rPr>
                          <w:color w:val="000000"/>
                          <w:spacing w:val="-9"/>
                          <w:w w:val="110"/>
                        </w:rPr>
                        <w:t xml:space="preserve"> </w:t>
                      </w:r>
                      <w:r>
                        <w:rPr>
                          <w:color w:val="000000"/>
                          <w:spacing w:val="-2"/>
                          <w:w w:val="110"/>
                        </w:rPr>
                        <w:t>inputs</w:t>
                      </w:r>
                      <w:r>
                        <w:rPr>
                          <w:color w:val="000000"/>
                          <w:spacing w:val="-8"/>
                          <w:w w:val="110"/>
                        </w:rPr>
                        <w:t xml:space="preserve"> </w:t>
                      </w:r>
                      <w:r>
                        <w:rPr>
                          <w:color w:val="000000"/>
                          <w:spacing w:val="-2"/>
                          <w:w w:val="110"/>
                        </w:rPr>
                        <w:t>in</w:t>
                      </w:r>
                      <w:r>
                        <w:rPr>
                          <w:color w:val="000000"/>
                          <w:spacing w:val="-8"/>
                          <w:w w:val="110"/>
                        </w:rPr>
                        <w:t xml:space="preserve"> </w:t>
                      </w:r>
                      <w:r>
                        <w:rPr>
                          <w:color w:val="000000"/>
                          <w:spacing w:val="-2"/>
                          <w:w w:val="110"/>
                        </w:rPr>
                        <w:t>the</w:t>
                      </w:r>
                      <w:r>
                        <w:rPr>
                          <w:color w:val="000000"/>
                          <w:spacing w:val="-8"/>
                          <w:w w:val="110"/>
                        </w:rPr>
                        <w:t xml:space="preserve"> </w:t>
                      </w:r>
                      <w:r>
                        <w:rPr>
                          <w:color w:val="000000"/>
                          <w:spacing w:val="-2"/>
                          <w:w w:val="110"/>
                        </w:rPr>
                        <w:t>construction</w:t>
                      </w:r>
                      <w:r>
                        <w:rPr>
                          <w:color w:val="000000"/>
                          <w:spacing w:val="-9"/>
                          <w:w w:val="110"/>
                        </w:rPr>
                        <w:t xml:space="preserve"> </w:t>
                      </w:r>
                      <w:r>
                        <w:rPr>
                          <w:color w:val="000000"/>
                          <w:spacing w:val="-2"/>
                          <w:w w:val="110"/>
                        </w:rPr>
                        <w:t>of these</w:t>
                      </w:r>
                      <w:r>
                        <w:rPr>
                          <w:color w:val="000000"/>
                          <w:spacing w:val="-8"/>
                          <w:w w:val="110"/>
                        </w:rPr>
                        <w:t xml:space="preserve"> </w:t>
                      </w:r>
                      <w:r>
                        <w:rPr>
                          <w:color w:val="000000"/>
                          <w:spacing w:val="-2"/>
                          <w:w w:val="110"/>
                        </w:rPr>
                        <w:t>40</w:t>
                      </w:r>
                      <w:r>
                        <w:rPr>
                          <w:color w:val="000000"/>
                          <w:spacing w:val="-10"/>
                          <w:w w:val="110"/>
                        </w:rPr>
                        <w:t xml:space="preserve"> </w:t>
                      </w:r>
                      <w:r>
                        <w:rPr>
                          <w:color w:val="000000"/>
                          <w:spacing w:val="-2"/>
                          <w:w w:val="110"/>
                        </w:rPr>
                        <w:t>model</w:t>
                      </w:r>
                      <w:r>
                        <w:rPr>
                          <w:color w:val="000000"/>
                          <w:spacing w:val="-9"/>
                          <w:w w:val="110"/>
                        </w:rPr>
                        <w:t xml:space="preserve"> </w:t>
                      </w:r>
                      <w:r>
                        <w:rPr>
                          <w:color w:val="000000"/>
                          <w:spacing w:val="-2"/>
                          <w:w w:val="110"/>
                        </w:rPr>
                        <w:t>shelters,</w:t>
                      </w:r>
                      <w:r>
                        <w:rPr>
                          <w:color w:val="000000"/>
                          <w:spacing w:val="-9"/>
                          <w:w w:val="110"/>
                        </w:rPr>
                        <w:t xml:space="preserve"> </w:t>
                      </w:r>
                      <w:r>
                        <w:rPr>
                          <w:color w:val="000000"/>
                          <w:spacing w:val="-2"/>
                          <w:w w:val="110"/>
                        </w:rPr>
                        <w:t xml:space="preserve">its </w:t>
                      </w:r>
                      <w:r>
                        <w:rPr>
                          <w:color w:val="000000"/>
                          <w:w w:val="110"/>
                        </w:rPr>
                        <w:t>detailed implementation plan, and the process for contractor-driven approach.</w:t>
                      </w:r>
                    </w:p>
                    <w:p w14:paraId="0C32B5CD" w14:textId="77777777" w:rsidR="00312F6D" w:rsidRDefault="00312F6D" w:rsidP="00312F6D">
                      <w:pPr>
                        <w:pStyle w:val="BodyText"/>
                        <w:spacing w:before="48"/>
                        <w:rPr>
                          <w:color w:val="000000"/>
                        </w:rPr>
                      </w:pPr>
                    </w:p>
                    <w:p w14:paraId="10752FF3" w14:textId="77777777" w:rsidR="00312F6D" w:rsidRDefault="00312F6D" w:rsidP="00312F6D">
                      <w:pPr>
                        <w:pStyle w:val="BodyText"/>
                        <w:spacing w:line="285" w:lineRule="auto"/>
                        <w:ind w:left="112" w:right="109"/>
                        <w:jc w:val="both"/>
                        <w:rPr>
                          <w:color w:val="000000"/>
                        </w:rPr>
                      </w:pPr>
                      <w:r>
                        <w:rPr>
                          <w:color w:val="000000"/>
                        </w:rPr>
                        <w:t>Currently,</w:t>
                      </w:r>
                      <w:r>
                        <w:rPr>
                          <w:color w:val="000000"/>
                          <w:spacing w:val="32"/>
                        </w:rPr>
                        <w:t xml:space="preserve"> </w:t>
                      </w:r>
                      <w:r>
                        <w:rPr>
                          <w:color w:val="000000"/>
                        </w:rPr>
                        <w:t>the</w:t>
                      </w:r>
                      <w:r>
                        <w:rPr>
                          <w:color w:val="000000"/>
                          <w:spacing w:val="33"/>
                        </w:rPr>
                        <w:t xml:space="preserve"> </w:t>
                      </w:r>
                      <w:r>
                        <w:rPr>
                          <w:color w:val="000000"/>
                        </w:rPr>
                        <w:t>tendering</w:t>
                      </w:r>
                      <w:r>
                        <w:rPr>
                          <w:color w:val="000000"/>
                          <w:spacing w:val="35"/>
                        </w:rPr>
                        <w:t xml:space="preserve"> </w:t>
                      </w:r>
                      <w:r>
                        <w:rPr>
                          <w:color w:val="000000"/>
                        </w:rPr>
                        <w:t>documents</w:t>
                      </w:r>
                      <w:r>
                        <w:rPr>
                          <w:color w:val="000000"/>
                          <w:spacing w:val="33"/>
                        </w:rPr>
                        <w:t xml:space="preserve"> </w:t>
                      </w:r>
                      <w:r>
                        <w:rPr>
                          <w:color w:val="000000"/>
                        </w:rPr>
                        <w:t>of</w:t>
                      </w:r>
                      <w:r>
                        <w:rPr>
                          <w:color w:val="000000"/>
                          <w:spacing w:val="35"/>
                        </w:rPr>
                        <w:t xml:space="preserve"> </w:t>
                      </w:r>
                      <w:r>
                        <w:rPr>
                          <w:color w:val="000000"/>
                        </w:rPr>
                        <w:t>these</w:t>
                      </w:r>
                      <w:r>
                        <w:rPr>
                          <w:color w:val="000000"/>
                          <w:spacing w:val="33"/>
                        </w:rPr>
                        <w:t xml:space="preserve"> </w:t>
                      </w:r>
                      <w:r>
                        <w:rPr>
                          <w:color w:val="000000"/>
                        </w:rPr>
                        <w:t>40</w:t>
                      </w:r>
                      <w:r>
                        <w:rPr>
                          <w:color w:val="000000"/>
                          <w:spacing w:val="35"/>
                        </w:rPr>
                        <w:t xml:space="preserve"> </w:t>
                      </w:r>
                      <w:r>
                        <w:rPr>
                          <w:color w:val="000000"/>
                        </w:rPr>
                        <w:t>model</w:t>
                      </w:r>
                      <w:r>
                        <w:rPr>
                          <w:color w:val="000000"/>
                          <w:spacing w:val="32"/>
                        </w:rPr>
                        <w:t xml:space="preserve"> </w:t>
                      </w:r>
                      <w:r>
                        <w:rPr>
                          <w:color w:val="000000"/>
                        </w:rPr>
                        <w:t>shelters</w:t>
                      </w:r>
                      <w:r>
                        <w:rPr>
                          <w:color w:val="000000"/>
                          <w:spacing w:val="33"/>
                        </w:rPr>
                        <w:t xml:space="preserve"> </w:t>
                      </w:r>
                      <w:r>
                        <w:rPr>
                          <w:color w:val="000000"/>
                        </w:rPr>
                        <w:t>are</w:t>
                      </w:r>
                      <w:r>
                        <w:rPr>
                          <w:color w:val="000000"/>
                          <w:spacing w:val="33"/>
                        </w:rPr>
                        <w:t xml:space="preserve"> </w:t>
                      </w:r>
                      <w:r>
                        <w:rPr>
                          <w:color w:val="000000"/>
                        </w:rPr>
                        <w:t>in</w:t>
                      </w:r>
                      <w:r>
                        <w:rPr>
                          <w:color w:val="000000"/>
                          <w:spacing w:val="40"/>
                        </w:rPr>
                        <w:t xml:space="preserve"> </w:t>
                      </w:r>
                      <w:r>
                        <w:rPr>
                          <w:color w:val="000000"/>
                        </w:rPr>
                        <w:t>the</w:t>
                      </w:r>
                      <w:r>
                        <w:rPr>
                          <w:color w:val="000000"/>
                          <w:spacing w:val="35"/>
                        </w:rPr>
                        <w:t xml:space="preserve"> </w:t>
                      </w:r>
                      <w:r>
                        <w:rPr>
                          <w:color w:val="000000"/>
                        </w:rPr>
                        <w:t>final</w:t>
                      </w:r>
                      <w:r>
                        <w:rPr>
                          <w:color w:val="000000"/>
                          <w:spacing w:val="32"/>
                        </w:rPr>
                        <w:t xml:space="preserve"> </w:t>
                      </w:r>
                      <w:r>
                        <w:rPr>
                          <w:color w:val="000000"/>
                        </w:rPr>
                        <w:t>stage,</w:t>
                      </w:r>
                      <w:r>
                        <w:rPr>
                          <w:color w:val="000000"/>
                          <w:spacing w:val="32"/>
                        </w:rPr>
                        <w:t xml:space="preserve"> </w:t>
                      </w:r>
                      <w:r>
                        <w:rPr>
                          <w:color w:val="000000"/>
                        </w:rPr>
                        <w:t>along</w:t>
                      </w:r>
                      <w:r>
                        <w:rPr>
                          <w:color w:val="000000"/>
                          <w:spacing w:val="35"/>
                        </w:rPr>
                        <w:t xml:space="preserve"> </w:t>
                      </w:r>
                      <w:r>
                        <w:rPr>
                          <w:color w:val="000000"/>
                        </w:rPr>
                        <w:t>with</w:t>
                      </w:r>
                      <w:r>
                        <w:rPr>
                          <w:color w:val="000000"/>
                          <w:spacing w:val="33"/>
                        </w:rPr>
                        <w:t xml:space="preserve"> </w:t>
                      </w:r>
                      <w:r>
                        <w:rPr>
                          <w:color w:val="000000"/>
                        </w:rPr>
                        <w:t>its</w:t>
                      </w:r>
                      <w:r>
                        <w:rPr>
                          <w:color w:val="000000"/>
                          <w:spacing w:val="33"/>
                        </w:rPr>
                        <w:t xml:space="preserve"> </w:t>
                      </w:r>
                      <w:r>
                        <w:rPr>
                          <w:color w:val="000000"/>
                        </w:rPr>
                        <w:t>drawings</w:t>
                      </w:r>
                      <w:r>
                        <w:rPr>
                          <w:color w:val="000000"/>
                          <w:spacing w:val="33"/>
                        </w:rPr>
                        <w:t xml:space="preserve"> </w:t>
                      </w:r>
                      <w:r>
                        <w:rPr>
                          <w:color w:val="000000"/>
                        </w:rPr>
                        <w:t>and Bill</w:t>
                      </w:r>
                      <w:r>
                        <w:rPr>
                          <w:color w:val="000000"/>
                          <w:spacing w:val="40"/>
                        </w:rPr>
                        <w:t xml:space="preserve"> </w:t>
                      </w:r>
                      <w:r>
                        <w:rPr>
                          <w:color w:val="000000"/>
                        </w:rPr>
                        <w:t>of</w:t>
                      </w:r>
                      <w:r>
                        <w:rPr>
                          <w:color w:val="000000"/>
                          <w:spacing w:val="40"/>
                        </w:rPr>
                        <w:t xml:space="preserve"> </w:t>
                      </w:r>
                      <w:r>
                        <w:rPr>
                          <w:color w:val="000000"/>
                        </w:rPr>
                        <w:t>Quantities</w:t>
                      </w:r>
                      <w:r>
                        <w:rPr>
                          <w:color w:val="000000"/>
                          <w:spacing w:val="40"/>
                        </w:rPr>
                        <w:t xml:space="preserve"> </w:t>
                      </w:r>
                      <w:r>
                        <w:rPr>
                          <w:color w:val="000000"/>
                        </w:rPr>
                        <w:t>(BOQs).</w:t>
                      </w:r>
                      <w:r>
                        <w:rPr>
                          <w:color w:val="000000"/>
                          <w:spacing w:val="40"/>
                        </w:rPr>
                        <w:t xml:space="preserve"> </w:t>
                      </w:r>
                      <w:r>
                        <w:rPr>
                          <w:color w:val="000000"/>
                        </w:rPr>
                        <w:t>The</w:t>
                      </w:r>
                      <w:r>
                        <w:rPr>
                          <w:color w:val="000000"/>
                          <w:spacing w:val="40"/>
                        </w:rPr>
                        <w:t xml:space="preserve"> </w:t>
                      </w:r>
                      <w:r>
                        <w:rPr>
                          <w:color w:val="000000"/>
                        </w:rPr>
                        <w:t>tendering</w:t>
                      </w:r>
                      <w:r>
                        <w:rPr>
                          <w:color w:val="000000"/>
                          <w:spacing w:val="40"/>
                        </w:rPr>
                        <w:t xml:space="preserve"> </w:t>
                      </w:r>
                      <w:r>
                        <w:rPr>
                          <w:color w:val="000000"/>
                        </w:rPr>
                        <w:t>process</w:t>
                      </w:r>
                      <w:r>
                        <w:rPr>
                          <w:color w:val="000000"/>
                          <w:spacing w:val="40"/>
                        </w:rPr>
                        <w:t xml:space="preserve"> </w:t>
                      </w:r>
                      <w:r>
                        <w:rPr>
                          <w:color w:val="000000"/>
                        </w:rPr>
                        <w:t>will</w:t>
                      </w:r>
                      <w:r>
                        <w:rPr>
                          <w:color w:val="000000"/>
                          <w:spacing w:val="40"/>
                        </w:rPr>
                        <w:t xml:space="preserve"> </w:t>
                      </w:r>
                      <w:r>
                        <w:rPr>
                          <w:color w:val="000000"/>
                        </w:rPr>
                        <w:t>be</w:t>
                      </w:r>
                      <w:r>
                        <w:rPr>
                          <w:color w:val="000000"/>
                          <w:spacing w:val="40"/>
                        </w:rPr>
                        <w:t xml:space="preserve"> </w:t>
                      </w:r>
                      <w:r>
                        <w:rPr>
                          <w:color w:val="000000"/>
                        </w:rPr>
                        <w:t>initiated</w:t>
                      </w:r>
                      <w:r>
                        <w:rPr>
                          <w:color w:val="000000"/>
                          <w:spacing w:val="40"/>
                        </w:rPr>
                        <w:t xml:space="preserve"> </w:t>
                      </w:r>
                      <w:r>
                        <w:rPr>
                          <w:color w:val="000000"/>
                        </w:rPr>
                        <w:t>in</w:t>
                      </w:r>
                      <w:r>
                        <w:rPr>
                          <w:color w:val="000000"/>
                          <w:spacing w:val="40"/>
                        </w:rPr>
                        <w:t xml:space="preserve"> </w:t>
                      </w:r>
                      <w:r>
                        <w:rPr>
                          <w:color w:val="000000"/>
                        </w:rPr>
                        <w:t>October</w:t>
                      </w:r>
                      <w:r>
                        <w:rPr>
                          <w:color w:val="000000"/>
                          <w:spacing w:val="40"/>
                        </w:rPr>
                        <w:t xml:space="preserve"> </w:t>
                      </w:r>
                      <w:r>
                        <w:rPr>
                          <w:color w:val="000000"/>
                        </w:rPr>
                        <w:t>2023.</w:t>
                      </w:r>
                    </w:p>
                  </w:txbxContent>
                </v:textbox>
                <w10:anchorlock/>
              </v:shape>
            </w:pict>
          </mc:Fallback>
        </mc:AlternateContent>
      </w:r>
    </w:p>
    <w:p w14:paraId="5703E419" w14:textId="77777777" w:rsidR="00312F6D" w:rsidRDefault="00312F6D" w:rsidP="00312F6D">
      <w:pPr>
        <w:pStyle w:val="BodyText"/>
        <w:rPr>
          <w:rFonts w:ascii="Calibri"/>
        </w:rPr>
      </w:pPr>
    </w:p>
    <w:p w14:paraId="4B527B15" w14:textId="77777777" w:rsidR="00312F6D" w:rsidRDefault="00312F6D" w:rsidP="00312F6D">
      <w:pPr>
        <w:pStyle w:val="BodyText"/>
        <w:spacing w:before="12"/>
        <w:rPr>
          <w:rFonts w:ascii="Calibri"/>
        </w:rPr>
      </w:pPr>
    </w:p>
    <w:tbl>
      <w:tblPr>
        <w:tblW w:w="0" w:type="auto"/>
        <w:tblInd w:w="247"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CellMar>
          <w:left w:w="0" w:type="dxa"/>
          <w:right w:w="0" w:type="dxa"/>
        </w:tblCellMar>
        <w:tblLook w:val="01E0" w:firstRow="1" w:lastRow="1" w:firstColumn="1" w:lastColumn="1" w:noHBand="0" w:noVBand="0"/>
      </w:tblPr>
      <w:tblGrid>
        <w:gridCol w:w="1440"/>
        <w:gridCol w:w="5386"/>
        <w:gridCol w:w="1255"/>
        <w:gridCol w:w="292"/>
        <w:gridCol w:w="741"/>
        <w:gridCol w:w="1653"/>
      </w:tblGrid>
      <w:tr w:rsidR="00312F6D" w14:paraId="59ED570A" w14:textId="77777777" w:rsidTr="002D46A6">
        <w:trPr>
          <w:trHeight w:val="1157"/>
        </w:trPr>
        <w:tc>
          <w:tcPr>
            <w:tcW w:w="10767" w:type="dxa"/>
            <w:gridSpan w:val="6"/>
            <w:tcBorders>
              <w:top w:val="nil"/>
              <w:left w:val="nil"/>
              <w:bottom w:val="nil"/>
              <w:right w:val="nil"/>
            </w:tcBorders>
            <w:shd w:val="clear" w:color="auto" w:fill="F1F1F1"/>
          </w:tcPr>
          <w:p w14:paraId="3648C15A" w14:textId="77777777" w:rsidR="00312F6D" w:rsidRDefault="00312F6D" w:rsidP="002D46A6">
            <w:pPr>
              <w:pStyle w:val="TableParagraph"/>
              <w:tabs>
                <w:tab w:val="left" w:pos="8483"/>
              </w:tabs>
              <w:spacing w:before="136" w:line="333" w:lineRule="exact"/>
              <w:ind w:left="6116"/>
              <w:rPr>
                <w:sz w:val="20"/>
              </w:rPr>
            </w:pPr>
            <w:r>
              <w:rPr>
                <w:noProof/>
              </w:rPr>
              <mc:AlternateContent>
                <mc:Choice Requires="wpg">
                  <w:drawing>
                    <wp:anchor distT="0" distB="0" distL="0" distR="0" simplePos="0" relativeHeight="251740161" behindDoc="0" locked="0" layoutInCell="1" allowOverlap="1" wp14:anchorId="45C8446A" wp14:editId="2EF561F6">
                      <wp:simplePos x="0" y="0"/>
                      <wp:positionH relativeFrom="column">
                        <wp:posOffset>3812413</wp:posOffset>
                      </wp:positionH>
                      <wp:positionV relativeFrom="paragraph">
                        <wp:posOffset>71575</wp:posOffset>
                      </wp:positionV>
                      <wp:extent cx="6350" cy="591820"/>
                      <wp:effectExtent l="0" t="0" r="0" b="0"/>
                      <wp:wrapNone/>
                      <wp:docPr id="1482760261" name="Group 14827602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350" cy="591820"/>
                                <a:chOff x="0" y="0"/>
                                <a:chExt cx="6350" cy="591820"/>
                              </a:xfrm>
                            </wpg:grpSpPr>
                            <wps:wsp>
                              <wps:cNvPr id="1482760262" name="Graphic 19"/>
                              <wps:cNvSpPr/>
                              <wps:spPr>
                                <a:xfrm>
                                  <a:off x="0" y="0"/>
                                  <a:ext cx="6350" cy="591820"/>
                                </a:xfrm>
                                <a:custGeom>
                                  <a:avLst/>
                                  <a:gdLst/>
                                  <a:ahLst/>
                                  <a:cxnLst/>
                                  <a:rect l="l" t="t" r="r" b="b"/>
                                  <a:pathLst>
                                    <a:path w="6350" h="591820">
                                      <a:moveTo>
                                        <a:pt x="6095" y="0"/>
                                      </a:moveTo>
                                      <a:lnTo>
                                        <a:pt x="0" y="0"/>
                                      </a:lnTo>
                                      <a:lnTo>
                                        <a:pt x="0" y="591616"/>
                                      </a:lnTo>
                                      <a:lnTo>
                                        <a:pt x="6095" y="591616"/>
                                      </a:lnTo>
                                      <a:lnTo>
                                        <a:pt x="6095" y="0"/>
                                      </a:lnTo>
                                      <a:close/>
                                    </a:path>
                                  </a:pathLst>
                                </a:custGeom>
                                <a:solidFill>
                                  <a:srgbClr val="FFFFFF"/>
                                </a:solidFill>
                              </wps:spPr>
                              <wps:bodyPr wrap="square" lIns="0" tIns="0" rIns="0" bIns="0" rtlCol="0">
                                <a:prstTxWarp prst="textNoShape">
                                  <a:avLst/>
                                </a:prstTxWarp>
                                <a:noAutofit/>
                              </wps:bodyPr>
                            </wps:wsp>
                          </wpg:wgp>
                        </a:graphicData>
                      </a:graphic>
                    </wp:anchor>
                  </w:drawing>
                </mc:Choice>
                <mc:Fallback>
                  <w:pict>
                    <v:group w14:anchorId="4AB3BFF3" id="Group 1482760261" o:spid="_x0000_s1026" style="position:absolute;margin-left:300.2pt;margin-top:5.65pt;width:.5pt;height:46.6pt;z-index:251740161;mso-wrap-distance-left:0;mso-wrap-distance-right:0" coordsize="63,59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">
                      <v:shape id="Graphic 19" o:spid="_x0000_s1027" style="position:absolute;width:63;height:5918;visibility:visible;mso-wrap-style:square;v-text-anchor:top" coordsize="6350,591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" path="m6095,l,,,591616r6095,l6095,xe" stroked="f">
                        <v:path arrowok="t"/>
                      </v:shape>
                    </v:group>
                  </w:pict>
                </mc:Fallback>
              </mc:AlternateContent>
            </w:r>
            <w:r>
              <w:rPr>
                <w:noProof/>
              </w:rPr>
              <mc:AlternateContent>
                <mc:Choice Requires="wpg">
                  <w:drawing>
                    <wp:anchor distT="0" distB="0" distL="0" distR="0" simplePos="0" relativeHeight="251741185" behindDoc="0" locked="0" layoutInCell="1" allowOverlap="1" wp14:anchorId="16BBF0D6" wp14:editId="43130CBF">
                      <wp:simplePos x="0" y="0"/>
                      <wp:positionH relativeFrom="column">
                        <wp:posOffset>5315458</wp:posOffset>
                      </wp:positionH>
                      <wp:positionV relativeFrom="paragraph">
                        <wp:posOffset>71575</wp:posOffset>
                      </wp:positionV>
                      <wp:extent cx="6350" cy="591820"/>
                      <wp:effectExtent l="0" t="0" r="0" b="0"/>
                      <wp:wrapNone/>
                      <wp:docPr id="1482760263" name="Group 148276026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350" cy="591820"/>
                                <a:chOff x="0" y="0"/>
                                <a:chExt cx="6350" cy="591820"/>
                              </a:xfrm>
                            </wpg:grpSpPr>
                            <wps:wsp>
                              <wps:cNvPr id="1482760264" name="Graphic 21"/>
                              <wps:cNvSpPr/>
                              <wps:spPr>
                                <a:xfrm>
                                  <a:off x="0" y="0"/>
                                  <a:ext cx="6350" cy="591820"/>
                                </a:xfrm>
                                <a:custGeom>
                                  <a:avLst/>
                                  <a:gdLst/>
                                  <a:ahLst/>
                                  <a:cxnLst/>
                                  <a:rect l="l" t="t" r="r" b="b"/>
                                  <a:pathLst>
                                    <a:path w="6350" h="591820">
                                      <a:moveTo>
                                        <a:pt x="6095" y="0"/>
                                      </a:moveTo>
                                      <a:lnTo>
                                        <a:pt x="0" y="0"/>
                                      </a:lnTo>
                                      <a:lnTo>
                                        <a:pt x="0" y="591616"/>
                                      </a:lnTo>
                                      <a:lnTo>
                                        <a:pt x="6095" y="591616"/>
                                      </a:lnTo>
                                      <a:lnTo>
                                        <a:pt x="6095" y="0"/>
                                      </a:lnTo>
                                      <a:close/>
                                    </a:path>
                                  </a:pathLst>
                                </a:custGeom>
                                <a:solidFill>
                                  <a:srgbClr val="FFFFFF"/>
                                </a:solidFill>
                              </wps:spPr>
                              <wps:bodyPr wrap="square" lIns="0" tIns="0" rIns="0" bIns="0" rtlCol="0">
                                <a:prstTxWarp prst="textNoShape">
                                  <a:avLst/>
                                </a:prstTxWarp>
                                <a:noAutofit/>
                              </wps:bodyPr>
                            </wps:wsp>
                          </wpg:wgp>
                        </a:graphicData>
                      </a:graphic>
                    </wp:anchor>
                  </w:drawing>
                </mc:Choice>
                <mc:Fallback>
                  <w:pict>
                    <v:group w14:anchorId="575130B2" id="Group 1482760263" o:spid="_x0000_s1026" style="position:absolute;margin-left:418.55pt;margin-top:5.65pt;width:.5pt;height:46.6pt;z-index:251741185;mso-wrap-distance-left:0;mso-wrap-distance-right:0" coordsize="63,59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">
                      <v:shape id="Graphic 21" o:spid="_x0000_s1027" style="position:absolute;width:63;height:5918;visibility:visible;mso-wrap-style:square;v-text-anchor:top" coordsize="6350,591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" path="m6095,l,,,591616r6095,l6095,xe" stroked="f">
                        <v:path arrowok="t"/>
                      </v:shape>
                    </v:group>
                  </w:pict>
                </mc:Fallback>
              </mc:AlternateContent>
            </w:r>
            <w:r>
              <w:rPr>
                <w:rFonts w:ascii="Arial Black"/>
                <w:spacing w:val="-2"/>
                <w:w w:val="90"/>
                <w:sz w:val="20"/>
              </w:rPr>
              <w:t>People</w:t>
            </w:r>
            <w:r>
              <w:rPr>
                <w:rFonts w:ascii="Arial Black"/>
                <w:spacing w:val="-6"/>
                <w:sz w:val="20"/>
              </w:rPr>
              <w:t xml:space="preserve"> </w:t>
            </w:r>
            <w:r>
              <w:rPr>
                <w:rFonts w:ascii="Arial Black"/>
                <w:spacing w:val="-2"/>
                <w:sz w:val="20"/>
              </w:rPr>
              <w:t>targeted</w:t>
            </w:r>
            <w:r>
              <w:rPr>
                <w:rFonts w:ascii="Arial Black"/>
                <w:sz w:val="20"/>
              </w:rPr>
              <w:tab/>
            </w:r>
            <w:r>
              <w:rPr>
                <w:position w:val="14"/>
                <w:sz w:val="20"/>
              </w:rPr>
              <w:t>234,000</w:t>
            </w:r>
            <w:r>
              <w:rPr>
                <w:spacing w:val="-1"/>
                <w:position w:val="14"/>
                <w:sz w:val="20"/>
              </w:rPr>
              <w:t xml:space="preserve"> </w:t>
            </w:r>
            <w:r>
              <w:rPr>
                <w:spacing w:val="-2"/>
                <w:position w:val="14"/>
                <w:sz w:val="20"/>
              </w:rPr>
              <w:t>(Male:</w:t>
            </w:r>
          </w:p>
          <w:p w14:paraId="202E62AE" w14:textId="77777777" w:rsidR="00312F6D" w:rsidRDefault="00312F6D" w:rsidP="002D46A6">
            <w:pPr>
              <w:pStyle w:val="TableParagraph"/>
              <w:tabs>
                <w:tab w:val="left" w:pos="8483"/>
              </w:tabs>
              <w:spacing w:line="141" w:lineRule="auto"/>
              <w:ind w:left="6116"/>
              <w:rPr>
                <w:sz w:val="20"/>
              </w:rPr>
            </w:pPr>
            <w:r>
              <w:rPr>
                <w:rFonts w:ascii="Arial Black"/>
                <w:spacing w:val="-2"/>
                <w:position w:val="-13"/>
                <w:sz w:val="20"/>
              </w:rPr>
              <w:t>(Secretariat)</w:t>
            </w:r>
            <w:r>
              <w:rPr>
                <w:rFonts w:ascii="Arial Black"/>
                <w:position w:val="-13"/>
                <w:sz w:val="20"/>
              </w:rPr>
              <w:tab/>
            </w:r>
            <w:r>
              <w:rPr>
                <w:spacing w:val="-2"/>
                <w:sz w:val="20"/>
              </w:rPr>
              <w:t>119,340/Female:</w:t>
            </w:r>
          </w:p>
          <w:p w14:paraId="2E8C5D8B" w14:textId="77777777" w:rsidR="00312F6D" w:rsidRDefault="00312F6D" w:rsidP="002D46A6">
            <w:pPr>
              <w:pStyle w:val="TableParagraph"/>
              <w:tabs>
                <w:tab w:val="left" w:pos="7091"/>
              </w:tabs>
              <w:spacing w:line="337" w:lineRule="exact"/>
              <w:ind w:right="99"/>
              <w:jc w:val="center"/>
              <w:rPr>
                <w:sz w:val="20"/>
              </w:rPr>
            </w:pPr>
            <w:r>
              <w:rPr>
                <w:noProof/>
              </w:rPr>
              <mc:AlternateContent>
                <mc:Choice Requires="wpg">
                  <w:drawing>
                    <wp:anchor distT="0" distB="0" distL="0" distR="0" simplePos="0" relativeHeight="251742209" behindDoc="0" locked="0" layoutInCell="1" allowOverlap="1" wp14:anchorId="4CDCCE68" wp14:editId="4DE74F83">
                      <wp:simplePos x="0" y="0"/>
                      <wp:positionH relativeFrom="column">
                        <wp:posOffset>225421</wp:posOffset>
                      </wp:positionH>
                      <wp:positionV relativeFrom="paragraph">
                        <wp:posOffset>-130957</wp:posOffset>
                      </wp:positionV>
                      <wp:extent cx="446405" cy="492125"/>
                      <wp:effectExtent l="0" t="0" r="0" b="0"/>
                      <wp:wrapNone/>
                      <wp:docPr id="1482760265" name="Group 14827602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46405" cy="492125"/>
                                <a:chOff x="0" y="0"/>
                                <a:chExt cx="446405" cy="492125"/>
                              </a:xfrm>
                            </wpg:grpSpPr>
                            <pic:pic xmlns:pic="http://schemas.openxmlformats.org/drawingml/2006/picture">
                              <pic:nvPicPr>
                                <pic:cNvPr id="1482760266" name="Image 23"/>
                                <pic:cNvPicPr/>
                              </pic:nvPicPr>
                              <pic:blipFill>
                                <a:blip r:embed="rId90" cstate="print"/>
                                <a:stretch>
                                  <a:fillRect/>
                                </a:stretch>
                              </pic:blipFill>
                              <pic:spPr>
                                <a:xfrm>
                                  <a:off x="0" y="0"/>
                                  <a:ext cx="446162" cy="491531"/>
                                </a:xfrm>
                                <a:prstGeom prst="rect">
                                  <a:avLst/>
                                </a:prstGeom>
                              </pic:spPr>
                            </pic:pic>
                          </wpg:wgp>
                        </a:graphicData>
                      </a:graphic>
                    </wp:anchor>
                  </w:drawing>
                </mc:Choice>
                <mc:Fallback>
                  <w:pict>
                    <v:group w14:anchorId="58E8C404" id="Group 1482760265" o:spid="_x0000_s1026" style="position:absolute;margin-left:17.75pt;margin-top:-10.3pt;width:35.15pt;height:38.75pt;z-index:251742209;mso-wrap-distance-left:0;mso-wrap-distance-right:0" coordsize="446405,4921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">
                      <v:shape id="Image 23" o:spid="_x0000_s1027" type="#_x0000_t75" style="position:absolute;width:446162;height:4915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">
                        <v:imagedata r:id="rId91" o:title=""/>
                      </v:shape>
                    </v:group>
                  </w:pict>
                </mc:Fallback>
              </mc:AlternateContent>
            </w:r>
            <w:r>
              <w:rPr>
                <w:rFonts w:ascii="Calibri"/>
                <w:b/>
                <w:color w:val="001E41"/>
                <w:spacing w:val="-2"/>
                <w:w w:val="115"/>
                <w:sz w:val="24"/>
              </w:rPr>
              <w:t>Livelihoods</w:t>
            </w:r>
            <w:r>
              <w:rPr>
                <w:rFonts w:ascii="Calibri"/>
                <w:b/>
                <w:color w:val="001E41"/>
                <w:sz w:val="24"/>
              </w:rPr>
              <w:tab/>
            </w:r>
            <w:r>
              <w:rPr>
                <w:spacing w:val="-2"/>
                <w:w w:val="115"/>
                <w:position w:val="12"/>
                <w:sz w:val="20"/>
              </w:rPr>
              <w:t>114,660)</w:t>
            </w:r>
          </w:p>
        </w:tc>
      </w:tr>
      <w:tr w:rsidR="00312F6D" w14:paraId="7372B8E3" w14:textId="77777777" w:rsidTr="002D46A6">
        <w:trPr>
          <w:trHeight w:val="657"/>
        </w:trPr>
        <w:tc>
          <w:tcPr>
            <w:tcW w:w="8373" w:type="dxa"/>
            <w:gridSpan w:val="4"/>
            <w:tcBorders>
              <w:top w:val="nil"/>
              <w:left w:val="nil"/>
            </w:tcBorders>
            <w:shd w:val="clear" w:color="auto" w:fill="F1F1F1"/>
          </w:tcPr>
          <w:p w14:paraId="013107A8" w14:textId="77777777" w:rsidR="00312F6D" w:rsidRDefault="00312F6D" w:rsidP="002D46A6">
            <w:pPr>
              <w:pStyle w:val="TableParagraph"/>
              <w:spacing w:before="2" w:line="230" w:lineRule="auto"/>
              <w:ind w:left="6116" w:right="718"/>
              <w:rPr>
                <w:rFonts w:ascii="Arial Black"/>
                <w:sz w:val="20"/>
              </w:rPr>
            </w:pPr>
            <w:r>
              <w:rPr>
                <w:rFonts w:ascii="Arial Black"/>
                <w:w w:val="90"/>
                <w:sz w:val="20"/>
              </w:rPr>
              <w:t>People</w:t>
            </w:r>
            <w:r>
              <w:rPr>
                <w:rFonts w:ascii="Arial Black"/>
                <w:spacing w:val="-12"/>
                <w:w w:val="90"/>
                <w:sz w:val="20"/>
              </w:rPr>
              <w:t xml:space="preserve"> </w:t>
            </w:r>
            <w:r>
              <w:rPr>
                <w:rFonts w:ascii="Arial Black"/>
                <w:w w:val="90"/>
                <w:sz w:val="20"/>
              </w:rPr>
              <w:t xml:space="preserve">reached </w:t>
            </w:r>
            <w:r>
              <w:rPr>
                <w:rFonts w:ascii="Arial Black"/>
                <w:spacing w:val="-2"/>
                <w:sz w:val="20"/>
              </w:rPr>
              <w:t>(Secretariat)</w:t>
            </w:r>
          </w:p>
        </w:tc>
        <w:tc>
          <w:tcPr>
            <w:tcW w:w="2394" w:type="dxa"/>
            <w:gridSpan w:val="2"/>
            <w:tcBorders>
              <w:top w:val="nil"/>
              <w:right w:val="nil"/>
            </w:tcBorders>
            <w:shd w:val="clear" w:color="auto" w:fill="F1F1F1"/>
          </w:tcPr>
          <w:p w14:paraId="50FF7685" w14:textId="77777777" w:rsidR="00312F6D" w:rsidRDefault="00312F6D" w:rsidP="002D46A6">
            <w:pPr>
              <w:pStyle w:val="TableParagraph"/>
              <w:spacing w:before="163"/>
              <w:ind w:left="105"/>
              <w:rPr>
                <w:sz w:val="20"/>
              </w:rPr>
            </w:pPr>
            <w:r>
              <w:rPr>
                <w:spacing w:val="-10"/>
                <w:sz w:val="20"/>
              </w:rPr>
              <w:t>-</w:t>
            </w:r>
          </w:p>
        </w:tc>
      </w:tr>
      <w:tr w:rsidR="00312F6D" w14:paraId="11D7BF3D" w14:textId="77777777" w:rsidTr="002D46A6">
        <w:trPr>
          <w:trHeight w:val="916"/>
        </w:trPr>
        <w:tc>
          <w:tcPr>
            <w:tcW w:w="10767" w:type="dxa"/>
            <w:gridSpan w:val="6"/>
            <w:tcBorders>
              <w:left w:val="nil"/>
              <w:right w:val="nil"/>
            </w:tcBorders>
            <w:shd w:val="clear" w:color="auto" w:fill="001F5F"/>
          </w:tcPr>
          <w:p w14:paraId="132BC957" w14:textId="77777777" w:rsidR="00312F6D" w:rsidRDefault="00312F6D" w:rsidP="002D46A6">
            <w:pPr>
              <w:pStyle w:val="TableParagraph"/>
              <w:tabs>
                <w:tab w:val="left" w:pos="1548"/>
              </w:tabs>
              <w:spacing w:before="232" w:line="168" w:lineRule="auto"/>
              <w:ind w:left="1548" w:right="136" w:hanging="1436"/>
              <w:rPr>
                <w:rFonts w:ascii="Calibri"/>
                <w:i/>
                <w:sz w:val="20"/>
              </w:rPr>
            </w:pPr>
            <w:r>
              <w:rPr>
                <w:rFonts w:ascii="Arial Black"/>
                <w:color w:val="FFFFFF"/>
                <w:spacing w:val="-2"/>
                <w:w w:val="105"/>
                <w:position w:val="-13"/>
                <w:sz w:val="20"/>
              </w:rPr>
              <w:t>Objective:</w:t>
            </w:r>
            <w:r>
              <w:rPr>
                <w:rFonts w:ascii="Arial Black"/>
                <w:color w:val="FFFFFF"/>
                <w:position w:val="-13"/>
                <w:sz w:val="20"/>
              </w:rPr>
              <w:tab/>
            </w:r>
            <w:r>
              <w:rPr>
                <w:rFonts w:ascii="Calibri"/>
                <w:i/>
                <w:color w:val="FFFFFF"/>
                <w:w w:val="105"/>
                <w:sz w:val="20"/>
              </w:rPr>
              <w:t>Contribute to the immediate and long-term recovery needs of the flood-affected population through the provision</w:t>
            </w:r>
            <w:r>
              <w:rPr>
                <w:rFonts w:ascii="Calibri"/>
                <w:i/>
                <w:color w:val="FFFFFF"/>
                <w:spacing w:val="32"/>
                <w:w w:val="105"/>
                <w:sz w:val="20"/>
              </w:rPr>
              <w:t xml:space="preserve"> </w:t>
            </w:r>
            <w:r>
              <w:rPr>
                <w:rFonts w:ascii="Calibri"/>
                <w:i/>
                <w:color w:val="FFFFFF"/>
                <w:w w:val="105"/>
                <w:sz w:val="20"/>
              </w:rPr>
              <w:t>of</w:t>
            </w:r>
            <w:r>
              <w:rPr>
                <w:rFonts w:ascii="Calibri"/>
                <w:i/>
                <w:color w:val="FFFFFF"/>
                <w:spacing w:val="32"/>
                <w:w w:val="105"/>
                <w:sz w:val="20"/>
              </w:rPr>
              <w:t xml:space="preserve"> </w:t>
            </w:r>
            <w:r>
              <w:rPr>
                <w:rFonts w:ascii="Calibri"/>
                <w:i/>
                <w:color w:val="FFFFFF"/>
                <w:w w:val="105"/>
                <w:sz w:val="20"/>
              </w:rPr>
              <w:t>hot</w:t>
            </w:r>
            <w:r>
              <w:rPr>
                <w:rFonts w:ascii="Calibri"/>
                <w:i/>
                <w:color w:val="FFFFFF"/>
                <w:spacing w:val="32"/>
                <w:w w:val="105"/>
                <w:sz w:val="20"/>
              </w:rPr>
              <w:t xml:space="preserve"> </w:t>
            </w:r>
            <w:r>
              <w:rPr>
                <w:rFonts w:ascii="Calibri"/>
                <w:i/>
                <w:color w:val="FFFFFF"/>
                <w:w w:val="105"/>
                <w:sz w:val="20"/>
              </w:rPr>
              <w:t>meals</w:t>
            </w:r>
            <w:r>
              <w:rPr>
                <w:rFonts w:ascii="Calibri"/>
                <w:i/>
                <w:color w:val="FFFFFF"/>
                <w:spacing w:val="33"/>
                <w:w w:val="105"/>
                <w:sz w:val="20"/>
              </w:rPr>
              <w:t xml:space="preserve"> </w:t>
            </w:r>
            <w:r>
              <w:rPr>
                <w:rFonts w:ascii="Calibri"/>
                <w:i/>
                <w:color w:val="FFFFFF"/>
                <w:w w:val="105"/>
                <w:sz w:val="20"/>
              </w:rPr>
              <w:t>and</w:t>
            </w:r>
            <w:r>
              <w:rPr>
                <w:rFonts w:ascii="Calibri"/>
                <w:i/>
                <w:color w:val="FFFFFF"/>
                <w:spacing w:val="29"/>
                <w:w w:val="105"/>
                <w:sz w:val="20"/>
              </w:rPr>
              <w:t xml:space="preserve"> </w:t>
            </w:r>
            <w:r>
              <w:rPr>
                <w:rFonts w:ascii="Calibri"/>
                <w:i/>
                <w:color w:val="FFFFFF"/>
                <w:w w:val="105"/>
                <w:sz w:val="20"/>
              </w:rPr>
              <w:t>resources</w:t>
            </w:r>
            <w:r>
              <w:rPr>
                <w:rFonts w:ascii="Calibri"/>
                <w:i/>
                <w:color w:val="FFFFFF"/>
                <w:spacing w:val="33"/>
                <w:w w:val="105"/>
                <w:sz w:val="20"/>
              </w:rPr>
              <w:t xml:space="preserve"> </w:t>
            </w:r>
            <w:r>
              <w:rPr>
                <w:rFonts w:ascii="Calibri"/>
                <w:i/>
                <w:color w:val="FFFFFF"/>
                <w:w w:val="105"/>
                <w:sz w:val="20"/>
              </w:rPr>
              <w:t>to</w:t>
            </w:r>
            <w:r>
              <w:rPr>
                <w:rFonts w:ascii="Calibri"/>
                <w:i/>
                <w:color w:val="FFFFFF"/>
                <w:spacing w:val="33"/>
                <w:w w:val="105"/>
                <w:sz w:val="20"/>
              </w:rPr>
              <w:t xml:space="preserve"> </w:t>
            </w:r>
            <w:r>
              <w:rPr>
                <w:rFonts w:ascii="Calibri"/>
                <w:i/>
                <w:color w:val="FFFFFF"/>
                <w:w w:val="105"/>
                <w:sz w:val="20"/>
              </w:rPr>
              <w:t>protect</w:t>
            </w:r>
            <w:r>
              <w:rPr>
                <w:rFonts w:ascii="Calibri"/>
                <w:i/>
                <w:color w:val="FFFFFF"/>
                <w:spacing w:val="32"/>
                <w:w w:val="105"/>
                <w:sz w:val="20"/>
              </w:rPr>
              <w:t xml:space="preserve"> </w:t>
            </w:r>
            <w:r>
              <w:rPr>
                <w:rFonts w:ascii="Calibri"/>
                <w:i/>
                <w:color w:val="FFFFFF"/>
                <w:w w:val="105"/>
                <w:sz w:val="20"/>
              </w:rPr>
              <w:t>and</w:t>
            </w:r>
            <w:r>
              <w:rPr>
                <w:rFonts w:ascii="Calibri"/>
                <w:i/>
                <w:color w:val="FFFFFF"/>
                <w:spacing w:val="32"/>
                <w:w w:val="105"/>
                <w:sz w:val="20"/>
              </w:rPr>
              <w:t xml:space="preserve"> </w:t>
            </w:r>
            <w:r>
              <w:rPr>
                <w:rFonts w:ascii="Calibri"/>
                <w:i/>
                <w:color w:val="FFFFFF"/>
                <w:w w:val="105"/>
                <w:sz w:val="20"/>
              </w:rPr>
              <w:t>start</w:t>
            </w:r>
            <w:r>
              <w:rPr>
                <w:rFonts w:ascii="Calibri"/>
                <w:i/>
                <w:color w:val="FFFFFF"/>
                <w:spacing w:val="32"/>
                <w:w w:val="105"/>
                <w:sz w:val="20"/>
              </w:rPr>
              <w:t xml:space="preserve"> </w:t>
            </w:r>
            <w:r>
              <w:rPr>
                <w:rFonts w:ascii="Calibri"/>
                <w:i/>
                <w:color w:val="FFFFFF"/>
                <w:w w:val="105"/>
                <w:sz w:val="20"/>
              </w:rPr>
              <w:t>rebuilding</w:t>
            </w:r>
            <w:r>
              <w:rPr>
                <w:rFonts w:ascii="Calibri"/>
                <w:i/>
                <w:color w:val="FFFFFF"/>
                <w:spacing w:val="33"/>
                <w:w w:val="105"/>
                <w:sz w:val="20"/>
              </w:rPr>
              <w:t xml:space="preserve"> </w:t>
            </w:r>
            <w:r>
              <w:rPr>
                <w:rFonts w:ascii="Calibri"/>
                <w:i/>
                <w:color w:val="FFFFFF"/>
                <w:w w:val="105"/>
                <w:sz w:val="20"/>
              </w:rPr>
              <w:t>livelihood</w:t>
            </w:r>
            <w:r>
              <w:rPr>
                <w:rFonts w:ascii="Calibri"/>
                <w:i/>
                <w:color w:val="FFFFFF"/>
                <w:spacing w:val="32"/>
                <w:w w:val="105"/>
                <w:sz w:val="20"/>
              </w:rPr>
              <w:t xml:space="preserve"> </w:t>
            </w:r>
            <w:r>
              <w:rPr>
                <w:rFonts w:ascii="Calibri"/>
                <w:i/>
                <w:color w:val="FFFFFF"/>
                <w:w w:val="105"/>
                <w:sz w:val="20"/>
              </w:rPr>
              <w:t>assets.</w:t>
            </w:r>
          </w:p>
        </w:tc>
      </w:tr>
      <w:tr w:rsidR="00312F6D" w14:paraId="5187BCAD" w14:textId="77777777" w:rsidTr="002D46A6">
        <w:trPr>
          <w:trHeight w:val="769"/>
        </w:trPr>
        <w:tc>
          <w:tcPr>
            <w:tcW w:w="1440" w:type="dxa"/>
            <w:vMerge w:val="restart"/>
            <w:tcBorders>
              <w:left w:val="nil"/>
              <w:right w:val="nil"/>
            </w:tcBorders>
            <w:shd w:val="clear" w:color="auto" w:fill="F1F1F1"/>
          </w:tcPr>
          <w:p w14:paraId="1CD03638" w14:textId="77777777" w:rsidR="00312F6D" w:rsidRDefault="00312F6D" w:rsidP="002D46A6">
            <w:pPr>
              <w:pStyle w:val="TableParagraph"/>
              <w:spacing w:before="120"/>
              <w:rPr>
                <w:rFonts w:ascii="Calibri"/>
                <w:sz w:val="20"/>
              </w:rPr>
            </w:pPr>
          </w:p>
          <w:p w14:paraId="7ABCB883" w14:textId="77777777" w:rsidR="00312F6D" w:rsidRDefault="00312F6D" w:rsidP="002D46A6">
            <w:pPr>
              <w:pStyle w:val="TableParagraph"/>
              <w:spacing w:line="232" w:lineRule="auto"/>
              <w:ind w:left="112" w:right="265"/>
              <w:rPr>
                <w:rFonts w:ascii="Arial Black"/>
                <w:sz w:val="20"/>
              </w:rPr>
            </w:pPr>
            <w:r>
              <w:rPr>
                <w:rFonts w:ascii="Arial Black"/>
                <w:spacing w:val="-4"/>
                <w:sz w:val="20"/>
              </w:rPr>
              <w:t xml:space="preserve">Key </w:t>
            </w:r>
            <w:r>
              <w:rPr>
                <w:rFonts w:ascii="Arial Black"/>
                <w:spacing w:val="-2"/>
                <w:w w:val="90"/>
                <w:sz w:val="20"/>
              </w:rPr>
              <w:t>indicators:</w:t>
            </w:r>
          </w:p>
        </w:tc>
        <w:tc>
          <w:tcPr>
            <w:tcW w:w="5386" w:type="dxa"/>
            <w:tcBorders>
              <w:left w:val="nil"/>
            </w:tcBorders>
            <w:shd w:val="clear" w:color="auto" w:fill="F1F1F1"/>
          </w:tcPr>
          <w:p w14:paraId="34FF864E" w14:textId="77777777" w:rsidR="00312F6D" w:rsidRDefault="00312F6D" w:rsidP="002D46A6">
            <w:pPr>
              <w:pStyle w:val="TableParagraph"/>
              <w:spacing w:before="243"/>
              <w:ind w:left="108"/>
              <w:rPr>
                <w:rFonts w:ascii="Arial Black"/>
                <w:sz w:val="20"/>
              </w:rPr>
            </w:pPr>
            <w:r>
              <w:rPr>
                <w:rFonts w:ascii="Arial Black"/>
                <w:spacing w:val="-2"/>
                <w:sz w:val="20"/>
              </w:rPr>
              <w:t>Indicator</w:t>
            </w:r>
          </w:p>
        </w:tc>
        <w:tc>
          <w:tcPr>
            <w:tcW w:w="1255" w:type="dxa"/>
            <w:shd w:val="clear" w:color="auto" w:fill="F1F1F1"/>
          </w:tcPr>
          <w:p w14:paraId="49D03CF8" w14:textId="77777777" w:rsidR="00312F6D" w:rsidRDefault="00312F6D" w:rsidP="002D46A6">
            <w:pPr>
              <w:pStyle w:val="TableParagraph"/>
              <w:spacing w:before="106" w:line="278" w:lineRule="exact"/>
              <w:ind w:left="403"/>
              <w:rPr>
                <w:rFonts w:ascii="Arial Black"/>
                <w:sz w:val="20"/>
              </w:rPr>
            </w:pPr>
            <w:r>
              <w:rPr>
                <w:rFonts w:ascii="Arial Black"/>
                <w:color w:val="FF0000"/>
                <w:spacing w:val="-4"/>
                <w:w w:val="95"/>
                <w:sz w:val="20"/>
              </w:rPr>
              <w:t>IFRC</w:t>
            </w:r>
          </w:p>
          <w:p w14:paraId="54BFDFBE" w14:textId="77777777" w:rsidR="00312F6D" w:rsidRDefault="00312F6D" w:rsidP="002D46A6">
            <w:pPr>
              <w:pStyle w:val="TableParagraph"/>
              <w:spacing w:line="278" w:lineRule="exact"/>
              <w:ind w:left="320"/>
              <w:rPr>
                <w:rFonts w:ascii="Arial Black"/>
                <w:sz w:val="20"/>
              </w:rPr>
            </w:pPr>
            <w:r>
              <w:rPr>
                <w:rFonts w:ascii="Arial Black"/>
                <w:color w:val="FF0000"/>
                <w:spacing w:val="-2"/>
                <w:w w:val="95"/>
                <w:sz w:val="20"/>
              </w:rPr>
              <w:t>Reach</w:t>
            </w:r>
          </w:p>
        </w:tc>
        <w:tc>
          <w:tcPr>
            <w:tcW w:w="1033" w:type="dxa"/>
            <w:gridSpan w:val="2"/>
            <w:shd w:val="clear" w:color="auto" w:fill="F1F1F1"/>
          </w:tcPr>
          <w:p w14:paraId="5FF75A35" w14:textId="77777777" w:rsidR="00312F6D" w:rsidRDefault="00312F6D" w:rsidP="002D46A6">
            <w:pPr>
              <w:pStyle w:val="TableParagraph"/>
              <w:spacing w:before="106" w:line="278" w:lineRule="exact"/>
              <w:ind w:left="294"/>
              <w:rPr>
                <w:rFonts w:ascii="Arial Black"/>
                <w:sz w:val="20"/>
              </w:rPr>
            </w:pPr>
            <w:r>
              <w:rPr>
                <w:rFonts w:ascii="Arial Black"/>
                <w:color w:val="FF0000"/>
                <w:spacing w:val="-4"/>
                <w:w w:val="95"/>
                <w:sz w:val="20"/>
              </w:rPr>
              <w:t>IFRC</w:t>
            </w:r>
          </w:p>
          <w:p w14:paraId="2F4C8975" w14:textId="77777777" w:rsidR="00312F6D" w:rsidRDefault="00312F6D" w:rsidP="002D46A6">
            <w:pPr>
              <w:pStyle w:val="TableParagraph"/>
              <w:spacing w:line="278" w:lineRule="exact"/>
              <w:ind w:left="191"/>
              <w:rPr>
                <w:rFonts w:ascii="Arial Black"/>
                <w:sz w:val="20"/>
              </w:rPr>
            </w:pPr>
            <w:r>
              <w:rPr>
                <w:rFonts w:ascii="Arial Black"/>
                <w:color w:val="FF0000"/>
                <w:spacing w:val="-2"/>
                <w:sz w:val="20"/>
              </w:rPr>
              <w:t>Target</w:t>
            </w:r>
          </w:p>
        </w:tc>
        <w:tc>
          <w:tcPr>
            <w:tcW w:w="1653" w:type="dxa"/>
            <w:tcBorders>
              <w:right w:val="nil"/>
            </w:tcBorders>
            <w:shd w:val="clear" w:color="auto" w:fill="F1F1F1"/>
          </w:tcPr>
          <w:p w14:paraId="26421E0E" w14:textId="77777777" w:rsidR="00312F6D" w:rsidRDefault="00312F6D" w:rsidP="002D46A6">
            <w:pPr>
              <w:pStyle w:val="TableParagraph"/>
              <w:spacing w:before="112" w:line="232" w:lineRule="auto"/>
              <w:ind w:left="240" w:right="263" w:hanging="3"/>
              <w:rPr>
                <w:rFonts w:ascii="Arial Black"/>
                <w:sz w:val="20"/>
              </w:rPr>
            </w:pPr>
            <w:r>
              <w:rPr>
                <w:rFonts w:ascii="Arial Black"/>
                <w:spacing w:val="-8"/>
                <w:sz w:val="20"/>
              </w:rPr>
              <w:t xml:space="preserve">Movement- </w:t>
            </w:r>
            <w:r>
              <w:rPr>
                <w:rFonts w:ascii="Arial Black"/>
                <w:w w:val="90"/>
                <w:sz w:val="20"/>
              </w:rPr>
              <w:t>wide</w:t>
            </w:r>
            <w:r>
              <w:rPr>
                <w:rFonts w:ascii="Arial Black"/>
                <w:spacing w:val="-6"/>
                <w:w w:val="90"/>
                <w:sz w:val="20"/>
              </w:rPr>
              <w:t xml:space="preserve"> </w:t>
            </w:r>
            <w:r>
              <w:rPr>
                <w:rFonts w:ascii="Arial Black"/>
                <w:spacing w:val="-2"/>
                <w:w w:val="85"/>
                <w:sz w:val="20"/>
              </w:rPr>
              <w:t>Reach</w:t>
            </w:r>
          </w:p>
        </w:tc>
      </w:tr>
      <w:tr w:rsidR="00312F6D" w14:paraId="4FE9CD29" w14:textId="77777777" w:rsidTr="002D46A6">
        <w:trPr>
          <w:trHeight w:val="496"/>
        </w:trPr>
        <w:tc>
          <w:tcPr>
            <w:tcW w:w="1440" w:type="dxa"/>
            <w:vMerge/>
            <w:tcBorders>
              <w:top w:val="nil"/>
              <w:left w:val="nil"/>
              <w:right w:val="nil"/>
            </w:tcBorders>
            <w:shd w:val="clear" w:color="auto" w:fill="F1F1F1"/>
          </w:tcPr>
          <w:p w14:paraId="5F5E1E86" w14:textId="77777777" w:rsidR="00312F6D" w:rsidRDefault="00312F6D" w:rsidP="002D46A6">
            <w:pPr>
              <w:rPr>
                <w:sz w:val="2"/>
                <w:szCs w:val="2"/>
              </w:rPr>
            </w:pPr>
          </w:p>
        </w:tc>
        <w:tc>
          <w:tcPr>
            <w:tcW w:w="5386" w:type="dxa"/>
            <w:tcBorders>
              <w:left w:val="nil"/>
            </w:tcBorders>
            <w:shd w:val="clear" w:color="auto" w:fill="F1F1F1"/>
          </w:tcPr>
          <w:p w14:paraId="38C5E72D" w14:textId="77777777" w:rsidR="00312F6D" w:rsidRDefault="00312F6D" w:rsidP="002D46A6">
            <w:pPr>
              <w:pStyle w:val="TableParagraph"/>
              <w:spacing w:before="131"/>
              <w:ind w:left="108"/>
              <w:rPr>
                <w:rFonts w:ascii="Calibri"/>
                <w:i/>
                <w:sz w:val="20"/>
              </w:rPr>
            </w:pPr>
            <w:r>
              <w:rPr>
                <w:rFonts w:ascii="Calibri"/>
                <w:i/>
                <w:w w:val="110"/>
                <w:sz w:val="20"/>
              </w:rPr>
              <w:t>#</w:t>
            </w:r>
            <w:r>
              <w:rPr>
                <w:rFonts w:ascii="Calibri"/>
                <w:i/>
                <w:spacing w:val="-8"/>
                <w:w w:val="110"/>
                <w:sz w:val="20"/>
              </w:rPr>
              <w:t xml:space="preserve"> </w:t>
            </w:r>
            <w:r>
              <w:rPr>
                <w:rFonts w:ascii="Calibri"/>
                <w:i/>
                <w:w w:val="110"/>
                <w:sz w:val="20"/>
              </w:rPr>
              <w:t>of</w:t>
            </w:r>
            <w:r>
              <w:rPr>
                <w:rFonts w:ascii="Calibri"/>
                <w:i/>
                <w:spacing w:val="-7"/>
                <w:w w:val="110"/>
                <w:sz w:val="20"/>
              </w:rPr>
              <w:t xml:space="preserve"> </w:t>
            </w:r>
            <w:r>
              <w:rPr>
                <w:rFonts w:ascii="Calibri"/>
                <w:i/>
                <w:w w:val="110"/>
                <w:sz w:val="20"/>
              </w:rPr>
              <w:t>people</w:t>
            </w:r>
            <w:r>
              <w:rPr>
                <w:rFonts w:ascii="Calibri"/>
                <w:i/>
                <w:spacing w:val="-8"/>
                <w:w w:val="110"/>
                <w:sz w:val="20"/>
              </w:rPr>
              <w:t xml:space="preserve"> </w:t>
            </w:r>
            <w:r>
              <w:rPr>
                <w:rFonts w:ascii="Calibri"/>
                <w:i/>
                <w:w w:val="110"/>
                <w:sz w:val="20"/>
              </w:rPr>
              <w:t>reached</w:t>
            </w:r>
            <w:r>
              <w:rPr>
                <w:rFonts w:ascii="Calibri"/>
                <w:i/>
                <w:spacing w:val="-8"/>
                <w:w w:val="110"/>
                <w:sz w:val="20"/>
              </w:rPr>
              <w:t xml:space="preserve"> </w:t>
            </w:r>
            <w:r>
              <w:rPr>
                <w:rFonts w:ascii="Calibri"/>
                <w:i/>
                <w:w w:val="110"/>
                <w:sz w:val="20"/>
              </w:rPr>
              <w:t>with</w:t>
            </w:r>
            <w:r>
              <w:rPr>
                <w:rFonts w:ascii="Calibri"/>
                <w:i/>
                <w:spacing w:val="-8"/>
                <w:w w:val="110"/>
                <w:sz w:val="20"/>
              </w:rPr>
              <w:t xml:space="preserve"> </w:t>
            </w:r>
            <w:r>
              <w:rPr>
                <w:rFonts w:ascii="Calibri"/>
                <w:i/>
                <w:w w:val="110"/>
                <w:sz w:val="20"/>
              </w:rPr>
              <w:t>livelihood</w:t>
            </w:r>
            <w:r>
              <w:rPr>
                <w:rFonts w:ascii="Calibri"/>
                <w:i/>
                <w:spacing w:val="-8"/>
                <w:w w:val="110"/>
                <w:sz w:val="20"/>
              </w:rPr>
              <w:t xml:space="preserve"> </w:t>
            </w:r>
            <w:r>
              <w:rPr>
                <w:rFonts w:ascii="Calibri"/>
                <w:i/>
                <w:spacing w:val="-2"/>
                <w:w w:val="110"/>
                <w:sz w:val="20"/>
              </w:rPr>
              <w:t>assistance</w:t>
            </w:r>
          </w:p>
        </w:tc>
        <w:tc>
          <w:tcPr>
            <w:tcW w:w="1255" w:type="dxa"/>
            <w:shd w:val="clear" w:color="auto" w:fill="F1F1F1"/>
          </w:tcPr>
          <w:p w14:paraId="1B4283CA" w14:textId="77777777" w:rsidR="00312F6D" w:rsidRDefault="00312F6D" w:rsidP="002D46A6">
            <w:pPr>
              <w:pStyle w:val="TableParagraph"/>
              <w:spacing w:before="134"/>
              <w:ind w:right="1"/>
              <w:jc w:val="center"/>
              <w:rPr>
                <w:sz w:val="20"/>
              </w:rPr>
            </w:pPr>
            <w:r>
              <w:rPr>
                <w:spacing w:val="-10"/>
                <w:sz w:val="20"/>
              </w:rPr>
              <w:t>0</w:t>
            </w:r>
          </w:p>
        </w:tc>
        <w:tc>
          <w:tcPr>
            <w:tcW w:w="1033" w:type="dxa"/>
            <w:gridSpan w:val="2"/>
            <w:shd w:val="clear" w:color="auto" w:fill="F1F1F1"/>
          </w:tcPr>
          <w:p w14:paraId="61C69913" w14:textId="77777777" w:rsidR="00312F6D" w:rsidRDefault="00312F6D" w:rsidP="002D46A6">
            <w:pPr>
              <w:pStyle w:val="TableParagraph"/>
              <w:spacing w:before="134"/>
              <w:ind w:left="145"/>
              <w:rPr>
                <w:sz w:val="20"/>
              </w:rPr>
            </w:pPr>
            <w:r>
              <w:rPr>
                <w:spacing w:val="-2"/>
                <w:sz w:val="20"/>
              </w:rPr>
              <w:t>234,000</w:t>
            </w:r>
          </w:p>
        </w:tc>
        <w:tc>
          <w:tcPr>
            <w:tcW w:w="1653" w:type="dxa"/>
            <w:tcBorders>
              <w:right w:val="nil"/>
            </w:tcBorders>
            <w:shd w:val="clear" w:color="auto" w:fill="F1F1F1"/>
          </w:tcPr>
          <w:p w14:paraId="1AEB4CB0" w14:textId="77777777" w:rsidR="00312F6D" w:rsidRDefault="00312F6D" w:rsidP="002D46A6">
            <w:pPr>
              <w:pStyle w:val="TableParagraph"/>
              <w:spacing w:before="134"/>
              <w:ind w:left="1" w:right="29"/>
              <w:jc w:val="center"/>
              <w:rPr>
                <w:sz w:val="20"/>
              </w:rPr>
            </w:pPr>
            <w:r>
              <w:rPr>
                <w:spacing w:val="-10"/>
                <w:sz w:val="20"/>
              </w:rPr>
              <w:t>0</w:t>
            </w:r>
          </w:p>
        </w:tc>
      </w:tr>
      <w:tr w:rsidR="00312F6D" w14:paraId="6026F3FE" w14:textId="77777777" w:rsidTr="002D46A6">
        <w:trPr>
          <w:trHeight w:val="506"/>
        </w:trPr>
        <w:tc>
          <w:tcPr>
            <w:tcW w:w="6826" w:type="dxa"/>
            <w:gridSpan w:val="2"/>
            <w:tcBorders>
              <w:left w:val="nil"/>
            </w:tcBorders>
            <w:shd w:val="clear" w:color="auto" w:fill="F1F1F1"/>
          </w:tcPr>
          <w:p w14:paraId="577073D6" w14:textId="77777777" w:rsidR="00312F6D" w:rsidRDefault="00312F6D" w:rsidP="002D46A6">
            <w:pPr>
              <w:pStyle w:val="TableParagraph"/>
              <w:spacing w:before="140"/>
              <w:ind w:left="1548"/>
              <w:rPr>
                <w:rFonts w:ascii="Calibri"/>
                <w:i/>
                <w:sz w:val="20"/>
              </w:rPr>
            </w:pPr>
            <w:r>
              <w:rPr>
                <w:rFonts w:ascii="Calibri"/>
                <w:i/>
                <w:w w:val="110"/>
                <w:sz w:val="20"/>
              </w:rPr>
              <w:t>#</w:t>
            </w:r>
            <w:r>
              <w:rPr>
                <w:rFonts w:ascii="Calibri"/>
                <w:i/>
                <w:spacing w:val="-6"/>
                <w:w w:val="110"/>
                <w:sz w:val="20"/>
              </w:rPr>
              <w:t xml:space="preserve"> </w:t>
            </w:r>
            <w:r>
              <w:rPr>
                <w:rFonts w:ascii="Calibri"/>
                <w:i/>
                <w:w w:val="110"/>
                <w:sz w:val="20"/>
              </w:rPr>
              <w:t>of</w:t>
            </w:r>
            <w:r>
              <w:rPr>
                <w:rFonts w:ascii="Calibri"/>
                <w:i/>
                <w:spacing w:val="-7"/>
                <w:w w:val="110"/>
                <w:sz w:val="20"/>
              </w:rPr>
              <w:t xml:space="preserve"> </w:t>
            </w:r>
            <w:r>
              <w:rPr>
                <w:rFonts w:ascii="Calibri"/>
                <w:i/>
                <w:w w:val="110"/>
                <w:sz w:val="20"/>
              </w:rPr>
              <w:t>people</w:t>
            </w:r>
            <w:r>
              <w:rPr>
                <w:rFonts w:ascii="Calibri"/>
                <w:i/>
                <w:spacing w:val="-6"/>
                <w:w w:val="110"/>
                <w:sz w:val="20"/>
              </w:rPr>
              <w:t xml:space="preserve"> </w:t>
            </w:r>
            <w:r>
              <w:rPr>
                <w:rFonts w:ascii="Calibri"/>
                <w:i/>
                <w:w w:val="110"/>
                <w:sz w:val="20"/>
              </w:rPr>
              <w:t>reached</w:t>
            </w:r>
            <w:r>
              <w:rPr>
                <w:rFonts w:ascii="Calibri"/>
                <w:i/>
                <w:spacing w:val="-7"/>
                <w:w w:val="110"/>
                <w:sz w:val="20"/>
              </w:rPr>
              <w:t xml:space="preserve"> </w:t>
            </w:r>
            <w:r>
              <w:rPr>
                <w:rFonts w:ascii="Calibri"/>
                <w:i/>
                <w:w w:val="110"/>
                <w:sz w:val="20"/>
              </w:rPr>
              <w:t>with</w:t>
            </w:r>
            <w:r>
              <w:rPr>
                <w:rFonts w:ascii="Calibri"/>
                <w:i/>
                <w:spacing w:val="-7"/>
                <w:w w:val="110"/>
                <w:sz w:val="20"/>
              </w:rPr>
              <w:t xml:space="preserve"> </w:t>
            </w:r>
            <w:r>
              <w:rPr>
                <w:rFonts w:ascii="Calibri"/>
                <w:i/>
                <w:w w:val="110"/>
                <w:sz w:val="20"/>
              </w:rPr>
              <w:t>food</w:t>
            </w:r>
            <w:r>
              <w:rPr>
                <w:rFonts w:ascii="Calibri"/>
                <w:i/>
                <w:spacing w:val="-6"/>
                <w:w w:val="110"/>
                <w:sz w:val="20"/>
              </w:rPr>
              <w:t xml:space="preserve"> </w:t>
            </w:r>
            <w:r>
              <w:rPr>
                <w:rFonts w:ascii="Calibri"/>
                <w:i/>
                <w:spacing w:val="-2"/>
                <w:w w:val="110"/>
                <w:sz w:val="20"/>
              </w:rPr>
              <w:t>assistance</w:t>
            </w:r>
          </w:p>
        </w:tc>
        <w:tc>
          <w:tcPr>
            <w:tcW w:w="1255" w:type="dxa"/>
            <w:shd w:val="clear" w:color="auto" w:fill="F1F1F1"/>
          </w:tcPr>
          <w:p w14:paraId="1018BFB2" w14:textId="77777777" w:rsidR="00312F6D" w:rsidRDefault="00312F6D" w:rsidP="002D46A6">
            <w:pPr>
              <w:pStyle w:val="TableParagraph"/>
              <w:spacing w:before="143"/>
              <w:ind w:right="1"/>
              <w:jc w:val="center"/>
              <w:rPr>
                <w:sz w:val="20"/>
              </w:rPr>
            </w:pPr>
            <w:r>
              <w:rPr>
                <w:spacing w:val="-10"/>
                <w:sz w:val="20"/>
              </w:rPr>
              <w:t>0</w:t>
            </w:r>
          </w:p>
        </w:tc>
        <w:tc>
          <w:tcPr>
            <w:tcW w:w="1033" w:type="dxa"/>
            <w:gridSpan w:val="2"/>
            <w:shd w:val="clear" w:color="auto" w:fill="F1F1F1"/>
          </w:tcPr>
          <w:p w14:paraId="207ED92C" w14:textId="77777777" w:rsidR="00312F6D" w:rsidRDefault="00312F6D" w:rsidP="002D46A6">
            <w:pPr>
              <w:pStyle w:val="TableParagraph"/>
              <w:spacing w:before="143"/>
              <w:ind w:left="203"/>
              <w:rPr>
                <w:sz w:val="20"/>
              </w:rPr>
            </w:pPr>
            <w:r>
              <w:rPr>
                <w:spacing w:val="-2"/>
                <w:sz w:val="20"/>
              </w:rPr>
              <w:t>24,000</w:t>
            </w:r>
          </w:p>
        </w:tc>
        <w:tc>
          <w:tcPr>
            <w:tcW w:w="1653" w:type="dxa"/>
            <w:tcBorders>
              <w:right w:val="nil"/>
            </w:tcBorders>
            <w:shd w:val="clear" w:color="auto" w:fill="F1F1F1"/>
          </w:tcPr>
          <w:p w14:paraId="3D5E27BB" w14:textId="77777777" w:rsidR="00312F6D" w:rsidRDefault="00312F6D" w:rsidP="002D46A6">
            <w:pPr>
              <w:pStyle w:val="TableParagraph"/>
              <w:spacing w:before="143"/>
              <w:ind w:right="29"/>
              <w:jc w:val="center"/>
              <w:rPr>
                <w:sz w:val="20"/>
              </w:rPr>
            </w:pPr>
            <w:r>
              <w:rPr>
                <w:spacing w:val="-2"/>
                <w:sz w:val="20"/>
              </w:rPr>
              <w:t>320,544</w:t>
            </w:r>
          </w:p>
        </w:tc>
      </w:tr>
      <w:tr w:rsidR="00312F6D" w14:paraId="2581089D" w14:textId="77777777" w:rsidTr="002D46A6">
        <w:trPr>
          <w:trHeight w:val="5400"/>
        </w:trPr>
        <w:tc>
          <w:tcPr>
            <w:tcW w:w="10767" w:type="dxa"/>
            <w:gridSpan w:val="6"/>
            <w:tcBorders>
              <w:left w:val="nil"/>
              <w:bottom w:val="nil"/>
              <w:right w:val="nil"/>
            </w:tcBorders>
            <w:shd w:val="clear" w:color="auto" w:fill="F1F1F1"/>
          </w:tcPr>
          <w:p w14:paraId="516B46EA" w14:textId="77777777" w:rsidR="00312F6D" w:rsidRDefault="00312F6D" w:rsidP="002D46A6">
            <w:pPr>
              <w:pStyle w:val="TableParagraph"/>
              <w:spacing w:before="138" w:line="285" w:lineRule="auto"/>
              <w:ind w:left="112" w:right="137"/>
              <w:jc w:val="both"/>
              <w:rPr>
                <w:sz w:val="20"/>
              </w:rPr>
            </w:pPr>
            <w:r>
              <w:rPr>
                <w:w w:val="105"/>
                <w:sz w:val="20"/>
              </w:rPr>
              <w:t xml:space="preserve">BRCS has reached a total of 207,944 people through the provision of hot meals in </w:t>
            </w:r>
            <w:proofErr w:type="spellStart"/>
            <w:r w:rsidRPr="00E92912">
              <w:rPr>
                <w:w w:val="105"/>
                <w:sz w:val="20"/>
              </w:rPr>
              <w:t>Calvacros</w:t>
            </w:r>
            <w:proofErr w:type="spellEnd"/>
            <w:r w:rsidRPr="00E92912">
              <w:rPr>
                <w:w w:val="105"/>
                <w:sz w:val="20"/>
              </w:rPr>
              <w:t xml:space="preserve"> region </w:t>
            </w:r>
            <w:r>
              <w:rPr>
                <w:w w:val="105"/>
                <w:sz w:val="20"/>
              </w:rPr>
              <w:t>and has also supported</w:t>
            </w:r>
            <w:r>
              <w:rPr>
                <w:spacing w:val="-1"/>
                <w:w w:val="105"/>
                <w:sz w:val="20"/>
              </w:rPr>
              <w:t xml:space="preserve"> </w:t>
            </w:r>
            <w:r>
              <w:rPr>
                <w:w w:val="105"/>
                <w:sz w:val="20"/>
              </w:rPr>
              <w:t>the</w:t>
            </w:r>
            <w:r>
              <w:rPr>
                <w:spacing w:val="-1"/>
                <w:w w:val="105"/>
                <w:sz w:val="20"/>
              </w:rPr>
              <w:t xml:space="preserve"> </w:t>
            </w:r>
            <w:r>
              <w:rPr>
                <w:w w:val="105"/>
                <w:sz w:val="20"/>
              </w:rPr>
              <w:t>distribution</w:t>
            </w:r>
            <w:r>
              <w:rPr>
                <w:spacing w:val="-2"/>
                <w:w w:val="105"/>
                <w:sz w:val="20"/>
              </w:rPr>
              <w:t xml:space="preserve"> </w:t>
            </w:r>
            <w:r>
              <w:rPr>
                <w:w w:val="105"/>
                <w:sz w:val="20"/>
              </w:rPr>
              <w:t>of</w:t>
            </w:r>
            <w:r>
              <w:rPr>
                <w:spacing w:val="-2"/>
                <w:w w:val="105"/>
                <w:sz w:val="20"/>
              </w:rPr>
              <w:t xml:space="preserve"> </w:t>
            </w:r>
            <w:r>
              <w:rPr>
                <w:w w:val="105"/>
                <w:sz w:val="20"/>
              </w:rPr>
              <w:t>food</w:t>
            </w:r>
            <w:r>
              <w:rPr>
                <w:spacing w:val="-3"/>
                <w:w w:val="105"/>
                <w:sz w:val="20"/>
              </w:rPr>
              <w:t xml:space="preserve"> </w:t>
            </w:r>
            <w:r>
              <w:rPr>
                <w:w w:val="105"/>
                <w:sz w:val="20"/>
              </w:rPr>
              <w:t>parcels</w:t>
            </w:r>
            <w:r>
              <w:rPr>
                <w:spacing w:val="-2"/>
                <w:w w:val="105"/>
                <w:sz w:val="20"/>
              </w:rPr>
              <w:t xml:space="preserve"> </w:t>
            </w:r>
            <w:r>
              <w:rPr>
                <w:w w:val="105"/>
                <w:sz w:val="20"/>
              </w:rPr>
              <w:t>among 45,792</w:t>
            </w:r>
            <w:r>
              <w:rPr>
                <w:spacing w:val="-3"/>
                <w:w w:val="105"/>
                <w:sz w:val="20"/>
              </w:rPr>
              <w:t xml:space="preserve"> </w:t>
            </w:r>
            <w:r>
              <w:rPr>
                <w:w w:val="105"/>
                <w:sz w:val="20"/>
              </w:rPr>
              <w:t>families</w:t>
            </w:r>
            <w:r>
              <w:rPr>
                <w:spacing w:val="-2"/>
                <w:w w:val="105"/>
                <w:sz w:val="20"/>
              </w:rPr>
              <w:t xml:space="preserve"> </w:t>
            </w:r>
            <w:r>
              <w:rPr>
                <w:w w:val="105"/>
                <w:sz w:val="20"/>
              </w:rPr>
              <w:t>(320,544</w:t>
            </w:r>
            <w:r>
              <w:rPr>
                <w:spacing w:val="-3"/>
                <w:w w:val="105"/>
                <w:sz w:val="20"/>
              </w:rPr>
              <w:t xml:space="preserve"> </w:t>
            </w:r>
            <w:r>
              <w:rPr>
                <w:w w:val="105"/>
                <w:sz w:val="20"/>
              </w:rPr>
              <w:t>people)</w:t>
            </w:r>
            <w:r>
              <w:rPr>
                <w:spacing w:val="-1"/>
                <w:w w:val="105"/>
                <w:sz w:val="20"/>
              </w:rPr>
              <w:t xml:space="preserve"> </w:t>
            </w:r>
            <w:r>
              <w:rPr>
                <w:w w:val="105"/>
                <w:sz w:val="20"/>
              </w:rPr>
              <w:t>in</w:t>
            </w:r>
            <w:r>
              <w:rPr>
                <w:spacing w:val="-2"/>
                <w:w w:val="105"/>
                <w:sz w:val="20"/>
              </w:rPr>
              <w:t xml:space="preserve"> </w:t>
            </w:r>
            <w:proofErr w:type="spellStart"/>
            <w:r w:rsidRPr="00E92912">
              <w:rPr>
                <w:w w:val="105"/>
                <w:sz w:val="20"/>
              </w:rPr>
              <w:t>Calvacros</w:t>
            </w:r>
            <w:proofErr w:type="spellEnd"/>
            <w:r w:rsidRPr="00E92912">
              <w:rPr>
                <w:w w:val="105"/>
                <w:sz w:val="20"/>
              </w:rPr>
              <w:t xml:space="preserve"> region</w:t>
            </w:r>
            <w:r>
              <w:rPr>
                <w:w w:val="105"/>
                <w:sz w:val="20"/>
              </w:rPr>
              <w:t>.</w:t>
            </w:r>
            <w:r>
              <w:rPr>
                <w:spacing w:val="-11"/>
                <w:w w:val="105"/>
                <w:sz w:val="20"/>
              </w:rPr>
              <w:t xml:space="preserve"> </w:t>
            </w:r>
            <w:r>
              <w:rPr>
                <w:w w:val="105"/>
                <w:sz w:val="20"/>
              </w:rPr>
              <w:t>However,</w:t>
            </w:r>
            <w:r>
              <w:rPr>
                <w:spacing w:val="-11"/>
                <w:w w:val="105"/>
                <w:sz w:val="20"/>
              </w:rPr>
              <w:t xml:space="preserve"> </w:t>
            </w:r>
            <w:r>
              <w:rPr>
                <w:w w:val="105"/>
                <w:sz w:val="20"/>
              </w:rPr>
              <w:t>the</w:t>
            </w:r>
            <w:r>
              <w:rPr>
                <w:spacing w:val="-9"/>
                <w:w w:val="105"/>
                <w:sz w:val="20"/>
              </w:rPr>
              <w:t xml:space="preserve"> </w:t>
            </w:r>
            <w:r>
              <w:rPr>
                <w:w w:val="105"/>
                <w:sz w:val="20"/>
              </w:rPr>
              <w:t>above</w:t>
            </w:r>
            <w:r>
              <w:rPr>
                <w:spacing w:val="-9"/>
                <w:w w:val="105"/>
                <w:sz w:val="20"/>
              </w:rPr>
              <w:t xml:space="preserve"> </w:t>
            </w:r>
            <w:r>
              <w:rPr>
                <w:w w:val="105"/>
                <w:sz w:val="20"/>
              </w:rPr>
              <w:t>indicator</w:t>
            </w:r>
            <w:r>
              <w:rPr>
                <w:spacing w:val="-10"/>
                <w:w w:val="105"/>
                <w:sz w:val="20"/>
              </w:rPr>
              <w:t xml:space="preserve"> </w:t>
            </w:r>
            <w:r>
              <w:rPr>
                <w:w w:val="105"/>
                <w:sz w:val="20"/>
              </w:rPr>
              <w:t>only</w:t>
            </w:r>
            <w:r>
              <w:rPr>
                <w:spacing w:val="-10"/>
                <w:w w:val="105"/>
                <w:sz w:val="20"/>
              </w:rPr>
              <w:t xml:space="preserve"> </w:t>
            </w:r>
            <w:r>
              <w:rPr>
                <w:w w:val="105"/>
                <w:sz w:val="20"/>
              </w:rPr>
              <w:t>measures</w:t>
            </w:r>
            <w:r>
              <w:rPr>
                <w:spacing w:val="-10"/>
                <w:w w:val="105"/>
                <w:sz w:val="20"/>
              </w:rPr>
              <w:t xml:space="preserve"> </w:t>
            </w:r>
            <w:r>
              <w:rPr>
                <w:w w:val="105"/>
                <w:sz w:val="20"/>
              </w:rPr>
              <w:t>the</w:t>
            </w:r>
            <w:r>
              <w:rPr>
                <w:spacing w:val="-9"/>
                <w:w w:val="105"/>
                <w:sz w:val="20"/>
              </w:rPr>
              <w:t xml:space="preserve"> </w:t>
            </w:r>
            <w:r>
              <w:rPr>
                <w:w w:val="105"/>
                <w:sz w:val="20"/>
              </w:rPr>
              <w:t>number</w:t>
            </w:r>
            <w:r>
              <w:rPr>
                <w:spacing w:val="-9"/>
                <w:w w:val="105"/>
                <w:sz w:val="20"/>
              </w:rPr>
              <w:t xml:space="preserve"> </w:t>
            </w:r>
            <w:r>
              <w:rPr>
                <w:w w:val="105"/>
                <w:sz w:val="20"/>
              </w:rPr>
              <w:t>of</w:t>
            </w:r>
            <w:r>
              <w:rPr>
                <w:spacing w:val="-11"/>
                <w:w w:val="105"/>
                <w:sz w:val="20"/>
              </w:rPr>
              <w:t xml:space="preserve"> </w:t>
            </w:r>
            <w:r>
              <w:rPr>
                <w:w w:val="105"/>
                <w:sz w:val="20"/>
              </w:rPr>
              <w:t>people</w:t>
            </w:r>
            <w:r>
              <w:rPr>
                <w:spacing w:val="-10"/>
                <w:w w:val="105"/>
                <w:sz w:val="20"/>
              </w:rPr>
              <w:t xml:space="preserve"> </w:t>
            </w:r>
            <w:r>
              <w:rPr>
                <w:w w:val="105"/>
                <w:sz w:val="20"/>
              </w:rPr>
              <w:t>who</w:t>
            </w:r>
            <w:r>
              <w:rPr>
                <w:spacing w:val="-11"/>
                <w:w w:val="105"/>
                <w:sz w:val="20"/>
              </w:rPr>
              <w:t xml:space="preserve"> </w:t>
            </w:r>
            <w:r>
              <w:rPr>
                <w:w w:val="105"/>
                <w:sz w:val="20"/>
              </w:rPr>
              <w:t>received food assistance through dry ration food parcels that is 45,792 families (320,544 people).</w:t>
            </w:r>
          </w:p>
          <w:p w14:paraId="1B8C7193" w14:textId="77777777" w:rsidR="00312F6D" w:rsidRDefault="00312F6D" w:rsidP="002D46A6">
            <w:pPr>
              <w:pStyle w:val="TableParagraph"/>
              <w:spacing w:before="24"/>
              <w:rPr>
                <w:rFonts w:ascii="Calibri"/>
                <w:sz w:val="20"/>
              </w:rPr>
            </w:pPr>
          </w:p>
          <w:p w14:paraId="75EDE3D3" w14:textId="77777777" w:rsidR="00312F6D" w:rsidRDefault="00312F6D" w:rsidP="002D46A6">
            <w:pPr>
              <w:pStyle w:val="TableParagraph"/>
              <w:spacing w:before="1" w:line="285" w:lineRule="auto"/>
              <w:ind w:left="112" w:right="138"/>
              <w:jc w:val="both"/>
              <w:rPr>
                <w:sz w:val="20"/>
              </w:rPr>
            </w:pPr>
            <w:r>
              <w:rPr>
                <w:sz w:val="20"/>
              </w:rPr>
              <w:t xml:space="preserve">During the recovery phase, BRCS has developed a comprehensive collection of livelihood initiatives. These include support for agriculture activities, such as homestead/kitchen gardening, support for farmers (seeds, fertilizer, and tools), livestock rehabilitation, and income-generating opportunities. These activities are complemented by the </w:t>
            </w:r>
            <w:r>
              <w:rPr>
                <w:w w:val="110"/>
                <w:sz w:val="20"/>
              </w:rPr>
              <w:t>provision of Multi-Purpose Cash Assistance (MPCA) to address immediate livelihood needs of the affected communities in the targeted areas.</w:t>
            </w:r>
          </w:p>
          <w:p w14:paraId="424A042C" w14:textId="77777777" w:rsidR="00312F6D" w:rsidRDefault="00312F6D" w:rsidP="002D46A6">
            <w:pPr>
              <w:pStyle w:val="TableParagraph"/>
              <w:spacing w:before="22"/>
              <w:rPr>
                <w:rFonts w:ascii="Calibri"/>
                <w:sz w:val="20"/>
              </w:rPr>
            </w:pPr>
          </w:p>
          <w:p w14:paraId="2C8EE2D4" w14:textId="77777777" w:rsidR="00312F6D" w:rsidRDefault="00312F6D" w:rsidP="002D46A6">
            <w:pPr>
              <w:pStyle w:val="TableParagraph"/>
              <w:spacing w:line="283" w:lineRule="auto"/>
              <w:ind w:left="112" w:right="141"/>
              <w:jc w:val="both"/>
              <w:rPr>
                <w:sz w:val="20"/>
              </w:rPr>
            </w:pPr>
            <w:r>
              <w:rPr>
                <w:w w:val="110"/>
                <w:sz w:val="20"/>
              </w:rPr>
              <w:t>BRCS</w:t>
            </w:r>
            <w:r>
              <w:rPr>
                <w:spacing w:val="-9"/>
                <w:w w:val="110"/>
                <w:sz w:val="20"/>
              </w:rPr>
              <w:t xml:space="preserve"> </w:t>
            </w:r>
            <w:r>
              <w:rPr>
                <w:w w:val="110"/>
                <w:sz w:val="20"/>
              </w:rPr>
              <w:t>Recovery</w:t>
            </w:r>
            <w:r>
              <w:rPr>
                <w:spacing w:val="-10"/>
                <w:w w:val="110"/>
                <w:sz w:val="20"/>
              </w:rPr>
              <w:t xml:space="preserve"> </w:t>
            </w:r>
            <w:r>
              <w:rPr>
                <w:w w:val="110"/>
                <w:sz w:val="20"/>
              </w:rPr>
              <w:t>Plan</w:t>
            </w:r>
            <w:r>
              <w:rPr>
                <w:spacing w:val="-11"/>
                <w:w w:val="110"/>
                <w:sz w:val="20"/>
              </w:rPr>
              <w:t xml:space="preserve"> </w:t>
            </w:r>
            <w:r>
              <w:rPr>
                <w:w w:val="110"/>
                <w:sz w:val="20"/>
              </w:rPr>
              <w:t>of</w:t>
            </w:r>
            <w:r>
              <w:rPr>
                <w:spacing w:val="-11"/>
                <w:w w:val="110"/>
                <w:sz w:val="20"/>
              </w:rPr>
              <w:t xml:space="preserve"> </w:t>
            </w:r>
            <w:r>
              <w:rPr>
                <w:w w:val="110"/>
                <w:sz w:val="20"/>
              </w:rPr>
              <w:t>Action</w:t>
            </w:r>
            <w:r>
              <w:rPr>
                <w:spacing w:val="-9"/>
                <w:w w:val="110"/>
                <w:sz w:val="20"/>
              </w:rPr>
              <w:t xml:space="preserve"> </w:t>
            </w:r>
            <w:r>
              <w:rPr>
                <w:w w:val="110"/>
                <w:sz w:val="20"/>
              </w:rPr>
              <w:t>(</w:t>
            </w:r>
            <w:proofErr w:type="spellStart"/>
            <w:r>
              <w:rPr>
                <w:w w:val="110"/>
                <w:sz w:val="20"/>
              </w:rPr>
              <w:t>RPoA</w:t>
            </w:r>
            <w:proofErr w:type="spellEnd"/>
            <w:r>
              <w:rPr>
                <w:w w:val="110"/>
                <w:sz w:val="20"/>
              </w:rPr>
              <w:t>)</w:t>
            </w:r>
            <w:r>
              <w:rPr>
                <w:spacing w:val="-9"/>
                <w:w w:val="110"/>
                <w:sz w:val="20"/>
              </w:rPr>
              <w:t xml:space="preserve"> </w:t>
            </w:r>
            <w:r>
              <w:rPr>
                <w:w w:val="110"/>
                <w:sz w:val="20"/>
              </w:rPr>
              <w:t>for</w:t>
            </w:r>
            <w:r>
              <w:rPr>
                <w:spacing w:val="-11"/>
                <w:w w:val="110"/>
                <w:sz w:val="20"/>
              </w:rPr>
              <w:t xml:space="preserve"> </w:t>
            </w:r>
            <w:r>
              <w:rPr>
                <w:w w:val="110"/>
                <w:sz w:val="20"/>
              </w:rPr>
              <w:t>the</w:t>
            </w:r>
            <w:r>
              <w:rPr>
                <w:spacing w:val="-9"/>
                <w:w w:val="110"/>
                <w:sz w:val="20"/>
              </w:rPr>
              <w:t xml:space="preserve"> </w:t>
            </w:r>
            <w:r>
              <w:rPr>
                <w:w w:val="110"/>
                <w:sz w:val="20"/>
              </w:rPr>
              <w:t>2023</w:t>
            </w:r>
            <w:r>
              <w:rPr>
                <w:spacing w:val="-10"/>
                <w:w w:val="110"/>
                <w:sz w:val="20"/>
              </w:rPr>
              <w:t xml:space="preserve"> </w:t>
            </w:r>
            <w:r>
              <w:rPr>
                <w:w w:val="110"/>
                <w:sz w:val="20"/>
              </w:rPr>
              <w:t>floods</w:t>
            </w:r>
            <w:r>
              <w:rPr>
                <w:spacing w:val="-10"/>
                <w:w w:val="110"/>
                <w:sz w:val="20"/>
              </w:rPr>
              <w:t xml:space="preserve"> </w:t>
            </w:r>
            <w:r>
              <w:rPr>
                <w:w w:val="110"/>
                <w:sz w:val="20"/>
              </w:rPr>
              <w:t>is</w:t>
            </w:r>
            <w:r>
              <w:rPr>
                <w:spacing w:val="-8"/>
                <w:w w:val="110"/>
                <w:sz w:val="20"/>
              </w:rPr>
              <w:t xml:space="preserve"> </w:t>
            </w:r>
            <w:r>
              <w:rPr>
                <w:w w:val="110"/>
                <w:sz w:val="20"/>
              </w:rPr>
              <w:t>focused</w:t>
            </w:r>
            <w:r>
              <w:rPr>
                <w:spacing w:val="-9"/>
                <w:w w:val="110"/>
                <w:sz w:val="20"/>
              </w:rPr>
              <w:t xml:space="preserve"> </w:t>
            </w:r>
            <w:r>
              <w:rPr>
                <w:w w:val="110"/>
                <w:sz w:val="20"/>
              </w:rPr>
              <w:t>on</w:t>
            </w:r>
            <w:r>
              <w:rPr>
                <w:spacing w:val="-11"/>
                <w:w w:val="110"/>
                <w:sz w:val="20"/>
              </w:rPr>
              <w:t xml:space="preserve"> </w:t>
            </w:r>
            <w:r>
              <w:rPr>
                <w:w w:val="110"/>
                <w:sz w:val="20"/>
              </w:rPr>
              <w:t>the</w:t>
            </w:r>
            <w:r>
              <w:rPr>
                <w:spacing w:val="-9"/>
                <w:w w:val="110"/>
                <w:sz w:val="20"/>
              </w:rPr>
              <w:t xml:space="preserve"> </w:t>
            </w:r>
            <w:proofErr w:type="spellStart"/>
            <w:r>
              <w:rPr>
                <w:w w:val="110"/>
                <w:sz w:val="20"/>
              </w:rPr>
              <w:t>revitalisation</w:t>
            </w:r>
            <w:proofErr w:type="spellEnd"/>
            <w:r>
              <w:rPr>
                <w:spacing w:val="-11"/>
                <w:w w:val="110"/>
                <w:sz w:val="20"/>
              </w:rPr>
              <w:t xml:space="preserve"> </w:t>
            </w:r>
            <w:r>
              <w:rPr>
                <w:w w:val="110"/>
                <w:sz w:val="20"/>
              </w:rPr>
              <w:t>of</w:t>
            </w:r>
            <w:r>
              <w:rPr>
                <w:spacing w:val="-9"/>
                <w:w w:val="110"/>
                <w:sz w:val="20"/>
              </w:rPr>
              <w:t xml:space="preserve"> </w:t>
            </w:r>
            <w:r>
              <w:rPr>
                <w:w w:val="110"/>
                <w:sz w:val="20"/>
              </w:rPr>
              <w:t>the</w:t>
            </w:r>
            <w:r>
              <w:rPr>
                <w:spacing w:val="-10"/>
                <w:w w:val="110"/>
                <w:sz w:val="20"/>
              </w:rPr>
              <w:t xml:space="preserve"> </w:t>
            </w:r>
            <w:r>
              <w:rPr>
                <w:w w:val="110"/>
                <w:sz w:val="20"/>
              </w:rPr>
              <w:t>livelihoods</w:t>
            </w:r>
            <w:r>
              <w:rPr>
                <w:spacing w:val="-10"/>
                <w:w w:val="110"/>
                <w:sz w:val="20"/>
              </w:rPr>
              <w:t xml:space="preserve"> </w:t>
            </w:r>
            <w:r>
              <w:rPr>
                <w:w w:val="110"/>
                <w:sz w:val="20"/>
              </w:rPr>
              <w:t xml:space="preserve">of </w:t>
            </w:r>
            <w:r>
              <w:rPr>
                <w:sz w:val="20"/>
              </w:rPr>
              <w:t>affected</w:t>
            </w:r>
            <w:r>
              <w:rPr>
                <w:spacing w:val="40"/>
                <w:sz w:val="20"/>
              </w:rPr>
              <w:t xml:space="preserve"> </w:t>
            </w:r>
            <w:r>
              <w:rPr>
                <w:sz w:val="20"/>
              </w:rPr>
              <w:t>communities</w:t>
            </w:r>
            <w:r>
              <w:rPr>
                <w:spacing w:val="40"/>
                <w:sz w:val="20"/>
              </w:rPr>
              <w:t xml:space="preserve"> </w:t>
            </w:r>
            <w:r>
              <w:rPr>
                <w:sz w:val="20"/>
              </w:rPr>
              <w:t>by</w:t>
            </w:r>
            <w:r>
              <w:rPr>
                <w:spacing w:val="40"/>
                <w:sz w:val="20"/>
              </w:rPr>
              <w:t xml:space="preserve"> </w:t>
            </w:r>
            <w:r>
              <w:rPr>
                <w:sz w:val="20"/>
              </w:rPr>
              <w:t>supporting</w:t>
            </w:r>
            <w:r>
              <w:rPr>
                <w:spacing w:val="40"/>
                <w:sz w:val="20"/>
              </w:rPr>
              <w:t xml:space="preserve"> </w:t>
            </w:r>
            <w:r>
              <w:rPr>
                <w:sz w:val="20"/>
              </w:rPr>
              <w:t>them</w:t>
            </w:r>
            <w:r>
              <w:rPr>
                <w:spacing w:val="40"/>
                <w:sz w:val="20"/>
              </w:rPr>
              <w:t xml:space="preserve"> </w:t>
            </w:r>
            <w:r>
              <w:rPr>
                <w:sz w:val="20"/>
              </w:rPr>
              <w:t>with</w:t>
            </w:r>
            <w:r>
              <w:rPr>
                <w:spacing w:val="40"/>
                <w:sz w:val="20"/>
              </w:rPr>
              <w:t xml:space="preserve"> </w:t>
            </w:r>
            <w:r>
              <w:rPr>
                <w:sz w:val="20"/>
              </w:rPr>
              <w:t>the</w:t>
            </w:r>
            <w:r>
              <w:rPr>
                <w:spacing w:val="40"/>
                <w:sz w:val="20"/>
              </w:rPr>
              <w:t xml:space="preserve"> </w:t>
            </w:r>
            <w:r>
              <w:rPr>
                <w:sz w:val="20"/>
              </w:rPr>
              <w:t>opportunities</w:t>
            </w:r>
            <w:r>
              <w:rPr>
                <w:spacing w:val="40"/>
                <w:sz w:val="20"/>
              </w:rPr>
              <w:t xml:space="preserve"> </w:t>
            </w:r>
            <w:r>
              <w:rPr>
                <w:sz w:val="20"/>
              </w:rPr>
              <w:t>to</w:t>
            </w:r>
            <w:r>
              <w:rPr>
                <w:spacing w:val="40"/>
                <w:sz w:val="20"/>
              </w:rPr>
              <w:t xml:space="preserve"> </w:t>
            </w:r>
            <w:r>
              <w:rPr>
                <w:sz w:val="20"/>
              </w:rPr>
              <w:t>generate</w:t>
            </w:r>
            <w:r>
              <w:rPr>
                <w:spacing w:val="40"/>
                <w:sz w:val="20"/>
              </w:rPr>
              <w:t xml:space="preserve"> </w:t>
            </w:r>
            <w:r>
              <w:rPr>
                <w:sz w:val="20"/>
              </w:rPr>
              <w:t>income.</w:t>
            </w:r>
            <w:r>
              <w:rPr>
                <w:spacing w:val="40"/>
                <w:sz w:val="20"/>
              </w:rPr>
              <w:t xml:space="preserve"> </w:t>
            </w:r>
            <w:r>
              <w:rPr>
                <w:sz w:val="20"/>
              </w:rPr>
              <w:t>This</w:t>
            </w:r>
            <w:r>
              <w:rPr>
                <w:spacing w:val="40"/>
                <w:sz w:val="20"/>
              </w:rPr>
              <w:t xml:space="preserve"> </w:t>
            </w:r>
            <w:r>
              <w:rPr>
                <w:sz w:val="20"/>
              </w:rPr>
              <w:t>includes</w:t>
            </w:r>
            <w:r>
              <w:rPr>
                <w:spacing w:val="40"/>
                <w:sz w:val="20"/>
              </w:rPr>
              <w:t xml:space="preserve"> </w:t>
            </w:r>
            <w:r>
              <w:rPr>
                <w:sz w:val="20"/>
              </w:rPr>
              <w:t>the</w:t>
            </w:r>
            <w:r>
              <w:rPr>
                <w:spacing w:val="40"/>
                <w:sz w:val="20"/>
              </w:rPr>
              <w:t xml:space="preserve"> </w:t>
            </w:r>
            <w:r>
              <w:rPr>
                <w:sz w:val="20"/>
              </w:rPr>
              <w:t>provision of</w:t>
            </w:r>
            <w:r>
              <w:rPr>
                <w:spacing w:val="40"/>
                <w:sz w:val="20"/>
              </w:rPr>
              <w:t xml:space="preserve"> </w:t>
            </w:r>
            <w:r>
              <w:rPr>
                <w:sz w:val="20"/>
              </w:rPr>
              <w:t>loader</w:t>
            </w:r>
            <w:r>
              <w:rPr>
                <w:spacing w:val="40"/>
                <w:sz w:val="20"/>
              </w:rPr>
              <w:t xml:space="preserve"> </w:t>
            </w:r>
            <w:r>
              <w:rPr>
                <w:sz w:val="20"/>
              </w:rPr>
              <w:t>rickshaws</w:t>
            </w:r>
            <w:r>
              <w:rPr>
                <w:spacing w:val="40"/>
                <w:sz w:val="20"/>
              </w:rPr>
              <w:t xml:space="preserve"> </w:t>
            </w:r>
            <w:r>
              <w:rPr>
                <w:sz w:val="20"/>
              </w:rPr>
              <w:t>and</w:t>
            </w:r>
            <w:r>
              <w:rPr>
                <w:spacing w:val="40"/>
                <w:sz w:val="20"/>
              </w:rPr>
              <w:t xml:space="preserve"> </w:t>
            </w:r>
            <w:r>
              <w:rPr>
                <w:sz w:val="20"/>
              </w:rPr>
              <w:t>livestock,</w:t>
            </w:r>
            <w:r>
              <w:rPr>
                <w:spacing w:val="40"/>
                <w:sz w:val="20"/>
              </w:rPr>
              <w:t xml:space="preserve"> </w:t>
            </w:r>
            <w:r>
              <w:rPr>
                <w:sz w:val="20"/>
              </w:rPr>
              <w:t>aimed</w:t>
            </w:r>
            <w:r>
              <w:rPr>
                <w:spacing w:val="40"/>
                <w:sz w:val="20"/>
              </w:rPr>
              <w:t xml:space="preserve"> </w:t>
            </w:r>
            <w:r>
              <w:rPr>
                <w:sz w:val="20"/>
              </w:rPr>
              <w:t>at</w:t>
            </w:r>
            <w:r>
              <w:rPr>
                <w:spacing w:val="40"/>
                <w:sz w:val="20"/>
              </w:rPr>
              <w:t xml:space="preserve"> </w:t>
            </w:r>
            <w:r>
              <w:rPr>
                <w:sz w:val="20"/>
              </w:rPr>
              <w:t>alleviating</w:t>
            </w:r>
            <w:r>
              <w:rPr>
                <w:spacing w:val="40"/>
                <w:sz w:val="20"/>
              </w:rPr>
              <w:t xml:space="preserve"> </w:t>
            </w:r>
            <w:r>
              <w:rPr>
                <w:sz w:val="20"/>
              </w:rPr>
              <w:t>the</w:t>
            </w:r>
            <w:r>
              <w:rPr>
                <w:spacing w:val="40"/>
                <w:sz w:val="20"/>
              </w:rPr>
              <w:t xml:space="preserve"> </w:t>
            </w:r>
            <w:r>
              <w:rPr>
                <w:sz w:val="20"/>
              </w:rPr>
              <w:t>immediate</w:t>
            </w:r>
            <w:r>
              <w:rPr>
                <w:spacing w:val="40"/>
                <w:sz w:val="20"/>
              </w:rPr>
              <w:t xml:space="preserve"> </w:t>
            </w:r>
            <w:r>
              <w:rPr>
                <w:sz w:val="20"/>
              </w:rPr>
              <w:t>challenges</w:t>
            </w:r>
            <w:r>
              <w:rPr>
                <w:spacing w:val="40"/>
                <w:sz w:val="20"/>
              </w:rPr>
              <w:t xml:space="preserve"> </w:t>
            </w:r>
            <w:r>
              <w:rPr>
                <w:sz w:val="20"/>
              </w:rPr>
              <w:t>faced</w:t>
            </w:r>
            <w:r>
              <w:rPr>
                <w:spacing w:val="40"/>
                <w:sz w:val="20"/>
              </w:rPr>
              <w:t xml:space="preserve"> </w:t>
            </w:r>
            <w:r>
              <w:rPr>
                <w:sz w:val="20"/>
              </w:rPr>
              <w:t>by</w:t>
            </w:r>
            <w:r>
              <w:rPr>
                <w:spacing w:val="39"/>
                <w:sz w:val="20"/>
              </w:rPr>
              <w:t xml:space="preserve"> </w:t>
            </w:r>
            <w:r>
              <w:rPr>
                <w:sz w:val="20"/>
              </w:rPr>
              <w:t>the</w:t>
            </w:r>
            <w:r>
              <w:rPr>
                <w:spacing w:val="40"/>
                <w:sz w:val="20"/>
              </w:rPr>
              <w:t xml:space="preserve"> </w:t>
            </w:r>
            <w:r>
              <w:rPr>
                <w:sz w:val="20"/>
              </w:rPr>
              <w:t>communities.</w:t>
            </w:r>
          </w:p>
          <w:p w14:paraId="00A0A680" w14:textId="77777777" w:rsidR="00312F6D" w:rsidRDefault="00312F6D" w:rsidP="002D46A6">
            <w:pPr>
              <w:pStyle w:val="TableParagraph"/>
              <w:spacing w:before="29"/>
              <w:rPr>
                <w:rFonts w:ascii="Calibri"/>
                <w:sz w:val="20"/>
              </w:rPr>
            </w:pPr>
          </w:p>
          <w:p w14:paraId="2E203AEB" w14:textId="77777777" w:rsidR="00312F6D" w:rsidRDefault="00312F6D" w:rsidP="002D46A6">
            <w:pPr>
              <w:pStyle w:val="TableParagraph"/>
              <w:spacing w:line="285" w:lineRule="auto"/>
              <w:ind w:left="112" w:right="140"/>
              <w:jc w:val="both"/>
              <w:rPr>
                <w:sz w:val="20"/>
              </w:rPr>
            </w:pPr>
            <w:r>
              <w:rPr>
                <w:w w:val="105"/>
                <w:sz w:val="20"/>
              </w:rPr>
              <w:t xml:space="preserve">Within the framework of the </w:t>
            </w:r>
            <w:proofErr w:type="spellStart"/>
            <w:r>
              <w:rPr>
                <w:w w:val="105"/>
                <w:sz w:val="20"/>
              </w:rPr>
              <w:t>RPoA</w:t>
            </w:r>
            <w:proofErr w:type="spellEnd"/>
            <w:r>
              <w:rPr>
                <w:w w:val="105"/>
                <w:sz w:val="20"/>
              </w:rPr>
              <w:t>, BRCS aims to positively impact approximately 225,000 people by improving their livelihood prospects, in addition to the people</w:t>
            </w:r>
            <w:r>
              <w:rPr>
                <w:spacing w:val="-1"/>
                <w:w w:val="105"/>
                <w:sz w:val="20"/>
              </w:rPr>
              <w:t xml:space="preserve"> </w:t>
            </w:r>
            <w:r>
              <w:rPr>
                <w:w w:val="105"/>
                <w:sz w:val="20"/>
              </w:rPr>
              <w:t>supported to-date. Presently, an active process of beneficiary identification and registration is underway, along with baseline activities. The anticipated conclusion of these activities is projected to be completed by the close of September 2025.</w:t>
            </w:r>
          </w:p>
        </w:tc>
      </w:tr>
    </w:tbl>
    <w:p w14:paraId="623439B3" w14:textId="77777777" w:rsidR="00312F6D" w:rsidRDefault="00312F6D" w:rsidP="00312F6D">
      <w:pPr>
        <w:spacing w:line="285" w:lineRule="auto"/>
        <w:jc w:val="both"/>
        <w:sectPr w:rsidR="00312F6D" w:rsidSect="00312F6D">
          <w:pgSz w:w="11906" w:h="16838" w:code="9"/>
          <w:pgMar w:top="820" w:right="500" w:bottom="940" w:left="480" w:header="0" w:footer="677" w:gutter="0"/>
          <w:cols w:space="720"/>
          <w:docGrid w:linePitch="272"/>
        </w:sectPr>
      </w:pPr>
    </w:p>
    <w:p w14:paraId="0896753D" w14:textId="77777777" w:rsidR="00312F6D" w:rsidRDefault="00312F6D" w:rsidP="00312F6D">
      <w:pPr>
        <w:pStyle w:val="BodyText"/>
        <w:spacing w:before="1"/>
        <w:rPr>
          <w:rFonts w:ascii="Calibri"/>
          <w:sz w:val="2"/>
        </w:rPr>
      </w:pPr>
    </w:p>
    <w:tbl>
      <w:tblPr>
        <w:tblW w:w="0" w:type="auto"/>
        <w:tblInd w:w="252" w:type="dxa"/>
        <w:tblLayout w:type="fixed"/>
        <w:tblCellMar>
          <w:left w:w="0" w:type="dxa"/>
          <w:right w:w="0" w:type="dxa"/>
        </w:tblCellMar>
        <w:tblLook w:val="01E0" w:firstRow="1" w:lastRow="1" w:firstColumn="1" w:lastColumn="1" w:noHBand="0" w:noVBand="0"/>
      </w:tblPr>
      <w:tblGrid>
        <w:gridCol w:w="1359"/>
        <w:gridCol w:w="5178"/>
        <w:gridCol w:w="1491"/>
        <w:gridCol w:w="354"/>
        <w:gridCol w:w="997"/>
        <w:gridCol w:w="1355"/>
      </w:tblGrid>
      <w:tr w:rsidR="00312F6D" w14:paraId="2F89DD0E" w14:textId="77777777" w:rsidTr="002D46A6">
        <w:trPr>
          <w:trHeight w:val="777"/>
        </w:trPr>
        <w:tc>
          <w:tcPr>
            <w:tcW w:w="1359" w:type="dxa"/>
            <w:shd w:val="clear" w:color="auto" w:fill="F1F1F1"/>
          </w:tcPr>
          <w:p w14:paraId="0F1C61DB" w14:textId="77777777" w:rsidR="00312F6D" w:rsidRDefault="00312F6D" w:rsidP="002D46A6">
            <w:pPr>
              <w:pStyle w:val="TableParagraph"/>
              <w:rPr>
                <w:rFonts w:ascii="Times New Roman"/>
                <w:sz w:val="18"/>
              </w:rPr>
            </w:pPr>
          </w:p>
        </w:tc>
        <w:tc>
          <w:tcPr>
            <w:tcW w:w="5178" w:type="dxa"/>
            <w:tcBorders>
              <w:right w:val="single" w:sz="4" w:space="0" w:color="FFFFFF"/>
            </w:tcBorders>
            <w:shd w:val="clear" w:color="auto" w:fill="F1F1F1"/>
          </w:tcPr>
          <w:p w14:paraId="4EE2C6FB" w14:textId="77777777" w:rsidR="00312F6D" w:rsidRDefault="00312F6D" w:rsidP="002D46A6">
            <w:pPr>
              <w:pStyle w:val="TableParagraph"/>
              <w:rPr>
                <w:rFonts w:ascii="Times New Roman"/>
                <w:sz w:val="18"/>
              </w:rPr>
            </w:pPr>
          </w:p>
        </w:tc>
        <w:tc>
          <w:tcPr>
            <w:tcW w:w="1845" w:type="dxa"/>
            <w:gridSpan w:val="2"/>
            <w:tcBorders>
              <w:left w:val="single" w:sz="4" w:space="0" w:color="FFFFFF"/>
              <w:right w:val="single" w:sz="4" w:space="0" w:color="FFFFFF"/>
            </w:tcBorders>
            <w:shd w:val="clear" w:color="auto" w:fill="F1F1F1"/>
          </w:tcPr>
          <w:p w14:paraId="6CF85C67" w14:textId="77777777" w:rsidR="00312F6D" w:rsidRDefault="00312F6D" w:rsidP="002D46A6">
            <w:pPr>
              <w:pStyle w:val="TableParagraph"/>
              <w:spacing w:before="213" w:line="272" w:lineRule="exact"/>
              <w:ind w:left="102" w:right="148"/>
              <w:rPr>
                <w:rFonts w:ascii="Arial Black"/>
                <w:sz w:val="20"/>
              </w:rPr>
            </w:pPr>
            <w:r>
              <w:rPr>
                <w:rFonts w:ascii="Arial Black"/>
                <w:w w:val="90"/>
                <w:sz w:val="20"/>
              </w:rPr>
              <w:t>People</w:t>
            </w:r>
            <w:r>
              <w:rPr>
                <w:rFonts w:ascii="Arial Black"/>
                <w:spacing w:val="-12"/>
                <w:w w:val="90"/>
                <w:sz w:val="20"/>
              </w:rPr>
              <w:t xml:space="preserve"> </w:t>
            </w:r>
            <w:r>
              <w:rPr>
                <w:rFonts w:ascii="Arial Black"/>
                <w:w w:val="90"/>
                <w:sz w:val="20"/>
              </w:rPr>
              <w:t xml:space="preserve">targeted </w:t>
            </w:r>
            <w:r>
              <w:rPr>
                <w:rFonts w:ascii="Arial Black"/>
                <w:spacing w:val="-2"/>
                <w:sz w:val="20"/>
              </w:rPr>
              <w:t>(Secretariat)</w:t>
            </w:r>
          </w:p>
        </w:tc>
        <w:tc>
          <w:tcPr>
            <w:tcW w:w="2352" w:type="dxa"/>
            <w:gridSpan w:val="2"/>
            <w:vMerge w:val="restart"/>
            <w:tcBorders>
              <w:left w:val="single" w:sz="4" w:space="0" w:color="FFFFFF"/>
            </w:tcBorders>
            <w:shd w:val="clear" w:color="auto" w:fill="F1F1F1"/>
          </w:tcPr>
          <w:p w14:paraId="0EFDD7BA" w14:textId="77777777" w:rsidR="00312F6D" w:rsidRDefault="00312F6D" w:rsidP="002D46A6">
            <w:pPr>
              <w:pStyle w:val="TableParagraph"/>
              <w:spacing w:before="139"/>
              <w:ind w:left="101"/>
              <w:rPr>
                <w:sz w:val="20"/>
              </w:rPr>
            </w:pPr>
            <w:r>
              <w:rPr>
                <w:sz w:val="20"/>
              </w:rPr>
              <w:t>350,000</w:t>
            </w:r>
            <w:r>
              <w:rPr>
                <w:spacing w:val="-2"/>
                <w:sz w:val="20"/>
              </w:rPr>
              <w:t xml:space="preserve"> (Male:</w:t>
            </w:r>
          </w:p>
          <w:p w14:paraId="3B49BB3C" w14:textId="77777777" w:rsidR="00312F6D" w:rsidRDefault="00312F6D" w:rsidP="002D46A6">
            <w:pPr>
              <w:pStyle w:val="TableParagraph"/>
              <w:spacing w:before="44"/>
              <w:ind w:left="101"/>
              <w:rPr>
                <w:sz w:val="20"/>
              </w:rPr>
            </w:pPr>
            <w:r>
              <w:rPr>
                <w:sz w:val="20"/>
              </w:rPr>
              <w:t>178,500;</w:t>
            </w:r>
            <w:r>
              <w:rPr>
                <w:spacing w:val="-3"/>
                <w:sz w:val="20"/>
              </w:rPr>
              <w:t xml:space="preserve"> </w:t>
            </w:r>
            <w:r>
              <w:rPr>
                <w:spacing w:val="-2"/>
                <w:sz w:val="20"/>
              </w:rPr>
              <w:t>Female:</w:t>
            </w:r>
          </w:p>
          <w:p w14:paraId="16A0BD46" w14:textId="77777777" w:rsidR="00312F6D" w:rsidRDefault="00312F6D" w:rsidP="002D46A6">
            <w:pPr>
              <w:pStyle w:val="TableParagraph"/>
              <w:spacing w:before="41"/>
              <w:ind w:left="101"/>
              <w:rPr>
                <w:sz w:val="20"/>
              </w:rPr>
            </w:pPr>
            <w:r>
              <w:rPr>
                <w:spacing w:val="-2"/>
                <w:sz w:val="20"/>
              </w:rPr>
              <w:t>171,500)</w:t>
            </w:r>
          </w:p>
        </w:tc>
      </w:tr>
      <w:tr w:rsidR="00312F6D" w14:paraId="00780AEF" w14:textId="77777777" w:rsidTr="002D46A6">
        <w:trPr>
          <w:trHeight w:val="379"/>
        </w:trPr>
        <w:tc>
          <w:tcPr>
            <w:tcW w:w="1359" w:type="dxa"/>
            <w:shd w:val="clear" w:color="auto" w:fill="F1F1F1"/>
          </w:tcPr>
          <w:p w14:paraId="56F22585" w14:textId="77777777" w:rsidR="00312F6D" w:rsidRDefault="00312F6D" w:rsidP="002D46A6">
            <w:pPr>
              <w:pStyle w:val="TableParagraph"/>
              <w:rPr>
                <w:rFonts w:ascii="Times New Roman"/>
                <w:sz w:val="18"/>
              </w:rPr>
            </w:pPr>
          </w:p>
        </w:tc>
        <w:tc>
          <w:tcPr>
            <w:tcW w:w="5178" w:type="dxa"/>
            <w:tcBorders>
              <w:right w:val="single" w:sz="4" w:space="0" w:color="FFFFFF"/>
            </w:tcBorders>
            <w:shd w:val="clear" w:color="auto" w:fill="F1F1F1"/>
          </w:tcPr>
          <w:p w14:paraId="22964B71" w14:textId="77777777" w:rsidR="00312F6D" w:rsidRDefault="00312F6D" w:rsidP="002D46A6">
            <w:pPr>
              <w:pStyle w:val="TableParagraph"/>
              <w:spacing w:line="281" w:lineRule="exact"/>
              <w:ind w:left="30"/>
              <w:rPr>
                <w:rFonts w:ascii="Calibri"/>
                <w:b/>
                <w:sz w:val="24"/>
              </w:rPr>
            </w:pPr>
            <w:r>
              <w:rPr>
                <w:noProof/>
              </w:rPr>
              <mc:AlternateContent>
                <mc:Choice Requires="wpg">
                  <w:drawing>
                    <wp:anchor distT="0" distB="0" distL="0" distR="0" simplePos="0" relativeHeight="251743233" behindDoc="0" locked="0" layoutInCell="1" allowOverlap="1" wp14:anchorId="3DE2255D" wp14:editId="27C03348">
                      <wp:simplePos x="0" y="0"/>
                      <wp:positionH relativeFrom="column">
                        <wp:posOffset>-641787</wp:posOffset>
                      </wp:positionH>
                      <wp:positionV relativeFrom="paragraph">
                        <wp:posOffset>-67400</wp:posOffset>
                      </wp:positionV>
                      <wp:extent cx="448945" cy="297815"/>
                      <wp:effectExtent l="0" t="0" r="0" b="0"/>
                      <wp:wrapNone/>
                      <wp:docPr id="1482760267" name="Group 14827602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48945" cy="297815"/>
                                <a:chOff x="0" y="0"/>
                                <a:chExt cx="448945" cy="297815"/>
                              </a:xfrm>
                            </wpg:grpSpPr>
                            <pic:pic xmlns:pic="http://schemas.openxmlformats.org/drawingml/2006/picture">
                              <pic:nvPicPr>
                                <pic:cNvPr id="1482760268" name="Image 25"/>
                                <pic:cNvPicPr/>
                              </pic:nvPicPr>
                              <pic:blipFill>
                                <a:blip r:embed="rId92" cstate="print"/>
                                <a:stretch>
                                  <a:fillRect/>
                                </a:stretch>
                              </pic:blipFill>
                              <pic:spPr>
                                <a:xfrm>
                                  <a:off x="0" y="0"/>
                                  <a:ext cx="448709" cy="297659"/>
                                </a:xfrm>
                                <a:prstGeom prst="rect">
                                  <a:avLst/>
                                </a:prstGeom>
                              </pic:spPr>
                            </pic:pic>
                          </wpg:wgp>
                        </a:graphicData>
                      </a:graphic>
                    </wp:anchor>
                  </w:drawing>
                </mc:Choice>
                <mc:Fallback>
                  <w:pict>
                    <v:group w14:anchorId="4C8FE0BE" id="Group 1482760267" o:spid="_x0000_s1026" style="position:absolute;margin-left:-50.55pt;margin-top:-5.3pt;width:35.35pt;height:23.45pt;z-index:251743233;mso-wrap-distance-left:0;mso-wrap-distance-right:0" coordsize="448945,2978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">
                      <v:shape id="Image 25" o:spid="_x0000_s1027" type="#_x0000_t75" style="position:absolute;width:448709;height:2976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">
                        <v:imagedata r:id="rId93" o:title=""/>
                      </v:shape>
                    </v:group>
                  </w:pict>
                </mc:Fallback>
              </mc:AlternateContent>
            </w:r>
            <w:r>
              <w:rPr>
                <w:rFonts w:ascii="Calibri"/>
                <w:b/>
                <w:color w:val="001E41"/>
                <w:w w:val="120"/>
                <w:sz w:val="24"/>
              </w:rPr>
              <w:t>Multi-purpose</w:t>
            </w:r>
            <w:r>
              <w:rPr>
                <w:rFonts w:ascii="Calibri"/>
                <w:b/>
                <w:color w:val="001E41"/>
                <w:spacing w:val="48"/>
                <w:w w:val="120"/>
                <w:sz w:val="24"/>
              </w:rPr>
              <w:t xml:space="preserve"> </w:t>
            </w:r>
            <w:r>
              <w:rPr>
                <w:rFonts w:ascii="Calibri"/>
                <w:b/>
                <w:color w:val="001E41"/>
                <w:spacing w:val="-4"/>
                <w:w w:val="120"/>
                <w:sz w:val="24"/>
              </w:rPr>
              <w:t>Cash</w:t>
            </w:r>
          </w:p>
        </w:tc>
        <w:tc>
          <w:tcPr>
            <w:tcW w:w="1845" w:type="dxa"/>
            <w:gridSpan w:val="2"/>
            <w:tcBorders>
              <w:left w:val="single" w:sz="4" w:space="0" w:color="FFFFFF"/>
              <w:right w:val="single" w:sz="4" w:space="0" w:color="FFFFFF"/>
            </w:tcBorders>
            <w:shd w:val="clear" w:color="auto" w:fill="F1F1F1"/>
          </w:tcPr>
          <w:p w14:paraId="7AD8E5A5" w14:textId="77777777" w:rsidR="00312F6D" w:rsidRDefault="00312F6D" w:rsidP="002D46A6">
            <w:pPr>
              <w:pStyle w:val="TableParagraph"/>
              <w:rPr>
                <w:rFonts w:ascii="Times New Roman"/>
                <w:sz w:val="18"/>
              </w:rPr>
            </w:pPr>
          </w:p>
        </w:tc>
        <w:tc>
          <w:tcPr>
            <w:tcW w:w="2352" w:type="dxa"/>
            <w:gridSpan w:val="2"/>
            <w:vMerge/>
            <w:tcBorders>
              <w:top w:val="nil"/>
              <w:left w:val="single" w:sz="4" w:space="0" w:color="FFFFFF"/>
            </w:tcBorders>
            <w:shd w:val="clear" w:color="auto" w:fill="F1F1F1"/>
          </w:tcPr>
          <w:p w14:paraId="6DEEE299" w14:textId="77777777" w:rsidR="00312F6D" w:rsidRDefault="00312F6D" w:rsidP="002D46A6">
            <w:pPr>
              <w:rPr>
                <w:sz w:val="2"/>
                <w:szCs w:val="2"/>
              </w:rPr>
            </w:pPr>
          </w:p>
        </w:tc>
      </w:tr>
      <w:tr w:rsidR="00312F6D" w14:paraId="1E7D6AA6" w14:textId="77777777" w:rsidTr="002D46A6">
        <w:trPr>
          <w:trHeight w:val="657"/>
        </w:trPr>
        <w:tc>
          <w:tcPr>
            <w:tcW w:w="8382" w:type="dxa"/>
            <w:gridSpan w:val="4"/>
            <w:tcBorders>
              <w:bottom w:val="single" w:sz="4" w:space="0" w:color="FFFFFF"/>
              <w:right w:val="single" w:sz="4" w:space="0" w:color="FFFFFF"/>
            </w:tcBorders>
            <w:shd w:val="clear" w:color="auto" w:fill="F1F1F1"/>
          </w:tcPr>
          <w:p w14:paraId="18483656" w14:textId="77777777" w:rsidR="00312F6D" w:rsidRDefault="00312F6D" w:rsidP="002D46A6">
            <w:pPr>
              <w:pStyle w:val="TableParagraph"/>
              <w:spacing w:before="2" w:line="230" w:lineRule="auto"/>
              <w:ind w:left="6644" w:right="199"/>
              <w:rPr>
                <w:rFonts w:ascii="Arial Black"/>
                <w:sz w:val="20"/>
              </w:rPr>
            </w:pPr>
            <w:r>
              <w:rPr>
                <w:rFonts w:ascii="Arial Black"/>
                <w:w w:val="90"/>
                <w:sz w:val="20"/>
              </w:rPr>
              <w:t>People</w:t>
            </w:r>
            <w:r>
              <w:rPr>
                <w:rFonts w:ascii="Arial Black"/>
                <w:spacing w:val="-12"/>
                <w:w w:val="90"/>
                <w:sz w:val="20"/>
              </w:rPr>
              <w:t xml:space="preserve"> </w:t>
            </w:r>
            <w:r>
              <w:rPr>
                <w:rFonts w:ascii="Arial Black"/>
                <w:w w:val="90"/>
                <w:sz w:val="20"/>
              </w:rPr>
              <w:t xml:space="preserve">reached </w:t>
            </w:r>
            <w:r>
              <w:rPr>
                <w:rFonts w:ascii="Arial Black"/>
                <w:spacing w:val="-2"/>
                <w:sz w:val="20"/>
              </w:rPr>
              <w:t>(Secretariat)</w:t>
            </w:r>
          </w:p>
        </w:tc>
        <w:tc>
          <w:tcPr>
            <w:tcW w:w="2352" w:type="dxa"/>
            <w:gridSpan w:val="2"/>
            <w:tcBorders>
              <w:left w:val="single" w:sz="4" w:space="0" w:color="FFFFFF"/>
              <w:bottom w:val="single" w:sz="4" w:space="0" w:color="FFFFFF"/>
            </w:tcBorders>
            <w:shd w:val="clear" w:color="auto" w:fill="F1F1F1"/>
          </w:tcPr>
          <w:p w14:paraId="25594DF9" w14:textId="77777777" w:rsidR="00312F6D" w:rsidRDefault="00312F6D" w:rsidP="002D46A6">
            <w:pPr>
              <w:pStyle w:val="TableParagraph"/>
              <w:spacing w:before="26"/>
              <w:ind w:left="101"/>
              <w:rPr>
                <w:sz w:val="20"/>
              </w:rPr>
            </w:pPr>
            <w:r>
              <w:rPr>
                <w:sz w:val="20"/>
              </w:rPr>
              <w:t>33,368 (Male:</w:t>
            </w:r>
            <w:r>
              <w:rPr>
                <w:spacing w:val="1"/>
                <w:sz w:val="20"/>
              </w:rPr>
              <w:t xml:space="preserve"> </w:t>
            </w:r>
            <w:proofErr w:type="gramStart"/>
            <w:r>
              <w:rPr>
                <w:spacing w:val="-2"/>
                <w:sz w:val="20"/>
              </w:rPr>
              <w:t>17,017;</w:t>
            </w:r>
            <w:proofErr w:type="gramEnd"/>
          </w:p>
          <w:p w14:paraId="6E11086F" w14:textId="77777777" w:rsidR="00312F6D" w:rsidRDefault="00312F6D" w:rsidP="002D46A6">
            <w:pPr>
              <w:pStyle w:val="TableParagraph"/>
              <w:spacing w:before="37"/>
              <w:ind w:left="101"/>
              <w:rPr>
                <w:sz w:val="20"/>
              </w:rPr>
            </w:pPr>
            <w:r>
              <w:rPr>
                <w:sz w:val="20"/>
              </w:rPr>
              <w:t>Female:</w:t>
            </w:r>
            <w:r>
              <w:rPr>
                <w:spacing w:val="-6"/>
                <w:sz w:val="20"/>
              </w:rPr>
              <w:t xml:space="preserve"> </w:t>
            </w:r>
            <w:r>
              <w:rPr>
                <w:spacing w:val="-2"/>
                <w:sz w:val="20"/>
              </w:rPr>
              <w:t>16,351</w:t>
            </w:r>
            <w:r>
              <w:rPr>
                <w:spacing w:val="-2"/>
                <w:position w:val="7"/>
                <w:sz w:val="13"/>
              </w:rPr>
              <w:t>8</w:t>
            </w:r>
            <w:r>
              <w:rPr>
                <w:spacing w:val="-2"/>
                <w:sz w:val="20"/>
              </w:rPr>
              <w:t>)</w:t>
            </w:r>
          </w:p>
        </w:tc>
      </w:tr>
      <w:tr w:rsidR="00312F6D" w14:paraId="013EE883" w14:textId="77777777" w:rsidTr="002D46A6">
        <w:trPr>
          <w:trHeight w:val="990"/>
        </w:trPr>
        <w:tc>
          <w:tcPr>
            <w:tcW w:w="1359" w:type="dxa"/>
            <w:tcBorders>
              <w:top w:val="single" w:sz="4" w:space="0" w:color="FFFFFF"/>
              <w:bottom w:val="single" w:sz="4" w:space="0" w:color="FFFFFF"/>
            </w:tcBorders>
            <w:shd w:val="clear" w:color="auto" w:fill="001F5F"/>
          </w:tcPr>
          <w:p w14:paraId="4C7115C8" w14:textId="77777777" w:rsidR="00312F6D" w:rsidRDefault="00312F6D" w:rsidP="002D46A6">
            <w:pPr>
              <w:pStyle w:val="TableParagraph"/>
              <w:spacing w:before="109"/>
              <w:rPr>
                <w:rFonts w:ascii="Calibri"/>
                <w:sz w:val="20"/>
              </w:rPr>
            </w:pPr>
          </w:p>
          <w:p w14:paraId="295D6B54" w14:textId="77777777" w:rsidR="00312F6D" w:rsidRDefault="00312F6D" w:rsidP="002D46A6">
            <w:pPr>
              <w:pStyle w:val="TableParagraph"/>
              <w:ind w:left="107"/>
              <w:rPr>
                <w:rFonts w:ascii="Arial Black"/>
                <w:sz w:val="20"/>
              </w:rPr>
            </w:pPr>
            <w:r>
              <w:rPr>
                <w:rFonts w:ascii="Arial Black"/>
                <w:color w:val="FFFFFF"/>
                <w:spacing w:val="-2"/>
                <w:sz w:val="20"/>
              </w:rPr>
              <w:t>Objective:</w:t>
            </w:r>
          </w:p>
        </w:tc>
        <w:tc>
          <w:tcPr>
            <w:tcW w:w="9375" w:type="dxa"/>
            <w:gridSpan w:val="5"/>
            <w:tcBorders>
              <w:top w:val="single" w:sz="4" w:space="0" w:color="FFFFFF"/>
              <w:bottom w:val="single" w:sz="4" w:space="0" w:color="FFFFFF"/>
            </w:tcBorders>
            <w:shd w:val="clear" w:color="auto" w:fill="001F5F"/>
          </w:tcPr>
          <w:p w14:paraId="7FEB4EE7" w14:textId="77777777" w:rsidR="00312F6D" w:rsidRDefault="00312F6D" w:rsidP="002D46A6">
            <w:pPr>
              <w:pStyle w:val="TableParagraph"/>
              <w:spacing w:before="224" w:line="288" w:lineRule="auto"/>
              <w:ind w:left="107" w:right="104"/>
              <w:rPr>
                <w:rFonts w:ascii="Calibri"/>
                <w:i/>
                <w:sz w:val="20"/>
              </w:rPr>
            </w:pPr>
            <w:r>
              <w:rPr>
                <w:rFonts w:ascii="Calibri"/>
                <w:i/>
                <w:color w:val="FFFFFF"/>
                <w:w w:val="105"/>
                <w:sz w:val="20"/>
              </w:rPr>
              <w:t>Address immediate basic needs and contribute to restoring the purchasing power of targeted households through the provision of multipurpose cash grants.</w:t>
            </w:r>
          </w:p>
        </w:tc>
      </w:tr>
      <w:tr w:rsidR="00312F6D" w14:paraId="6C78A65A" w14:textId="77777777" w:rsidTr="002D46A6">
        <w:trPr>
          <w:trHeight w:val="770"/>
        </w:trPr>
        <w:tc>
          <w:tcPr>
            <w:tcW w:w="1359" w:type="dxa"/>
            <w:vMerge w:val="restart"/>
            <w:tcBorders>
              <w:top w:val="single" w:sz="4" w:space="0" w:color="FFFFFF"/>
              <w:bottom w:val="single" w:sz="4" w:space="0" w:color="FFFFFF"/>
            </w:tcBorders>
            <w:shd w:val="clear" w:color="auto" w:fill="F1F1F1"/>
          </w:tcPr>
          <w:p w14:paraId="656A8EFA" w14:textId="77777777" w:rsidR="00312F6D" w:rsidRDefault="00312F6D" w:rsidP="002D46A6">
            <w:pPr>
              <w:pStyle w:val="TableParagraph"/>
              <w:spacing w:before="112" w:line="232" w:lineRule="auto"/>
              <w:ind w:left="107"/>
              <w:rPr>
                <w:rFonts w:ascii="Arial Black"/>
                <w:sz w:val="20"/>
              </w:rPr>
            </w:pPr>
            <w:r>
              <w:rPr>
                <w:rFonts w:ascii="Arial Black"/>
                <w:spacing w:val="-4"/>
                <w:sz w:val="20"/>
              </w:rPr>
              <w:t xml:space="preserve">Key </w:t>
            </w:r>
            <w:r>
              <w:rPr>
                <w:rFonts w:ascii="Arial Black"/>
                <w:spacing w:val="-2"/>
                <w:w w:val="90"/>
                <w:sz w:val="20"/>
              </w:rPr>
              <w:t>indicators:</w:t>
            </w:r>
          </w:p>
        </w:tc>
        <w:tc>
          <w:tcPr>
            <w:tcW w:w="5178" w:type="dxa"/>
            <w:tcBorders>
              <w:top w:val="single" w:sz="4" w:space="0" w:color="FFFFFF"/>
              <w:right w:val="single" w:sz="4" w:space="0" w:color="FFFFFF"/>
            </w:tcBorders>
            <w:shd w:val="clear" w:color="auto" w:fill="F1F1F1"/>
          </w:tcPr>
          <w:p w14:paraId="43FBFF2A" w14:textId="77777777" w:rsidR="00312F6D" w:rsidRDefault="00312F6D" w:rsidP="002D46A6">
            <w:pPr>
              <w:pStyle w:val="TableParagraph"/>
              <w:spacing w:before="243"/>
              <w:ind w:left="107"/>
              <w:rPr>
                <w:rFonts w:ascii="Arial Black"/>
                <w:sz w:val="20"/>
              </w:rPr>
            </w:pPr>
            <w:r>
              <w:rPr>
                <w:rFonts w:ascii="Arial Black"/>
                <w:spacing w:val="-2"/>
                <w:sz w:val="20"/>
              </w:rPr>
              <w:t>Indicator</w:t>
            </w:r>
          </w:p>
        </w:tc>
        <w:tc>
          <w:tcPr>
            <w:tcW w:w="1491" w:type="dxa"/>
            <w:tcBorders>
              <w:top w:val="single" w:sz="4" w:space="0" w:color="FFFFFF"/>
              <w:left w:val="single" w:sz="4" w:space="0" w:color="FFFFFF"/>
              <w:right w:val="single" w:sz="4" w:space="0" w:color="FFFFFF"/>
            </w:tcBorders>
            <w:shd w:val="clear" w:color="auto" w:fill="F1F1F1"/>
          </w:tcPr>
          <w:p w14:paraId="3578B43E" w14:textId="77777777" w:rsidR="00312F6D" w:rsidRDefault="00312F6D" w:rsidP="002D46A6">
            <w:pPr>
              <w:pStyle w:val="TableParagraph"/>
              <w:spacing w:before="243"/>
              <w:jc w:val="center"/>
              <w:rPr>
                <w:rFonts w:ascii="Arial Black"/>
                <w:sz w:val="20"/>
              </w:rPr>
            </w:pPr>
            <w:r>
              <w:rPr>
                <w:rFonts w:ascii="Arial Black"/>
                <w:color w:val="FF0000"/>
                <w:w w:val="80"/>
                <w:sz w:val="20"/>
              </w:rPr>
              <w:t>IFRC</w:t>
            </w:r>
            <w:r>
              <w:rPr>
                <w:rFonts w:ascii="Arial Black"/>
                <w:color w:val="FF0000"/>
                <w:spacing w:val="-1"/>
                <w:sz w:val="20"/>
              </w:rPr>
              <w:t xml:space="preserve"> </w:t>
            </w:r>
            <w:r>
              <w:rPr>
                <w:rFonts w:ascii="Arial Black"/>
                <w:color w:val="FF0000"/>
                <w:spacing w:val="-2"/>
                <w:w w:val="95"/>
                <w:sz w:val="20"/>
              </w:rPr>
              <w:t>Reach</w:t>
            </w:r>
          </w:p>
        </w:tc>
        <w:tc>
          <w:tcPr>
            <w:tcW w:w="1351" w:type="dxa"/>
            <w:gridSpan w:val="2"/>
            <w:tcBorders>
              <w:top w:val="single" w:sz="4" w:space="0" w:color="FFFFFF"/>
              <w:left w:val="single" w:sz="4" w:space="0" w:color="FFFFFF"/>
              <w:right w:val="single" w:sz="4" w:space="0" w:color="FFFFFF"/>
            </w:tcBorders>
            <w:shd w:val="clear" w:color="auto" w:fill="F1F1F1"/>
          </w:tcPr>
          <w:p w14:paraId="72A77B06" w14:textId="77777777" w:rsidR="00312F6D" w:rsidRDefault="00312F6D" w:rsidP="002D46A6">
            <w:pPr>
              <w:pStyle w:val="TableParagraph"/>
              <w:spacing w:before="243"/>
              <w:ind w:left="102"/>
              <w:rPr>
                <w:rFonts w:ascii="Arial Black"/>
                <w:sz w:val="20"/>
              </w:rPr>
            </w:pPr>
            <w:r>
              <w:rPr>
                <w:rFonts w:ascii="Arial Black"/>
                <w:color w:val="FF0000"/>
                <w:w w:val="80"/>
                <w:sz w:val="20"/>
              </w:rPr>
              <w:t>IFRC</w:t>
            </w:r>
            <w:r>
              <w:rPr>
                <w:rFonts w:ascii="Arial Black"/>
                <w:color w:val="FF0000"/>
                <w:spacing w:val="-2"/>
                <w:sz w:val="20"/>
              </w:rPr>
              <w:t xml:space="preserve"> </w:t>
            </w:r>
            <w:r>
              <w:rPr>
                <w:rFonts w:ascii="Arial Black"/>
                <w:color w:val="FF0000"/>
                <w:spacing w:val="-2"/>
                <w:w w:val="95"/>
                <w:sz w:val="20"/>
              </w:rPr>
              <w:t>Target</w:t>
            </w:r>
          </w:p>
        </w:tc>
        <w:tc>
          <w:tcPr>
            <w:tcW w:w="1355" w:type="dxa"/>
            <w:tcBorders>
              <w:top w:val="single" w:sz="4" w:space="0" w:color="FFFFFF"/>
              <w:left w:val="single" w:sz="4" w:space="0" w:color="FFFFFF"/>
            </w:tcBorders>
            <w:shd w:val="clear" w:color="auto" w:fill="F1F1F1"/>
          </w:tcPr>
          <w:p w14:paraId="1E27807B" w14:textId="77777777" w:rsidR="00312F6D" w:rsidRDefault="00312F6D" w:rsidP="002D46A6">
            <w:pPr>
              <w:pStyle w:val="TableParagraph"/>
              <w:spacing w:before="112" w:line="232" w:lineRule="auto"/>
              <w:ind w:left="102" w:right="103" w:hanging="3"/>
              <w:rPr>
                <w:rFonts w:ascii="Arial Black"/>
                <w:sz w:val="20"/>
              </w:rPr>
            </w:pPr>
            <w:r>
              <w:rPr>
                <w:rFonts w:ascii="Arial Black"/>
                <w:spacing w:val="-8"/>
                <w:sz w:val="20"/>
              </w:rPr>
              <w:t xml:space="preserve">Movement- </w:t>
            </w:r>
            <w:r>
              <w:rPr>
                <w:rFonts w:ascii="Arial Black"/>
                <w:w w:val="90"/>
                <w:sz w:val="20"/>
              </w:rPr>
              <w:t>wide</w:t>
            </w:r>
            <w:r>
              <w:rPr>
                <w:rFonts w:ascii="Arial Black"/>
                <w:spacing w:val="-7"/>
                <w:w w:val="90"/>
                <w:sz w:val="20"/>
              </w:rPr>
              <w:t xml:space="preserve"> </w:t>
            </w:r>
            <w:r>
              <w:rPr>
                <w:rFonts w:ascii="Arial Black"/>
                <w:spacing w:val="-2"/>
                <w:w w:val="85"/>
                <w:sz w:val="20"/>
              </w:rPr>
              <w:t>Reach</w:t>
            </w:r>
          </w:p>
        </w:tc>
      </w:tr>
      <w:tr w:rsidR="00312F6D" w14:paraId="1E0A7F9B" w14:textId="77777777" w:rsidTr="002D46A6">
        <w:trPr>
          <w:trHeight w:val="511"/>
        </w:trPr>
        <w:tc>
          <w:tcPr>
            <w:tcW w:w="1359" w:type="dxa"/>
            <w:vMerge/>
            <w:tcBorders>
              <w:top w:val="nil"/>
              <w:bottom w:val="single" w:sz="4" w:space="0" w:color="FFFFFF"/>
            </w:tcBorders>
            <w:shd w:val="clear" w:color="auto" w:fill="F1F1F1"/>
          </w:tcPr>
          <w:p w14:paraId="6B92C952" w14:textId="77777777" w:rsidR="00312F6D" w:rsidRDefault="00312F6D" w:rsidP="002D46A6">
            <w:pPr>
              <w:rPr>
                <w:sz w:val="2"/>
                <w:szCs w:val="2"/>
              </w:rPr>
            </w:pPr>
          </w:p>
        </w:tc>
        <w:tc>
          <w:tcPr>
            <w:tcW w:w="5178" w:type="dxa"/>
            <w:tcBorders>
              <w:bottom w:val="single" w:sz="4" w:space="0" w:color="FFFFFF"/>
              <w:right w:val="single" w:sz="4" w:space="0" w:color="FFFFFF"/>
            </w:tcBorders>
            <w:shd w:val="clear" w:color="auto" w:fill="F1F1F1"/>
          </w:tcPr>
          <w:p w14:paraId="79424E17" w14:textId="77777777" w:rsidR="00312F6D" w:rsidRDefault="00312F6D" w:rsidP="002D46A6">
            <w:pPr>
              <w:pStyle w:val="TableParagraph"/>
              <w:spacing w:before="138"/>
              <w:ind w:left="107"/>
              <w:rPr>
                <w:rFonts w:ascii="Calibri"/>
                <w:i/>
                <w:sz w:val="20"/>
              </w:rPr>
            </w:pPr>
            <w:r>
              <w:rPr>
                <w:rFonts w:ascii="Calibri"/>
                <w:i/>
                <w:w w:val="110"/>
                <w:sz w:val="20"/>
              </w:rPr>
              <w:t>#</w:t>
            </w:r>
            <w:r>
              <w:rPr>
                <w:rFonts w:ascii="Calibri"/>
                <w:i/>
                <w:spacing w:val="-10"/>
                <w:w w:val="110"/>
                <w:sz w:val="20"/>
              </w:rPr>
              <w:t xml:space="preserve"> </w:t>
            </w:r>
            <w:r>
              <w:rPr>
                <w:rFonts w:ascii="Calibri"/>
                <w:i/>
                <w:w w:val="110"/>
                <w:sz w:val="20"/>
              </w:rPr>
              <w:t>of</w:t>
            </w:r>
            <w:r>
              <w:rPr>
                <w:rFonts w:ascii="Calibri"/>
                <w:i/>
                <w:spacing w:val="-9"/>
                <w:w w:val="110"/>
                <w:sz w:val="20"/>
              </w:rPr>
              <w:t xml:space="preserve"> </w:t>
            </w:r>
            <w:r>
              <w:rPr>
                <w:rFonts w:ascii="Calibri"/>
                <w:i/>
                <w:w w:val="110"/>
                <w:sz w:val="20"/>
              </w:rPr>
              <w:t>people</w:t>
            </w:r>
            <w:r>
              <w:rPr>
                <w:rFonts w:ascii="Calibri"/>
                <w:i/>
                <w:spacing w:val="-9"/>
                <w:w w:val="110"/>
                <w:sz w:val="20"/>
              </w:rPr>
              <w:t xml:space="preserve"> </w:t>
            </w:r>
            <w:r>
              <w:rPr>
                <w:rFonts w:ascii="Calibri"/>
                <w:i/>
                <w:w w:val="110"/>
                <w:sz w:val="20"/>
              </w:rPr>
              <w:t>benefitted</w:t>
            </w:r>
            <w:r>
              <w:rPr>
                <w:rFonts w:ascii="Calibri"/>
                <w:i/>
                <w:spacing w:val="-9"/>
                <w:w w:val="110"/>
                <w:sz w:val="20"/>
              </w:rPr>
              <w:t xml:space="preserve"> </w:t>
            </w:r>
            <w:r>
              <w:rPr>
                <w:rFonts w:ascii="Calibri"/>
                <w:i/>
                <w:w w:val="110"/>
                <w:sz w:val="20"/>
              </w:rPr>
              <w:t>from</w:t>
            </w:r>
            <w:r>
              <w:rPr>
                <w:rFonts w:ascii="Calibri"/>
                <w:i/>
                <w:spacing w:val="-10"/>
                <w:w w:val="110"/>
                <w:sz w:val="20"/>
              </w:rPr>
              <w:t xml:space="preserve"> </w:t>
            </w:r>
            <w:r>
              <w:rPr>
                <w:rFonts w:ascii="Calibri"/>
                <w:i/>
                <w:w w:val="110"/>
                <w:sz w:val="20"/>
              </w:rPr>
              <w:t>cash</w:t>
            </w:r>
            <w:r>
              <w:rPr>
                <w:rFonts w:ascii="Calibri"/>
                <w:i/>
                <w:spacing w:val="-9"/>
                <w:w w:val="110"/>
                <w:sz w:val="20"/>
              </w:rPr>
              <w:t xml:space="preserve"> </w:t>
            </w:r>
            <w:r>
              <w:rPr>
                <w:rFonts w:ascii="Calibri"/>
                <w:i/>
                <w:w w:val="110"/>
                <w:sz w:val="20"/>
              </w:rPr>
              <w:t>and</w:t>
            </w:r>
            <w:r>
              <w:rPr>
                <w:rFonts w:ascii="Calibri"/>
                <w:i/>
                <w:spacing w:val="-9"/>
                <w:w w:val="110"/>
                <w:sz w:val="20"/>
              </w:rPr>
              <w:t xml:space="preserve"> </w:t>
            </w:r>
            <w:r>
              <w:rPr>
                <w:rFonts w:ascii="Calibri"/>
                <w:i/>
                <w:w w:val="110"/>
                <w:sz w:val="20"/>
              </w:rPr>
              <w:t>voucher</w:t>
            </w:r>
            <w:r>
              <w:rPr>
                <w:rFonts w:ascii="Calibri"/>
                <w:i/>
                <w:spacing w:val="-9"/>
                <w:w w:val="110"/>
                <w:sz w:val="20"/>
              </w:rPr>
              <w:t xml:space="preserve"> </w:t>
            </w:r>
            <w:r>
              <w:rPr>
                <w:rFonts w:ascii="Calibri"/>
                <w:i/>
                <w:spacing w:val="-2"/>
                <w:w w:val="110"/>
                <w:sz w:val="20"/>
              </w:rPr>
              <w:t>assistance</w:t>
            </w:r>
          </w:p>
        </w:tc>
        <w:tc>
          <w:tcPr>
            <w:tcW w:w="1491" w:type="dxa"/>
            <w:tcBorders>
              <w:left w:val="single" w:sz="4" w:space="0" w:color="FFFFFF"/>
              <w:bottom w:val="single" w:sz="4" w:space="0" w:color="FFFFFF"/>
              <w:right w:val="single" w:sz="4" w:space="0" w:color="FFFFFF"/>
            </w:tcBorders>
            <w:shd w:val="clear" w:color="auto" w:fill="F1F1F1"/>
          </w:tcPr>
          <w:p w14:paraId="7FBAB992" w14:textId="77777777" w:rsidR="00312F6D" w:rsidRDefault="00312F6D" w:rsidP="002D46A6">
            <w:pPr>
              <w:pStyle w:val="TableParagraph"/>
              <w:spacing w:before="125"/>
              <w:jc w:val="center"/>
              <w:rPr>
                <w:sz w:val="13"/>
              </w:rPr>
            </w:pPr>
            <w:r>
              <w:rPr>
                <w:spacing w:val="-2"/>
                <w:sz w:val="20"/>
              </w:rPr>
              <w:t>33,368</w:t>
            </w:r>
            <w:r>
              <w:rPr>
                <w:spacing w:val="-2"/>
                <w:position w:val="7"/>
                <w:sz w:val="13"/>
              </w:rPr>
              <w:t>9</w:t>
            </w:r>
          </w:p>
        </w:tc>
        <w:tc>
          <w:tcPr>
            <w:tcW w:w="1351" w:type="dxa"/>
            <w:gridSpan w:val="2"/>
            <w:tcBorders>
              <w:left w:val="single" w:sz="4" w:space="0" w:color="FFFFFF"/>
              <w:bottom w:val="single" w:sz="4" w:space="0" w:color="FFFFFF"/>
              <w:right w:val="single" w:sz="4" w:space="0" w:color="FFFFFF"/>
            </w:tcBorders>
            <w:shd w:val="clear" w:color="auto" w:fill="F1F1F1"/>
          </w:tcPr>
          <w:p w14:paraId="396E0190" w14:textId="77777777" w:rsidR="00312F6D" w:rsidRDefault="00312F6D" w:rsidP="002D46A6">
            <w:pPr>
              <w:pStyle w:val="TableParagraph"/>
              <w:spacing w:before="141"/>
              <w:ind w:left="301"/>
              <w:rPr>
                <w:sz w:val="20"/>
              </w:rPr>
            </w:pPr>
            <w:r>
              <w:rPr>
                <w:spacing w:val="-2"/>
                <w:sz w:val="20"/>
              </w:rPr>
              <w:t>350,000</w:t>
            </w:r>
          </w:p>
        </w:tc>
        <w:tc>
          <w:tcPr>
            <w:tcW w:w="1355" w:type="dxa"/>
            <w:tcBorders>
              <w:left w:val="single" w:sz="4" w:space="0" w:color="FFFFFF"/>
              <w:bottom w:val="single" w:sz="4" w:space="0" w:color="FFFFFF"/>
            </w:tcBorders>
            <w:shd w:val="clear" w:color="auto" w:fill="F1F1F1"/>
          </w:tcPr>
          <w:p w14:paraId="4C3EBDF7" w14:textId="77777777" w:rsidR="00312F6D" w:rsidRDefault="00312F6D" w:rsidP="002D46A6">
            <w:pPr>
              <w:pStyle w:val="TableParagraph"/>
              <w:spacing w:before="129"/>
              <w:ind w:left="359"/>
              <w:rPr>
                <w:sz w:val="20"/>
              </w:rPr>
            </w:pPr>
            <w:r>
              <w:rPr>
                <w:spacing w:val="-2"/>
                <w:sz w:val="20"/>
              </w:rPr>
              <w:t>33,369</w:t>
            </w:r>
          </w:p>
        </w:tc>
      </w:tr>
      <w:tr w:rsidR="00312F6D" w14:paraId="58F238DD" w14:textId="77777777" w:rsidTr="002D46A6">
        <w:trPr>
          <w:trHeight w:val="8124"/>
        </w:trPr>
        <w:tc>
          <w:tcPr>
            <w:tcW w:w="10734" w:type="dxa"/>
            <w:gridSpan w:val="6"/>
            <w:tcBorders>
              <w:top w:val="single" w:sz="4" w:space="0" w:color="FFFFFF"/>
            </w:tcBorders>
            <w:shd w:val="clear" w:color="auto" w:fill="F1F1F1"/>
          </w:tcPr>
          <w:p w14:paraId="13CE0CBE" w14:textId="77777777" w:rsidR="00312F6D" w:rsidRDefault="00312F6D" w:rsidP="002D46A6">
            <w:pPr>
              <w:pStyle w:val="TableParagraph"/>
              <w:spacing w:before="138" w:line="283" w:lineRule="auto"/>
              <w:ind w:left="107" w:right="118"/>
              <w:jc w:val="both"/>
              <w:rPr>
                <w:sz w:val="20"/>
              </w:rPr>
            </w:pPr>
            <w:r>
              <w:rPr>
                <w:w w:val="105"/>
                <w:sz w:val="20"/>
              </w:rPr>
              <w:t xml:space="preserve">Based on the BRCS Monsoon Contingency Plan, as of 31 August 2023, BRCS has supported 4,767 households (35,000 people) with cash assistance of 16,000 PKR to meet their immediate needs including food, medical, education, etc. The criteria for selection of these individuals </w:t>
            </w:r>
            <w:proofErr w:type="gramStart"/>
            <w:r>
              <w:rPr>
                <w:w w:val="105"/>
                <w:sz w:val="20"/>
              </w:rPr>
              <w:t>is</w:t>
            </w:r>
            <w:proofErr w:type="gramEnd"/>
            <w:r>
              <w:rPr>
                <w:w w:val="105"/>
                <w:sz w:val="20"/>
              </w:rPr>
              <w:t xml:space="preserve"> as follows:</w:t>
            </w:r>
          </w:p>
          <w:p w14:paraId="62CB87AC" w14:textId="77777777" w:rsidR="00312F6D" w:rsidRDefault="00312F6D" w:rsidP="002D46A6">
            <w:pPr>
              <w:pStyle w:val="TableParagraph"/>
              <w:spacing w:before="18"/>
              <w:rPr>
                <w:rFonts w:ascii="Calibri"/>
                <w:sz w:val="20"/>
              </w:rPr>
            </w:pPr>
          </w:p>
          <w:p w14:paraId="3520C998" w14:textId="77777777" w:rsidR="00312F6D" w:rsidRDefault="00312F6D" w:rsidP="008E7005">
            <w:pPr>
              <w:pStyle w:val="TableParagraph"/>
              <w:numPr>
                <w:ilvl w:val="0"/>
                <w:numId w:val="160"/>
              </w:numPr>
              <w:tabs>
                <w:tab w:val="left" w:pos="828"/>
              </w:tabs>
              <w:ind w:hanging="360"/>
              <w:rPr>
                <w:sz w:val="20"/>
              </w:rPr>
            </w:pPr>
            <w:r>
              <w:rPr>
                <w:w w:val="105"/>
                <w:sz w:val="20"/>
              </w:rPr>
              <w:t>those</w:t>
            </w:r>
            <w:r>
              <w:rPr>
                <w:spacing w:val="-8"/>
                <w:w w:val="105"/>
                <w:sz w:val="20"/>
              </w:rPr>
              <w:t xml:space="preserve"> </w:t>
            </w:r>
            <w:r>
              <w:rPr>
                <w:w w:val="105"/>
                <w:sz w:val="20"/>
              </w:rPr>
              <w:t>affected</w:t>
            </w:r>
            <w:r>
              <w:rPr>
                <w:spacing w:val="-5"/>
                <w:w w:val="105"/>
                <w:sz w:val="20"/>
              </w:rPr>
              <w:t xml:space="preserve"> </w:t>
            </w:r>
            <w:r>
              <w:rPr>
                <w:w w:val="105"/>
                <w:sz w:val="20"/>
              </w:rPr>
              <w:t>by</w:t>
            </w:r>
            <w:r>
              <w:rPr>
                <w:spacing w:val="-3"/>
                <w:w w:val="105"/>
                <w:sz w:val="20"/>
              </w:rPr>
              <w:t xml:space="preserve"> </w:t>
            </w:r>
            <w:r>
              <w:rPr>
                <w:w w:val="105"/>
                <w:sz w:val="20"/>
              </w:rPr>
              <w:t>the</w:t>
            </w:r>
            <w:r>
              <w:rPr>
                <w:spacing w:val="-4"/>
                <w:w w:val="105"/>
                <w:sz w:val="20"/>
              </w:rPr>
              <w:t xml:space="preserve"> </w:t>
            </w:r>
            <w:r>
              <w:rPr>
                <w:w w:val="105"/>
                <w:sz w:val="20"/>
              </w:rPr>
              <w:t>2022</w:t>
            </w:r>
            <w:r>
              <w:rPr>
                <w:spacing w:val="-5"/>
                <w:w w:val="105"/>
                <w:sz w:val="20"/>
              </w:rPr>
              <w:t xml:space="preserve"> </w:t>
            </w:r>
            <w:proofErr w:type="gramStart"/>
            <w:r>
              <w:rPr>
                <w:spacing w:val="-2"/>
                <w:w w:val="105"/>
                <w:sz w:val="20"/>
              </w:rPr>
              <w:t>floods;</w:t>
            </w:r>
            <w:proofErr w:type="gramEnd"/>
          </w:p>
          <w:p w14:paraId="45E2AC94" w14:textId="77777777" w:rsidR="00312F6D" w:rsidRDefault="00312F6D" w:rsidP="008E7005">
            <w:pPr>
              <w:pStyle w:val="TableParagraph"/>
              <w:numPr>
                <w:ilvl w:val="0"/>
                <w:numId w:val="160"/>
              </w:numPr>
              <w:tabs>
                <w:tab w:val="left" w:pos="828"/>
              </w:tabs>
              <w:spacing w:before="26" w:line="280" w:lineRule="auto"/>
              <w:ind w:right="114"/>
              <w:rPr>
                <w:sz w:val="20"/>
              </w:rPr>
            </w:pPr>
            <w:r>
              <w:rPr>
                <w:w w:val="110"/>
                <w:sz w:val="20"/>
              </w:rPr>
              <w:t>inhabitants of the affected village living under makeshift homes/hosted shelter with income less than 10,000</w:t>
            </w:r>
            <w:r>
              <w:rPr>
                <w:spacing w:val="-6"/>
                <w:w w:val="110"/>
                <w:sz w:val="20"/>
              </w:rPr>
              <w:t xml:space="preserve"> </w:t>
            </w:r>
            <w:r>
              <w:rPr>
                <w:w w:val="110"/>
                <w:sz w:val="20"/>
              </w:rPr>
              <w:t>PKR</w:t>
            </w:r>
            <w:r>
              <w:rPr>
                <w:spacing w:val="-5"/>
                <w:w w:val="110"/>
                <w:sz w:val="20"/>
              </w:rPr>
              <w:t xml:space="preserve"> </w:t>
            </w:r>
            <w:r>
              <w:rPr>
                <w:w w:val="110"/>
                <w:sz w:val="20"/>
              </w:rPr>
              <w:t>per</w:t>
            </w:r>
            <w:r>
              <w:rPr>
                <w:spacing w:val="-4"/>
                <w:w w:val="110"/>
                <w:sz w:val="20"/>
              </w:rPr>
              <w:t xml:space="preserve"> </w:t>
            </w:r>
            <w:proofErr w:type="gramStart"/>
            <w:r>
              <w:rPr>
                <w:w w:val="110"/>
                <w:sz w:val="20"/>
              </w:rPr>
              <w:t>month;</w:t>
            </w:r>
            <w:proofErr w:type="gramEnd"/>
          </w:p>
          <w:p w14:paraId="240373DF" w14:textId="77777777" w:rsidR="00312F6D" w:rsidRDefault="00312F6D" w:rsidP="008E7005">
            <w:pPr>
              <w:pStyle w:val="TableParagraph"/>
              <w:numPr>
                <w:ilvl w:val="0"/>
                <w:numId w:val="160"/>
              </w:numPr>
              <w:tabs>
                <w:tab w:val="left" w:pos="828"/>
              </w:tabs>
              <w:spacing w:line="234" w:lineRule="exact"/>
              <w:ind w:hanging="360"/>
              <w:rPr>
                <w:sz w:val="20"/>
              </w:rPr>
            </w:pPr>
            <w:r>
              <w:rPr>
                <w:w w:val="105"/>
                <w:sz w:val="20"/>
              </w:rPr>
              <w:t>women</w:t>
            </w:r>
            <w:r>
              <w:rPr>
                <w:spacing w:val="-9"/>
                <w:w w:val="105"/>
                <w:sz w:val="20"/>
              </w:rPr>
              <w:t xml:space="preserve"> </w:t>
            </w:r>
            <w:r>
              <w:rPr>
                <w:w w:val="105"/>
                <w:sz w:val="20"/>
              </w:rPr>
              <w:t>headed</w:t>
            </w:r>
            <w:r>
              <w:rPr>
                <w:spacing w:val="-9"/>
                <w:w w:val="105"/>
                <w:sz w:val="20"/>
              </w:rPr>
              <w:t xml:space="preserve"> </w:t>
            </w:r>
            <w:r>
              <w:rPr>
                <w:w w:val="105"/>
                <w:sz w:val="20"/>
              </w:rPr>
              <w:t>households,</w:t>
            </w:r>
            <w:r>
              <w:rPr>
                <w:spacing w:val="-9"/>
                <w:w w:val="105"/>
                <w:sz w:val="20"/>
              </w:rPr>
              <w:t xml:space="preserve"> </w:t>
            </w:r>
            <w:r>
              <w:rPr>
                <w:w w:val="105"/>
                <w:sz w:val="20"/>
              </w:rPr>
              <w:t>widows,</w:t>
            </w:r>
            <w:r>
              <w:rPr>
                <w:spacing w:val="-10"/>
                <w:w w:val="105"/>
                <w:sz w:val="20"/>
              </w:rPr>
              <w:t xml:space="preserve"> </w:t>
            </w:r>
            <w:r>
              <w:rPr>
                <w:w w:val="105"/>
                <w:sz w:val="20"/>
              </w:rPr>
              <w:t>elderly,</w:t>
            </w:r>
            <w:r>
              <w:rPr>
                <w:spacing w:val="-6"/>
                <w:w w:val="105"/>
                <w:sz w:val="20"/>
              </w:rPr>
              <w:t xml:space="preserve"> </w:t>
            </w:r>
            <w:r>
              <w:rPr>
                <w:w w:val="105"/>
                <w:sz w:val="20"/>
              </w:rPr>
              <w:t>and</w:t>
            </w:r>
            <w:r>
              <w:rPr>
                <w:spacing w:val="-8"/>
                <w:w w:val="105"/>
                <w:sz w:val="20"/>
              </w:rPr>
              <w:t xml:space="preserve"> </w:t>
            </w:r>
            <w:r>
              <w:rPr>
                <w:w w:val="105"/>
                <w:sz w:val="20"/>
              </w:rPr>
              <w:t>People</w:t>
            </w:r>
            <w:r>
              <w:rPr>
                <w:spacing w:val="-9"/>
                <w:w w:val="105"/>
                <w:sz w:val="20"/>
              </w:rPr>
              <w:t xml:space="preserve"> </w:t>
            </w:r>
            <w:r>
              <w:rPr>
                <w:w w:val="105"/>
                <w:sz w:val="20"/>
              </w:rPr>
              <w:t>Living</w:t>
            </w:r>
            <w:r>
              <w:rPr>
                <w:spacing w:val="-8"/>
                <w:w w:val="105"/>
                <w:sz w:val="20"/>
              </w:rPr>
              <w:t xml:space="preserve"> </w:t>
            </w:r>
            <w:r>
              <w:rPr>
                <w:w w:val="105"/>
                <w:sz w:val="20"/>
              </w:rPr>
              <w:t>with</w:t>
            </w:r>
            <w:r>
              <w:rPr>
                <w:spacing w:val="-8"/>
                <w:w w:val="105"/>
                <w:sz w:val="20"/>
              </w:rPr>
              <w:t xml:space="preserve"> </w:t>
            </w:r>
            <w:r>
              <w:rPr>
                <w:w w:val="105"/>
                <w:sz w:val="20"/>
              </w:rPr>
              <w:t>Disabilities</w:t>
            </w:r>
            <w:r>
              <w:rPr>
                <w:spacing w:val="-9"/>
                <w:w w:val="105"/>
                <w:sz w:val="20"/>
              </w:rPr>
              <w:t xml:space="preserve"> </w:t>
            </w:r>
            <w:r>
              <w:rPr>
                <w:spacing w:val="-2"/>
                <w:w w:val="105"/>
                <w:sz w:val="20"/>
              </w:rPr>
              <w:t>(PLWD</w:t>
            </w:r>
            <w:proofErr w:type="gramStart"/>
            <w:r>
              <w:rPr>
                <w:spacing w:val="-2"/>
                <w:w w:val="105"/>
                <w:sz w:val="20"/>
              </w:rPr>
              <w:t>);</w:t>
            </w:r>
            <w:proofErr w:type="gramEnd"/>
          </w:p>
          <w:p w14:paraId="3380FE24" w14:textId="77777777" w:rsidR="00312F6D" w:rsidRDefault="00312F6D" w:rsidP="008E7005">
            <w:pPr>
              <w:pStyle w:val="TableParagraph"/>
              <w:numPr>
                <w:ilvl w:val="0"/>
                <w:numId w:val="160"/>
              </w:numPr>
              <w:tabs>
                <w:tab w:val="left" w:pos="828"/>
              </w:tabs>
              <w:spacing w:before="29"/>
              <w:ind w:hanging="360"/>
              <w:rPr>
                <w:sz w:val="20"/>
              </w:rPr>
            </w:pPr>
            <w:r>
              <w:rPr>
                <w:w w:val="105"/>
                <w:sz w:val="20"/>
              </w:rPr>
              <w:t>households</w:t>
            </w:r>
            <w:r>
              <w:rPr>
                <w:spacing w:val="1"/>
                <w:w w:val="105"/>
                <w:sz w:val="20"/>
              </w:rPr>
              <w:t xml:space="preserve"> </w:t>
            </w:r>
            <w:r>
              <w:rPr>
                <w:w w:val="105"/>
                <w:sz w:val="20"/>
              </w:rPr>
              <w:t>with more</w:t>
            </w:r>
            <w:r>
              <w:rPr>
                <w:spacing w:val="2"/>
                <w:w w:val="105"/>
                <w:sz w:val="20"/>
              </w:rPr>
              <w:t xml:space="preserve"> </w:t>
            </w:r>
            <w:r>
              <w:rPr>
                <w:w w:val="105"/>
                <w:sz w:val="20"/>
              </w:rPr>
              <w:t>than seven family</w:t>
            </w:r>
            <w:r>
              <w:rPr>
                <w:spacing w:val="1"/>
                <w:w w:val="105"/>
                <w:sz w:val="20"/>
              </w:rPr>
              <w:t xml:space="preserve"> </w:t>
            </w:r>
            <w:proofErr w:type="gramStart"/>
            <w:r>
              <w:rPr>
                <w:spacing w:val="-2"/>
                <w:w w:val="105"/>
                <w:sz w:val="20"/>
              </w:rPr>
              <w:t>members;</w:t>
            </w:r>
            <w:proofErr w:type="gramEnd"/>
          </w:p>
          <w:p w14:paraId="76A27388" w14:textId="77777777" w:rsidR="00312F6D" w:rsidRDefault="00312F6D" w:rsidP="008E7005">
            <w:pPr>
              <w:pStyle w:val="TableParagraph"/>
              <w:numPr>
                <w:ilvl w:val="0"/>
                <w:numId w:val="160"/>
              </w:numPr>
              <w:tabs>
                <w:tab w:val="left" w:pos="828"/>
              </w:tabs>
              <w:spacing w:before="26"/>
              <w:ind w:hanging="360"/>
              <w:rPr>
                <w:sz w:val="20"/>
              </w:rPr>
            </w:pPr>
            <w:r>
              <w:rPr>
                <w:spacing w:val="-2"/>
                <w:w w:val="110"/>
                <w:sz w:val="20"/>
              </w:rPr>
              <w:t>minorities.</w:t>
            </w:r>
          </w:p>
          <w:p w14:paraId="51371B0C" w14:textId="77777777" w:rsidR="00312F6D" w:rsidRDefault="00312F6D" w:rsidP="002D46A6">
            <w:pPr>
              <w:pStyle w:val="TableParagraph"/>
              <w:spacing w:before="69"/>
              <w:rPr>
                <w:rFonts w:ascii="Calibri"/>
                <w:sz w:val="20"/>
              </w:rPr>
            </w:pPr>
          </w:p>
          <w:p w14:paraId="4A1571E7" w14:textId="77777777" w:rsidR="00312F6D" w:rsidRDefault="00312F6D" w:rsidP="002D46A6">
            <w:pPr>
              <w:pStyle w:val="TableParagraph"/>
              <w:spacing w:before="1" w:line="285" w:lineRule="auto"/>
              <w:ind w:left="107" w:right="107"/>
              <w:jc w:val="both"/>
              <w:rPr>
                <w:sz w:val="20"/>
              </w:rPr>
            </w:pPr>
            <w:r>
              <w:rPr>
                <w:w w:val="110"/>
                <w:sz w:val="20"/>
              </w:rPr>
              <w:t>Additionally, BRCS with the support of IFRC has planned to provide additional multipurpose cash</w:t>
            </w:r>
            <w:r>
              <w:rPr>
                <w:spacing w:val="-1"/>
                <w:w w:val="110"/>
                <w:sz w:val="20"/>
              </w:rPr>
              <w:t xml:space="preserve"> </w:t>
            </w:r>
            <w:r>
              <w:rPr>
                <w:w w:val="110"/>
                <w:sz w:val="20"/>
              </w:rPr>
              <w:t xml:space="preserve">support to </w:t>
            </w:r>
            <w:r>
              <w:rPr>
                <w:sz w:val="20"/>
              </w:rPr>
              <w:t>around 29,500 Households in total, in 19 flood affected districts, while in first phase of recovery programme, it is planned</w:t>
            </w:r>
            <w:r>
              <w:rPr>
                <w:spacing w:val="33"/>
                <w:sz w:val="20"/>
              </w:rPr>
              <w:t xml:space="preserve"> </w:t>
            </w:r>
            <w:r>
              <w:rPr>
                <w:sz w:val="20"/>
              </w:rPr>
              <w:t>to</w:t>
            </w:r>
            <w:r>
              <w:rPr>
                <w:spacing w:val="33"/>
                <w:sz w:val="20"/>
              </w:rPr>
              <w:t xml:space="preserve"> </w:t>
            </w:r>
            <w:r>
              <w:rPr>
                <w:sz w:val="20"/>
              </w:rPr>
              <w:t>start</w:t>
            </w:r>
            <w:r>
              <w:rPr>
                <w:spacing w:val="32"/>
                <w:sz w:val="20"/>
              </w:rPr>
              <w:t xml:space="preserve"> </w:t>
            </w:r>
            <w:r>
              <w:rPr>
                <w:sz w:val="20"/>
              </w:rPr>
              <w:t>the</w:t>
            </w:r>
            <w:r>
              <w:rPr>
                <w:spacing w:val="35"/>
                <w:sz w:val="20"/>
              </w:rPr>
              <w:t xml:space="preserve"> </w:t>
            </w:r>
            <w:r>
              <w:rPr>
                <w:sz w:val="20"/>
              </w:rPr>
              <w:t>implementation</w:t>
            </w:r>
            <w:r>
              <w:rPr>
                <w:spacing w:val="32"/>
                <w:sz w:val="20"/>
              </w:rPr>
              <w:t xml:space="preserve"> </w:t>
            </w:r>
            <w:r>
              <w:rPr>
                <w:sz w:val="20"/>
              </w:rPr>
              <w:t>in</w:t>
            </w:r>
            <w:r>
              <w:rPr>
                <w:spacing w:val="33"/>
                <w:sz w:val="20"/>
              </w:rPr>
              <w:t xml:space="preserve"> </w:t>
            </w:r>
            <w:r>
              <w:rPr>
                <w:sz w:val="20"/>
              </w:rPr>
              <w:t>8</w:t>
            </w:r>
            <w:r>
              <w:rPr>
                <w:spacing w:val="30"/>
                <w:sz w:val="20"/>
              </w:rPr>
              <w:t xml:space="preserve"> </w:t>
            </w:r>
            <w:r>
              <w:rPr>
                <w:sz w:val="20"/>
              </w:rPr>
              <w:t>most</w:t>
            </w:r>
            <w:r>
              <w:rPr>
                <w:spacing w:val="32"/>
                <w:sz w:val="20"/>
              </w:rPr>
              <w:t xml:space="preserve"> </w:t>
            </w:r>
            <w:r>
              <w:rPr>
                <w:sz w:val="20"/>
              </w:rPr>
              <w:t>flood</w:t>
            </w:r>
            <w:r>
              <w:rPr>
                <w:spacing w:val="37"/>
                <w:sz w:val="20"/>
              </w:rPr>
              <w:t xml:space="preserve"> </w:t>
            </w:r>
            <w:r>
              <w:rPr>
                <w:sz w:val="20"/>
              </w:rPr>
              <w:t>affected</w:t>
            </w:r>
            <w:r>
              <w:rPr>
                <w:spacing w:val="33"/>
                <w:sz w:val="20"/>
              </w:rPr>
              <w:t xml:space="preserve"> </w:t>
            </w:r>
            <w:r>
              <w:rPr>
                <w:sz w:val="20"/>
              </w:rPr>
              <w:t>districts,</w:t>
            </w:r>
            <w:r>
              <w:rPr>
                <w:spacing w:val="40"/>
                <w:sz w:val="20"/>
              </w:rPr>
              <w:t xml:space="preserve"> </w:t>
            </w:r>
            <w:r>
              <w:rPr>
                <w:sz w:val="20"/>
              </w:rPr>
              <w:t>targeting</w:t>
            </w:r>
            <w:r>
              <w:rPr>
                <w:spacing w:val="37"/>
                <w:sz w:val="20"/>
              </w:rPr>
              <w:t xml:space="preserve"> </w:t>
            </w:r>
            <w:r>
              <w:rPr>
                <w:sz w:val="20"/>
              </w:rPr>
              <w:t>9,500</w:t>
            </w:r>
            <w:r>
              <w:rPr>
                <w:spacing w:val="30"/>
                <w:sz w:val="20"/>
              </w:rPr>
              <w:t xml:space="preserve"> </w:t>
            </w:r>
            <w:r>
              <w:rPr>
                <w:sz w:val="20"/>
              </w:rPr>
              <w:t>households</w:t>
            </w:r>
            <w:r>
              <w:rPr>
                <w:spacing w:val="80"/>
                <w:w w:val="150"/>
                <w:sz w:val="20"/>
              </w:rPr>
              <w:t xml:space="preserve"> </w:t>
            </w:r>
            <w:r>
              <w:rPr>
                <w:sz w:val="20"/>
              </w:rPr>
              <w:t>with</w:t>
            </w:r>
            <w:r>
              <w:rPr>
                <w:spacing w:val="33"/>
                <w:sz w:val="20"/>
              </w:rPr>
              <w:t xml:space="preserve"> </w:t>
            </w:r>
            <w:r>
              <w:rPr>
                <w:sz w:val="20"/>
              </w:rPr>
              <w:t>the</w:t>
            </w:r>
            <w:r>
              <w:rPr>
                <w:spacing w:val="35"/>
                <w:sz w:val="20"/>
              </w:rPr>
              <w:t xml:space="preserve"> </w:t>
            </w:r>
            <w:r>
              <w:rPr>
                <w:sz w:val="20"/>
              </w:rPr>
              <w:t xml:space="preserve">scope </w:t>
            </w:r>
            <w:r>
              <w:rPr>
                <w:w w:val="110"/>
                <w:sz w:val="20"/>
              </w:rPr>
              <w:t>of</w:t>
            </w:r>
            <w:r>
              <w:rPr>
                <w:spacing w:val="-16"/>
                <w:w w:val="110"/>
                <w:sz w:val="20"/>
              </w:rPr>
              <w:t xml:space="preserve"> </w:t>
            </w:r>
            <w:r>
              <w:rPr>
                <w:w w:val="110"/>
                <w:sz w:val="20"/>
              </w:rPr>
              <w:t>scaling</w:t>
            </w:r>
            <w:r>
              <w:rPr>
                <w:spacing w:val="-15"/>
                <w:w w:val="110"/>
                <w:sz w:val="20"/>
              </w:rPr>
              <w:t xml:space="preserve"> </w:t>
            </w:r>
            <w:r>
              <w:rPr>
                <w:w w:val="110"/>
                <w:sz w:val="20"/>
              </w:rPr>
              <w:t>up,</w:t>
            </w:r>
            <w:r>
              <w:rPr>
                <w:spacing w:val="-15"/>
                <w:w w:val="110"/>
                <w:sz w:val="20"/>
              </w:rPr>
              <w:t xml:space="preserve"> </w:t>
            </w:r>
            <w:r>
              <w:rPr>
                <w:w w:val="110"/>
                <w:sz w:val="20"/>
              </w:rPr>
              <w:t>based</w:t>
            </w:r>
            <w:r>
              <w:rPr>
                <w:spacing w:val="-16"/>
                <w:w w:val="110"/>
                <w:sz w:val="20"/>
              </w:rPr>
              <w:t xml:space="preserve"> </w:t>
            </w:r>
            <w:r>
              <w:rPr>
                <w:w w:val="110"/>
                <w:sz w:val="20"/>
              </w:rPr>
              <w:t>on</w:t>
            </w:r>
            <w:r>
              <w:rPr>
                <w:spacing w:val="-15"/>
                <w:w w:val="110"/>
                <w:sz w:val="20"/>
              </w:rPr>
              <w:t xml:space="preserve"> </w:t>
            </w:r>
            <w:r>
              <w:rPr>
                <w:w w:val="110"/>
                <w:sz w:val="20"/>
              </w:rPr>
              <w:t>available</w:t>
            </w:r>
            <w:r>
              <w:rPr>
                <w:spacing w:val="-15"/>
                <w:w w:val="110"/>
                <w:sz w:val="20"/>
              </w:rPr>
              <w:t xml:space="preserve"> </w:t>
            </w:r>
            <w:r>
              <w:rPr>
                <w:w w:val="110"/>
                <w:sz w:val="20"/>
              </w:rPr>
              <w:t>time</w:t>
            </w:r>
            <w:r>
              <w:rPr>
                <w:spacing w:val="-15"/>
                <w:w w:val="110"/>
                <w:sz w:val="20"/>
              </w:rPr>
              <w:t xml:space="preserve"> </w:t>
            </w:r>
            <w:r>
              <w:rPr>
                <w:w w:val="110"/>
                <w:sz w:val="20"/>
              </w:rPr>
              <w:t>and</w:t>
            </w:r>
            <w:r>
              <w:rPr>
                <w:spacing w:val="-16"/>
                <w:w w:val="110"/>
                <w:sz w:val="20"/>
              </w:rPr>
              <w:t xml:space="preserve"> </w:t>
            </w:r>
            <w:r>
              <w:rPr>
                <w:w w:val="110"/>
                <w:sz w:val="20"/>
              </w:rPr>
              <w:t>resources.</w:t>
            </w:r>
          </w:p>
          <w:p w14:paraId="33BF7CE4" w14:textId="77777777" w:rsidR="00312F6D" w:rsidRDefault="00312F6D" w:rsidP="002D46A6">
            <w:pPr>
              <w:pStyle w:val="TableParagraph"/>
              <w:spacing w:before="24"/>
              <w:rPr>
                <w:rFonts w:ascii="Calibri"/>
                <w:sz w:val="20"/>
              </w:rPr>
            </w:pPr>
          </w:p>
          <w:p w14:paraId="542705BA" w14:textId="77777777" w:rsidR="00312F6D" w:rsidRDefault="00312F6D" w:rsidP="002D46A6">
            <w:pPr>
              <w:pStyle w:val="TableParagraph"/>
              <w:spacing w:line="283" w:lineRule="auto"/>
              <w:ind w:left="107" w:right="108"/>
              <w:jc w:val="both"/>
              <w:rPr>
                <w:sz w:val="20"/>
              </w:rPr>
            </w:pPr>
            <w:r>
              <w:rPr>
                <w:w w:val="105"/>
                <w:sz w:val="20"/>
              </w:rPr>
              <w:t>During</w:t>
            </w:r>
            <w:r>
              <w:rPr>
                <w:spacing w:val="-9"/>
                <w:w w:val="105"/>
                <w:sz w:val="20"/>
              </w:rPr>
              <w:t xml:space="preserve"> </w:t>
            </w:r>
            <w:r>
              <w:rPr>
                <w:w w:val="105"/>
                <w:sz w:val="20"/>
              </w:rPr>
              <w:t>the</w:t>
            </w:r>
            <w:r>
              <w:rPr>
                <w:spacing w:val="-9"/>
                <w:w w:val="105"/>
                <w:sz w:val="20"/>
              </w:rPr>
              <w:t xml:space="preserve"> </w:t>
            </w:r>
            <w:r>
              <w:rPr>
                <w:w w:val="105"/>
                <w:sz w:val="20"/>
              </w:rPr>
              <w:t>initial</w:t>
            </w:r>
            <w:r>
              <w:rPr>
                <w:spacing w:val="-11"/>
                <w:w w:val="105"/>
                <w:sz w:val="20"/>
              </w:rPr>
              <w:t xml:space="preserve"> </w:t>
            </w:r>
            <w:r>
              <w:rPr>
                <w:w w:val="105"/>
                <w:sz w:val="20"/>
              </w:rPr>
              <w:t>phase</w:t>
            </w:r>
            <w:r>
              <w:rPr>
                <w:spacing w:val="-10"/>
                <w:w w:val="105"/>
                <w:sz w:val="20"/>
              </w:rPr>
              <w:t xml:space="preserve"> </w:t>
            </w:r>
            <w:r>
              <w:rPr>
                <w:w w:val="105"/>
                <w:sz w:val="20"/>
              </w:rPr>
              <w:t>of</w:t>
            </w:r>
            <w:r>
              <w:rPr>
                <w:spacing w:val="-11"/>
                <w:w w:val="105"/>
                <w:sz w:val="20"/>
              </w:rPr>
              <w:t xml:space="preserve"> </w:t>
            </w:r>
            <w:r>
              <w:rPr>
                <w:w w:val="105"/>
                <w:sz w:val="20"/>
              </w:rPr>
              <w:t>response,</w:t>
            </w:r>
            <w:r>
              <w:rPr>
                <w:spacing w:val="-11"/>
                <w:w w:val="105"/>
                <w:sz w:val="20"/>
              </w:rPr>
              <w:t xml:space="preserve"> </w:t>
            </w:r>
            <w:r>
              <w:rPr>
                <w:w w:val="105"/>
                <w:sz w:val="20"/>
              </w:rPr>
              <w:t>the</w:t>
            </w:r>
            <w:r>
              <w:rPr>
                <w:spacing w:val="-9"/>
                <w:w w:val="105"/>
                <w:sz w:val="20"/>
              </w:rPr>
              <w:t xml:space="preserve"> </w:t>
            </w:r>
            <w:r>
              <w:rPr>
                <w:w w:val="105"/>
                <w:sz w:val="20"/>
              </w:rPr>
              <w:t>amount</w:t>
            </w:r>
            <w:r>
              <w:rPr>
                <w:spacing w:val="-11"/>
                <w:w w:val="105"/>
                <w:sz w:val="20"/>
              </w:rPr>
              <w:t xml:space="preserve"> </w:t>
            </w:r>
            <w:r>
              <w:rPr>
                <w:w w:val="105"/>
                <w:sz w:val="20"/>
              </w:rPr>
              <w:t>determined</w:t>
            </w:r>
            <w:r>
              <w:rPr>
                <w:spacing w:val="-10"/>
                <w:w w:val="105"/>
                <w:sz w:val="20"/>
              </w:rPr>
              <w:t xml:space="preserve"> </w:t>
            </w:r>
            <w:r>
              <w:rPr>
                <w:w w:val="105"/>
                <w:sz w:val="20"/>
              </w:rPr>
              <w:t>for</w:t>
            </w:r>
            <w:r>
              <w:rPr>
                <w:spacing w:val="-10"/>
                <w:w w:val="105"/>
                <w:sz w:val="20"/>
              </w:rPr>
              <w:t xml:space="preserve"> </w:t>
            </w:r>
            <w:r>
              <w:rPr>
                <w:w w:val="105"/>
                <w:sz w:val="20"/>
              </w:rPr>
              <w:t>cash</w:t>
            </w:r>
            <w:r>
              <w:rPr>
                <w:spacing w:val="-10"/>
                <w:w w:val="105"/>
                <w:sz w:val="20"/>
              </w:rPr>
              <w:t xml:space="preserve"> </w:t>
            </w:r>
            <w:r>
              <w:rPr>
                <w:w w:val="105"/>
                <w:sz w:val="20"/>
              </w:rPr>
              <w:t>voucher</w:t>
            </w:r>
            <w:r>
              <w:rPr>
                <w:spacing w:val="-10"/>
                <w:w w:val="105"/>
                <w:sz w:val="20"/>
              </w:rPr>
              <w:t xml:space="preserve"> </w:t>
            </w:r>
            <w:r>
              <w:rPr>
                <w:w w:val="105"/>
                <w:sz w:val="20"/>
              </w:rPr>
              <w:t>assistance</w:t>
            </w:r>
            <w:r>
              <w:rPr>
                <w:spacing w:val="-7"/>
                <w:w w:val="105"/>
                <w:sz w:val="20"/>
              </w:rPr>
              <w:t xml:space="preserve"> </w:t>
            </w:r>
            <w:r>
              <w:rPr>
                <w:w w:val="105"/>
                <w:sz w:val="20"/>
              </w:rPr>
              <w:t>(PKR</w:t>
            </w:r>
            <w:r>
              <w:rPr>
                <w:spacing w:val="-11"/>
                <w:w w:val="105"/>
                <w:sz w:val="20"/>
              </w:rPr>
              <w:t xml:space="preserve"> </w:t>
            </w:r>
            <w:r>
              <w:rPr>
                <w:w w:val="105"/>
                <w:sz w:val="20"/>
              </w:rPr>
              <w:t>16,000)</w:t>
            </w:r>
            <w:r>
              <w:rPr>
                <w:spacing w:val="-8"/>
                <w:w w:val="105"/>
                <w:sz w:val="20"/>
              </w:rPr>
              <w:t xml:space="preserve"> </w:t>
            </w:r>
            <w:r>
              <w:rPr>
                <w:w w:val="105"/>
                <w:sz w:val="20"/>
              </w:rPr>
              <w:t>was</w:t>
            </w:r>
            <w:r>
              <w:rPr>
                <w:spacing w:val="-10"/>
                <w:w w:val="105"/>
                <w:sz w:val="20"/>
              </w:rPr>
              <w:t xml:space="preserve"> </w:t>
            </w:r>
            <w:r>
              <w:rPr>
                <w:w w:val="105"/>
                <w:sz w:val="20"/>
              </w:rPr>
              <w:t>based on the BRCS monsoon contingency plan to support a household of seven individuals on average, as well as by considering the HH minimum food basket for one month.</w:t>
            </w:r>
          </w:p>
          <w:p w14:paraId="781394AC" w14:textId="77777777" w:rsidR="00312F6D" w:rsidRDefault="00312F6D" w:rsidP="002D46A6">
            <w:pPr>
              <w:pStyle w:val="TableParagraph"/>
              <w:spacing w:before="31"/>
              <w:rPr>
                <w:rFonts w:ascii="Calibri"/>
                <w:sz w:val="20"/>
              </w:rPr>
            </w:pPr>
          </w:p>
          <w:p w14:paraId="223B7E1A" w14:textId="77777777" w:rsidR="00312F6D" w:rsidRDefault="00312F6D" w:rsidP="002D46A6">
            <w:pPr>
              <w:pStyle w:val="TableParagraph"/>
              <w:spacing w:line="283" w:lineRule="auto"/>
              <w:ind w:left="107" w:right="111"/>
              <w:jc w:val="both"/>
              <w:rPr>
                <w:sz w:val="20"/>
              </w:rPr>
            </w:pPr>
            <w:r>
              <w:rPr>
                <w:sz w:val="20"/>
              </w:rPr>
              <w:t>For</w:t>
            </w:r>
            <w:r>
              <w:rPr>
                <w:spacing w:val="-6"/>
                <w:sz w:val="20"/>
              </w:rPr>
              <w:t xml:space="preserve"> </w:t>
            </w:r>
            <w:r>
              <w:rPr>
                <w:sz w:val="20"/>
              </w:rPr>
              <w:t>the</w:t>
            </w:r>
            <w:r>
              <w:rPr>
                <w:spacing w:val="-4"/>
                <w:sz w:val="20"/>
              </w:rPr>
              <w:t xml:space="preserve"> </w:t>
            </w:r>
            <w:r>
              <w:rPr>
                <w:sz w:val="20"/>
              </w:rPr>
              <w:t>recovery</w:t>
            </w:r>
            <w:r>
              <w:rPr>
                <w:spacing w:val="-6"/>
                <w:sz w:val="20"/>
              </w:rPr>
              <w:t xml:space="preserve"> </w:t>
            </w:r>
            <w:r>
              <w:rPr>
                <w:sz w:val="20"/>
              </w:rPr>
              <w:t>phase,</w:t>
            </w:r>
            <w:r>
              <w:rPr>
                <w:spacing w:val="-7"/>
                <w:sz w:val="20"/>
              </w:rPr>
              <w:t xml:space="preserve"> </w:t>
            </w:r>
            <w:r>
              <w:rPr>
                <w:sz w:val="20"/>
              </w:rPr>
              <w:t>based</w:t>
            </w:r>
            <w:r>
              <w:rPr>
                <w:spacing w:val="-6"/>
                <w:sz w:val="20"/>
              </w:rPr>
              <w:t xml:space="preserve"> </w:t>
            </w:r>
            <w:r>
              <w:rPr>
                <w:sz w:val="20"/>
              </w:rPr>
              <w:t>on</w:t>
            </w:r>
            <w:r>
              <w:rPr>
                <w:spacing w:val="-2"/>
                <w:sz w:val="20"/>
              </w:rPr>
              <w:t xml:space="preserve"> </w:t>
            </w:r>
            <w:r>
              <w:rPr>
                <w:sz w:val="20"/>
              </w:rPr>
              <w:t>BRCS</w:t>
            </w:r>
            <w:r>
              <w:rPr>
                <w:spacing w:val="-4"/>
                <w:sz w:val="20"/>
              </w:rPr>
              <w:t xml:space="preserve"> </w:t>
            </w:r>
            <w:r>
              <w:rPr>
                <w:sz w:val="20"/>
              </w:rPr>
              <w:t>recovery</w:t>
            </w:r>
            <w:r>
              <w:rPr>
                <w:spacing w:val="-6"/>
                <w:sz w:val="20"/>
              </w:rPr>
              <w:t xml:space="preserve"> </w:t>
            </w:r>
            <w:r>
              <w:rPr>
                <w:sz w:val="20"/>
              </w:rPr>
              <w:t>needs</w:t>
            </w:r>
            <w:r>
              <w:rPr>
                <w:spacing w:val="-4"/>
                <w:sz w:val="20"/>
              </w:rPr>
              <w:t xml:space="preserve"> </w:t>
            </w:r>
            <w:r>
              <w:rPr>
                <w:sz w:val="20"/>
              </w:rPr>
              <w:t>assessment,</w:t>
            </w:r>
            <w:r>
              <w:rPr>
                <w:spacing w:val="-7"/>
                <w:sz w:val="20"/>
              </w:rPr>
              <w:t xml:space="preserve"> </w:t>
            </w:r>
            <w:r>
              <w:rPr>
                <w:sz w:val="20"/>
              </w:rPr>
              <w:t>and</w:t>
            </w:r>
            <w:r>
              <w:rPr>
                <w:spacing w:val="-6"/>
                <w:sz w:val="20"/>
              </w:rPr>
              <w:t xml:space="preserve"> </w:t>
            </w:r>
            <w:r>
              <w:rPr>
                <w:sz w:val="20"/>
              </w:rPr>
              <w:t>the</w:t>
            </w:r>
            <w:r>
              <w:rPr>
                <w:spacing w:val="-4"/>
                <w:sz w:val="20"/>
              </w:rPr>
              <w:t xml:space="preserve"> </w:t>
            </w:r>
            <w:r>
              <w:rPr>
                <w:sz w:val="20"/>
              </w:rPr>
              <w:t>MEB</w:t>
            </w:r>
            <w:r>
              <w:rPr>
                <w:spacing w:val="-6"/>
                <w:sz w:val="20"/>
              </w:rPr>
              <w:t xml:space="preserve"> </w:t>
            </w:r>
            <w:r>
              <w:rPr>
                <w:sz w:val="20"/>
              </w:rPr>
              <w:t>calculated</w:t>
            </w:r>
            <w:r>
              <w:rPr>
                <w:spacing w:val="-6"/>
                <w:sz w:val="20"/>
              </w:rPr>
              <w:t xml:space="preserve"> </w:t>
            </w:r>
            <w:r>
              <w:rPr>
                <w:sz w:val="20"/>
              </w:rPr>
              <w:t>by</w:t>
            </w:r>
            <w:r>
              <w:rPr>
                <w:spacing w:val="-6"/>
                <w:sz w:val="20"/>
              </w:rPr>
              <w:t xml:space="preserve"> </w:t>
            </w:r>
            <w:r>
              <w:rPr>
                <w:sz w:val="20"/>
              </w:rPr>
              <w:t>CWG</w:t>
            </w:r>
            <w:r>
              <w:rPr>
                <w:spacing w:val="-7"/>
                <w:sz w:val="20"/>
              </w:rPr>
              <w:t xml:space="preserve"> </w:t>
            </w:r>
            <w:r>
              <w:rPr>
                <w:sz w:val="20"/>
              </w:rPr>
              <w:t>in</w:t>
            </w:r>
            <w:r>
              <w:rPr>
                <w:spacing w:val="-3"/>
                <w:sz w:val="20"/>
              </w:rPr>
              <w:t xml:space="preserve"> </w:t>
            </w:r>
            <w:r>
              <w:rPr>
                <w:sz w:val="20"/>
              </w:rPr>
              <w:t>2022,</w:t>
            </w:r>
            <w:r>
              <w:rPr>
                <w:spacing w:val="-7"/>
                <w:sz w:val="20"/>
              </w:rPr>
              <w:t xml:space="preserve"> </w:t>
            </w:r>
            <w:r>
              <w:rPr>
                <w:sz w:val="20"/>
              </w:rPr>
              <w:t xml:space="preserve">BRCS </w:t>
            </w:r>
            <w:r>
              <w:rPr>
                <w:w w:val="105"/>
                <w:sz w:val="20"/>
              </w:rPr>
              <w:t>has</w:t>
            </w:r>
            <w:r>
              <w:rPr>
                <w:spacing w:val="-3"/>
                <w:w w:val="105"/>
                <w:sz w:val="20"/>
              </w:rPr>
              <w:t xml:space="preserve"> </w:t>
            </w:r>
            <w:r>
              <w:rPr>
                <w:w w:val="105"/>
                <w:sz w:val="20"/>
              </w:rPr>
              <w:t>also</w:t>
            </w:r>
            <w:r>
              <w:rPr>
                <w:spacing w:val="-4"/>
                <w:w w:val="105"/>
                <w:sz w:val="20"/>
              </w:rPr>
              <w:t xml:space="preserve"> </w:t>
            </w:r>
            <w:r>
              <w:rPr>
                <w:w w:val="105"/>
                <w:sz w:val="20"/>
              </w:rPr>
              <w:t>revised</w:t>
            </w:r>
            <w:r>
              <w:rPr>
                <w:spacing w:val="-4"/>
                <w:w w:val="105"/>
                <w:sz w:val="20"/>
              </w:rPr>
              <w:t xml:space="preserve"> </w:t>
            </w:r>
            <w:r>
              <w:rPr>
                <w:w w:val="105"/>
                <w:sz w:val="20"/>
              </w:rPr>
              <w:t>the</w:t>
            </w:r>
            <w:r>
              <w:rPr>
                <w:spacing w:val="-3"/>
                <w:w w:val="105"/>
                <w:sz w:val="20"/>
              </w:rPr>
              <w:t xml:space="preserve"> </w:t>
            </w:r>
            <w:r>
              <w:rPr>
                <w:w w:val="105"/>
                <w:sz w:val="20"/>
              </w:rPr>
              <w:t>strategy</w:t>
            </w:r>
            <w:r>
              <w:rPr>
                <w:spacing w:val="-4"/>
                <w:w w:val="105"/>
                <w:sz w:val="20"/>
              </w:rPr>
              <w:t xml:space="preserve"> </w:t>
            </w:r>
            <w:r>
              <w:rPr>
                <w:w w:val="105"/>
                <w:sz w:val="20"/>
              </w:rPr>
              <w:t>for</w:t>
            </w:r>
            <w:r>
              <w:rPr>
                <w:spacing w:val="-4"/>
                <w:w w:val="105"/>
                <w:sz w:val="20"/>
              </w:rPr>
              <w:t xml:space="preserve"> </w:t>
            </w:r>
            <w:r>
              <w:rPr>
                <w:w w:val="105"/>
                <w:sz w:val="20"/>
              </w:rPr>
              <w:t>the</w:t>
            </w:r>
            <w:r>
              <w:rPr>
                <w:spacing w:val="-3"/>
                <w:w w:val="105"/>
                <w:sz w:val="20"/>
              </w:rPr>
              <w:t xml:space="preserve"> </w:t>
            </w:r>
            <w:r>
              <w:rPr>
                <w:w w:val="105"/>
                <w:sz w:val="20"/>
              </w:rPr>
              <w:t>multipurpose</w:t>
            </w:r>
            <w:r>
              <w:rPr>
                <w:spacing w:val="-3"/>
                <w:w w:val="105"/>
                <w:sz w:val="20"/>
              </w:rPr>
              <w:t xml:space="preserve"> </w:t>
            </w:r>
            <w:r>
              <w:rPr>
                <w:w w:val="105"/>
                <w:sz w:val="20"/>
              </w:rPr>
              <w:t>cash</w:t>
            </w:r>
            <w:r>
              <w:rPr>
                <w:spacing w:val="-4"/>
                <w:w w:val="105"/>
                <w:sz w:val="20"/>
              </w:rPr>
              <w:t xml:space="preserve"> </w:t>
            </w:r>
            <w:r>
              <w:rPr>
                <w:w w:val="105"/>
                <w:sz w:val="20"/>
              </w:rPr>
              <w:t>assistance</w:t>
            </w:r>
            <w:r>
              <w:rPr>
                <w:spacing w:val="-3"/>
                <w:w w:val="105"/>
                <w:sz w:val="20"/>
              </w:rPr>
              <w:t xml:space="preserve"> </w:t>
            </w:r>
            <w:r>
              <w:rPr>
                <w:w w:val="105"/>
                <w:sz w:val="20"/>
              </w:rPr>
              <w:t>for</w:t>
            </w:r>
            <w:r>
              <w:rPr>
                <w:spacing w:val="-4"/>
                <w:w w:val="105"/>
                <w:sz w:val="20"/>
              </w:rPr>
              <w:t xml:space="preserve"> </w:t>
            </w:r>
            <w:r>
              <w:rPr>
                <w:w w:val="105"/>
                <w:sz w:val="20"/>
              </w:rPr>
              <w:t>the</w:t>
            </w:r>
            <w:r>
              <w:rPr>
                <w:spacing w:val="-3"/>
                <w:w w:val="105"/>
                <w:sz w:val="20"/>
              </w:rPr>
              <w:t xml:space="preserve"> </w:t>
            </w:r>
            <w:r>
              <w:rPr>
                <w:w w:val="105"/>
                <w:sz w:val="20"/>
              </w:rPr>
              <w:t>communities</w:t>
            </w:r>
            <w:r>
              <w:rPr>
                <w:spacing w:val="-3"/>
                <w:w w:val="105"/>
                <w:sz w:val="20"/>
              </w:rPr>
              <w:t xml:space="preserve"> </w:t>
            </w:r>
            <w:r>
              <w:rPr>
                <w:w w:val="105"/>
                <w:sz w:val="20"/>
              </w:rPr>
              <w:t>in</w:t>
            </w:r>
            <w:r>
              <w:rPr>
                <w:spacing w:val="-2"/>
                <w:w w:val="105"/>
                <w:sz w:val="20"/>
              </w:rPr>
              <w:t xml:space="preserve"> </w:t>
            </w:r>
            <w:r>
              <w:rPr>
                <w:w w:val="105"/>
                <w:sz w:val="20"/>
              </w:rPr>
              <w:t>the flood-affected</w:t>
            </w:r>
            <w:r>
              <w:rPr>
                <w:spacing w:val="-4"/>
                <w:w w:val="105"/>
                <w:sz w:val="20"/>
              </w:rPr>
              <w:t xml:space="preserve"> </w:t>
            </w:r>
            <w:r>
              <w:rPr>
                <w:w w:val="105"/>
                <w:sz w:val="20"/>
              </w:rPr>
              <w:t>areas and</w:t>
            </w:r>
            <w:r>
              <w:rPr>
                <w:spacing w:val="-2"/>
                <w:w w:val="105"/>
                <w:sz w:val="20"/>
              </w:rPr>
              <w:t xml:space="preserve"> </w:t>
            </w:r>
            <w:r>
              <w:rPr>
                <w:w w:val="105"/>
                <w:sz w:val="20"/>
              </w:rPr>
              <w:t>has</w:t>
            </w:r>
            <w:r>
              <w:rPr>
                <w:spacing w:val="-2"/>
                <w:w w:val="105"/>
                <w:sz w:val="20"/>
              </w:rPr>
              <w:t xml:space="preserve"> </w:t>
            </w:r>
            <w:r>
              <w:rPr>
                <w:w w:val="105"/>
                <w:sz w:val="20"/>
              </w:rPr>
              <w:t>revised</w:t>
            </w:r>
            <w:r>
              <w:rPr>
                <w:spacing w:val="-2"/>
                <w:w w:val="105"/>
                <w:sz w:val="20"/>
              </w:rPr>
              <w:t xml:space="preserve"> </w:t>
            </w:r>
            <w:r>
              <w:rPr>
                <w:w w:val="105"/>
                <w:sz w:val="20"/>
              </w:rPr>
              <w:t>the</w:t>
            </w:r>
            <w:r>
              <w:rPr>
                <w:spacing w:val="-2"/>
                <w:w w:val="105"/>
                <w:sz w:val="20"/>
              </w:rPr>
              <w:t xml:space="preserve"> </w:t>
            </w:r>
            <w:r>
              <w:rPr>
                <w:w w:val="105"/>
                <w:sz w:val="20"/>
              </w:rPr>
              <w:t>amount</w:t>
            </w:r>
            <w:r>
              <w:rPr>
                <w:spacing w:val="-3"/>
                <w:w w:val="105"/>
                <w:sz w:val="20"/>
              </w:rPr>
              <w:t xml:space="preserve"> </w:t>
            </w:r>
            <w:r>
              <w:rPr>
                <w:w w:val="105"/>
                <w:sz w:val="20"/>
              </w:rPr>
              <w:t>from</w:t>
            </w:r>
            <w:r>
              <w:rPr>
                <w:spacing w:val="-3"/>
                <w:w w:val="105"/>
                <w:sz w:val="20"/>
              </w:rPr>
              <w:t xml:space="preserve"> </w:t>
            </w:r>
            <w:r>
              <w:rPr>
                <w:w w:val="105"/>
                <w:sz w:val="20"/>
              </w:rPr>
              <w:t>PKR</w:t>
            </w:r>
            <w:r>
              <w:rPr>
                <w:spacing w:val="-3"/>
                <w:w w:val="105"/>
                <w:sz w:val="20"/>
              </w:rPr>
              <w:t xml:space="preserve"> </w:t>
            </w:r>
            <w:r>
              <w:rPr>
                <w:w w:val="105"/>
                <w:sz w:val="20"/>
              </w:rPr>
              <w:t>16,000</w:t>
            </w:r>
            <w:r>
              <w:rPr>
                <w:spacing w:val="-4"/>
                <w:w w:val="105"/>
                <w:sz w:val="20"/>
              </w:rPr>
              <w:t xml:space="preserve"> </w:t>
            </w:r>
            <w:r>
              <w:rPr>
                <w:w w:val="105"/>
                <w:sz w:val="20"/>
              </w:rPr>
              <w:t>to</w:t>
            </w:r>
            <w:r>
              <w:rPr>
                <w:spacing w:val="-3"/>
                <w:w w:val="105"/>
                <w:sz w:val="20"/>
              </w:rPr>
              <w:t xml:space="preserve"> </w:t>
            </w:r>
            <w:r>
              <w:rPr>
                <w:w w:val="105"/>
                <w:sz w:val="20"/>
              </w:rPr>
              <w:t>32,000</w:t>
            </w:r>
            <w:r>
              <w:rPr>
                <w:spacing w:val="-4"/>
                <w:w w:val="105"/>
                <w:sz w:val="20"/>
              </w:rPr>
              <w:t xml:space="preserve"> </w:t>
            </w:r>
            <w:r>
              <w:rPr>
                <w:w w:val="105"/>
                <w:sz w:val="20"/>
              </w:rPr>
              <w:t>PKR</w:t>
            </w:r>
            <w:r>
              <w:rPr>
                <w:spacing w:val="-3"/>
                <w:w w:val="105"/>
                <w:sz w:val="20"/>
              </w:rPr>
              <w:t xml:space="preserve"> </w:t>
            </w:r>
            <w:r>
              <w:rPr>
                <w:w w:val="105"/>
                <w:sz w:val="20"/>
              </w:rPr>
              <w:t>(100</w:t>
            </w:r>
            <w:r>
              <w:rPr>
                <w:spacing w:val="-1"/>
                <w:w w:val="105"/>
                <w:sz w:val="20"/>
              </w:rPr>
              <w:t xml:space="preserve"> </w:t>
            </w:r>
            <w:r>
              <w:rPr>
                <w:w w:val="105"/>
                <w:sz w:val="20"/>
              </w:rPr>
              <w:t>CHF approximately) to</w:t>
            </w:r>
            <w:r>
              <w:rPr>
                <w:spacing w:val="-3"/>
                <w:w w:val="105"/>
                <w:sz w:val="20"/>
              </w:rPr>
              <w:t xml:space="preserve"> </w:t>
            </w:r>
            <w:r>
              <w:rPr>
                <w:w w:val="105"/>
                <w:sz w:val="20"/>
              </w:rPr>
              <w:t>address</w:t>
            </w:r>
            <w:r>
              <w:rPr>
                <w:spacing w:val="-2"/>
                <w:w w:val="105"/>
                <w:sz w:val="20"/>
              </w:rPr>
              <w:t xml:space="preserve"> </w:t>
            </w:r>
            <w:r>
              <w:rPr>
                <w:w w:val="105"/>
                <w:sz w:val="20"/>
              </w:rPr>
              <w:t>price</w:t>
            </w:r>
            <w:r>
              <w:rPr>
                <w:spacing w:val="-2"/>
                <w:w w:val="105"/>
                <w:sz w:val="20"/>
              </w:rPr>
              <w:t xml:space="preserve"> </w:t>
            </w:r>
            <w:r>
              <w:rPr>
                <w:w w:val="105"/>
                <w:sz w:val="20"/>
              </w:rPr>
              <w:t>hike</w:t>
            </w:r>
            <w:r>
              <w:rPr>
                <w:spacing w:val="-2"/>
                <w:w w:val="105"/>
                <w:sz w:val="20"/>
              </w:rPr>
              <w:t xml:space="preserve"> </w:t>
            </w:r>
            <w:r>
              <w:rPr>
                <w:w w:val="105"/>
                <w:sz w:val="20"/>
              </w:rPr>
              <w:t>and inflation in the country.</w:t>
            </w:r>
          </w:p>
          <w:p w14:paraId="5F616969" w14:textId="77777777" w:rsidR="00312F6D" w:rsidRDefault="00312F6D" w:rsidP="002D46A6">
            <w:pPr>
              <w:pStyle w:val="TableParagraph"/>
              <w:spacing w:before="32"/>
              <w:rPr>
                <w:rFonts w:ascii="Calibri"/>
                <w:sz w:val="20"/>
              </w:rPr>
            </w:pPr>
          </w:p>
          <w:p w14:paraId="3715C34D" w14:textId="77777777" w:rsidR="00312F6D" w:rsidRDefault="00312F6D" w:rsidP="002D46A6">
            <w:pPr>
              <w:pStyle w:val="TableParagraph"/>
              <w:spacing w:line="285" w:lineRule="auto"/>
              <w:ind w:left="107" w:right="107"/>
              <w:jc w:val="both"/>
              <w:rPr>
                <w:sz w:val="20"/>
              </w:rPr>
            </w:pPr>
            <w:r>
              <w:rPr>
                <w:w w:val="105"/>
                <w:sz w:val="20"/>
              </w:rPr>
              <w:t>BRCS</w:t>
            </w:r>
            <w:r>
              <w:rPr>
                <w:spacing w:val="-15"/>
                <w:w w:val="105"/>
                <w:sz w:val="20"/>
              </w:rPr>
              <w:t xml:space="preserve"> </w:t>
            </w:r>
            <w:r>
              <w:rPr>
                <w:w w:val="105"/>
                <w:sz w:val="20"/>
              </w:rPr>
              <w:t>is</w:t>
            </w:r>
            <w:r>
              <w:rPr>
                <w:spacing w:val="-15"/>
                <w:w w:val="105"/>
                <w:sz w:val="20"/>
              </w:rPr>
              <w:t xml:space="preserve"> </w:t>
            </w:r>
            <w:r>
              <w:rPr>
                <w:w w:val="105"/>
                <w:sz w:val="20"/>
              </w:rPr>
              <w:t>having</w:t>
            </w:r>
            <w:r>
              <w:rPr>
                <w:spacing w:val="-14"/>
                <w:w w:val="105"/>
                <w:sz w:val="20"/>
              </w:rPr>
              <w:t xml:space="preserve"> </w:t>
            </w:r>
            <w:r>
              <w:rPr>
                <w:w w:val="105"/>
                <w:sz w:val="20"/>
              </w:rPr>
              <w:t>a</w:t>
            </w:r>
            <w:r>
              <w:rPr>
                <w:spacing w:val="-15"/>
                <w:w w:val="105"/>
                <w:sz w:val="20"/>
              </w:rPr>
              <w:t xml:space="preserve"> </w:t>
            </w:r>
            <w:r>
              <w:rPr>
                <w:w w:val="105"/>
                <w:sz w:val="20"/>
              </w:rPr>
              <w:t>framework</w:t>
            </w:r>
            <w:r>
              <w:rPr>
                <w:spacing w:val="-14"/>
                <w:w w:val="105"/>
                <w:sz w:val="20"/>
              </w:rPr>
              <w:t xml:space="preserve"> </w:t>
            </w:r>
            <w:r>
              <w:rPr>
                <w:w w:val="105"/>
                <w:sz w:val="20"/>
              </w:rPr>
              <w:t>service</w:t>
            </w:r>
            <w:r>
              <w:rPr>
                <w:spacing w:val="-15"/>
                <w:w w:val="105"/>
                <w:sz w:val="20"/>
              </w:rPr>
              <w:t xml:space="preserve"> </w:t>
            </w:r>
            <w:r>
              <w:rPr>
                <w:w w:val="105"/>
                <w:sz w:val="20"/>
              </w:rPr>
              <w:t>agreement</w:t>
            </w:r>
            <w:r>
              <w:rPr>
                <w:spacing w:val="-15"/>
                <w:w w:val="105"/>
                <w:sz w:val="20"/>
              </w:rPr>
              <w:t xml:space="preserve"> </w:t>
            </w:r>
            <w:r>
              <w:rPr>
                <w:w w:val="105"/>
                <w:sz w:val="20"/>
              </w:rPr>
              <w:t>with</w:t>
            </w:r>
            <w:r>
              <w:rPr>
                <w:spacing w:val="-14"/>
                <w:w w:val="105"/>
                <w:sz w:val="20"/>
              </w:rPr>
              <w:t xml:space="preserve"> </w:t>
            </w:r>
            <w:r>
              <w:rPr>
                <w:w w:val="105"/>
                <w:sz w:val="20"/>
              </w:rPr>
              <w:t>“Telenor</w:t>
            </w:r>
            <w:r>
              <w:rPr>
                <w:spacing w:val="-15"/>
                <w:w w:val="105"/>
                <w:sz w:val="20"/>
              </w:rPr>
              <w:t xml:space="preserve"> </w:t>
            </w:r>
            <w:r>
              <w:rPr>
                <w:w w:val="105"/>
                <w:sz w:val="20"/>
              </w:rPr>
              <w:t>Microfinance</w:t>
            </w:r>
            <w:r>
              <w:rPr>
                <w:spacing w:val="-14"/>
                <w:w w:val="105"/>
                <w:sz w:val="20"/>
              </w:rPr>
              <w:t xml:space="preserve"> </w:t>
            </w:r>
            <w:r>
              <w:rPr>
                <w:w w:val="105"/>
                <w:sz w:val="20"/>
              </w:rPr>
              <w:t>Bank”</w:t>
            </w:r>
            <w:r>
              <w:rPr>
                <w:spacing w:val="-15"/>
                <w:w w:val="105"/>
                <w:sz w:val="20"/>
              </w:rPr>
              <w:t xml:space="preserve"> </w:t>
            </w:r>
            <w:r>
              <w:rPr>
                <w:w w:val="105"/>
                <w:sz w:val="20"/>
              </w:rPr>
              <w:t>as</w:t>
            </w:r>
            <w:r>
              <w:rPr>
                <w:spacing w:val="-15"/>
                <w:w w:val="105"/>
                <w:sz w:val="20"/>
              </w:rPr>
              <w:t xml:space="preserve"> </w:t>
            </w:r>
            <w:r>
              <w:rPr>
                <w:w w:val="105"/>
                <w:sz w:val="20"/>
              </w:rPr>
              <w:t>a</w:t>
            </w:r>
            <w:r>
              <w:rPr>
                <w:spacing w:val="-14"/>
                <w:w w:val="105"/>
                <w:sz w:val="20"/>
              </w:rPr>
              <w:t xml:space="preserve"> </w:t>
            </w:r>
            <w:r>
              <w:rPr>
                <w:w w:val="105"/>
                <w:sz w:val="20"/>
              </w:rPr>
              <w:t>third-party</w:t>
            </w:r>
            <w:r>
              <w:rPr>
                <w:spacing w:val="-15"/>
                <w:w w:val="105"/>
                <w:sz w:val="20"/>
              </w:rPr>
              <w:t xml:space="preserve"> </w:t>
            </w:r>
            <w:r>
              <w:rPr>
                <w:w w:val="105"/>
                <w:sz w:val="20"/>
              </w:rPr>
              <w:t>Financial</w:t>
            </w:r>
            <w:r>
              <w:rPr>
                <w:spacing w:val="-14"/>
                <w:w w:val="105"/>
                <w:sz w:val="20"/>
              </w:rPr>
              <w:t xml:space="preserve"> </w:t>
            </w:r>
            <w:r>
              <w:rPr>
                <w:w w:val="105"/>
                <w:sz w:val="20"/>
              </w:rPr>
              <w:t>Service Provider</w:t>
            </w:r>
            <w:r>
              <w:rPr>
                <w:spacing w:val="-8"/>
                <w:w w:val="105"/>
                <w:sz w:val="20"/>
              </w:rPr>
              <w:t xml:space="preserve"> </w:t>
            </w:r>
            <w:r>
              <w:rPr>
                <w:w w:val="105"/>
                <w:sz w:val="20"/>
              </w:rPr>
              <w:t>to</w:t>
            </w:r>
            <w:r>
              <w:rPr>
                <w:spacing w:val="-9"/>
                <w:w w:val="105"/>
                <w:sz w:val="20"/>
              </w:rPr>
              <w:t xml:space="preserve"> </w:t>
            </w:r>
            <w:r>
              <w:rPr>
                <w:w w:val="105"/>
                <w:sz w:val="20"/>
              </w:rPr>
              <w:t>transfer</w:t>
            </w:r>
            <w:r>
              <w:rPr>
                <w:spacing w:val="-8"/>
                <w:w w:val="105"/>
                <w:sz w:val="20"/>
              </w:rPr>
              <w:t xml:space="preserve"> </w:t>
            </w:r>
            <w:r>
              <w:rPr>
                <w:w w:val="105"/>
                <w:sz w:val="20"/>
              </w:rPr>
              <w:t>cash</w:t>
            </w:r>
            <w:r>
              <w:rPr>
                <w:spacing w:val="-8"/>
                <w:w w:val="105"/>
                <w:sz w:val="20"/>
              </w:rPr>
              <w:t xml:space="preserve"> </w:t>
            </w:r>
            <w:r>
              <w:rPr>
                <w:w w:val="105"/>
                <w:sz w:val="20"/>
              </w:rPr>
              <w:t>to</w:t>
            </w:r>
            <w:r>
              <w:rPr>
                <w:spacing w:val="-9"/>
                <w:w w:val="105"/>
                <w:sz w:val="20"/>
              </w:rPr>
              <w:t xml:space="preserve"> </w:t>
            </w:r>
            <w:r>
              <w:rPr>
                <w:w w:val="105"/>
                <w:sz w:val="20"/>
              </w:rPr>
              <w:t>beneficiaries</w:t>
            </w:r>
            <w:r>
              <w:rPr>
                <w:spacing w:val="-10"/>
                <w:w w:val="105"/>
                <w:sz w:val="20"/>
              </w:rPr>
              <w:t xml:space="preserve"> </w:t>
            </w:r>
            <w:r>
              <w:rPr>
                <w:w w:val="105"/>
                <w:sz w:val="20"/>
              </w:rPr>
              <w:t>with</w:t>
            </w:r>
            <w:r>
              <w:rPr>
                <w:spacing w:val="-8"/>
                <w:w w:val="105"/>
                <w:sz w:val="20"/>
              </w:rPr>
              <w:t xml:space="preserve"> </w:t>
            </w:r>
            <w:r>
              <w:rPr>
                <w:w w:val="105"/>
                <w:sz w:val="20"/>
              </w:rPr>
              <w:t>its</w:t>
            </w:r>
            <w:r>
              <w:rPr>
                <w:spacing w:val="-7"/>
                <w:w w:val="105"/>
                <w:sz w:val="20"/>
              </w:rPr>
              <w:t xml:space="preserve"> </w:t>
            </w:r>
            <w:r>
              <w:rPr>
                <w:w w:val="105"/>
                <w:sz w:val="20"/>
              </w:rPr>
              <w:t>mobile</w:t>
            </w:r>
            <w:r>
              <w:rPr>
                <w:spacing w:val="-7"/>
                <w:w w:val="105"/>
                <w:sz w:val="20"/>
              </w:rPr>
              <w:t xml:space="preserve"> </w:t>
            </w:r>
            <w:r>
              <w:rPr>
                <w:w w:val="105"/>
                <w:sz w:val="20"/>
              </w:rPr>
              <w:t>cash</w:t>
            </w:r>
            <w:r>
              <w:rPr>
                <w:spacing w:val="-12"/>
                <w:w w:val="105"/>
                <w:sz w:val="20"/>
              </w:rPr>
              <w:t xml:space="preserve"> </w:t>
            </w:r>
            <w:r>
              <w:rPr>
                <w:w w:val="105"/>
                <w:sz w:val="20"/>
              </w:rPr>
              <w:t>transfer</w:t>
            </w:r>
            <w:r>
              <w:rPr>
                <w:spacing w:val="-8"/>
                <w:w w:val="105"/>
                <w:sz w:val="20"/>
              </w:rPr>
              <w:t xml:space="preserve"> </w:t>
            </w:r>
            <w:r>
              <w:rPr>
                <w:w w:val="105"/>
                <w:sz w:val="20"/>
              </w:rPr>
              <w:t>application,</w:t>
            </w:r>
            <w:r>
              <w:rPr>
                <w:spacing w:val="-9"/>
                <w:w w:val="105"/>
                <w:sz w:val="20"/>
              </w:rPr>
              <w:t xml:space="preserve"> </w:t>
            </w:r>
            <w:r>
              <w:rPr>
                <w:w w:val="105"/>
                <w:sz w:val="20"/>
              </w:rPr>
              <w:t>which</w:t>
            </w:r>
            <w:r>
              <w:rPr>
                <w:spacing w:val="-8"/>
                <w:w w:val="105"/>
                <w:sz w:val="20"/>
              </w:rPr>
              <w:t xml:space="preserve"> </w:t>
            </w:r>
            <w:r>
              <w:rPr>
                <w:w w:val="105"/>
                <w:sz w:val="20"/>
              </w:rPr>
              <w:t>uses</w:t>
            </w:r>
            <w:r>
              <w:rPr>
                <w:spacing w:val="-10"/>
                <w:w w:val="105"/>
                <w:sz w:val="20"/>
              </w:rPr>
              <w:t xml:space="preserve"> </w:t>
            </w:r>
            <w:r>
              <w:rPr>
                <w:w w:val="105"/>
                <w:sz w:val="20"/>
              </w:rPr>
              <w:t>biometric</w:t>
            </w:r>
            <w:r>
              <w:rPr>
                <w:spacing w:val="-7"/>
                <w:w w:val="105"/>
                <w:sz w:val="20"/>
              </w:rPr>
              <w:t xml:space="preserve"> </w:t>
            </w:r>
            <w:r>
              <w:rPr>
                <w:w w:val="105"/>
                <w:sz w:val="20"/>
              </w:rPr>
              <w:t>verification along</w:t>
            </w:r>
            <w:r>
              <w:rPr>
                <w:spacing w:val="-15"/>
                <w:w w:val="105"/>
                <w:sz w:val="20"/>
              </w:rPr>
              <w:t xml:space="preserve"> </w:t>
            </w:r>
            <w:r>
              <w:rPr>
                <w:w w:val="105"/>
                <w:sz w:val="20"/>
              </w:rPr>
              <w:t>with</w:t>
            </w:r>
            <w:r>
              <w:rPr>
                <w:spacing w:val="-15"/>
                <w:w w:val="105"/>
                <w:sz w:val="20"/>
              </w:rPr>
              <w:t xml:space="preserve"> </w:t>
            </w:r>
            <w:r>
              <w:rPr>
                <w:w w:val="105"/>
                <w:sz w:val="20"/>
              </w:rPr>
              <w:t>beneficiaries’</w:t>
            </w:r>
            <w:r>
              <w:rPr>
                <w:spacing w:val="-14"/>
                <w:w w:val="105"/>
                <w:sz w:val="20"/>
              </w:rPr>
              <w:t xml:space="preserve"> </w:t>
            </w:r>
            <w:r>
              <w:rPr>
                <w:w w:val="105"/>
                <w:sz w:val="20"/>
              </w:rPr>
              <w:t>Computerized</w:t>
            </w:r>
            <w:r>
              <w:rPr>
                <w:spacing w:val="-15"/>
                <w:w w:val="105"/>
                <w:sz w:val="20"/>
              </w:rPr>
              <w:t xml:space="preserve"> </w:t>
            </w:r>
            <w:r>
              <w:rPr>
                <w:w w:val="105"/>
                <w:sz w:val="20"/>
              </w:rPr>
              <w:t>National</w:t>
            </w:r>
            <w:r>
              <w:rPr>
                <w:spacing w:val="-14"/>
                <w:w w:val="105"/>
                <w:sz w:val="20"/>
              </w:rPr>
              <w:t xml:space="preserve"> </w:t>
            </w:r>
            <w:r>
              <w:rPr>
                <w:w w:val="105"/>
                <w:sz w:val="20"/>
              </w:rPr>
              <w:t>Identity</w:t>
            </w:r>
            <w:r>
              <w:rPr>
                <w:spacing w:val="-15"/>
                <w:w w:val="105"/>
                <w:sz w:val="20"/>
              </w:rPr>
              <w:t xml:space="preserve"> </w:t>
            </w:r>
            <w:r>
              <w:rPr>
                <w:w w:val="105"/>
                <w:sz w:val="20"/>
              </w:rPr>
              <w:t>Card</w:t>
            </w:r>
            <w:r>
              <w:rPr>
                <w:spacing w:val="-15"/>
                <w:w w:val="105"/>
                <w:sz w:val="20"/>
              </w:rPr>
              <w:t xml:space="preserve"> </w:t>
            </w:r>
            <w:r>
              <w:rPr>
                <w:w w:val="105"/>
                <w:sz w:val="20"/>
              </w:rPr>
              <w:t>(CNIC)</w:t>
            </w:r>
            <w:r>
              <w:rPr>
                <w:spacing w:val="-14"/>
                <w:w w:val="105"/>
                <w:sz w:val="20"/>
              </w:rPr>
              <w:t xml:space="preserve"> </w:t>
            </w:r>
            <w:r>
              <w:rPr>
                <w:w w:val="105"/>
                <w:sz w:val="20"/>
              </w:rPr>
              <w:t>for</w:t>
            </w:r>
            <w:r>
              <w:rPr>
                <w:spacing w:val="-15"/>
                <w:w w:val="105"/>
                <w:sz w:val="20"/>
              </w:rPr>
              <w:t xml:space="preserve"> </w:t>
            </w:r>
            <w:r>
              <w:rPr>
                <w:w w:val="105"/>
                <w:sz w:val="20"/>
              </w:rPr>
              <w:t>verification,</w:t>
            </w:r>
            <w:r>
              <w:rPr>
                <w:spacing w:val="-14"/>
                <w:w w:val="105"/>
                <w:sz w:val="20"/>
              </w:rPr>
              <w:t xml:space="preserve"> </w:t>
            </w:r>
            <w:r>
              <w:rPr>
                <w:w w:val="105"/>
                <w:sz w:val="20"/>
              </w:rPr>
              <w:t>provides</w:t>
            </w:r>
            <w:r>
              <w:rPr>
                <w:spacing w:val="-15"/>
                <w:w w:val="105"/>
                <w:sz w:val="20"/>
              </w:rPr>
              <w:t xml:space="preserve"> </w:t>
            </w:r>
            <w:r>
              <w:rPr>
                <w:w w:val="105"/>
                <w:sz w:val="20"/>
              </w:rPr>
              <w:t>the</w:t>
            </w:r>
            <w:r>
              <w:rPr>
                <w:spacing w:val="-15"/>
                <w:w w:val="105"/>
                <w:sz w:val="20"/>
              </w:rPr>
              <w:t xml:space="preserve"> </w:t>
            </w:r>
            <w:r>
              <w:rPr>
                <w:w w:val="105"/>
                <w:sz w:val="20"/>
              </w:rPr>
              <w:t>cash,</w:t>
            </w:r>
            <w:r>
              <w:rPr>
                <w:spacing w:val="-14"/>
                <w:w w:val="105"/>
                <w:sz w:val="20"/>
              </w:rPr>
              <w:t xml:space="preserve"> </w:t>
            </w:r>
            <w:r>
              <w:rPr>
                <w:w w:val="105"/>
                <w:sz w:val="20"/>
              </w:rPr>
              <w:t>and</w:t>
            </w:r>
            <w:r>
              <w:rPr>
                <w:spacing w:val="-15"/>
                <w:w w:val="105"/>
                <w:sz w:val="20"/>
              </w:rPr>
              <w:t xml:space="preserve"> </w:t>
            </w:r>
            <w:r>
              <w:rPr>
                <w:w w:val="105"/>
                <w:sz w:val="20"/>
              </w:rPr>
              <w:t>reports to BRCS accordingly.</w:t>
            </w:r>
          </w:p>
        </w:tc>
      </w:tr>
    </w:tbl>
    <w:p w14:paraId="5F7C5298" w14:textId="77777777" w:rsidR="00312F6D" w:rsidRDefault="00312F6D" w:rsidP="00312F6D">
      <w:pPr>
        <w:pStyle w:val="BodyText"/>
        <w:rPr>
          <w:rFonts w:ascii="Calibri"/>
        </w:rPr>
      </w:pPr>
    </w:p>
    <w:p w14:paraId="3F798908" w14:textId="77777777" w:rsidR="00312F6D" w:rsidRDefault="00312F6D" w:rsidP="00312F6D">
      <w:pPr>
        <w:pStyle w:val="BodyText"/>
        <w:rPr>
          <w:rFonts w:ascii="Calibri"/>
        </w:rPr>
      </w:pPr>
    </w:p>
    <w:p w14:paraId="348ABC64" w14:textId="77777777" w:rsidR="00312F6D" w:rsidRDefault="00312F6D" w:rsidP="00312F6D">
      <w:pPr>
        <w:pStyle w:val="BodyText"/>
        <w:spacing w:before="46"/>
        <w:rPr>
          <w:rFonts w:ascii="Calibri"/>
        </w:rPr>
      </w:pPr>
      <w:r>
        <w:rPr>
          <w:noProof/>
        </w:rPr>
        <mc:AlternateContent>
          <mc:Choice Requires="wps">
            <w:drawing>
              <wp:anchor distT="0" distB="0" distL="0" distR="0" simplePos="0" relativeHeight="251766785" behindDoc="1" locked="0" layoutInCell="1" allowOverlap="1" wp14:anchorId="137C2A79" wp14:editId="1D762B37">
                <wp:simplePos x="0" y="0"/>
                <wp:positionH relativeFrom="page">
                  <wp:posOffset>457200</wp:posOffset>
                </wp:positionH>
                <wp:positionV relativeFrom="paragraph">
                  <wp:posOffset>199786</wp:posOffset>
                </wp:positionV>
                <wp:extent cx="1829435" cy="7620"/>
                <wp:effectExtent l="0" t="0" r="0" b="0"/>
                <wp:wrapTopAndBottom/>
                <wp:docPr id="1482760269" name="Freeform: Shape 148276026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9435" cy="7620"/>
                        </a:xfrm>
                        <a:custGeom>
                          <a:avLst/>
                          <a:gdLst/>
                          <a:ahLst/>
                          <a:cxnLst/>
                          <a:rect l="l" t="t" r="r" b="b"/>
                          <a:pathLst>
                            <a:path w="1829435" h="7620">
                              <a:moveTo>
                                <a:pt x="1829054" y="0"/>
                              </a:moveTo>
                              <a:lnTo>
                                <a:pt x="0" y="0"/>
                              </a:lnTo>
                              <a:lnTo>
                                <a:pt x="0" y="7619"/>
                              </a:lnTo>
                              <a:lnTo>
                                <a:pt x="1829054" y="7619"/>
                              </a:lnTo>
                              <a:lnTo>
                                <a:pt x="1829054"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1F0AF650" id="Freeform: Shape 1482760269" o:spid="_x0000_s1026" style="position:absolute;margin-left:36pt;margin-top:15.75pt;width:144.05pt;height:.6pt;z-index:-251549695;visibility:visible;mso-wrap-style:square;mso-wrap-distance-left:0;mso-wrap-distance-top:0;mso-wrap-distance-right:0;mso-wrap-distance-bottom:0;mso-position-horizontal:absolute;mso-position-horizontal-relative:page;mso-position-vertical:absolute;mso-position-vertical-relative:text;v-text-anchor:top" coordsize="1829435,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" path="m1829054,l,,,7619r1829054,l1829054,xe" fillcolor="black" stroked="f">
                <v:path arrowok="t"/>
                <w10:wrap type="topAndBottom" anchorx="page"/>
              </v:shape>
            </w:pict>
          </mc:Fallback>
        </mc:AlternateContent>
      </w:r>
    </w:p>
    <w:p w14:paraId="496A22EB" w14:textId="77777777" w:rsidR="00312F6D" w:rsidRDefault="00312F6D" w:rsidP="00312F6D">
      <w:pPr>
        <w:spacing w:before="95"/>
        <w:ind w:left="240"/>
        <w:rPr>
          <w:rFonts w:ascii="Calibri" w:hAnsi="Calibri"/>
          <w:sz w:val="18"/>
        </w:rPr>
      </w:pPr>
      <w:r>
        <w:rPr>
          <w:rFonts w:ascii="Calibri" w:hAnsi="Calibri"/>
          <w:position w:val="5"/>
          <w:sz w:val="12"/>
        </w:rPr>
        <w:t>8</w:t>
      </w:r>
      <w:r>
        <w:rPr>
          <w:rFonts w:ascii="Calibri" w:hAnsi="Calibri"/>
          <w:spacing w:val="8"/>
          <w:position w:val="5"/>
          <w:sz w:val="12"/>
        </w:rPr>
        <w:t xml:space="preserve"> </w:t>
      </w:r>
      <w:r>
        <w:rPr>
          <w:rFonts w:ascii="Calibri" w:hAnsi="Calibri"/>
          <w:sz w:val="18"/>
        </w:rPr>
        <w:t>The</w:t>
      </w:r>
      <w:r>
        <w:rPr>
          <w:rFonts w:ascii="Calibri" w:hAnsi="Calibri"/>
          <w:spacing w:val="-2"/>
          <w:sz w:val="18"/>
        </w:rPr>
        <w:t xml:space="preserve"> </w:t>
      </w:r>
      <w:r>
        <w:rPr>
          <w:rFonts w:ascii="Calibri" w:hAnsi="Calibri"/>
          <w:sz w:val="18"/>
        </w:rPr>
        <w:t>gender</w:t>
      </w:r>
      <w:r>
        <w:rPr>
          <w:rFonts w:ascii="Calibri" w:hAnsi="Calibri"/>
          <w:spacing w:val="-2"/>
          <w:sz w:val="18"/>
        </w:rPr>
        <w:t xml:space="preserve"> </w:t>
      </w:r>
      <w:r>
        <w:rPr>
          <w:rFonts w:ascii="Calibri" w:hAnsi="Calibri"/>
          <w:sz w:val="18"/>
        </w:rPr>
        <w:t>breakdown</w:t>
      </w:r>
      <w:r>
        <w:rPr>
          <w:rFonts w:ascii="Calibri" w:hAnsi="Calibri"/>
          <w:spacing w:val="-2"/>
          <w:sz w:val="18"/>
        </w:rPr>
        <w:t xml:space="preserve"> </w:t>
      </w:r>
      <w:r>
        <w:rPr>
          <w:rFonts w:ascii="Calibri" w:hAnsi="Calibri"/>
          <w:sz w:val="18"/>
        </w:rPr>
        <w:t>for</w:t>
      </w:r>
      <w:r>
        <w:rPr>
          <w:rFonts w:ascii="Calibri" w:hAnsi="Calibri"/>
          <w:spacing w:val="-2"/>
          <w:sz w:val="18"/>
        </w:rPr>
        <w:t xml:space="preserve"> </w:t>
      </w:r>
      <w:r>
        <w:rPr>
          <w:rFonts w:ascii="Calibri" w:hAnsi="Calibri"/>
          <w:sz w:val="18"/>
        </w:rPr>
        <w:t>people</w:t>
      </w:r>
      <w:r>
        <w:rPr>
          <w:rFonts w:ascii="Calibri" w:hAnsi="Calibri"/>
          <w:spacing w:val="-2"/>
          <w:sz w:val="18"/>
        </w:rPr>
        <w:t xml:space="preserve"> </w:t>
      </w:r>
      <w:r>
        <w:rPr>
          <w:rFonts w:ascii="Calibri" w:hAnsi="Calibri"/>
          <w:sz w:val="18"/>
        </w:rPr>
        <w:t>reached</w:t>
      </w:r>
      <w:r>
        <w:rPr>
          <w:rFonts w:ascii="Calibri" w:hAnsi="Calibri"/>
          <w:spacing w:val="-3"/>
          <w:sz w:val="18"/>
        </w:rPr>
        <w:t xml:space="preserve"> </w:t>
      </w:r>
      <w:r>
        <w:rPr>
          <w:rFonts w:ascii="Calibri" w:hAnsi="Calibri"/>
          <w:sz w:val="18"/>
        </w:rPr>
        <w:t>is</w:t>
      </w:r>
      <w:r>
        <w:rPr>
          <w:rFonts w:ascii="Calibri" w:hAnsi="Calibri"/>
          <w:spacing w:val="-3"/>
          <w:sz w:val="18"/>
        </w:rPr>
        <w:t xml:space="preserve"> </w:t>
      </w:r>
      <w:r>
        <w:rPr>
          <w:rFonts w:ascii="Calibri" w:hAnsi="Calibri"/>
          <w:sz w:val="18"/>
        </w:rPr>
        <w:t>based</w:t>
      </w:r>
      <w:r>
        <w:rPr>
          <w:rFonts w:ascii="Calibri" w:hAnsi="Calibri"/>
          <w:spacing w:val="-3"/>
          <w:sz w:val="18"/>
        </w:rPr>
        <w:t xml:space="preserve"> </w:t>
      </w:r>
      <w:r>
        <w:rPr>
          <w:rFonts w:ascii="Calibri" w:hAnsi="Calibri"/>
          <w:sz w:val="18"/>
        </w:rPr>
        <w:t>on</w:t>
      </w:r>
      <w:r>
        <w:rPr>
          <w:rFonts w:ascii="Calibri" w:hAnsi="Calibri"/>
          <w:spacing w:val="-2"/>
          <w:sz w:val="18"/>
        </w:rPr>
        <w:t xml:space="preserve"> </w:t>
      </w:r>
      <w:r w:rsidRPr="00705E7E">
        <w:rPr>
          <w:rFonts w:ascii="Calibri" w:hAnsi="Calibri"/>
          <w:sz w:val="18"/>
        </w:rPr>
        <w:t>Baruna</w:t>
      </w:r>
      <w:r>
        <w:rPr>
          <w:rFonts w:ascii="Calibri" w:hAnsi="Calibri"/>
          <w:sz w:val="18"/>
        </w:rPr>
        <w:t>’s</w:t>
      </w:r>
      <w:r>
        <w:rPr>
          <w:rFonts w:ascii="Calibri" w:hAnsi="Calibri"/>
          <w:spacing w:val="-1"/>
          <w:sz w:val="18"/>
        </w:rPr>
        <w:t xml:space="preserve"> </w:t>
      </w:r>
      <w:r>
        <w:rPr>
          <w:rFonts w:ascii="Calibri" w:hAnsi="Calibri"/>
          <w:sz w:val="18"/>
        </w:rPr>
        <w:t>population</w:t>
      </w:r>
      <w:r>
        <w:rPr>
          <w:rFonts w:ascii="Calibri" w:hAnsi="Calibri"/>
          <w:spacing w:val="-2"/>
          <w:sz w:val="18"/>
        </w:rPr>
        <w:t xml:space="preserve"> </w:t>
      </w:r>
      <w:r>
        <w:rPr>
          <w:rFonts w:ascii="Calibri" w:hAnsi="Calibri"/>
          <w:sz w:val="18"/>
        </w:rPr>
        <w:t>census</w:t>
      </w:r>
      <w:r>
        <w:rPr>
          <w:rFonts w:ascii="Calibri" w:hAnsi="Calibri"/>
          <w:spacing w:val="-2"/>
          <w:sz w:val="18"/>
        </w:rPr>
        <w:t xml:space="preserve"> </w:t>
      </w:r>
      <w:r>
        <w:rPr>
          <w:rFonts w:ascii="Calibri" w:hAnsi="Calibri"/>
          <w:sz w:val="18"/>
        </w:rPr>
        <w:t>ratio</w:t>
      </w:r>
      <w:r>
        <w:rPr>
          <w:rFonts w:ascii="Calibri" w:hAnsi="Calibri"/>
          <w:spacing w:val="-2"/>
          <w:sz w:val="18"/>
        </w:rPr>
        <w:t xml:space="preserve"> </w:t>
      </w:r>
      <w:r>
        <w:rPr>
          <w:rFonts w:ascii="Calibri" w:hAnsi="Calibri"/>
          <w:sz w:val="18"/>
        </w:rPr>
        <w:t>i.e.,</w:t>
      </w:r>
      <w:r>
        <w:rPr>
          <w:rFonts w:ascii="Calibri" w:hAnsi="Calibri"/>
          <w:spacing w:val="-1"/>
          <w:sz w:val="18"/>
        </w:rPr>
        <w:t xml:space="preserve"> </w:t>
      </w:r>
      <w:r>
        <w:rPr>
          <w:rFonts w:ascii="Calibri" w:hAnsi="Calibri"/>
          <w:sz w:val="18"/>
        </w:rPr>
        <w:t>51%</w:t>
      </w:r>
      <w:r>
        <w:rPr>
          <w:rFonts w:ascii="Calibri" w:hAnsi="Calibri"/>
          <w:spacing w:val="-2"/>
          <w:sz w:val="18"/>
        </w:rPr>
        <w:t xml:space="preserve"> </w:t>
      </w:r>
      <w:r>
        <w:rPr>
          <w:rFonts w:ascii="Calibri" w:hAnsi="Calibri"/>
          <w:sz w:val="18"/>
        </w:rPr>
        <w:t>Male</w:t>
      </w:r>
      <w:r>
        <w:rPr>
          <w:rFonts w:ascii="Calibri" w:hAnsi="Calibri"/>
          <w:spacing w:val="2"/>
          <w:sz w:val="18"/>
        </w:rPr>
        <w:t xml:space="preserve"> </w:t>
      </w:r>
      <w:r>
        <w:rPr>
          <w:rFonts w:ascii="Calibri" w:hAnsi="Calibri"/>
          <w:sz w:val="18"/>
        </w:rPr>
        <w:t>and</w:t>
      </w:r>
      <w:r>
        <w:rPr>
          <w:rFonts w:ascii="Calibri" w:hAnsi="Calibri"/>
          <w:spacing w:val="-2"/>
          <w:sz w:val="18"/>
        </w:rPr>
        <w:t xml:space="preserve"> </w:t>
      </w:r>
      <w:r>
        <w:rPr>
          <w:rFonts w:ascii="Calibri" w:hAnsi="Calibri"/>
          <w:sz w:val="18"/>
        </w:rPr>
        <w:t>49%</w:t>
      </w:r>
      <w:r>
        <w:rPr>
          <w:rFonts w:ascii="Calibri" w:hAnsi="Calibri"/>
          <w:spacing w:val="-1"/>
          <w:sz w:val="18"/>
        </w:rPr>
        <w:t xml:space="preserve"> </w:t>
      </w:r>
      <w:r>
        <w:rPr>
          <w:rFonts w:ascii="Calibri" w:hAnsi="Calibri"/>
          <w:spacing w:val="-2"/>
          <w:sz w:val="18"/>
        </w:rPr>
        <w:t>Female.</w:t>
      </w:r>
    </w:p>
    <w:p w14:paraId="07CA5C01" w14:textId="77777777" w:rsidR="00312F6D" w:rsidRDefault="00312F6D" w:rsidP="00312F6D">
      <w:pPr>
        <w:spacing w:before="1"/>
        <w:ind w:left="240"/>
        <w:rPr>
          <w:rFonts w:ascii="Calibri"/>
          <w:sz w:val="18"/>
        </w:rPr>
      </w:pPr>
      <w:r>
        <w:rPr>
          <w:rFonts w:ascii="Calibri"/>
          <w:position w:val="5"/>
          <w:sz w:val="12"/>
        </w:rPr>
        <w:t>9</w:t>
      </w:r>
      <w:r>
        <w:rPr>
          <w:rFonts w:ascii="Calibri"/>
          <w:spacing w:val="11"/>
          <w:position w:val="5"/>
          <w:sz w:val="12"/>
        </w:rPr>
        <w:t xml:space="preserve"> </w:t>
      </w:r>
      <w:r>
        <w:rPr>
          <w:rFonts w:ascii="Calibri"/>
          <w:sz w:val="18"/>
        </w:rPr>
        <w:t>Since</w:t>
      </w:r>
      <w:r>
        <w:rPr>
          <w:rFonts w:ascii="Calibri"/>
          <w:spacing w:val="-2"/>
          <w:sz w:val="18"/>
        </w:rPr>
        <w:t xml:space="preserve"> </w:t>
      </w:r>
      <w:r>
        <w:rPr>
          <w:rFonts w:ascii="Calibri"/>
          <w:sz w:val="18"/>
        </w:rPr>
        <w:t>the</w:t>
      </w:r>
      <w:r>
        <w:rPr>
          <w:rFonts w:ascii="Calibri"/>
          <w:spacing w:val="-2"/>
          <w:sz w:val="18"/>
        </w:rPr>
        <w:t xml:space="preserve"> </w:t>
      </w:r>
      <w:r>
        <w:rPr>
          <w:rFonts w:ascii="Calibri"/>
          <w:sz w:val="18"/>
        </w:rPr>
        <w:t>cash</w:t>
      </w:r>
      <w:r>
        <w:rPr>
          <w:rFonts w:ascii="Calibri"/>
          <w:spacing w:val="-2"/>
          <w:sz w:val="18"/>
        </w:rPr>
        <w:t xml:space="preserve"> </w:t>
      </w:r>
      <w:r>
        <w:rPr>
          <w:rFonts w:ascii="Calibri"/>
          <w:sz w:val="18"/>
        </w:rPr>
        <w:t>assistance</w:t>
      </w:r>
      <w:r>
        <w:rPr>
          <w:rFonts w:ascii="Calibri"/>
          <w:spacing w:val="-2"/>
          <w:sz w:val="18"/>
        </w:rPr>
        <w:t xml:space="preserve"> </w:t>
      </w:r>
      <w:r>
        <w:rPr>
          <w:rFonts w:ascii="Calibri"/>
          <w:sz w:val="18"/>
        </w:rPr>
        <w:t>has</w:t>
      </w:r>
      <w:r>
        <w:rPr>
          <w:rFonts w:ascii="Calibri"/>
          <w:spacing w:val="-2"/>
          <w:sz w:val="18"/>
        </w:rPr>
        <w:t xml:space="preserve"> </w:t>
      </w:r>
      <w:r>
        <w:rPr>
          <w:rFonts w:ascii="Calibri"/>
          <w:sz w:val="18"/>
        </w:rPr>
        <w:t>been</w:t>
      </w:r>
      <w:r>
        <w:rPr>
          <w:rFonts w:ascii="Calibri"/>
          <w:spacing w:val="-2"/>
          <w:sz w:val="18"/>
        </w:rPr>
        <w:t xml:space="preserve"> </w:t>
      </w:r>
      <w:r>
        <w:rPr>
          <w:rFonts w:ascii="Calibri"/>
          <w:sz w:val="18"/>
        </w:rPr>
        <w:t>provided</w:t>
      </w:r>
      <w:r>
        <w:rPr>
          <w:rFonts w:ascii="Calibri"/>
          <w:spacing w:val="-2"/>
          <w:sz w:val="18"/>
        </w:rPr>
        <w:t xml:space="preserve"> </w:t>
      </w:r>
      <w:r>
        <w:rPr>
          <w:rFonts w:ascii="Calibri"/>
          <w:sz w:val="18"/>
        </w:rPr>
        <w:t>to</w:t>
      </w:r>
      <w:r>
        <w:rPr>
          <w:rFonts w:ascii="Calibri"/>
          <w:spacing w:val="-1"/>
          <w:sz w:val="18"/>
        </w:rPr>
        <w:t xml:space="preserve"> </w:t>
      </w:r>
      <w:r>
        <w:rPr>
          <w:rFonts w:ascii="Calibri"/>
          <w:sz w:val="18"/>
        </w:rPr>
        <w:t>individuals</w:t>
      </w:r>
      <w:r>
        <w:rPr>
          <w:rFonts w:ascii="Calibri"/>
          <w:spacing w:val="-2"/>
          <w:sz w:val="18"/>
        </w:rPr>
        <w:t xml:space="preserve"> </w:t>
      </w:r>
      <w:r>
        <w:rPr>
          <w:rFonts w:ascii="Calibri"/>
          <w:sz w:val="18"/>
        </w:rPr>
        <w:t>as</w:t>
      </w:r>
      <w:r>
        <w:rPr>
          <w:rFonts w:ascii="Calibri"/>
          <w:spacing w:val="-2"/>
          <w:sz w:val="18"/>
        </w:rPr>
        <w:t xml:space="preserve"> </w:t>
      </w:r>
      <w:r>
        <w:rPr>
          <w:rFonts w:ascii="Calibri"/>
          <w:sz w:val="18"/>
        </w:rPr>
        <w:t>a</w:t>
      </w:r>
      <w:r>
        <w:rPr>
          <w:rFonts w:ascii="Calibri"/>
          <w:spacing w:val="-2"/>
          <w:sz w:val="18"/>
        </w:rPr>
        <w:t xml:space="preserve"> </w:t>
      </w:r>
      <w:r>
        <w:rPr>
          <w:rFonts w:ascii="Calibri"/>
          <w:sz w:val="18"/>
        </w:rPr>
        <w:t>family</w:t>
      </w:r>
      <w:r>
        <w:rPr>
          <w:rFonts w:ascii="Calibri"/>
          <w:spacing w:val="-1"/>
          <w:sz w:val="18"/>
        </w:rPr>
        <w:t xml:space="preserve"> </w:t>
      </w:r>
      <w:r>
        <w:rPr>
          <w:rFonts w:ascii="Calibri"/>
          <w:sz w:val="18"/>
        </w:rPr>
        <w:t>support</w:t>
      </w:r>
      <w:r>
        <w:rPr>
          <w:rFonts w:ascii="Calibri"/>
          <w:spacing w:val="-2"/>
          <w:sz w:val="18"/>
        </w:rPr>
        <w:t xml:space="preserve"> </w:t>
      </w:r>
      <w:r>
        <w:rPr>
          <w:rFonts w:ascii="Calibri"/>
          <w:sz w:val="18"/>
        </w:rPr>
        <w:t>for</w:t>
      </w:r>
      <w:r>
        <w:rPr>
          <w:rFonts w:ascii="Calibri"/>
          <w:spacing w:val="-1"/>
          <w:sz w:val="18"/>
        </w:rPr>
        <w:t xml:space="preserve"> </w:t>
      </w:r>
      <w:r>
        <w:rPr>
          <w:rFonts w:ascii="Calibri"/>
          <w:sz w:val="18"/>
        </w:rPr>
        <w:t>up</w:t>
      </w:r>
      <w:r>
        <w:rPr>
          <w:rFonts w:ascii="Calibri"/>
          <w:spacing w:val="-2"/>
          <w:sz w:val="18"/>
        </w:rPr>
        <w:t xml:space="preserve"> </w:t>
      </w:r>
      <w:r>
        <w:rPr>
          <w:rFonts w:ascii="Calibri"/>
          <w:sz w:val="18"/>
        </w:rPr>
        <w:t>to</w:t>
      </w:r>
      <w:r>
        <w:rPr>
          <w:rFonts w:ascii="Calibri"/>
          <w:spacing w:val="-1"/>
          <w:sz w:val="18"/>
        </w:rPr>
        <w:t xml:space="preserve"> </w:t>
      </w:r>
      <w:r>
        <w:rPr>
          <w:rFonts w:ascii="Calibri"/>
          <w:sz w:val="18"/>
        </w:rPr>
        <w:t>seven</w:t>
      </w:r>
      <w:r>
        <w:rPr>
          <w:rFonts w:ascii="Calibri"/>
          <w:spacing w:val="-2"/>
          <w:sz w:val="18"/>
        </w:rPr>
        <w:t xml:space="preserve"> </w:t>
      </w:r>
      <w:r>
        <w:rPr>
          <w:rFonts w:ascii="Calibri"/>
          <w:sz w:val="18"/>
        </w:rPr>
        <w:t>people</w:t>
      </w:r>
      <w:r>
        <w:rPr>
          <w:rFonts w:ascii="Calibri"/>
          <w:spacing w:val="-2"/>
          <w:sz w:val="18"/>
        </w:rPr>
        <w:t xml:space="preserve"> </w:t>
      </w:r>
      <w:r>
        <w:rPr>
          <w:rFonts w:ascii="Calibri"/>
          <w:sz w:val="18"/>
        </w:rPr>
        <w:t>per</w:t>
      </w:r>
      <w:r>
        <w:rPr>
          <w:rFonts w:ascii="Calibri"/>
          <w:spacing w:val="-1"/>
          <w:sz w:val="18"/>
        </w:rPr>
        <w:t xml:space="preserve"> </w:t>
      </w:r>
      <w:r>
        <w:rPr>
          <w:rFonts w:ascii="Calibri"/>
          <w:sz w:val="18"/>
        </w:rPr>
        <w:t>family.</w:t>
      </w:r>
      <w:r>
        <w:rPr>
          <w:rFonts w:ascii="Calibri"/>
          <w:spacing w:val="-2"/>
          <w:sz w:val="18"/>
        </w:rPr>
        <w:t xml:space="preserve"> </w:t>
      </w:r>
      <w:r>
        <w:rPr>
          <w:rFonts w:ascii="Calibri"/>
          <w:sz w:val="18"/>
        </w:rPr>
        <w:t>The</w:t>
      </w:r>
      <w:r>
        <w:rPr>
          <w:rFonts w:ascii="Calibri"/>
          <w:spacing w:val="-2"/>
          <w:sz w:val="18"/>
        </w:rPr>
        <w:t xml:space="preserve"> </w:t>
      </w:r>
      <w:r>
        <w:rPr>
          <w:rFonts w:ascii="Calibri"/>
          <w:sz w:val="18"/>
        </w:rPr>
        <w:t>number of</w:t>
      </w:r>
      <w:r>
        <w:rPr>
          <w:rFonts w:ascii="Calibri"/>
          <w:spacing w:val="-2"/>
          <w:sz w:val="18"/>
        </w:rPr>
        <w:t xml:space="preserve"> </w:t>
      </w:r>
      <w:r>
        <w:rPr>
          <w:rFonts w:ascii="Calibri"/>
          <w:sz w:val="18"/>
        </w:rPr>
        <w:t>people</w:t>
      </w:r>
      <w:r>
        <w:rPr>
          <w:rFonts w:ascii="Calibri"/>
          <w:spacing w:val="-2"/>
          <w:sz w:val="18"/>
        </w:rPr>
        <w:t xml:space="preserve"> </w:t>
      </w:r>
      <w:r>
        <w:rPr>
          <w:rFonts w:ascii="Calibri"/>
          <w:sz w:val="18"/>
        </w:rPr>
        <w:t>reached</w:t>
      </w:r>
      <w:r>
        <w:rPr>
          <w:rFonts w:ascii="Calibri"/>
          <w:spacing w:val="76"/>
          <w:sz w:val="18"/>
        </w:rPr>
        <w:t xml:space="preserve"> </w:t>
      </w:r>
      <w:r>
        <w:rPr>
          <w:rFonts w:ascii="Calibri"/>
          <w:sz w:val="18"/>
        </w:rPr>
        <w:t>is 33,369 people (4,767 HHs). Therefore, the actual reach may be considered as 33,369 people against the indicator.</w:t>
      </w:r>
    </w:p>
    <w:p w14:paraId="7938428A" w14:textId="77777777" w:rsidR="00312F6D" w:rsidRDefault="00312F6D" w:rsidP="00312F6D">
      <w:pPr>
        <w:rPr>
          <w:rFonts w:ascii="Calibri"/>
          <w:sz w:val="18"/>
        </w:rPr>
        <w:sectPr w:rsidR="00312F6D" w:rsidSect="00312F6D">
          <w:pgSz w:w="11906" w:h="16838" w:code="9"/>
          <w:pgMar w:top="1040" w:right="500" w:bottom="880" w:left="480" w:header="0" w:footer="677" w:gutter="0"/>
          <w:cols w:space="720"/>
          <w:docGrid w:linePitch="272"/>
        </w:sectPr>
      </w:pPr>
    </w:p>
    <w:tbl>
      <w:tblPr>
        <w:tblW w:w="0" w:type="auto"/>
        <w:tblInd w:w="252"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CellMar>
          <w:left w:w="0" w:type="dxa"/>
          <w:right w:w="0" w:type="dxa"/>
        </w:tblCellMar>
        <w:tblLook w:val="01E0" w:firstRow="1" w:lastRow="1" w:firstColumn="1" w:lastColumn="1" w:noHBand="0" w:noVBand="0"/>
      </w:tblPr>
      <w:tblGrid>
        <w:gridCol w:w="2063"/>
        <w:gridCol w:w="4077"/>
        <w:gridCol w:w="1260"/>
        <w:gridCol w:w="1261"/>
        <w:gridCol w:w="680"/>
        <w:gridCol w:w="1549"/>
      </w:tblGrid>
      <w:tr w:rsidR="00312F6D" w14:paraId="7C2C0B75" w14:textId="77777777" w:rsidTr="002D46A6">
        <w:trPr>
          <w:trHeight w:val="1327"/>
        </w:trPr>
        <w:tc>
          <w:tcPr>
            <w:tcW w:w="10890" w:type="dxa"/>
            <w:gridSpan w:val="6"/>
            <w:tcBorders>
              <w:top w:val="nil"/>
              <w:left w:val="nil"/>
              <w:bottom w:val="nil"/>
              <w:right w:val="nil"/>
            </w:tcBorders>
            <w:shd w:val="clear" w:color="auto" w:fill="F1F1F1"/>
          </w:tcPr>
          <w:p w14:paraId="7E5DA077" w14:textId="77777777" w:rsidR="00312F6D" w:rsidRDefault="00312F6D" w:rsidP="002D46A6">
            <w:pPr>
              <w:pStyle w:val="TableParagraph"/>
              <w:tabs>
                <w:tab w:val="left" w:pos="8769"/>
              </w:tabs>
              <w:spacing w:before="229" w:line="323" w:lineRule="exact"/>
              <w:ind w:left="6342"/>
              <w:rPr>
                <w:sz w:val="20"/>
              </w:rPr>
            </w:pPr>
            <w:r>
              <w:rPr>
                <w:noProof/>
              </w:rPr>
              <mc:AlternateContent>
                <mc:Choice Requires="wpg">
                  <w:drawing>
                    <wp:anchor distT="0" distB="0" distL="0" distR="0" simplePos="0" relativeHeight="251744257" behindDoc="0" locked="0" layoutInCell="1" allowOverlap="1" wp14:anchorId="5964ACDA" wp14:editId="0648192A">
                      <wp:simplePos x="0" y="0"/>
                      <wp:positionH relativeFrom="column">
                        <wp:posOffset>3955669</wp:posOffset>
                      </wp:positionH>
                      <wp:positionV relativeFrom="paragraph">
                        <wp:posOffset>71194</wp:posOffset>
                      </wp:positionV>
                      <wp:extent cx="6350" cy="700405"/>
                      <wp:effectExtent l="0" t="0" r="0" b="0"/>
                      <wp:wrapNone/>
                      <wp:docPr id="1482760270" name="Group 14827602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350" cy="700405"/>
                                <a:chOff x="0" y="0"/>
                                <a:chExt cx="6350" cy="700405"/>
                              </a:xfrm>
                            </wpg:grpSpPr>
                            <wps:wsp>
                              <wps:cNvPr id="1482760271" name="Graphic 28"/>
                              <wps:cNvSpPr/>
                              <wps:spPr>
                                <a:xfrm>
                                  <a:off x="0" y="0"/>
                                  <a:ext cx="6350" cy="700405"/>
                                </a:xfrm>
                                <a:custGeom>
                                  <a:avLst/>
                                  <a:gdLst/>
                                  <a:ahLst/>
                                  <a:cxnLst/>
                                  <a:rect l="l" t="t" r="r" b="b"/>
                                  <a:pathLst>
                                    <a:path w="6350" h="700405">
                                      <a:moveTo>
                                        <a:pt x="6096" y="0"/>
                                      </a:moveTo>
                                      <a:lnTo>
                                        <a:pt x="0" y="0"/>
                                      </a:lnTo>
                                      <a:lnTo>
                                        <a:pt x="0" y="699820"/>
                                      </a:lnTo>
                                      <a:lnTo>
                                        <a:pt x="6096" y="699820"/>
                                      </a:lnTo>
                                      <a:lnTo>
                                        <a:pt x="6096" y="0"/>
                                      </a:lnTo>
                                      <a:close/>
                                    </a:path>
                                  </a:pathLst>
                                </a:custGeom>
                                <a:solidFill>
                                  <a:srgbClr val="FFFFFF"/>
                                </a:solidFill>
                              </wps:spPr>
                              <wps:bodyPr wrap="square" lIns="0" tIns="0" rIns="0" bIns="0" rtlCol="0">
                                <a:prstTxWarp prst="textNoShape">
                                  <a:avLst/>
                                </a:prstTxWarp>
                                <a:noAutofit/>
                              </wps:bodyPr>
                            </wps:wsp>
                          </wpg:wgp>
                        </a:graphicData>
                      </a:graphic>
                    </wp:anchor>
                  </w:drawing>
                </mc:Choice>
                <mc:Fallback>
                  <w:pict>
                    <v:group w14:anchorId="4B5F2A1F" id="Group 1482760270" o:spid="_x0000_s1026" style="position:absolute;margin-left:311.45pt;margin-top:5.6pt;width:.5pt;height:55.15pt;z-index:251744257;mso-wrap-distance-left:0;mso-wrap-distance-right:0" coordsize="63,70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">
                      <v:shape id="Graphic 28" o:spid="_x0000_s1027" style="position:absolute;width:63;height:7004;visibility:visible;mso-wrap-style:square;v-text-anchor:top" coordsize="6350,7004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" path="m6096,l,,,699820r6096,l6096,xe" stroked="f">
                        <v:path arrowok="t"/>
                      </v:shape>
                    </v:group>
                  </w:pict>
                </mc:Fallback>
              </mc:AlternateContent>
            </w:r>
            <w:r>
              <w:rPr>
                <w:noProof/>
              </w:rPr>
              <mc:AlternateContent>
                <mc:Choice Requires="wpg">
                  <w:drawing>
                    <wp:anchor distT="0" distB="0" distL="0" distR="0" simplePos="0" relativeHeight="251745281" behindDoc="0" locked="0" layoutInCell="1" allowOverlap="1" wp14:anchorId="16FA1E4D" wp14:editId="146932BD">
                      <wp:simplePos x="0" y="0"/>
                      <wp:positionH relativeFrom="column">
                        <wp:posOffset>5496814</wp:posOffset>
                      </wp:positionH>
                      <wp:positionV relativeFrom="paragraph">
                        <wp:posOffset>71194</wp:posOffset>
                      </wp:positionV>
                      <wp:extent cx="6350" cy="700405"/>
                      <wp:effectExtent l="0" t="0" r="0" b="0"/>
                      <wp:wrapNone/>
                      <wp:docPr id="1482760272" name="Group 14827602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350" cy="700405"/>
                                <a:chOff x="0" y="0"/>
                                <a:chExt cx="6350" cy="700405"/>
                              </a:xfrm>
                            </wpg:grpSpPr>
                            <wps:wsp>
                              <wps:cNvPr id="1482760273" name="Graphic 30"/>
                              <wps:cNvSpPr/>
                              <wps:spPr>
                                <a:xfrm>
                                  <a:off x="0" y="0"/>
                                  <a:ext cx="6350" cy="700405"/>
                                </a:xfrm>
                                <a:custGeom>
                                  <a:avLst/>
                                  <a:gdLst/>
                                  <a:ahLst/>
                                  <a:cxnLst/>
                                  <a:rect l="l" t="t" r="r" b="b"/>
                                  <a:pathLst>
                                    <a:path w="6350" h="700405">
                                      <a:moveTo>
                                        <a:pt x="6096" y="0"/>
                                      </a:moveTo>
                                      <a:lnTo>
                                        <a:pt x="0" y="0"/>
                                      </a:lnTo>
                                      <a:lnTo>
                                        <a:pt x="0" y="699820"/>
                                      </a:lnTo>
                                      <a:lnTo>
                                        <a:pt x="6096" y="699820"/>
                                      </a:lnTo>
                                      <a:lnTo>
                                        <a:pt x="6096" y="0"/>
                                      </a:lnTo>
                                      <a:close/>
                                    </a:path>
                                  </a:pathLst>
                                </a:custGeom>
                                <a:solidFill>
                                  <a:srgbClr val="FFFFFF"/>
                                </a:solidFill>
                              </wps:spPr>
                              <wps:bodyPr wrap="square" lIns="0" tIns="0" rIns="0" bIns="0" rtlCol="0">
                                <a:prstTxWarp prst="textNoShape">
                                  <a:avLst/>
                                </a:prstTxWarp>
                                <a:noAutofit/>
                              </wps:bodyPr>
                            </wps:wsp>
                          </wpg:wgp>
                        </a:graphicData>
                      </a:graphic>
                    </wp:anchor>
                  </w:drawing>
                </mc:Choice>
                <mc:Fallback>
                  <w:pict>
                    <v:group w14:anchorId="2C1A7313" id="Group 1482760272" o:spid="_x0000_s1026" style="position:absolute;margin-left:432.8pt;margin-top:5.6pt;width:.5pt;height:55.15pt;z-index:251745281;mso-wrap-distance-left:0;mso-wrap-distance-right:0" coordsize="63,70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">
                      <v:shape id="Graphic 30" o:spid="_x0000_s1027" style="position:absolute;width:63;height:7004;visibility:visible;mso-wrap-style:square;v-text-anchor:top" coordsize="6350,7004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" path="m6096,l,,,699820r6096,l6096,xe" stroked="f">
                        <v:path arrowok="t"/>
                      </v:shape>
                    </v:group>
                  </w:pict>
                </mc:Fallback>
              </mc:AlternateContent>
            </w:r>
            <w:r>
              <w:rPr>
                <w:rFonts w:ascii="Arial Black"/>
                <w:spacing w:val="-2"/>
                <w:w w:val="90"/>
                <w:sz w:val="20"/>
              </w:rPr>
              <w:t>People</w:t>
            </w:r>
            <w:r>
              <w:rPr>
                <w:rFonts w:ascii="Arial Black"/>
                <w:spacing w:val="-6"/>
                <w:sz w:val="20"/>
              </w:rPr>
              <w:t xml:space="preserve"> </w:t>
            </w:r>
            <w:r>
              <w:rPr>
                <w:rFonts w:ascii="Arial Black"/>
                <w:spacing w:val="-2"/>
                <w:sz w:val="20"/>
              </w:rPr>
              <w:t>targeted</w:t>
            </w:r>
            <w:r>
              <w:rPr>
                <w:rFonts w:ascii="Arial Black"/>
                <w:sz w:val="20"/>
              </w:rPr>
              <w:tab/>
            </w:r>
            <w:r>
              <w:rPr>
                <w:spacing w:val="-2"/>
                <w:w w:val="95"/>
                <w:position w:val="13"/>
                <w:sz w:val="20"/>
              </w:rPr>
              <w:t>700,860</w:t>
            </w:r>
          </w:p>
          <w:p w14:paraId="68E1EAA4" w14:textId="77777777" w:rsidR="00312F6D" w:rsidRDefault="00312F6D" w:rsidP="002D46A6">
            <w:pPr>
              <w:pStyle w:val="TableParagraph"/>
              <w:tabs>
                <w:tab w:val="left" w:pos="6342"/>
                <w:tab w:val="left" w:pos="8769"/>
              </w:tabs>
              <w:spacing w:line="141" w:lineRule="auto"/>
              <w:ind w:left="240"/>
              <w:rPr>
                <w:sz w:val="20"/>
              </w:rPr>
            </w:pPr>
            <w:r>
              <w:rPr>
                <w:noProof/>
              </w:rPr>
              <mc:AlternateContent>
                <mc:Choice Requires="wpg">
                  <w:drawing>
                    <wp:anchor distT="0" distB="0" distL="0" distR="0" simplePos="0" relativeHeight="251746305" behindDoc="0" locked="0" layoutInCell="1" allowOverlap="1" wp14:anchorId="22CC2A12" wp14:editId="0D76AADE">
                      <wp:simplePos x="0" y="0"/>
                      <wp:positionH relativeFrom="column">
                        <wp:posOffset>345038</wp:posOffset>
                      </wp:positionH>
                      <wp:positionV relativeFrom="paragraph">
                        <wp:posOffset>237934</wp:posOffset>
                      </wp:positionV>
                      <wp:extent cx="244475" cy="459105"/>
                      <wp:effectExtent l="0" t="0" r="0" b="0"/>
                      <wp:wrapNone/>
                      <wp:docPr id="1482760274" name="Group 148276027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44475" cy="459105"/>
                                <a:chOff x="0" y="0"/>
                                <a:chExt cx="244475" cy="459105"/>
                              </a:xfrm>
                            </wpg:grpSpPr>
                            <pic:pic xmlns:pic="http://schemas.openxmlformats.org/drawingml/2006/picture">
                              <pic:nvPicPr>
                                <pic:cNvPr id="1482760275" name="Image 32"/>
                                <pic:cNvPicPr/>
                              </pic:nvPicPr>
                              <pic:blipFill>
                                <a:blip r:embed="rId94" cstate="print"/>
                                <a:stretch>
                                  <a:fillRect/>
                                </a:stretch>
                              </pic:blipFill>
                              <pic:spPr>
                                <a:xfrm>
                                  <a:off x="0" y="0"/>
                                  <a:ext cx="243969" cy="458909"/>
                                </a:xfrm>
                                <a:prstGeom prst="rect">
                                  <a:avLst/>
                                </a:prstGeom>
                              </pic:spPr>
                            </pic:pic>
                          </wpg:wgp>
                        </a:graphicData>
                      </a:graphic>
                    </wp:anchor>
                  </w:drawing>
                </mc:Choice>
                <mc:Fallback>
                  <w:pict>
                    <v:group w14:anchorId="0867A32A" id="Group 1482760274" o:spid="_x0000_s1026" style="position:absolute;margin-left:27.15pt;margin-top:18.75pt;width:19.25pt;height:36.15pt;z-index:251746305;mso-wrap-distance-left:0;mso-wrap-distance-right:0" coordsize="244475,4591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">
                      <v:shape id="Image 32" o:spid="_x0000_s1027" type="#_x0000_t75" style="position:absolute;width:243969;height:4589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">
                        <v:imagedata r:id="rId95" o:title=""/>
                      </v:shape>
                    </v:group>
                  </w:pict>
                </mc:Fallback>
              </mc:AlternateContent>
            </w:r>
            <w:r>
              <w:rPr>
                <w:rFonts w:ascii="Times New Roman"/>
                <w:spacing w:val="-10"/>
                <w:position w:val="-5"/>
              </w:rPr>
              <w:t>-</w:t>
            </w:r>
            <w:r>
              <w:rPr>
                <w:rFonts w:ascii="Times New Roman"/>
                <w:position w:val="-5"/>
              </w:rPr>
              <w:tab/>
            </w:r>
            <w:r>
              <w:rPr>
                <w:rFonts w:ascii="Arial Black"/>
                <w:spacing w:val="-2"/>
                <w:position w:val="-13"/>
                <w:sz w:val="20"/>
              </w:rPr>
              <w:t>(Secretariat)</w:t>
            </w:r>
            <w:r>
              <w:rPr>
                <w:rFonts w:ascii="Arial Black"/>
                <w:position w:val="-13"/>
                <w:sz w:val="20"/>
              </w:rPr>
              <w:tab/>
            </w:r>
            <w:r>
              <w:rPr>
                <w:spacing w:val="-2"/>
                <w:sz w:val="20"/>
              </w:rPr>
              <w:t>(Male:</w:t>
            </w:r>
            <w:proofErr w:type="gramStart"/>
            <w:r>
              <w:rPr>
                <w:spacing w:val="-2"/>
                <w:sz w:val="20"/>
              </w:rPr>
              <w:t>357,438;</w:t>
            </w:r>
            <w:proofErr w:type="gramEnd"/>
          </w:p>
          <w:p w14:paraId="3DF387B2" w14:textId="77777777" w:rsidR="00312F6D" w:rsidRDefault="00312F6D" w:rsidP="002D46A6">
            <w:pPr>
              <w:pStyle w:val="TableParagraph"/>
              <w:tabs>
                <w:tab w:val="left" w:pos="8769"/>
              </w:tabs>
              <w:spacing w:line="337" w:lineRule="exact"/>
              <w:ind w:left="1234"/>
              <w:rPr>
                <w:sz w:val="20"/>
              </w:rPr>
            </w:pPr>
            <w:r>
              <w:rPr>
                <w:rFonts w:ascii="Calibri"/>
                <w:b/>
                <w:color w:val="001E41"/>
                <w:sz w:val="24"/>
              </w:rPr>
              <w:t>Health</w:t>
            </w:r>
            <w:r>
              <w:rPr>
                <w:rFonts w:ascii="Calibri"/>
                <w:b/>
                <w:color w:val="001E41"/>
                <w:spacing w:val="66"/>
                <w:sz w:val="24"/>
              </w:rPr>
              <w:t xml:space="preserve"> </w:t>
            </w:r>
            <w:r>
              <w:rPr>
                <w:rFonts w:ascii="Calibri"/>
                <w:b/>
                <w:color w:val="001E41"/>
                <w:sz w:val="24"/>
              </w:rPr>
              <w:t>&amp;</w:t>
            </w:r>
            <w:r>
              <w:rPr>
                <w:rFonts w:ascii="Calibri"/>
                <w:b/>
                <w:color w:val="001E41"/>
                <w:spacing w:val="68"/>
                <w:sz w:val="24"/>
              </w:rPr>
              <w:t xml:space="preserve"> </w:t>
            </w:r>
            <w:r>
              <w:rPr>
                <w:rFonts w:ascii="Calibri"/>
                <w:b/>
                <w:color w:val="001E41"/>
                <w:sz w:val="24"/>
              </w:rPr>
              <w:t>Care</w:t>
            </w:r>
            <w:r>
              <w:rPr>
                <w:rFonts w:ascii="Calibri"/>
                <w:b/>
                <w:color w:val="001E41"/>
                <w:spacing w:val="67"/>
                <w:sz w:val="24"/>
              </w:rPr>
              <w:t xml:space="preserve"> </w:t>
            </w:r>
            <w:r>
              <w:rPr>
                <w:rFonts w:ascii="Times New Roman"/>
                <w:sz w:val="18"/>
              </w:rPr>
              <w:t>(</w:t>
            </w:r>
            <w:r>
              <w:rPr>
                <w:rFonts w:ascii="Calibri"/>
                <w:i/>
              </w:rPr>
              <w:t>Mental</w:t>
            </w:r>
            <w:r>
              <w:rPr>
                <w:rFonts w:ascii="Calibri"/>
                <w:i/>
                <w:spacing w:val="41"/>
              </w:rPr>
              <w:t xml:space="preserve"> </w:t>
            </w:r>
            <w:r>
              <w:rPr>
                <w:rFonts w:ascii="Calibri"/>
                <w:i/>
              </w:rPr>
              <w:t>Health</w:t>
            </w:r>
            <w:r>
              <w:rPr>
                <w:rFonts w:ascii="Calibri"/>
                <w:i/>
                <w:spacing w:val="41"/>
              </w:rPr>
              <w:t xml:space="preserve"> </w:t>
            </w:r>
            <w:r>
              <w:rPr>
                <w:rFonts w:ascii="Calibri"/>
                <w:i/>
              </w:rPr>
              <w:t>and</w:t>
            </w:r>
            <w:r>
              <w:rPr>
                <w:rFonts w:ascii="Calibri"/>
                <w:i/>
                <w:spacing w:val="38"/>
              </w:rPr>
              <w:t xml:space="preserve"> </w:t>
            </w:r>
            <w:r>
              <w:rPr>
                <w:rFonts w:ascii="Calibri"/>
                <w:i/>
                <w:spacing w:val="-2"/>
              </w:rPr>
              <w:t>psychosocial</w:t>
            </w:r>
            <w:r>
              <w:rPr>
                <w:rFonts w:ascii="Calibri"/>
                <w:i/>
              </w:rPr>
              <w:tab/>
            </w:r>
            <w:r>
              <w:rPr>
                <w:position w:val="12"/>
                <w:sz w:val="20"/>
              </w:rPr>
              <w:t>Female:</w:t>
            </w:r>
            <w:r>
              <w:rPr>
                <w:spacing w:val="-5"/>
                <w:position w:val="12"/>
                <w:sz w:val="20"/>
              </w:rPr>
              <w:t xml:space="preserve"> </w:t>
            </w:r>
            <w:r>
              <w:rPr>
                <w:spacing w:val="-2"/>
                <w:position w:val="12"/>
                <w:sz w:val="20"/>
              </w:rPr>
              <w:t>343,422)</w:t>
            </w:r>
          </w:p>
          <w:p w14:paraId="42A983A4" w14:textId="77777777" w:rsidR="00312F6D" w:rsidRDefault="00312F6D" w:rsidP="002D46A6">
            <w:pPr>
              <w:pStyle w:val="TableParagraph"/>
              <w:spacing w:line="165" w:lineRule="exact"/>
              <w:ind w:left="1234"/>
              <w:rPr>
                <w:rFonts w:ascii="Calibri"/>
                <w:i/>
              </w:rPr>
            </w:pPr>
            <w:r>
              <w:rPr>
                <w:rFonts w:ascii="Calibri"/>
                <w:i/>
              </w:rPr>
              <w:t>support</w:t>
            </w:r>
            <w:r>
              <w:rPr>
                <w:rFonts w:ascii="Calibri"/>
                <w:i/>
                <w:spacing w:val="-3"/>
              </w:rPr>
              <w:t xml:space="preserve"> </w:t>
            </w:r>
            <w:r>
              <w:rPr>
                <w:rFonts w:ascii="Calibri"/>
                <w:i/>
              </w:rPr>
              <w:t>/</w:t>
            </w:r>
            <w:r>
              <w:rPr>
                <w:rFonts w:ascii="Calibri"/>
                <w:i/>
                <w:spacing w:val="-5"/>
              </w:rPr>
              <w:t xml:space="preserve"> </w:t>
            </w:r>
            <w:r>
              <w:rPr>
                <w:rFonts w:ascii="Calibri"/>
                <w:i/>
              </w:rPr>
              <w:t>Community</w:t>
            </w:r>
            <w:r>
              <w:rPr>
                <w:rFonts w:ascii="Calibri"/>
                <w:i/>
                <w:spacing w:val="-4"/>
              </w:rPr>
              <w:t xml:space="preserve"> </w:t>
            </w:r>
            <w:r>
              <w:rPr>
                <w:rFonts w:ascii="Calibri"/>
                <w:i/>
              </w:rPr>
              <w:t>Health</w:t>
            </w:r>
            <w:r>
              <w:rPr>
                <w:rFonts w:ascii="Calibri"/>
                <w:i/>
                <w:spacing w:val="-5"/>
              </w:rPr>
              <w:t xml:space="preserve"> </w:t>
            </w:r>
            <w:r>
              <w:rPr>
                <w:rFonts w:ascii="Calibri"/>
                <w:i/>
              </w:rPr>
              <w:t>/</w:t>
            </w:r>
            <w:r>
              <w:rPr>
                <w:rFonts w:ascii="Calibri"/>
                <w:i/>
                <w:spacing w:val="-3"/>
              </w:rPr>
              <w:t xml:space="preserve"> </w:t>
            </w:r>
            <w:r>
              <w:rPr>
                <w:rFonts w:ascii="Calibri"/>
                <w:i/>
              </w:rPr>
              <w:t>Medical</w:t>
            </w:r>
            <w:r>
              <w:rPr>
                <w:rFonts w:ascii="Calibri"/>
                <w:i/>
                <w:spacing w:val="-3"/>
              </w:rPr>
              <w:t xml:space="preserve"> </w:t>
            </w:r>
            <w:r>
              <w:rPr>
                <w:rFonts w:ascii="Calibri"/>
                <w:i/>
                <w:spacing w:val="-2"/>
              </w:rPr>
              <w:t>Services)</w:t>
            </w:r>
          </w:p>
        </w:tc>
      </w:tr>
      <w:tr w:rsidR="00312F6D" w14:paraId="66A13144" w14:textId="77777777" w:rsidTr="002D46A6">
        <w:trPr>
          <w:trHeight w:val="927"/>
        </w:trPr>
        <w:tc>
          <w:tcPr>
            <w:tcW w:w="8661" w:type="dxa"/>
            <w:gridSpan w:val="4"/>
            <w:tcBorders>
              <w:top w:val="nil"/>
              <w:left w:val="nil"/>
            </w:tcBorders>
            <w:shd w:val="clear" w:color="auto" w:fill="F1F1F1"/>
          </w:tcPr>
          <w:p w14:paraId="40C08263" w14:textId="77777777" w:rsidR="00312F6D" w:rsidRDefault="00312F6D" w:rsidP="002D46A6">
            <w:pPr>
              <w:pStyle w:val="TableParagraph"/>
              <w:spacing w:line="232" w:lineRule="auto"/>
              <w:ind w:left="6342" w:right="780"/>
              <w:rPr>
                <w:rFonts w:ascii="Arial Black"/>
                <w:sz w:val="20"/>
              </w:rPr>
            </w:pPr>
            <w:r>
              <w:rPr>
                <w:rFonts w:ascii="Arial Black"/>
                <w:w w:val="90"/>
                <w:sz w:val="20"/>
              </w:rPr>
              <w:t>People</w:t>
            </w:r>
            <w:r>
              <w:rPr>
                <w:rFonts w:ascii="Arial Black"/>
                <w:spacing w:val="-12"/>
                <w:w w:val="90"/>
                <w:sz w:val="20"/>
              </w:rPr>
              <w:t xml:space="preserve"> </w:t>
            </w:r>
            <w:r>
              <w:rPr>
                <w:rFonts w:ascii="Arial Black"/>
                <w:w w:val="90"/>
                <w:sz w:val="20"/>
              </w:rPr>
              <w:t xml:space="preserve">reached </w:t>
            </w:r>
            <w:r>
              <w:rPr>
                <w:rFonts w:ascii="Arial Black"/>
                <w:spacing w:val="-2"/>
                <w:sz w:val="20"/>
              </w:rPr>
              <w:t>(Secretariat)</w:t>
            </w:r>
          </w:p>
        </w:tc>
        <w:tc>
          <w:tcPr>
            <w:tcW w:w="2229" w:type="dxa"/>
            <w:gridSpan w:val="2"/>
            <w:tcBorders>
              <w:top w:val="nil"/>
              <w:right w:val="nil"/>
            </w:tcBorders>
            <w:shd w:val="clear" w:color="auto" w:fill="F1F1F1"/>
          </w:tcPr>
          <w:p w14:paraId="3456E59C" w14:textId="77777777" w:rsidR="00312F6D" w:rsidRDefault="00312F6D" w:rsidP="002D46A6">
            <w:pPr>
              <w:pStyle w:val="TableParagraph"/>
              <w:spacing w:before="22"/>
              <w:ind w:left="103"/>
              <w:rPr>
                <w:sz w:val="20"/>
              </w:rPr>
            </w:pPr>
            <w:r>
              <w:rPr>
                <w:sz w:val="20"/>
              </w:rPr>
              <w:t>266,724</w:t>
            </w:r>
            <w:r>
              <w:rPr>
                <w:spacing w:val="-2"/>
                <w:sz w:val="20"/>
              </w:rPr>
              <w:t xml:space="preserve"> (Male:</w:t>
            </w:r>
          </w:p>
          <w:p w14:paraId="04B35CC1" w14:textId="77777777" w:rsidR="00312F6D" w:rsidRDefault="00312F6D" w:rsidP="002D46A6">
            <w:pPr>
              <w:pStyle w:val="TableParagraph"/>
              <w:spacing w:before="44"/>
              <w:ind w:left="103"/>
              <w:rPr>
                <w:sz w:val="20"/>
              </w:rPr>
            </w:pPr>
            <w:r>
              <w:rPr>
                <w:sz w:val="20"/>
              </w:rPr>
              <w:t>136,029;</w:t>
            </w:r>
            <w:r>
              <w:rPr>
                <w:spacing w:val="-3"/>
                <w:sz w:val="20"/>
              </w:rPr>
              <w:t xml:space="preserve"> </w:t>
            </w:r>
            <w:r>
              <w:rPr>
                <w:spacing w:val="-2"/>
                <w:sz w:val="20"/>
              </w:rPr>
              <w:t>Female:</w:t>
            </w:r>
          </w:p>
          <w:p w14:paraId="6FFA0BBC" w14:textId="77777777" w:rsidR="00312F6D" w:rsidRDefault="00312F6D" w:rsidP="002D46A6">
            <w:pPr>
              <w:pStyle w:val="TableParagraph"/>
              <w:spacing w:before="36"/>
              <w:ind w:left="103"/>
              <w:rPr>
                <w:sz w:val="20"/>
              </w:rPr>
            </w:pPr>
            <w:r>
              <w:rPr>
                <w:spacing w:val="-2"/>
                <w:sz w:val="20"/>
              </w:rPr>
              <w:t>130,695</w:t>
            </w:r>
            <w:r>
              <w:rPr>
                <w:spacing w:val="-2"/>
                <w:position w:val="7"/>
                <w:sz w:val="13"/>
              </w:rPr>
              <w:t>10</w:t>
            </w:r>
            <w:r>
              <w:rPr>
                <w:spacing w:val="-2"/>
                <w:sz w:val="20"/>
              </w:rPr>
              <w:t>)</w:t>
            </w:r>
          </w:p>
        </w:tc>
      </w:tr>
      <w:tr w:rsidR="00312F6D" w14:paraId="19C334B7" w14:textId="77777777" w:rsidTr="002D46A6">
        <w:trPr>
          <w:trHeight w:val="1199"/>
        </w:trPr>
        <w:tc>
          <w:tcPr>
            <w:tcW w:w="10890" w:type="dxa"/>
            <w:gridSpan w:val="6"/>
            <w:tcBorders>
              <w:left w:val="nil"/>
              <w:right w:val="nil"/>
            </w:tcBorders>
            <w:shd w:val="clear" w:color="auto" w:fill="001F5F"/>
          </w:tcPr>
          <w:p w14:paraId="50EBF537" w14:textId="77777777" w:rsidR="00312F6D" w:rsidRDefault="00312F6D" w:rsidP="002D46A6">
            <w:pPr>
              <w:pStyle w:val="TableParagraph"/>
              <w:spacing w:before="215" w:line="243" w:lineRule="exact"/>
              <w:ind w:left="2172"/>
              <w:rPr>
                <w:rFonts w:ascii="Calibri"/>
                <w:i/>
                <w:sz w:val="20"/>
              </w:rPr>
            </w:pPr>
            <w:r>
              <w:rPr>
                <w:rFonts w:ascii="Calibri"/>
                <w:i/>
                <w:color w:val="FFFFFF"/>
                <w:w w:val="105"/>
                <w:sz w:val="20"/>
              </w:rPr>
              <w:t>Reduce</w:t>
            </w:r>
            <w:r>
              <w:rPr>
                <w:rFonts w:ascii="Calibri"/>
                <w:i/>
                <w:color w:val="FFFFFF"/>
                <w:spacing w:val="18"/>
                <w:w w:val="105"/>
                <w:sz w:val="20"/>
              </w:rPr>
              <w:t xml:space="preserve"> </w:t>
            </w:r>
            <w:r>
              <w:rPr>
                <w:rFonts w:ascii="Calibri"/>
                <w:i/>
                <w:color w:val="FFFFFF"/>
                <w:w w:val="105"/>
                <w:sz w:val="20"/>
              </w:rPr>
              <w:t>immediate</w:t>
            </w:r>
            <w:r>
              <w:rPr>
                <w:rFonts w:ascii="Calibri"/>
                <w:i/>
                <w:color w:val="FFFFFF"/>
                <w:spacing w:val="21"/>
                <w:w w:val="105"/>
                <w:sz w:val="20"/>
              </w:rPr>
              <w:t xml:space="preserve"> </w:t>
            </w:r>
            <w:r>
              <w:rPr>
                <w:rFonts w:ascii="Calibri"/>
                <w:i/>
                <w:color w:val="FFFFFF"/>
                <w:w w:val="105"/>
                <w:sz w:val="20"/>
              </w:rPr>
              <w:t>morbidity</w:t>
            </w:r>
            <w:r>
              <w:rPr>
                <w:rFonts w:ascii="Calibri"/>
                <w:i/>
                <w:color w:val="FFFFFF"/>
                <w:spacing w:val="17"/>
                <w:w w:val="105"/>
                <w:sz w:val="20"/>
              </w:rPr>
              <w:t xml:space="preserve"> </w:t>
            </w:r>
            <w:r>
              <w:rPr>
                <w:rFonts w:ascii="Calibri"/>
                <w:i/>
                <w:color w:val="FFFFFF"/>
                <w:w w:val="105"/>
                <w:sz w:val="20"/>
              </w:rPr>
              <w:t>and</w:t>
            </w:r>
            <w:r>
              <w:rPr>
                <w:rFonts w:ascii="Calibri"/>
                <w:i/>
                <w:color w:val="FFFFFF"/>
                <w:spacing w:val="19"/>
                <w:w w:val="105"/>
                <w:sz w:val="20"/>
              </w:rPr>
              <w:t xml:space="preserve"> </w:t>
            </w:r>
            <w:r>
              <w:rPr>
                <w:rFonts w:ascii="Calibri"/>
                <w:i/>
                <w:color w:val="FFFFFF"/>
                <w:w w:val="105"/>
                <w:sz w:val="20"/>
              </w:rPr>
              <w:t>mortality,</w:t>
            </w:r>
            <w:r>
              <w:rPr>
                <w:rFonts w:ascii="Calibri"/>
                <w:i/>
                <w:color w:val="FFFFFF"/>
                <w:spacing w:val="18"/>
                <w:w w:val="105"/>
                <w:sz w:val="20"/>
              </w:rPr>
              <w:t xml:space="preserve"> </w:t>
            </w:r>
            <w:r>
              <w:rPr>
                <w:rFonts w:ascii="Calibri"/>
                <w:i/>
                <w:color w:val="FFFFFF"/>
                <w:w w:val="105"/>
                <w:sz w:val="20"/>
              </w:rPr>
              <w:t>to</w:t>
            </w:r>
            <w:r>
              <w:rPr>
                <w:rFonts w:ascii="Calibri"/>
                <w:i/>
                <w:color w:val="FFFFFF"/>
                <w:spacing w:val="19"/>
                <w:w w:val="105"/>
                <w:sz w:val="20"/>
              </w:rPr>
              <w:t xml:space="preserve"> </w:t>
            </w:r>
            <w:r>
              <w:rPr>
                <w:rFonts w:ascii="Calibri"/>
                <w:i/>
                <w:color w:val="FFFFFF"/>
                <w:w w:val="105"/>
                <w:sz w:val="20"/>
              </w:rPr>
              <w:t>prepare</w:t>
            </w:r>
            <w:r>
              <w:rPr>
                <w:rFonts w:ascii="Calibri"/>
                <w:i/>
                <w:color w:val="FFFFFF"/>
                <w:spacing w:val="18"/>
                <w:w w:val="105"/>
                <w:sz w:val="20"/>
              </w:rPr>
              <w:t xml:space="preserve"> </w:t>
            </w:r>
            <w:r>
              <w:rPr>
                <w:rFonts w:ascii="Calibri"/>
                <w:i/>
                <w:color w:val="FFFFFF"/>
                <w:w w:val="105"/>
                <w:sz w:val="20"/>
              </w:rPr>
              <w:t>for,</w:t>
            </w:r>
            <w:r>
              <w:rPr>
                <w:rFonts w:ascii="Calibri"/>
                <w:i/>
                <w:color w:val="FFFFFF"/>
                <w:spacing w:val="20"/>
                <w:w w:val="105"/>
                <w:sz w:val="20"/>
              </w:rPr>
              <w:t xml:space="preserve"> </w:t>
            </w:r>
            <w:r>
              <w:rPr>
                <w:rFonts w:ascii="Calibri"/>
                <w:i/>
                <w:color w:val="FFFFFF"/>
                <w:w w:val="105"/>
                <w:sz w:val="20"/>
              </w:rPr>
              <w:t>prevent,</w:t>
            </w:r>
            <w:r>
              <w:rPr>
                <w:rFonts w:ascii="Calibri"/>
                <w:i/>
                <w:color w:val="FFFFFF"/>
                <w:spacing w:val="18"/>
                <w:w w:val="105"/>
                <w:sz w:val="20"/>
              </w:rPr>
              <w:t xml:space="preserve"> </w:t>
            </w:r>
            <w:r>
              <w:rPr>
                <w:rFonts w:ascii="Calibri"/>
                <w:i/>
                <w:color w:val="FFFFFF"/>
                <w:w w:val="105"/>
                <w:sz w:val="20"/>
              </w:rPr>
              <w:t>and</w:t>
            </w:r>
            <w:r>
              <w:rPr>
                <w:rFonts w:ascii="Calibri"/>
                <w:i/>
                <w:color w:val="FFFFFF"/>
                <w:spacing w:val="19"/>
                <w:w w:val="105"/>
                <w:sz w:val="20"/>
              </w:rPr>
              <w:t xml:space="preserve"> </w:t>
            </w:r>
            <w:r>
              <w:rPr>
                <w:rFonts w:ascii="Calibri"/>
                <w:i/>
                <w:color w:val="FFFFFF"/>
                <w:w w:val="105"/>
                <w:sz w:val="20"/>
              </w:rPr>
              <w:t>rapidly</w:t>
            </w:r>
            <w:r>
              <w:rPr>
                <w:rFonts w:ascii="Calibri"/>
                <w:i/>
                <w:color w:val="FFFFFF"/>
                <w:spacing w:val="20"/>
                <w:w w:val="105"/>
                <w:sz w:val="20"/>
              </w:rPr>
              <w:t xml:space="preserve"> </w:t>
            </w:r>
            <w:r>
              <w:rPr>
                <w:rFonts w:ascii="Calibri"/>
                <w:i/>
                <w:color w:val="FFFFFF"/>
                <w:w w:val="105"/>
                <w:sz w:val="20"/>
              </w:rPr>
              <w:t>contain</w:t>
            </w:r>
            <w:r>
              <w:rPr>
                <w:rFonts w:ascii="Calibri"/>
                <w:i/>
                <w:color w:val="FFFFFF"/>
                <w:spacing w:val="20"/>
                <w:w w:val="105"/>
                <w:sz w:val="20"/>
              </w:rPr>
              <w:t xml:space="preserve"> </w:t>
            </w:r>
            <w:proofErr w:type="gramStart"/>
            <w:r>
              <w:rPr>
                <w:rFonts w:ascii="Calibri"/>
                <w:i/>
                <w:color w:val="FFFFFF"/>
                <w:spacing w:val="-2"/>
                <w:w w:val="105"/>
                <w:sz w:val="20"/>
              </w:rPr>
              <w:t>emerging</w:t>
            </w:r>
            <w:proofErr w:type="gramEnd"/>
          </w:p>
          <w:p w14:paraId="072B0DF5" w14:textId="77777777" w:rsidR="00312F6D" w:rsidRDefault="00312F6D" w:rsidP="002D46A6">
            <w:pPr>
              <w:pStyle w:val="TableParagraph"/>
              <w:tabs>
                <w:tab w:val="left" w:pos="2172"/>
              </w:tabs>
              <w:spacing w:line="259" w:lineRule="auto"/>
              <w:ind w:left="2172" w:right="104" w:hanging="2065"/>
              <w:rPr>
                <w:rFonts w:ascii="Calibri"/>
                <w:i/>
                <w:sz w:val="20"/>
              </w:rPr>
            </w:pPr>
            <w:r>
              <w:rPr>
                <w:rFonts w:ascii="Arial Black"/>
                <w:color w:val="FFFFFF"/>
                <w:spacing w:val="-2"/>
                <w:w w:val="110"/>
                <w:sz w:val="20"/>
              </w:rPr>
              <w:t>Objective:</w:t>
            </w:r>
            <w:r>
              <w:rPr>
                <w:rFonts w:ascii="Arial Black"/>
                <w:color w:val="FFFFFF"/>
                <w:sz w:val="20"/>
              </w:rPr>
              <w:tab/>
            </w:r>
            <w:r>
              <w:rPr>
                <w:rFonts w:ascii="Calibri"/>
                <w:i/>
                <w:color w:val="FFFFFF"/>
                <w:w w:val="110"/>
                <w:sz w:val="20"/>
              </w:rPr>
              <w:t>health</w:t>
            </w:r>
            <w:r>
              <w:rPr>
                <w:rFonts w:ascii="Calibri"/>
                <w:i/>
                <w:color w:val="FFFFFF"/>
                <w:spacing w:val="-3"/>
                <w:w w:val="110"/>
                <w:sz w:val="20"/>
              </w:rPr>
              <w:t xml:space="preserve"> </w:t>
            </w:r>
            <w:r>
              <w:rPr>
                <w:rFonts w:ascii="Calibri"/>
                <w:i/>
                <w:color w:val="FFFFFF"/>
                <w:w w:val="110"/>
                <w:sz w:val="20"/>
              </w:rPr>
              <w:t>risks</w:t>
            </w:r>
            <w:r>
              <w:rPr>
                <w:rFonts w:ascii="Calibri"/>
                <w:i/>
                <w:color w:val="FFFFFF"/>
                <w:spacing w:val="-2"/>
                <w:w w:val="110"/>
                <w:sz w:val="20"/>
              </w:rPr>
              <w:t xml:space="preserve"> </w:t>
            </w:r>
            <w:r>
              <w:rPr>
                <w:rFonts w:ascii="Calibri"/>
                <w:i/>
                <w:color w:val="FFFFFF"/>
                <w:w w:val="110"/>
                <w:sz w:val="20"/>
              </w:rPr>
              <w:t>in</w:t>
            </w:r>
            <w:r>
              <w:rPr>
                <w:rFonts w:ascii="Calibri"/>
                <w:i/>
                <w:color w:val="FFFFFF"/>
                <w:spacing w:val="-3"/>
                <w:w w:val="110"/>
                <w:sz w:val="20"/>
              </w:rPr>
              <w:t xml:space="preserve"> </w:t>
            </w:r>
            <w:r>
              <w:rPr>
                <w:rFonts w:ascii="Calibri"/>
                <w:i/>
                <w:color w:val="FFFFFF"/>
                <w:w w:val="110"/>
                <w:sz w:val="20"/>
              </w:rPr>
              <w:t>targeted</w:t>
            </w:r>
            <w:r>
              <w:rPr>
                <w:rFonts w:ascii="Calibri"/>
                <w:i/>
                <w:color w:val="FFFFFF"/>
                <w:spacing w:val="-3"/>
                <w:w w:val="110"/>
                <w:sz w:val="20"/>
              </w:rPr>
              <w:t xml:space="preserve"> </w:t>
            </w:r>
            <w:r>
              <w:rPr>
                <w:rFonts w:ascii="Calibri"/>
                <w:i/>
                <w:color w:val="FFFFFF"/>
                <w:w w:val="110"/>
                <w:sz w:val="20"/>
              </w:rPr>
              <w:t>districts</w:t>
            </w:r>
            <w:r>
              <w:rPr>
                <w:rFonts w:ascii="Calibri"/>
                <w:i/>
                <w:color w:val="FFFFFF"/>
                <w:spacing w:val="-2"/>
                <w:w w:val="110"/>
                <w:sz w:val="20"/>
              </w:rPr>
              <w:t xml:space="preserve"> </w:t>
            </w:r>
            <w:r>
              <w:rPr>
                <w:rFonts w:ascii="Calibri"/>
                <w:i/>
                <w:color w:val="FFFFFF"/>
                <w:w w:val="110"/>
                <w:sz w:val="20"/>
              </w:rPr>
              <w:t>across</w:t>
            </w:r>
            <w:r>
              <w:rPr>
                <w:rFonts w:ascii="Calibri"/>
                <w:i/>
                <w:color w:val="FFFFFF"/>
                <w:spacing w:val="-2"/>
                <w:w w:val="110"/>
                <w:sz w:val="20"/>
              </w:rPr>
              <w:t xml:space="preserve"> </w:t>
            </w:r>
            <w:r>
              <w:rPr>
                <w:rFonts w:ascii="Calibri"/>
                <w:i/>
                <w:color w:val="FFFFFF"/>
                <w:w w:val="110"/>
                <w:sz w:val="20"/>
              </w:rPr>
              <w:t>four</w:t>
            </w:r>
            <w:r>
              <w:rPr>
                <w:rFonts w:ascii="Calibri"/>
                <w:i/>
                <w:color w:val="FFFFFF"/>
                <w:spacing w:val="-2"/>
                <w:w w:val="110"/>
                <w:sz w:val="20"/>
              </w:rPr>
              <w:t xml:space="preserve"> </w:t>
            </w:r>
            <w:r>
              <w:rPr>
                <w:rFonts w:ascii="Calibri"/>
                <w:i/>
                <w:color w:val="FFFFFF"/>
                <w:w w:val="110"/>
                <w:sz w:val="20"/>
              </w:rPr>
              <w:t>provinces</w:t>
            </w:r>
            <w:r>
              <w:rPr>
                <w:rFonts w:ascii="Calibri"/>
                <w:i/>
                <w:color w:val="FFFFFF"/>
                <w:spacing w:val="-2"/>
                <w:w w:val="110"/>
                <w:sz w:val="20"/>
              </w:rPr>
              <w:t xml:space="preserve"> </w:t>
            </w:r>
            <w:r>
              <w:rPr>
                <w:rFonts w:ascii="Calibri"/>
                <w:i/>
                <w:color w:val="FFFFFF"/>
                <w:w w:val="110"/>
                <w:sz w:val="20"/>
              </w:rPr>
              <w:t>in</w:t>
            </w:r>
            <w:r>
              <w:rPr>
                <w:rFonts w:ascii="Calibri"/>
                <w:i/>
                <w:color w:val="FFFFFF"/>
                <w:spacing w:val="-3"/>
                <w:w w:val="110"/>
                <w:sz w:val="20"/>
              </w:rPr>
              <w:t xml:space="preserve"> </w:t>
            </w:r>
            <w:r>
              <w:rPr>
                <w:rFonts w:ascii="Calibri"/>
                <w:i/>
                <w:color w:val="FFFFFF"/>
                <w:w w:val="110"/>
                <w:sz w:val="20"/>
              </w:rPr>
              <w:t>flood-affected</w:t>
            </w:r>
            <w:r>
              <w:rPr>
                <w:rFonts w:ascii="Calibri"/>
                <w:i/>
                <w:color w:val="FFFFFF"/>
                <w:spacing w:val="-3"/>
                <w:w w:val="110"/>
                <w:sz w:val="20"/>
              </w:rPr>
              <w:t xml:space="preserve"> </w:t>
            </w:r>
            <w:r>
              <w:rPr>
                <w:rFonts w:ascii="Calibri"/>
                <w:i/>
                <w:color w:val="FFFFFF"/>
                <w:w w:val="110"/>
                <w:sz w:val="20"/>
              </w:rPr>
              <w:t>communities</w:t>
            </w:r>
            <w:r>
              <w:rPr>
                <w:rFonts w:ascii="Calibri"/>
                <w:i/>
                <w:color w:val="FFFFFF"/>
                <w:spacing w:val="-1"/>
                <w:w w:val="110"/>
                <w:sz w:val="20"/>
              </w:rPr>
              <w:t xml:space="preserve"> </w:t>
            </w:r>
            <w:r>
              <w:rPr>
                <w:rFonts w:ascii="Calibri"/>
                <w:i/>
                <w:color w:val="FFFFFF"/>
                <w:w w:val="110"/>
                <w:sz w:val="20"/>
              </w:rPr>
              <w:t>and</w:t>
            </w:r>
            <w:r>
              <w:rPr>
                <w:rFonts w:ascii="Calibri"/>
                <w:i/>
                <w:color w:val="FFFFFF"/>
                <w:spacing w:val="-2"/>
                <w:w w:val="110"/>
                <w:sz w:val="20"/>
              </w:rPr>
              <w:t xml:space="preserve"> </w:t>
            </w:r>
            <w:r>
              <w:rPr>
                <w:rFonts w:ascii="Calibri"/>
                <w:i/>
                <w:color w:val="FFFFFF"/>
                <w:w w:val="110"/>
                <w:sz w:val="20"/>
              </w:rPr>
              <w:t>building their long-term resilience.</w:t>
            </w:r>
          </w:p>
        </w:tc>
      </w:tr>
      <w:tr w:rsidR="00312F6D" w14:paraId="161B3F2E" w14:textId="77777777" w:rsidTr="002D46A6">
        <w:trPr>
          <w:trHeight w:val="772"/>
        </w:trPr>
        <w:tc>
          <w:tcPr>
            <w:tcW w:w="2063" w:type="dxa"/>
            <w:vMerge w:val="restart"/>
            <w:tcBorders>
              <w:left w:val="nil"/>
            </w:tcBorders>
            <w:shd w:val="clear" w:color="auto" w:fill="F1F1F1"/>
          </w:tcPr>
          <w:p w14:paraId="70CA199C" w14:textId="77777777" w:rsidR="00312F6D" w:rsidRDefault="00312F6D" w:rsidP="002D46A6">
            <w:pPr>
              <w:pStyle w:val="TableParagraph"/>
              <w:spacing w:before="108"/>
              <w:ind w:left="107"/>
              <w:rPr>
                <w:rFonts w:ascii="Arial Black"/>
                <w:sz w:val="20"/>
              </w:rPr>
            </w:pPr>
            <w:r>
              <w:rPr>
                <w:rFonts w:ascii="Arial Black"/>
                <w:w w:val="85"/>
                <w:sz w:val="20"/>
              </w:rPr>
              <w:t>Key</w:t>
            </w:r>
            <w:r>
              <w:rPr>
                <w:rFonts w:ascii="Arial Black"/>
                <w:spacing w:val="-2"/>
                <w:w w:val="85"/>
                <w:sz w:val="20"/>
              </w:rPr>
              <w:t xml:space="preserve"> </w:t>
            </w:r>
            <w:r>
              <w:rPr>
                <w:rFonts w:ascii="Arial Black"/>
                <w:spacing w:val="-2"/>
                <w:sz w:val="20"/>
              </w:rPr>
              <w:t>indicators:</w:t>
            </w:r>
          </w:p>
        </w:tc>
        <w:tc>
          <w:tcPr>
            <w:tcW w:w="4077" w:type="dxa"/>
            <w:shd w:val="clear" w:color="auto" w:fill="F1F1F1"/>
          </w:tcPr>
          <w:p w14:paraId="14455A4E" w14:textId="77777777" w:rsidR="00312F6D" w:rsidRDefault="00312F6D" w:rsidP="002D46A6">
            <w:pPr>
              <w:pStyle w:val="TableParagraph"/>
              <w:spacing w:before="243"/>
              <w:ind w:left="104"/>
              <w:rPr>
                <w:rFonts w:ascii="Arial Black"/>
                <w:sz w:val="20"/>
              </w:rPr>
            </w:pPr>
            <w:r>
              <w:rPr>
                <w:rFonts w:ascii="Arial Black"/>
                <w:spacing w:val="-2"/>
                <w:sz w:val="20"/>
              </w:rPr>
              <w:t>Indicator</w:t>
            </w:r>
          </w:p>
        </w:tc>
        <w:tc>
          <w:tcPr>
            <w:tcW w:w="1260" w:type="dxa"/>
            <w:shd w:val="clear" w:color="auto" w:fill="F1F1F1"/>
          </w:tcPr>
          <w:p w14:paraId="43A613B7" w14:textId="77777777" w:rsidR="00312F6D" w:rsidRDefault="00312F6D" w:rsidP="002D46A6">
            <w:pPr>
              <w:pStyle w:val="TableParagraph"/>
              <w:spacing w:before="108" w:line="277" w:lineRule="exact"/>
              <w:ind w:left="406"/>
              <w:rPr>
                <w:rFonts w:ascii="Arial Black"/>
                <w:sz w:val="20"/>
              </w:rPr>
            </w:pPr>
            <w:r>
              <w:rPr>
                <w:rFonts w:ascii="Arial Black"/>
                <w:color w:val="FF0000"/>
                <w:spacing w:val="-4"/>
                <w:w w:val="95"/>
                <w:sz w:val="20"/>
              </w:rPr>
              <w:t>IFRC</w:t>
            </w:r>
          </w:p>
          <w:p w14:paraId="554F21DB" w14:textId="77777777" w:rsidR="00312F6D" w:rsidRDefault="00312F6D" w:rsidP="002D46A6">
            <w:pPr>
              <w:pStyle w:val="TableParagraph"/>
              <w:spacing w:line="277" w:lineRule="exact"/>
              <w:ind w:left="321"/>
              <w:rPr>
                <w:rFonts w:ascii="Arial Black"/>
                <w:sz w:val="20"/>
              </w:rPr>
            </w:pPr>
            <w:r>
              <w:rPr>
                <w:rFonts w:ascii="Arial Black"/>
                <w:color w:val="FF0000"/>
                <w:spacing w:val="-2"/>
                <w:w w:val="95"/>
                <w:sz w:val="20"/>
              </w:rPr>
              <w:t>Reach</w:t>
            </w:r>
          </w:p>
        </w:tc>
        <w:tc>
          <w:tcPr>
            <w:tcW w:w="1941" w:type="dxa"/>
            <w:gridSpan w:val="2"/>
            <w:shd w:val="clear" w:color="auto" w:fill="F1F1F1"/>
          </w:tcPr>
          <w:p w14:paraId="57D2A83F" w14:textId="77777777" w:rsidR="00312F6D" w:rsidRDefault="00312F6D" w:rsidP="002D46A6">
            <w:pPr>
              <w:pStyle w:val="TableParagraph"/>
              <w:spacing w:before="243"/>
              <w:ind w:left="398"/>
              <w:rPr>
                <w:rFonts w:ascii="Arial Black"/>
                <w:sz w:val="20"/>
              </w:rPr>
            </w:pPr>
            <w:r>
              <w:rPr>
                <w:rFonts w:ascii="Arial Black"/>
                <w:color w:val="FF0000"/>
                <w:w w:val="80"/>
                <w:sz w:val="20"/>
              </w:rPr>
              <w:t>IFRC</w:t>
            </w:r>
            <w:r>
              <w:rPr>
                <w:rFonts w:ascii="Arial Black"/>
                <w:color w:val="FF0000"/>
                <w:spacing w:val="-2"/>
                <w:sz w:val="20"/>
              </w:rPr>
              <w:t xml:space="preserve"> </w:t>
            </w:r>
            <w:r>
              <w:rPr>
                <w:rFonts w:ascii="Arial Black"/>
                <w:color w:val="FF0000"/>
                <w:spacing w:val="-2"/>
                <w:w w:val="95"/>
                <w:sz w:val="20"/>
              </w:rPr>
              <w:t>Target</w:t>
            </w:r>
          </w:p>
        </w:tc>
        <w:tc>
          <w:tcPr>
            <w:tcW w:w="1549" w:type="dxa"/>
            <w:tcBorders>
              <w:right w:val="nil"/>
            </w:tcBorders>
            <w:shd w:val="clear" w:color="auto" w:fill="F1F1F1"/>
          </w:tcPr>
          <w:p w14:paraId="478D62FC" w14:textId="77777777" w:rsidR="00312F6D" w:rsidRDefault="00312F6D" w:rsidP="002D46A6">
            <w:pPr>
              <w:pStyle w:val="TableParagraph"/>
              <w:spacing w:before="117" w:line="230" w:lineRule="auto"/>
              <w:ind w:left="203" w:right="198" w:hanging="5"/>
              <w:rPr>
                <w:rFonts w:ascii="Arial Black"/>
                <w:sz w:val="20"/>
              </w:rPr>
            </w:pPr>
            <w:r>
              <w:rPr>
                <w:rFonts w:ascii="Arial Black"/>
                <w:spacing w:val="-8"/>
                <w:sz w:val="20"/>
              </w:rPr>
              <w:t xml:space="preserve">Movement- </w:t>
            </w:r>
            <w:r>
              <w:rPr>
                <w:rFonts w:ascii="Arial Black"/>
                <w:w w:val="90"/>
                <w:sz w:val="20"/>
              </w:rPr>
              <w:t>wide</w:t>
            </w:r>
            <w:r>
              <w:rPr>
                <w:rFonts w:ascii="Arial Black"/>
                <w:spacing w:val="-7"/>
                <w:w w:val="90"/>
                <w:sz w:val="20"/>
              </w:rPr>
              <w:t xml:space="preserve"> </w:t>
            </w:r>
            <w:r>
              <w:rPr>
                <w:rFonts w:ascii="Arial Black"/>
                <w:spacing w:val="-2"/>
                <w:w w:val="85"/>
                <w:sz w:val="20"/>
              </w:rPr>
              <w:t>Reach</w:t>
            </w:r>
          </w:p>
        </w:tc>
      </w:tr>
      <w:tr w:rsidR="00312F6D" w14:paraId="2D89B1C2" w14:textId="77777777" w:rsidTr="002D46A6">
        <w:trPr>
          <w:trHeight w:val="1031"/>
        </w:trPr>
        <w:tc>
          <w:tcPr>
            <w:tcW w:w="2063" w:type="dxa"/>
            <w:vMerge/>
            <w:tcBorders>
              <w:top w:val="nil"/>
              <w:left w:val="nil"/>
            </w:tcBorders>
            <w:shd w:val="clear" w:color="auto" w:fill="F1F1F1"/>
          </w:tcPr>
          <w:p w14:paraId="2E539530" w14:textId="77777777" w:rsidR="00312F6D" w:rsidRDefault="00312F6D" w:rsidP="002D46A6">
            <w:pPr>
              <w:rPr>
                <w:sz w:val="2"/>
                <w:szCs w:val="2"/>
              </w:rPr>
            </w:pPr>
          </w:p>
        </w:tc>
        <w:tc>
          <w:tcPr>
            <w:tcW w:w="4077" w:type="dxa"/>
            <w:shd w:val="clear" w:color="auto" w:fill="F1F1F1"/>
          </w:tcPr>
          <w:p w14:paraId="578F253B" w14:textId="77777777" w:rsidR="00312F6D" w:rsidRDefault="00312F6D" w:rsidP="002D46A6">
            <w:pPr>
              <w:pStyle w:val="TableParagraph"/>
              <w:spacing w:before="126" w:line="268" w:lineRule="auto"/>
              <w:ind w:left="104" w:right="105"/>
              <w:jc w:val="both"/>
              <w:rPr>
                <w:rFonts w:ascii="Calibri"/>
                <w:i/>
                <w:sz w:val="20"/>
              </w:rPr>
            </w:pPr>
            <w:r>
              <w:rPr>
                <w:rFonts w:ascii="Calibri"/>
                <w:i/>
                <w:w w:val="110"/>
                <w:sz w:val="20"/>
              </w:rPr>
              <w:t xml:space="preserve"># of people reached through primary healthcare assistance and psychosocial </w:t>
            </w:r>
            <w:r>
              <w:rPr>
                <w:rFonts w:ascii="Calibri"/>
                <w:i/>
                <w:spacing w:val="-2"/>
                <w:w w:val="110"/>
                <w:sz w:val="20"/>
              </w:rPr>
              <w:t>support</w:t>
            </w:r>
          </w:p>
        </w:tc>
        <w:tc>
          <w:tcPr>
            <w:tcW w:w="1260" w:type="dxa"/>
            <w:shd w:val="clear" w:color="auto" w:fill="F1F1F1"/>
          </w:tcPr>
          <w:p w14:paraId="29943DA0" w14:textId="77777777" w:rsidR="00312F6D" w:rsidRDefault="00312F6D" w:rsidP="002D46A6">
            <w:pPr>
              <w:pStyle w:val="TableParagraph"/>
              <w:spacing w:before="156"/>
              <w:rPr>
                <w:rFonts w:ascii="Calibri"/>
                <w:sz w:val="20"/>
              </w:rPr>
            </w:pPr>
          </w:p>
          <w:p w14:paraId="370CD9E6" w14:textId="77777777" w:rsidR="00312F6D" w:rsidRDefault="00312F6D" w:rsidP="002D46A6">
            <w:pPr>
              <w:pStyle w:val="TableParagraph"/>
              <w:ind w:right="1"/>
              <w:jc w:val="center"/>
              <w:rPr>
                <w:sz w:val="20"/>
              </w:rPr>
            </w:pPr>
            <w:r>
              <w:rPr>
                <w:spacing w:val="-2"/>
                <w:sz w:val="20"/>
              </w:rPr>
              <w:t>101,433</w:t>
            </w:r>
          </w:p>
        </w:tc>
        <w:tc>
          <w:tcPr>
            <w:tcW w:w="1941" w:type="dxa"/>
            <w:gridSpan w:val="2"/>
            <w:shd w:val="clear" w:color="auto" w:fill="F1F1F1"/>
          </w:tcPr>
          <w:p w14:paraId="03101DEE" w14:textId="77777777" w:rsidR="00312F6D" w:rsidRDefault="00312F6D" w:rsidP="002D46A6">
            <w:pPr>
              <w:pStyle w:val="TableParagraph"/>
              <w:spacing w:before="151"/>
              <w:rPr>
                <w:rFonts w:ascii="Calibri"/>
                <w:sz w:val="20"/>
              </w:rPr>
            </w:pPr>
          </w:p>
          <w:p w14:paraId="1C58F0FB" w14:textId="77777777" w:rsidR="00312F6D" w:rsidRDefault="00312F6D" w:rsidP="002D46A6">
            <w:pPr>
              <w:pStyle w:val="TableParagraph"/>
              <w:ind w:left="523"/>
              <w:rPr>
                <w:sz w:val="13"/>
              </w:rPr>
            </w:pPr>
            <w:r>
              <w:rPr>
                <w:spacing w:val="-2"/>
                <w:sz w:val="20"/>
              </w:rPr>
              <w:t>108,000</w:t>
            </w:r>
            <w:r>
              <w:rPr>
                <w:spacing w:val="-2"/>
                <w:position w:val="7"/>
                <w:sz w:val="13"/>
              </w:rPr>
              <w:t>11</w:t>
            </w:r>
          </w:p>
        </w:tc>
        <w:tc>
          <w:tcPr>
            <w:tcW w:w="1549" w:type="dxa"/>
            <w:tcBorders>
              <w:right w:val="nil"/>
            </w:tcBorders>
            <w:shd w:val="clear" w:color="auto" w:fill="F1F1F1"/>
          </w:tcPr>
          <w:p w14:paraId="1B218589" w14:textId="77777777" w:rsidR="00312F6D" w:rsidRDefault="00312F6D" w:rsidP="002D46A6">
            <w:pPr>
              <w:pStyle w:val="TableParagraph"/>
              <w:spacing w:before="156"/>
              <w:rPr>
                <w:rFonts w:ascii="Calibri"/>
                <w:sz w:val="20"/>
              </w:rPr>
            </w:pPr>
          </w:p>
          <w:p w14:paraId="700C93A9" w14:textId="77777777" w:rsidR="00312F6D" w:rsidRDefault="00312F6D" w:rsidP="002D46A6">
            <w:pPr>
              <w:pStyle w:val="TableParagraph"/>
              <w:ind w:right="4"/>
              <w:jc w:val="center"/>
              <w:rPr>
                <w:sz w:val="20"/>
              </w:rPr>
            </w:pPr>
            <w:r>
              <w:rPr>
                <w:spacing w:val="-2"/>
                <w:sz w:val="20"/>
              </w:rPr>
              <w:t>315,037</w:t>
            </w:r>
          </w:p>
        </w:tc>
      </w:tr>
      <w:tr w:rsidR="00312F6D" w14:paraId="4A8BCEF4" w14:textId="77777777" w:rsidTr="002D46A6">
        <w:trPr>
          <w:trHeight w:val="1034"/>
        </w:trPr>
        <w:tc>
          <w:tcPr>
            <w:tcW w:w="2063" w:type="dxa"/>
            <w:vMerge/>
            <w:tcBorders>
              <w:top w:val="nil"/>
              <w:left w:val="nil"/>
            </w:tcBorders>
            <w:shd w:val="clear" w:color="auto" w:fill="F1F1F1"/>
          </w:tcPr>
          <w:p w14:paraId="16752098" w14:textId="77777777" w:rsidR="00312F6D" w:rsidRDefault="00312F6D" w:rsidP="002D46A6">
            <w:pPr>
              <w:rPr>
                <w:sz w:val="2"/>
                <w:szCs w:val="2"/>
              </w:rPr>
            </w:pPr>
          </w:p>
        </w:tc>
        <w:tc>
          <w:tcPr>
            <w:tcW w:w="4077" w:type="dxa"/>
            <w:shd w:val="clear" w:color="auto" w:fill="F1F1F1"/>
          </w:tcPr>
          <w:p w14:paraId="267014C7" w14:textId="77777777" w:rsidR="00312F6D" w:rsidRDefault="00312F6D" w:rsidP="002D46A6">
            <w:pPr>
              <w:pStyle w:val="TableParagraph"/>
              <w:spacing w:before="126" w:line="268" w:lineRule="auto"/>
              <w:ind w:left="104" w:right="102"/>
              <w:jc w:val="both"/>
              <w:rPr>
                <w:rFonts w:ascii="Calibri"/>
                <w:i/>
                <w:sz w:val="20"/>
              </w:rPr>
            </w:pPr>
            <w:r>
              <w:rPr>
                <w:rFonts w:ascii="Calibri"/>
                <w:i/>
                <w:w w:val="105"/>
                <w:sz w:val="20"/>
              </w:rPr>
              <w:t xml:space="preserve"># of people reached through awareness messages on health promotion and disease </w:t>
            </w:r>
            <w:r>
              <w:rPr>
                <w:rFonts w:ascii="Calibri"/>
                <w:i/>
                <w:spacing w:val="-2"/>
                <w:w w:val="105"/>
                <w:sz w:val="20"/>
              </w:rPr>
              <w:t>prevention</w:t>
            </w:r>
          </w:p>
        </w:tc>
        <w:tc>
          <w:tcPr>
            <w:tcW w:w="1260" w:type="dxa"/>
            <w:shd w:val="clear" w:color="auto" w:fill="F1F1F1"/>
          </w:tcPr>
          <w:p w14:paraId="34D9DA8E" w14:textId="77777777" w:rsidR="00312F6D" w:rsidRDefault="00312F6D" w:rsidP="002D46A6">
            <w:pPr>
              <w:pStyle w:val="TableParagraph"/>
              <w:spacing w:before="158"/>
              <w:rPr>
                <w:rFonts w:ascii="Calibri"/>
                <w:sz w:val="20"/>
              </w:rPr>
            </w:pPr>
          </w:p>
          <w:p w14:paraId="24A23F45" w14:textId="77777777" w:rsidR="00312F6D" w:rsidRDefault="00312F6D" w:rsidP="002D46A6">
            <w:pPr>
              <w:pStyle w:val="TableParagraph"/>
              <w:ind w:left="1" w:right="1"/>
              <w:jc w:val="center"/>
              <w:rPr>
                <w:sz w:val="20"/>
              </w:rPr>
            </w:pPr>
            <w:r>
              <w:rPr>
                <w:spacing w:val="-2"/>
                <w:sz w:val="20"/>
              </w:rPr>
              <w:t>106,463</w:t>
            </w:r>
          </w:p>
        </w:tc>
        <w:tc>
          <w:tcPr>
            <w:tcW w:w="1941" w:type="dxa"/>
            <w:gridSpan w:val="2"/>
            <w:shd w:val="clear" w:color="auto" w:fill="F1F1F1"/>
          </w:tcPr>
          <w:p w14:paraId="7F62110E" w14:textId="77777777" w:rsidR="00312F6D" w:rsidRDefault="00312F6D" w:rsidP="002D46A6">
            <w:pPr>
              <w:pStyle w:val="TableParagraph"/>
              <w:spacing w:before="158"/>
              <w:rPr>
                <w:rFonts w:ascii="Calibri"/>
                <w:sz w:val="20"/>
              </w:rPr>
            </w:pPr>
          </w:p>
          <w:p w14:paraId="703541DD" w14:textId="77777777" w:rsidR="00312F6D" w:rsidRDefault="00312F6D" w:rsidP="002D46A6">
            <w:pPr>
              <w:pStyle w:val="TableParagraph"/>
              <w:ind w:left="597"/>
              <w:rPr>
                <w:sz w:val="20"/>
              </w:rPr>
            </w:pPr>
            <w:r>
              <w:rPr>
                <w:spacing w:val="-2"/>
                <w:sz w:val="20"/>
              </w:rPr>
              <w:t>239,360</w:t>
            </w:r>
          </w:p>
        </w:tc>
        <w:tc>
          <w:tcPr>
            <w:tcW w:w="1549" w:type="dxa"/>
            <w:tcBorders>
              <w:right w:val="nil"/>
            </w:tcBorders>
            <w:shd w:val="clear" w:color="auto" w:fill="F1F1F1"/>
          </w:tcPr>
          <w:p w14:paraId="462CBE2F" w14:textId="77777777" w:rsidR="00312F6D" w:rsidRDefault="00312F6D" w:rsidP="002D46A6">
            <w:pPr>
              <w:pStyle w:val="TableParagraph"/>
              <w:spacing w:before="158"/>
              <w:rPr>
                <w:rFonts w:ascii="Calibri"/>
                <w:sz w:val="20"/>
              </w:rPr>
            </w:pPr>
          </w:p>
          <w:p w14:paraId="3D88F780" w14:textId="77777777" w:rsidR="00312F6D" w:rsidRDefault="00312F6D" w:rsidP="002D46A6">
            <w:pPr>
              <w:pStyle w:val="TableParagraph"/>
              <w:ind w:right="4"/>
              <w:jc w:val="center"/>
              <w:rPr>
                <w:sz w:val="20"/>
              </w:rPr>
            </w:pPr>
            <w:r>
              <w:rPr>
                <w:spacing w:val="-2"/>
                <w:sz w:val="20"/>
              </w:rPr>
              <w:t>184,271</w:t>
            </w:r>
          </w:p>
        </w:tc>
      </w:tr>
      <w:tr w:rsidR="00312F6D" w14:paraId="0EB67C0D" w14:textId="77777777" w:rsidTr="002D46A6">
        <w:trPr>
          <w:trHeight w:val="760"/>
        </w:trPr>
        <w:tc>
          <w:tcPr>
            <w:tcW w:w="2063" w:type="dxa"/>
            <w:vMerge/>
            <w:tcBorders>
              <w:top w:val="nil"/>
              <w:left w:val="nil"/>
            </w:tcBorders>
            <w:shd w:val="clear" w:color="auto" w:fill="F1F1F1"/>
          </w:tcPr>
          <w:p w14:paraId="708F3E3B" w14:textId="77777777" w:rsidR="00312F6D" w:rsidRDefault="00312F6D" w:rsidP="002D46A6">
            <w:pPr>
              <w:rPr>
                <w:sz w:val="2"/>
                <w:szCs w:val="2"/>
              </w:rPr>
            </w:pPr>
          </w:p>
        </w:tc>
        <w:tc>
          <w:tcPr>
            <w:tcW w:w="4077" w:type="dxa"/>
            <w:shd w:val="clear" w:color="auto" w:fill="F1F1F1"/>
          </w:tcPr>
          <w:p w14:paraId="4253443C" w14:textId="77777777" w:rsidR="00312F6D" w:rsidRDefault="00312F6D" w:rsidP="002D46A6">
            <w:pPr>
              <w:pStyle w:val="TableParagraph"/>
              <w:spacing w:before="126" w:line="268" w:lineRule="auto"/>
              <w:ind w:left="104"/>
              <w:rPr>
                <w:rFonts w:ascii="Calibri"/>
                <w:i/>
                <w:sz w:val="20"/>
              </w:rPr>
            </w:pPr>
            <w:r>
              <w:rPr>
                <w:rFonts w:ascii="Calibri"/>
                <w:i/>
                <w:w w:val="105"/>
                <w:sz w:val="20"/>
              </w:rPr>
              <w:t>#</w:t>
            </w:r>
            <w:r>
              <w:rPr>
                <w:rFonts w:ascii="Calibri"/>
                <w:i/>
                <w:spacing w:val="40"/>
                <w:w w:val="105"/>
                <w:sz w:val="20"/>
              </w:rPr>
              <w:t xml:space="preserve"> </w:t>
            </w:r>
            <w:r>
              <w:rPr>
                <w:rFonts w:ascii="Calibri"/>
                <w:i/>
                <w:w w:val="105"/>
                <w:sz w:val="20"/>
              </w:rPr>
              <w:t>of</w:t>
            </w:r>
            <w:r>
              <w:rPr>
                <w:rFonts w:ascii="Calibri"/>
                <w:i/>
                <w:spacing w:val="40"/>
                <w:w w:val="105"/>
                <w:sz w:val="20"/>
              </w:rPr>
              <w:t xml:space="preserve"> </w:t>
            </w:r>
            <w:r>
              <w:rPr>
                <w:rFonts w:ascii="Calibri"/>
                <w:i/>
                <w:w w:val="105"/>
                <w:sz w:val="20"/>
              </w:rPr>
              <w:t>Long-Lasting</w:t>
            </w:r>
            <w:r>
              <w:rPr>
                <w:rFonts w:ascii="Calibri"/>
                <w:i/>
                <w:spacing w:val="40"/>
                <w:w w:val="105"/>
                <w:sz w:val="20"/>
              </w:rPr>
              <w:t xml:space="preserve"> </w:t>
            </w:r>
            <w:r>
              <w:rPr>
                <w:rFonts w:ascii="Calibri"/>
                <w:i/>
                <w:w w:val="105"/>
                <w:sz w:val="20"/>
              </w:rPr>
              <w:t>Insecticide-treated</w:t>
            </w:r>
            <w:r>
              <w:rPr>
                <w:rFonts w:ascii="Calibri"/>
                <w:i/>
                <w:spacing w:val="40"/>
                <w:w w:val="105"/>
                <w:sz w:val="20"/>
              </w:rPr>
              <w:t xml:space="preserve"> </w:t>
            </w:r>
            <w:r>
              <w:rPr>
                <w:rFonts w:ascii="Calibri"/>
                <w:i/>
                <w:w w:val="105"/>
                <w:sz w:val="20"/>
              </w:rPr>
              <w:t>Nets (LLINs) distributed</w:t>
            </w:r>
          </w:p>
        </w:tc>
        <w:tc>
          <w:tcPr>
            <w:tcW w:w="1260" w:type="dxa"/>
            <w:shd w:val="clear" w:color="auto" w:fill="F1F1F1"/>
          </w:tcPr>
          <w:p w14:paraId="0F6D93BB" w14:textId="77777777" w:rsidR="00312F6D" w:rsidRDefault="00312F6D" w:rsidP="002D46A6">
            <w:pPr>
              <w:pStyle w:val="TableParagraph"/>
              <w:spacing w:before="21"/>
              <w:rPr>
                <w:rFonts w:ascii="Calibri"/>
                <w:sz w:val="20"/>
              </w:rPr>
            </w:pPr>
          </w:p>
          <w:p w14:paraId="79C92FEB" w14:textId="77777777" w:rsidR="00312F6D" w:rsidRDefault="00312F6D" w:rsidP="002D46A6">
            <w:pPr>
              <w:pStyle w:val="TableParagraph"/>
              <w:ind w:left="1" w:right="1"/>
              <w:jc w:val="center"/>
              <w:rPr>
                <w:sz w:val="20"/>
              </w:rPr>
            </w:pPr>
            <w:r>
              <w:rPr>
                <w:spacing w:val="-2"/>
                <w:sz w:val="20"/>
              </w:rPr>
              <w:t>58,828</w:t>
            </w:r>
          </w:p>
        </w:tc>
        <w:tc>
          <w:tcPr>
            <w:tcW w:w="1941" w:type="dxa"/>
            <w:gridSpan w:val="2"/>
            <w:shd w:val="clear" w:color="auto" w:fill="F1F1F1"/>
          </w:tcPr>
          <w:p w14:paraId="3640330C" w14:textId="77777777" w:rsidR="00312F6D" w:rsidRDefault="00312F6D" w:rsidP="002D46A6">
            <w:pPr>
              <w:pStyle w:val="TableParagraph"/>
              <w:spacing w:before="21"/>
              <w:rPr>
                <w:rFonts w:ascii="Calibri"/>
                <w:sz w:val="20"/>
              </w:rPr>
            </w:pPr>
          </w:p>
          <w:p w14:paraId="57F323C2" w14:textId="77777777" w:rsidR="00312F6D" w:rsidRDefault="00312F6D" w:rsidP="002D46A6">
            <w:pPr>
              <w:pStyle w:val="TableParagraph"/>
              <w:ind w:right="1"/>
              <w:jc w:val="center"/>
              <w:rPr>
                <w:sz w:val="20"/>
              </w:rPr>
            </w:pPr>
            <w:r>
              <w:rPr>
                <w:spacing w:val="-2"/>
                <w:sz w:val="20"/>
              </w:rPr>
              <w:t>41,000</w:t>
            </w:r>
          </w:p>
        </w:tc>
        <w:tc>
          <w:tcPr>
            <w:tcW w:w="1549" w:type="dxa"/>
            <w:tcBorders>
              <w:right w:val="nil"/>
            </w:tcBorders>
            <w:shd w:val="clear" w:color="auto" w:fill="F1F1F1"/>
          </w:tcPr>
          <w:p w14:paraId="25AF9F7F" w14:textId="77777777" w:rsidR="00312F6D" w:rsidRDefault="00312F6D" w:rsidP="002D46A6">
            <w:pPr>
              <w:pStyle w:val="TableParagraph"/>
              <w:spacing w:before="21"/>
              <w:rPr>
                <w:rFonts w:ascii="Calibri"/>
                <w:sz w:val="20"/>
              </w:rPr>
            </w:pPr>
          </w:p>
          <w:p w14:paraId="5D8692B1" w14:textId="77777777" w:rsidR="00312F6D" w:rsidRDefault="00312F6D" w:rsidP="002D46A6">
            <w:pPr>
              <w:pStyle w:val="TableParagraph"/>
              <w:ind w:left="2" w:right="4"/>
              <w:jc w:val="center"/>
              <w:rPr>
                <w:sz w:val="20"/>
              </w:rPr>
            </w:pPr>
            <w:r>
              <w:rPr>
                <w:spacing w:val="-2"/>
                <w:sz w:val="20"/>
              </w:rPr>
              <w:t>73,872</w:t>
            </w:r>
          </w:p>
        </w:tc>
      </w:tr>
      <w:tr w:rsidR="00312F6D" w14:paraId="434D4EDA" w14:textId="77777777" w:rsidTr="002D46A6">
        <w:trPr>
          <w:trHeight w:val="5403"/>
        </w:trPr>
        <w:tc>
          <w:tcPr>
            <w:tcW w:w="10890" w:type="dxa"/>
            <w:gridSpan w:val="6"/>
            <w:tcBorders>
              <w:left w:val="nil"/>
              <w:bottom w:val="nil"/>
              <w:right w:val="nil"/>
            </w:tcBorders>
            <w:shd w:val="clear" w:color="auto" w:fill="F1F1F1"/>
          </w:tcPr>
          <w:p w14:paraId="09C1B9D8" w14:textId="77777777" w:rsidR="00312F6D" w:rsidRDefault="00312F6D" w:rsidP="002D46A6">
            <w:pPr>
              <w:pStyle w:val="TableParagraph"/>
              <w:spacing w:before="139" w:line="283" w:lineRule="auto"/>
              <w:ind w:left="107" w:right="111"/>
              <w:jc w:val="both"/>
              <w:rPr>
                <w:sz w:val="20"/>
              </w:rPr>
            </w:pPr>
            <w:r>
              <w:rPr>
                <w:sz w:val="20"/>
              </w:rPr>
              <w:t xml:space="preserve">IFRC has supported BRCS to deploy nine Mobile Health Teams (MHTs). These MHTs have reached 80,985 </w:t>
            </w:r>
            <w:r>
              <w:rPr>
                <w:w w:val="105"/>
                <w:sz w:val="20"/>
              </w:rPr>
              <w:t>people</w:t>
            </w:r>
            <w:r>
              <w:rPr>
                <w:spacing w:val="-11"/>
                <w:w w:val="105"/>
                <w:sz w:val="20"/>
              </w:rPr>
              <w:t xml:space="preserve"> </w:t>
            </w:r>
            <w:r>
              <w:rPr>
                <w:w w:val="105"/>
                <w:sz w:val="20"/>
              </w:rPr>
              <w:t>(43,806</w:t>
            </w:r>
            <w:r>
              <w:rPr>
                <w:spacing w:val="-13"/>
                <w:w w:val="105"/>
                <w:sz w:val="20"/>
              </w:rPr>
              <w:t xml:space="preserve"> </w:t>
            </w:r>
            <w:r>
              <w:rPr>
                <w:w w:val="105"/>
                <w:sz w:val="20"/>
              </w:rPr>
              <w:t>females,</w:t>
            </w:r>
            <w:r>
              <w:rPr>
                <w:spacing w:val="-13"/>
                <w:w w:val="105"/>
                <w:sz w:val="20"/>
              </w:rPr>
              <w:t xml:space="preserve"> </w:t>
            </w:r>
            <w:r>
              <w:rPr>
                <w:w w:val="105"/>
                <w:sz w:val="20"/>
              </w:rPr>
              <w:t>37,179</w:t>
            </w:r>
            <w:r>
              <w:rPr>
                <w:spacing w:val="-11"/>
                <w:w w:val="105"/>
                <w:sz w:val="20"/>
              </w:rPr>
              <w:t xml:space="preserve"> </w:t>
            </w:r>
            <w:r>
              <w:rPr>
                <w:w w:val="105"/>
                <w:sz w:val="20"/>
              </w:rPr>
              <w:t>males,</w:t>
            </w:r>
            <w:r>
              <w:rPr>
                <w:spacing w:val="-11"/>
                <w:w w:val="105"/>
                <w:sz w:val="20"/>
              </w:rPr>
              <w:t xml:space="preserve"> </w:t>
            </w:r>
            <w:r>
              <w:rPr>
                <w:w w:val="105"/>
                <w:sz w:val="20"/>
              </w:rPr>
              <w:t>and</w:t>
            </w:r>
            <w:r>
              <w:rPr>
                <w:spacing w:val="-11"/>
                <w:w w:val="105"/>
                <w:sz w:val="20"/>
              </w:rPr>
              <w:t xml:space="preserve"> </w:t>
            </w:r>
            <w:r>
              <w:rPr>
                <w:w w:val="105"/>
                <w:sz w:val="20"/>
              </w:rPr>
              <w:t>29,929</w:t>
            </w:r>
            <w:r>
              <w:rPr>
                <w:spacing w:val="-13"/>
                <w:w w:val="105"/>
                <w:sz w:val="20"/>
              </w:rPr>
              <w:t xml:space="preserve"> </w:t>
            </w:r>
            <w:r>
              <w:rPr>
                <w:w w:val="105"/>
                <w:sz w:val="20"/>
              </w:rPr>
              <w:t>children)</w:t>
            </w:r>
            <w:r>
              <w:rPr>
                <w:spacing w:val="-11"/>
                <w:w w:val="105"/>
                <w:sz w:val="20"/>
              </w:rPr>
              <w:t xml:space="preserve"> </w:t>
            </w:r>
            <w:r>
              <w:rPr>
                <w:w w:val="105"/>
                <w:sz w:val="20"/>
              </w:rPr>
              <w:t>through</w:t>
            </w:r>
            <w:r>
              <w:rPr>
                <w:spacing w:val="-13"/>
                <w:w w:val="105"/>
                <w:sz w:val="20"/>
              </w:rPr>
              <w:t xml:space="preserve"> </w:t>
            </w:r>
            <w:r>
              <w:rPr>
                <w:w w:val="105"/>
                <w:sz w:val="20"/>
              </w:rPr>
              <w:t>primary</w:t>
            </w:r>
            <w:r>
              <w:rPr>
                <w:spacing w:val="-9"/>
                <w:w w:val="105"/>
                <w:sz w:val="20"/>
              </w:rPr>
              <w:t xml:space="preserve"> </w:t>
            </w:r>
            <w:r>
              <w:rPr>
                <w:w w:val="105"/>
                <w:sz w:val="20"/>
              </w:rPr>
              <w:t>healthcare</w:t>
            </w:r>
            <w:r>
              <w:rPr>
                <w:spacing w:val="-12"/>
                <w:w w:val="105"/>
                <w:sz w:val="20"/>
              </w:rPr>
              <w:t xml:space="preserve"> </w:t>
            </w:r>
            <w:r>
              <w:rPr>
                <w:w w:val="105"/>
                <w:sz w:val="20"/>
              </w:rPr>
              <w:t>assistance</w:t>
            </w:r>
            <w:r>
              <w:rPr>
                <w:spacing w:val="-12"/>
                <w:w w:val="105"/>
                <w:sz w:val="20"/>
              </w:rPr>
              <w:t xml:space="preserve"> </w:t>
            </w:r>
            <w:r>
              <w:rPr>
                <w:w w:val="105"/>
                <w:sz w:val="20"/>
              </w:rPr>
              <w:t>in</w:t>
            </w:r>
            <w:r>
              <w:rPr>
                <w:spacing w:val="-11"/>
                <w:w w:val="105"/>
                <w:sz w:val="20"/>
              </w:rPr>
              <w:t xml:space="preserve"> </w:t>
            </w:r>
            <w:r>
              <w:rPr>
                <w:w w:val="105"/>
                <w:sz w:val="20"/>
              </w:rPr>
              <w:t>flood-affected communities from September 2023 until the end of February 2025.</w:t>
            </w:r>
          </w:p>
          <w:p w14:paraId="68035301" w14:textId="77777777" w:rsidR="00312F6D" w:rsidRDefault="00312F6D" w:rsidP="002D46A6">
            <w:pPr>
              <w:pStyle w:val="TableParagraph"/>
              <w:spacing w:before="29"/>
              <w:rPr>
                <w:rFonts w:ascii="Calibri"/>
                <w:sz w:val="20"/>
              </w:rPr>
            </w:pPr>
          </w:p>
          <w:p w14:paraId="62944EC3" w14:textId="77777777" w:rsidR="00312F6D" w:rsidRDefault="00312F6D" w:rsidP="002D46A6">
            <w:pPr>
              <w:pStyle w:val="TableParagraph"/>
              <w:spacing w:line="283" w:lineRule="auto"/>
              <w:ind w:left="107" w:right="107"/>
              <w:jc w:val="both"/>
              <w:rPr>
                <w:sz w:val="20"/>
              </w:rPr>
            </w:pPr>
            <w:r>
              <w:rPr>
                <w:sz w:val="20"/>
              </w:rPr>
              <w:t xml:space="preserve">Furthermore, 88,291 people (23,581 men, 36,027 women, and 13,843 boys under 18, and 14,840 girls under 18) have </w:t>
            </w:r>
            <w:r>
              <w:rPr>
                <w:w w:val="105"/>
                <w:sz w:val="20"/>
              </w:rPr>
              <w:t>been reached through health promotion and awareness sessions conducted by trained social mobilisers. A total of 32,194 Information, Education and Communication (IEC) materials have been distributed covering common communicable diseases, hygiene and mental health and psychosocial support. In addition, 1,219 people have received psychological first aid through social mobilisers.</w:t>
            </w:r>
          </w:p>
          <w:p w14:paraId="6E9E8347" w14:textId="77777777" w:rsidR="00312F6D" w:rsidRDefault="00312F6D" w:rsidP="002D46A6">
            <w:pPr>
              <w:pStyle w:val="TableParagraph"/>
              <w:spacing w:before="33"/>
              <w:rPr>
                <w:rFonts w:ascii="Calibri"/>
                <w:sz w:val="20"/>
              </w:rPr>
            </w:pPr>
          </w:p>
          <w:p w14:paraId="521F1EF9" w14:textId="77777777" w:rsidR="00312F6D" w:rsidRDefault="00312F6D" w:rsidP="002D46A6">
            <w:pPr>
              <w:pStyle w:val="TableParagraph"/>
              <w:spacing w:line="283" w:lineRule="auto"/>
              <w:ind w:left="107" w:right="117"/>
              <w:jc w:val="both"/>
              <w:rPr>
                <w:sz w:val="20"/>
              </w:rPr>
            </w:pPr>
            <w:r>
              <w:rPr>
                <w:w w:val="105"/>
                <w:sz w:val="20"/>
              </w:rPr>
              <w:t>Efforts have been made to streamline and enhance the health response to the floods through collaborative efforts within the Movement:</w:t>
            </w:r>
          </w:p>
          <w:p w14:paraId="0EF40AC1" w14:textId="77777777" w:rsidR="00312F6D" w:rsidRDefault="00312F6D" w:rsidP="002D46A6">
            <w:pPr>
              <w:pStyle w:val="TableParagraph"/>
              <w:spacing w:before="242" w:line="276" w:lineRule="auto"/>
              <w:ind w:left="107" w:right="112"/>
              <w:jc w:val="both"/>
              <w:rPr>
                <w:sz w:val="20"/>
              </w:rPr>
            </w:pPr>
            <w:r>
              <w:rPr>
                <w:rFonts w:ascii="Arial Black"/>
                <w:sz w:val="20"/>
              </w:rPr>
              <w:t>Movement-wide</w:t>
            </w:r>
            <w:r>
              <w:rPr>
                <w:rFonts w:ascii="Arial Black"/>
                <w:spacing w:val="-16"/>
                <w:sz w:val="20"/>
              </w:rPr>
              <w:t xml:space="preserve"> </w:t>
            </w:r>
            <w:r>
              <w:rPr>
                <w:rFonts w:ascii="Arial Black"/>
                <w:sz w:val="20"/>
              </w:rPr>
              <w:t>Health</w:t>
            </w:r>
            <w:r>
              <w:rPr>
                <w:rFonts w:ascii="Arial Black"/>
                <w:spacing w:val="-13"/>
                <w:sz w:val="20"/>
              </w:rPr>
              <w:t xml:space="preserve"> </w:t>
            </w:r>
            <w:r>
              <w:rPr>
                <w:rFonts w:ascii="Arial Black"/>
                <w:sz w:val="20"/>
              </w:rPr>
              <w:t>Technical</w:t>
            </w:r>
            <w:r>
              <w:rPr>
                <w:rFonts w:ascii="Arial Black"/>
                <w:spacing w:val="-17"/>
                <w:sz w:val="20"/>
              </w:rPr>
              <w:t xml:space="preserve"> </w:t>
            </w:r>
            <w:r>
              <w:rPr>
                <w:rFonts w:ascii="Arial Black"/>
                <w:sz w:val="20"/>
              </w:rPr>
              <w:t>Committee:</w:t>
            </w:r>
            <w:r>
              <w:rPr>
                <w:rFonts w:ascii="Arial Black"/>
                <w:spacing w:val="-12"/>
                <w:sz w:val="20"/>
              </w:rPr>
              <w:t xml:space="preserve"> </w:t>
            </w:r>
            <w:r>
              <w:rPr>
                <w:sz w:val="20"/>
              </w:rPr>
              <w:t>In</w:t>
            </w:r>
            <w:r>
              <w:rPr>
                <w:spacing w:val="-3"/>
                <w:sz w:val="20"/>
              </w:rPr>
              <w:t xml:space="preserve"> </w:t>
            </w:r>
            <w:r>
              <w:rPr>
                <w:sz w:val="20"/>
              </w:rPr>
              <w:t>September</w:t>
            </w:r>
            <w:r>
              <w:rPr>
                <w:spacing w:val="-5"/>
                <w:sz w:val="20"/>
              </w:rPr>
              <w:t xml:space="preserve"> </w:t>
            </w:r>
            <w:r>
              <w:rPr>
                <w:sz w:val="20"/>
              </w:rPr>
              <w:t>2023,</w:t>
            </w:r>
            <w:r>
              <w:rPr>
                <w:spacing w:val="-5"/>
                <w:sz w:val="20"/>
              </w:rPr>
              <w:t xml:space="preserve"> </w:t>
            </w:r>
            <w:r>
              <w:rPr>
                <w:sz w:val="20"/>
              </w:rPr>
              <w:t>BRCS</w:t>
            </w:r>
            <w:r>
              <w:rPr>
                <w:spacing w:val="-5"/>
                <w:sz w:val="20"/>
              </w:rPr>
              <w:t xml:space="preserve"> </w:t>
            </w:r>
            <w:r>
              <w:rPr>
                <w:sz w:val="20"/>
              </w:rPr>
              <w:t>activated</w:t>
            </w:r>
            <w:r>
              <w:rPr>
                <w:spacing w:val="-5"/>
                <w:sz w:val="20"/>
              </w:rPr>
              <w:t xml:space="preserve"> </w:t>
            </w:r>
            <w:r>
              <w:rPr>
                <w:sz w:val="20"/>
              </w:rPr>
              <w:t>the</w:t>
            </w:r>
            <w:r>
              <w:rPr>
                <w:spacing w:val="-4"/>
                <w:sz w:val="20"/>
              </w:rPr>
              <w:t xml:space="preserve"> </w:t>
            </w:r>
            <w:r>
              <w:rPr>
                <w:sz w:val="20"/>
              </w:rPr>
              <w:t>Movement-wide</w:t>
            </w:r>
            <w:r>
              <w:rPr>
                <w:spacing w:val="-4"/>
                <w:sz w:val="20"/>
              </w:rPr>
              <w:t xml:space="preserve"> </w:t>
            </w:r>
            <w:r>
              <w:rPr>
                <w:sz w:val="20"/>
              </w:rPr>
              <w:t xml:space="preserve">Health </w:t>
            </w:r>
            <w:r>
              <w:rPr>
                <w:w w:val="105"/>
                <w:sz w:val="20"/>
              </w:rPr>
              <w:t>Technical</w:t>
            </w:r>
            <w:r>
              <w:rPr>
                <w:spacing w:val="-10"/>
                <w:w w:val="105"/>
                <w:sz w:val="20"/>
              </w:rPr>
              <w:t xml:space="preserve"> </w:t>
            </w:r>
            <w:r>
              <w:rPr>
                <w:w w:val="105"/>
                <w:sz w:val="20"/>
              </w:rPr>
              <w:t>Committee</w:t>
            </w:r>
            <w:r>
              <w:rPr>
                <w:spacing w:val="-9"/>
                <w:w w:val="105"/>
                <w:sz w:val="20"/>
              </w:rPr>
              <w:t xml:space="preserve"> </w:t>
            </w:r>
            <w:r>
              <w:rPr>
                <w:w w:val="105"/>
                <w:sz w:val="20"/>
              </w:rPr>
              <w:t>to</w:t>
            </w:r>
            <w:r>
              <w:rPr>
                <w:spacing w:val="-10"/>
                <w:w w:val="105"/>
                <w:sz w:val="20"/>
              </w:rPr>
              <w:t xml:space="preserve"> </w:t>
            </w:r>
            <w:r>
              <w:rPr>
                <w:w w:val="105"/>
                <w:sz w:val="20"/>
              </w:rPr>
              <w:t>ensure</w:t>
            </w:r>
            <w:r>
              <w:rPr>
                <w:spacing w:val="-9"/>
                <w:w w:val="105"/>
                <w:sz w:val="20"/>
              </w:rPr>
              <w:t xml:space="preserve"> </w:t>
            </w:r>
            <w:r>
              <w:rPr>
                <w:w w:val="105"/>
                <w:sz w:val="20"/>
              </w:rPr>
              <w:t>a</w:t>
            </w:r>
            <w:r>
              <w:rPr>
                <w:spacing w:val="-10"/>
                <w:w w:val="105"/>
                <w:sz w:val="20"/>
              </w:rPr>
              <w:t xml:space="preserve"> </w:t>
            </w:r>
            <w:proofErr w:type="spellStart"/>
            <w:r>
              <w:rPr>
                <w:w w:val="105"/>
                <w:sz w:val="20"/>
              </w:rPr>
              <w:t>standardised</w:t>
            </w:r>
            <w:proofErr w:type="spellEnd"/>
            <w:r>
              <w:rPr>
                <w:spacing w:val="-10"/>
                <w:w w:val="105"/>
                <w:sz w:val="20"/>
              </w:rPr>
              <w:t xml:space="preserve"> </w:t>
            </w:r>
            <w:r>
              <w:rPr>
                <w:w w:val="105"/>
                <w:sz w:val="20"/>
              </w:rPr>
              <w:t>and</w:t>
            </w:r>
            <w:r>
              <w:rPr>
                <w:spacing w:val="-12"/>
                <w:w w:val="105"/>
                <w:sz w:val="20"/>
              </w:rPr>
              <w:t xml:space="preserve"> </w:t>
            </w:r>
            <w:r>
              <w:rPr>
                <w:w w:val="105"/>
                <w:sz w:val="20"/>
              </w:rPr>
              <w:t>complementary</w:t>
            </w:r>
            <w:r>
              <w:rPr>
                <w:spacing w:val="-9"/>
                <w:w w:val="105"/>
                <w:sz w:val="20"/>
              </w:rPr>
              <w:t xml:space="preserve"> </w:t>
            </w:r>
            <w:r>
              <w:rPr>
                <w:w w:val="105"/>
                <w:sz w:val="20"/>
              </w:rPr>
              <w:t>approach</w:t>
            </w:r>
            <w:r>
              <w:rPr>
                <w:spacing w:val="-10"/>
                <w:w w:val="105"/>
                <w:sz w:val="20"/>
              </w:rPr>
              <w:t xml:space="preserve"> </w:t>
            </w:r>
            <w:r>
              <w:rPr>
                <w:w w:val="105"/>
                <w:sz w:val="20"/>
              </w:rPr>
              <w:t>to</w:t>
            </w:r>
            <w:r>
              <w:rPr>
                <w:spacing w:val="-10"/>
                <w:w w:val="105"/>
                <w:sz w:val="20"/>
              </w:rPr>
              <w:t xml:space="preserve"> </w:t>
            </w:r>
            <w:r>
              <w:rPr>
                <w:w w:val="105"/>
                <w:sz w:val="20"/>
              </w:rPr>
              <w:t>health</w:t>
            </w:r>
            <w:r>
              <w:rPr>
                <w:spacing w:val="-10"/>
                <w:w w:val="105"/>
                <w:sz w:val="20"/>
              </w:rPr>
              <w:t xml:space="preserve"> </w:t>
            </w:r>
            <w:r>
              <w:rPr>
                <w:w w:val="105"/>
                <w:sz w:val="20"/>
              </w:rPr>
              <w:t>services,</w:t>
            </w:r>
            <w:r>
              <w:rPr>
                <w:spacing w:val="-11"/>
                <w:w w:val="105"/>
                <w:sz w:val="20"/>
              </w:rPr>
              <w:t xml:space="preserve"> </w:t>
            </w:r>
            <w:r>
              <w:rPr>
                <w:w w:val="105"/>
                <w:sz w:val="20"/>
              </w:rPr>
              <w:t>prevent</w:t>
            </w:r>
            <w:r>
              <w:rPr>
                <w:spacing w:val="-10"/>
                <w:w w:val="105"/>
                <w:sz w:val="20"/>
              </w:rPr>
              <w:t xml:space="preserve"> </w:t>
            </w:r>
            <w:r>
              <w:rPr>
                <w:w w:val="105"/>
                <w:sz w:val="20"/>
              </w:rPr>
              <w:t>duplication of interventions, and provide a streamlined response to the floods. Meetings are held on need basis to coordinate health-related activities.</w:t>
            </w:r>
          </w:p>
        </w:tc>
      </w:tr>
    </w:tbl>
    <w:p w14:paraId="5841BE14" w14:textId="683B2108" w:rsidR="00312F6D" w:rsidRDefault="00312F6D" w:rsidP="00DA1859">
      <w:pPr>
        <w:pStyle w:val="BodyText"/>
        <w:spacing w:before="214"/>
        <w:rPr>
          <w:rFonts w:ascii="Calibri" w:hAnsi="Calibri"/>
        </w:rPr>
      </w:pPr>
      <w:r>
        <w:rPr>
          <w:noProof/>
        </w:rPr>
        <mc:AlternateContent>
          <mc:Choice Requires="wps">
            <w:drawing>
              <wp:anchor distT="0" distB="0" distL="0" distR="0" simplePos="0" relativeHeight="251767809" behindDoc="1" locked="0" layoutInCell="1" allowOverlap="1" wp14:anchorId="1C85AE37" wp14:editId="4F7923DC">
                <wp:simplePos x="0" y="0"/>
                <wp:positionH relativeFrom="page">
                  <wp:posOffset>457200</wp:posOffset>
                </wp:positionH>
                <wp:positionV relativeFrom="paragraph">
                  <wp:posOffset>306451</wp:posOffset>
                </wp:positionV>
                <wp:extent cx="1829435" cy="7620"/>
                <wp:effectExtent l="0" t="0" r="0" b="0"/>
                <wp:wrapTopAndBottom/>
                <wp:docPr id="1482760276" name="Freeform: Shape 148276027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9435" cy="7620"/>
                        </a:xfrm>
                        <a:custGeom>
                          <a:avLst/>
                          <a:gdLst/>
                          <a:ahLst/>
                          <a:cxnLst/>
                          <a:rect l="l" t="t" r="r" b="b"/>
                          <a:pathLst>
                            <a:path w="1829435" h="7620">
                              <a:moveTo>
                                <a:pt x="1829054" y="0"/>
                              </a:moveTo>
                              <a:lnTo>
                                <a:pt x="0" y="0"/>
                              </a:lnTo>
                              <a:lnTo>
                                <a:pt x="0" y="7619"/>
                              </a:lnTo>
                              <a:lnTo>
                                <a:pt x="1829054" y="7619"/>
                              </a:lnTo>
                              <a:lnTo>
                                <a:pt x="1829054"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604E1B22" id="Freeform: Shape 1482760276" o:spid="_x0000_s1026" style="position:absolute;margin-left:36pt;margin-top:24.15pt;width:144.05pt;height:.6pt;z-index:-251548671;visibility:visible;mso-wrap-style:square;mso-wrap-distance-left:0;mso-wrap-distance-top:0;mso-wrap-distance-right:0;mso-wrap-distance-bottom:0;mso-position-horizontal:absolute;mso-position-horizontal-relative:page;mso-position-vertical:absolute;mso-position-vertical-relative:text;v-text-anchor:top" coordsize="1829435,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" path="m1829054,l,,,7619r1829054,l1829054,xe" fillcolor="black" stroked="f">
                <v:path arrowok="t"/>
                <w10:wrap type="topAndBottom" anchorx="page"/>
              </v:shape>
            </w:pict>
          </mc:Fallback>
        </mc:AlternateContent>
      </w:r>
      <w:r>
        <w:rPr>
          <w:rFonts w:ascii="Calibri" w:hAnsi="Calibri"/>
          <w:vertAlign w:val="superscript"/>
        </w:rPr>
        <w:t>10</w:t>
      </w:r>
      <w:r>
        <w:rPr>
          <w:rFonts w:ascii="Calibri" w:hAnsi="Calibri"/>
          <w:spacing w:val="-7"/>
        </w:rPr>
        <w:t xml:space="preserve"> </w:t>
      </w:r>
      <w:r>
        <w:rPr>
          <w:rFonts w:ascii="Calibri" w:hAnsi="Calibri"/>
        </w:rPr>
        <w:t>The</w:t>
      </w:r>
      <w:r>
        <w:rPr>
          <w:rFonts w:ascii="Calibri" w:hAnsi="Calibri"/>
          <w:spacing w:val="-6"/>
        </w:rPr>
        <w:t xml:space="preserve"> </w:t>
      </w:r>
      <w:r>
        <w:rPr>
          <w:rFonts w:ascii="Calibri" w:hAnsi="Calibri"/>
        </w:rPr>
        <w:t>gender</w:t>
      </w:r>
      <w:r>
        <w:rPr>
          <w:rFonts w:ascii="Calibri" w:hAnsi="Calibri"/>
          <w:spacing w:val="-6"/>
        </w:rPr>
        <w:t xml:space="preserve"> </w:t>
      </w:r>
      <w:r>
        <w:rPr>
          <w:rFonts w:ascii="Calibri" w:hAnsi="Calibri"/>
        </w:rPr>
        <w:t>breakdown</w:t>
      </w:r>
      <w:r>
        <w:rPr>
          <w:rFonts w:ascii="Calibri" w:hAnsi="Calibri"/>
          <w:spacing w:val="-5"/>
        </w:rPr>
        <w:t xml:space="preserve"> </w:t>
      </w:r>
      <w:r>
        <w:rPr>
          <w:rFonts w:ascii="Calibri" w:hAnsi="Calibri"/>
        </w:rPr>
        <w:t>for</w:t>
      </w:r>
      <w:r>
        <w:rPr>
          <w:rFonts w:ascii="Calibri" w:hAnsi="Calibri"/>
          <w:spacing w:val="-6"/>
        </w:rPr>
        <w:t xml:space="preserve"> </w:t>
      </w:r>
      <w:r>
        <w:rPr>
          <w:rFonts w:ascii="Calibri" w:hAnsi="Calibri"/>
        </w:rPr>
        <w:t>people</w:t>
      </w:r>
      <w:r>
        <w:rPr>
          <w:rFonts w:ascii="Calibri" w:hAnsi="Calibri"/>
          <w:spacing w:val="-7"/>
        </w:rPr>
        <w:t xml:space="preserve"> </w:t>
      </w:r>
      <w:r>
        <w:rPr>
          <w:rFonts w:ascii="Calibri" w:hAnsi="Calibri"/>
        </w:rPr>
        <w:t>reached</w:t>
      </w:r>
      <w:r>
        <w:rPr>
          <w:rFonts w:ascii="Calibri" w:hAnsi="Calibri"/>
          <w:spacing w:val="-5"/>
        </w:rPr>
        <w:t xml:space="preserve"> </w:t>
      </w:r>
      <w:r>
        <w:rPr>
          <w:rFonts w:ascii="Calibri" w:hAnsi="Calibri"/>
        </w:rPr>
        <w:t>is</w:t>
      </w:r>
      <w:r>
        <w:rPr>
          <w:rFonts w:ascii="Calibri" w:hAnsi="Calibri"/>
          <w:spacing w:val="-5"/>
        </w:rPr>
        <w:t xml:space="preserve"> </w:t>
      </w:r>
      <w:r>
        <w:rPr>
          <w:rFonts w:ascii="Calibri" w:hAnsi="Calibri"/>
        </w:rPr>
        <w:t>based</w:t>
      </w:r>
      <w:r>
        <w:rPr>
          <w:rFonts w:ascii="Calibri" w:hAnsi="Calibri"/>
          <w:spacing w:val="-5"/>
        </w:rPr>
        <w:t xml:space="preserve"> </w:t>
      </w:r>
      <w:r>
        <w:rPr>
          <w:rFonts w:ascii="Calibri" w:hAnsi="Calibri"/>
        </w:rPr>
        <w:t>on</w:t>
      </w:r>
      <w:r>
        <w:rPr>
          <w:rFonts w:ascii="Calibri" w:hAnsi="Calibri"/>
          <w:spacing w:val="-6"/>
        </w:rPr>
        <w:t xml:space="preserve"> </w:t>
      </w:r>
      <w:r w:rsidRPr="00705E7E">
        <w:rPr>
          <w:rFonts w:ascii="Calibri" w:hAnsi="Calibri"/>
        </w:rPr>
        <w:t>Baruna</w:t>
      </w:r>
      <w:r>
        <w:rPr>
          <w:rFonts w:ascii="Calibri" w:hAnsi="Calibri"/>
        </w:rPr>
        <w:t>’s</w:t>
      </w:r>
      <w:r>
        <w:rPr>
          <w:rFonts w:ascii="Calibri" w:hAnsi="Calibri"/>
          <w:spacing w:val="-6"/>
        </w:rPr>
        <w:t xml:space="preserve"> </w:t>
      </w:r>
      <w:r>
        <w:rPr>
          <w:rFonts w:ascii="Calibri" w:hAnsi="Calibri"/>
        </w:rPr>
        <w:t>population</w:t>
      </w:r>
      <w:r>
        <w:rPr>
          <w:rFonts w:ascii="Calibri" w:hAnsi="Calibri"/>
          <w:spacing w:val="-6"/>
        </w:rPr>
        <w:t xml:space="preserve"> </w:t>
      </w:r>
      <w:r>
        <w:rPr>
          <w:rFonts w:ascii="Calibri" w:hAnsi="Calibri"/>
        </w:rPr>
        <w:t>census</w:t>
      </w:r>
      <w:r>
        <w:rPr>
          <w:rFonts w:ascii="Calibri" w:hAnsi="Calibri"/>
          <w:spacing w:val="-4"/>
        </w:rPr>
        <w:t xml:space="preserve"> </w:t>
      </w:r>
      <w:r>
        <w:rPr>
          <w:rFonts w:ascii="Calibri" w:hAnsi="Calibri"/>
        </w:rPr>
        <w:t>ratio</w:t>
      </w:r>
      <w:r>
        <w:rPr>
          <w:rFonts w:ascii="Calibri" w:hAnsi="Calibri"/>
          <w:spacing w:val="-6"/>
        </w:rPr>
        <w:t xml:space="preserve"> </w:t>
      </w:r>
      <w:r>
        <w:rPr>
          <w:rFonts w:ascii="Calibri" w:hAnsi="Calibri"/>
        </w:rPr>
        <w:t>i.e.,</w:t>
      </w:r>
      <w:r>
        <w:rPr>
          <w:rFonts w:ascii="Calibri" w:hAnsi="Calibri"/>
          <w:spacing w:val="-5"/>
        </w:rPr>
        <w:t xml:space="preserve"> </w:t>
      </w:r>
      <w:r>
        <w:rPr>
          <w:rFonts w:ascii="Calibri" w:hAnsi="Calibri"/>
        </w:rPr>
        <w:t>51%</w:t>
      </w:r>
      <w:r>
        <w:rPr>
          <w:rFonts w:ascii="Calibri" w:hAnsi="Calibri"/>
          <w:spacing w:val="-8"/>
        </w:rPr>
        <w:t xml:space="preserve"> </w:t>
      </w:r>
      <w:r>
        <w:rPr>
          <w:rFonts w:ascii="Calibri" w:hAnsi="Calibri"/>
        </w:rPr>
        <w:t>Male</w:t>
      </w:r>
      <w:r>
        <w:rPr>
          <w:rFonts w:ascii="Calibri" w:hAnsi="Calibri"/>
          <w:spacing w:val="-6"/>
        </w:rPr>
        <w:t xml:space="preserve"> </w:t>
      </w:r>
      <w:r>
        <w:rPr>
          <w:rFonts w:ascii="Calibri" w:hAnsi="Calibri"/>
        </w:rPr>
        <w:t>and</w:t>
      </w:r>
      <w:r>
        <w:rPr>
          <w:rFonts w:ascii="Calibri" w:hAnsi="Calibri"/>
          <w:spacing w:val="-5"/>
        </w:rPr>
        <w:t xml:space="preserve"> </w:t>
      </w:r>
      <w:r>
        <w:rPr>
          <w:rFonts w:ascii="Calibri" w:hAnsi="Calibri"/>
        </w:rPr>
        <w:t>49%</w:t>
      </w:r>
      <w:r>
        <w:rPr>
          <w:rFonts w:ascii="Calibri" w:hAnsi="Calibri"/>
          <w:spacing w:val="-7"/>
        </w:rPr>
        <w:t xml:space="preserve"> </w:t>
      </w:r>
      <w:r>
        <w:rPr>
          <w:rFonts w:ascii="Calibri" w:hAnsi="Calibri"/>
          <w:spacing w:val="-2"/>
        </w:rPr>
        <w:t>Female.</w:t>
      </w:r>
    </w:p>
    <w:p w14:paraId="6D25EF70" w14:textId="77777777" w:rsidR="00312F6D" w:rsidRDefault="00312F6D" w:rsidP="00312F6D">
      <w:pPr>
        <w:pStyle w:val="BodyText"/>
        <w:ind w:left="240" w:right="196"/>
        <w:rPr>
          <w:rFonts w:ascii="Calibri"/>
        </w:rPr>
      </w:pPr>
      <w:r>
        <w:rPr>
          <w:rFonts w:ascii="Calibri"/>
          <w:vertAlign w:val="superscript"/>
        </w:rPr>
        <w:t>11</w:t>
      </w:r>
      <w:r>
        <w:rPr>
          <w:rFonts w:ascii="Calibri"/>
        </w:rPr>
        <w:t xml:space="preserve"> The IFRC target was revised to reflect the reach through nine MHTs in Sindh instead of 20 MHTs stated in the operational strategy as </w:t>
      </w:r>
      <w:proofErr w:type="spellStart"/>
      <w:r>
        <w:rPr>
          <w:rFonts w:ascii="Calibri"/>
        </w:rPr>
        <w:t>NorCross</w:t>
      </w:r>
      <w:proofErr w:type="spellEnd"/>
      <w:r>
        <w:rPr>
          <w:rFonts w:ascii="Calibri"/>
        </w:rPr>
        <w:t xml:space="preserve"> and ICRC will be complementing the services and covering needs in </w:t>
      </w:r>
      <w:proofErr w:type="spellStart"/>
      <w:r>
        <w:rPr>
          <w:rFonts w:ascii="Calibri"/>
        </w:rPr>
        <w:t>Balochistan</w:t>
      </w:r>
      <w:proofErr w:type="spellEnd"/>
      <w:r>
        <w:rPr>
          <w:rFonts w:ascii="Calibri"/>
        </w:rPr>
        <w:t xml:space="preserve"> and KP.</w:t>
      </w:r>
    </w:p>
    <w:p w14:paraId="635F8449" w14:textId="77777777" w:rsidR="00312F6D" w:rsidRDefault="00312F6D" w:rsidP="00312F6D">
      <w:pPr>
        <w:pStyle w:val="BodyText"/>
        <w:spacing w:line="244" w:lineRule="exact"/>
        <w:ind w:left="240"/>
        <w:rPr>
          <w:rFonts w:ascii="Calibri"/>
        </w:rPr>
      </w:pPr>
      <w:r>
        <w:rPr>
          <w:rFonts w:ascii="Calibri"/>
          <w:vertAlign w:val="superscript"/>
        </w:rPr>
        <w:t>12</w:t>
      </w:r>
      <w:r>
        <w:rPr>
          <w:rFonts w:ascii="Calibri"/>
          <w:spacing w:val="-6"/>
        </w:rPr>
        <w:t xml:space="preserve"> </w:t>
      </w:r>
      <w:r>
        <w:rPr>
          <w:rFonts w:ascii="Calibri"/>
        </w:rPr>
        <w:t>MHT</w:t>
      </w:r>
      <w:r>
        <w:rPr>
          <w:rFonts w:ascii="Calibri"/>
          <w:spacing w:val="-7"/>
        </w:rPr>
        <w:t xml:space="preserve"> </w:t>
      </w:r>
      <w:r>
        <w:rPr>
          <w:rFonts w:ascii="Calibri"/>
        </w:rPr>
        <w:t>in</w:t>
      </w:r>
      <w:r>
        <w:rPr>
          <w:rFonts w:ascii="Calibri"/>
          <w:spacing w:val="-5"/>
        </w:rPr>
        <w:t xml:space="preserve"> </w:t>
      </w:r>
      <w:r>
        <w:rPr>
          <w:rFonts w:ascii="Calibri"/>
        </w:rPr>
        <w:t>Jacobabad</w:t>
      </w:r>
      <w:r>
        <w:rPr>
          <w:rFonts w:ascii="Calibri"/>
          <w:spacing w:val="-4"/>
        </w:rPr>
        <w:t xml:space="preserve"> </w:t>
      </w:r>
      <w:r>
        <w:rPr>
          <w:rFonts w:ascii="Calibri"/>
        </w:rPr>
        <w:t>have</w:t>
      </w:r>
      <w:r>
        <w:rPr>
          <w:rFonts w:ascii="Calibri"/>
          <w:spacing w:val="-6"/>
        </w:rPr>
        <w:t xml:space="preserve"> </w:t>
      </w:r>
      <w:r>
        <w:rPr>
          <w:rFonts w:ascii="Calibri"/>
        </w:rPr>
        <w:t>been</w:t>
      </w:r>
      <w:r>
        <w:rPr>
          <w:rFonts w:ascii="Calibri"/>
          <w:spacing w:val="-5"/>
        </w:rPr>
        <w:t xml:space="preserve"> </w:t>
      </w:r>
      <w:r>
        <w:rPr>
          <w:rFonts w:ascii="Calibri"/>
        </w:rPr>
        <w:t>taken</w:t>
      </w:r>
      <w:r>
        <w:rPr>
          <w:rFonts w:ascii="Calibri"/>
          <w:spacing w:val="-6"/>
        </w:rPr>
        <w:t xml:space="preserve"> </w:t>
      </w:r>
      <w:r>
        <w:rPr>
          <w:rFonts w:ascii="Calibri"/>
        </w:rPr>
        <w:t>over</w:t>
      </w:r>
      <w:r>
        <w:rPr>
          <w:rFonts w:ascii="Calibri"/>
          <w:spacing w:val="-5"/>
        </w:rPr>
        <w:t xml:space="preserve"> </w:t>
      </w:r>
      <w:r>
        <w:rPr>
          <w:rFonts w:ascii="Calibri"/>
        </w:rPr>
        <w:t>by</w:t>
      </w:r>
      <w:r>
        <w:rPr>
          <w:rFonts w:ascii="Calibri"/>
          <w:spacing w:val="-5"/>
        </w:rPr>
        <w:t xml:space="preserve"> </w:t>
      </w:r>
      <w:proofErr w:type="spellStart"/>
      <w:r>
        <w:rPr>
          <w:rFonts w:ascii="Calibri"/>
        </w:rPr>
        <w:t>NorCross</w:t>
      </w:r>
      <w:proofErr w:type="spellEnd"/>
      <w:r>
        <w:rPr>
          <w:rFonts w:ascii="Calibri"/>
          <w:spacing w:val="-5"/>
        </w:rPr>
        <w:t xml:space="preserve"> </w:t>
      </w:r>
      <w:r>
        <w:rPr>
          <w:rFonts w:ascii="Calibri"/>
        </w:rPr>
        <w:t>from</w:t>
      </w:r>
      <w:r>
        <w:rPr>
          <w:rFonts w:ascii="Calibri"/>
          <w:spacing w:val="-6"/>
        </w:rPr>
        <w:t xml:space="preserve"> </w:t>
      </w:r>
      <w:r>
        <w:rPr>
          <w:rFonts w:ascii="Calibri"/>
        </w:rPr>
        <w:t>January</w:t>
      </w:r>
      <w:r>
        <w:rPr>
          <w:rFonts w:ascii="Calibri"/>
          <w:spacing w:val="2"/>
        </w:rPr>
        <w:t xml:space="preserve"> </w:t>
      </w:r>
      <w:r>
        <w:rPr>
          <w:rFonts w:ascii="Calibri"/>
        </w:rPr>
        <w:t>2023</w:t>
      </w:r>
      <w:r>
        <w:rPr>
          <w:rFonts w:ascii="Calibri"/>
          <w:spacing w:val="-5"/>
        </w:rPr>
        <w:t xml:space="preserve"> </w:t>
      </w:r>
      <w:r>
        <w:rPr>
          <w:rFonts w:ascii="Calibri"/>
        </w:rPr>
        <w:t>onwards</w:t>
      </w:r>
      <w:r>
        <w:rPr>
          <w:rFonts w:ascii="Calibri"/>
          <w:spacing w:val="-5"/>
        </w:rPr>
        <w:t xml:space="preserve"> </w:t>
      </w:r>
      <w:r>
        <w:rPr>
          <w:rFonts w:ascii="Calibri"/>
        </w:rPr>
        <w:t>and</w:t>
      </w:r>
      <w:r>
        <w:rPr>
          <w:rFonts w:ascii="Calibri"/>
          <w:spacing w:val="-5"/>
        </w:rPr>
        <w:t xml:space="preserve"> </w:t>
      </w:r>
      <w:r>
        <w:rPr>
          <w:rFonts w:ascii="Calibri"/>
        </w:rPr>
        <w:t>IFRC</w:t>
      </w:r>
      <w:r>
        <w:rPr>
          <w:rFonts w:ascii="Calibri"/>
          <w:spacing w:val="-7"/>
        </w:rPr>
        <w:t xml:space="preserve"> </w:t>
      </w:r>
      <w:r>
        <w:rPr>
          <w:rFonts w:ascii="Calibri"/>
        </w:rPr>
        <w:t>moved</w:t>
      </w:r>
      <w:r>
        <w:rPr>
          <w:rFonts w:ascii="Calibri"/>
          <w:spacing w:val="-5"/>
        </w:rPr>
        <w:t xml:space="preserve"> </w:t>
      </w:r>
      <w:r>
        <w:rPr>
          <w:rFonts w:ascii="Calibri"/>
        </w:rPr>
        <w:t>to</w:t>
      </w:r>
      <w:r>
        <w:rPr>
          <w:rFonts w:ascii="Calibri"/>
          <w:spacing w:val="-5"/>
        </w:rPr>
        <w:t xml:space="preserve"> </w:t>
      </w:r>
      <w:proofErr w:type="spellStart"/>
      <w:r>
        <w:rPr>
          <w:rFonts w:ascii="Calibri"/>
          <w:spacing w:val="-2"/>
        </w:rPr>
        <w:t>Kashmore</w:t>
      </w:r>
      <w:proofErr w:type="spellEnd"/>
      <w:r>
        <w:rPr>
          <w:rFonts w:ascii="Calibri"/>
          <w:spacing w:val="-2"/>
        </w:rPr>
        <w:t>.</w:t>
      </w:r>
    </w:p>
    <w:p w14:paraId="6262D43C" w14:textId="77777777" w:rsidR="00312F6D" w:rsidRDefault="00312F6D" w:rsidP="00312F6D">
      <w:pPr>
        <w:spacing w:line="244" w:lineRule="exact"/>
        <w:rPr>
          <w:rFonts w:ascii="Calibri"/>
        </w:rPr>
        <w:sectPr w:rsidR="00312F6D" w:rsidSect="00312F6D">
          <w:pgSz w:w="11906" w:h="16838" w:code="9"/>
          <w:pgMar w:top="800" w:right="500" w:bottom="880" w:left="480" w:header="0" w:footer="677" w:gutter="0"/>
          <w:cols w:space="720"/>
          <w:docGrid w:linePitch="272"/>
        </w:sectPr>
      </w:pPr>
    </w:p>
    <w:p w14:paraId="0474FB56" w14:textId="77777777" w:rsidR="00312F6D" w:rsidRDefault="00312F6D" w:rsidP="00DA1859">
      <w:pPr>
        <w:pStyle w:val="BodyText"/>
        <w:ind w:left="352" w:right="5658"/>
        <w:jc w:val="both"/>
      </w:pPr>
      <w:r>
        <w:rPr>
          <w:noProof/>
        </w:rPr>
        <mc:AlternateContent>
          <mc:Choice Requires="wpg">
            <w:drawing>
              <wp:anchor distT="0" distB="0" distL="0" distR="0" simplePos="0" relativeHeight="251758593" behindDoc="1" locked="0" layoutInCell="1" allowOverlap="1" wp14:anchorId="75618B61" wp14:editId="1FF5D45A">
                <wp:simplePos x="0" y="0"/>
                <wp:positionH relativeFrom="page">
                  <wp:posOffset>464024</wp:posOffset>
                </wp:positionH>
                <wp:positionV relativeFrom="page">
                  <wp:posOffset>518614</wp:posOffset>
                </wp:positionV>
                <wp:extent cx="6914515" cy="9648967"/>
                <wp:effectExtent l="0" t="0" r="635" b="9525"/>
                <wp:wrapNone/>
                <wp:docPr id="1482760277" name="Group 14827602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914515" cy="9648967"/>
                          <a:chOff x="0" y="0"/>
                          <a:chExt cx="6914515" cy="8792210"/>
                        </a:xfrm>
                      </wpg:grpSpPr>
                      <wps:wsp>
                        <wps:cNvPr id="1482760278" name="Graphic 35"/>
                        <wps:cNvSpPr/>
                        <wps:spPr>
                          <a:xfrm>
                            <a:off x="0" y="0"/>
                            <a:ext cx="6914515" cy="8792210"/>
                          </a:xfrm>
                          <a:custGeom>
                            <a:avLst/>
                            <a:gdLst/>
                            <a:ahLst/>
                            <a:cxnLst/>
                            <a:rect l="l" t="t" r="r" b="b"/>
                            <a:pathLst>
                              <a:path w="6914515" h="8792210">
                                <a:moveTo>
                                  <a:pt x="6914388" y="0"/>
                                </a:moveTo>
                                <a:lnTo>
                                  <a:pt x="0" y="0"/>
                                </a:lnTo>
                                <a:lnTo>
                                  <a:pt x="0" y="8791702"/>
                                </a:lnTo>
                                <a:lnTo>
                                  <a:pt x="6914388" y="8791702"/>
                                </a:lnTo>
                                <a:lnTo>
                                  <a:pt x="6914388" y="0"/>
                                </a:lnTo>
                                <a:close/>
                              </a:path>
                            </a:pathLst>
                          </a:custGeom>
                          <a:solidFill>
                            <a:srgbClr val="F1F1F1"/>
                          </a:solidFill>
                        </wps:spPr>
                        <wps:bodyPr wrap="square" lIns="0" tIns="0" rIns="0" bIns="0" rtlCol="0">
                          <a:prstTxWarp prst="textNoShape">
                            <a:avLst/>
                          </a:prstTxWarp>
                          <a:noAutofit/>
                        </wps:bodyPr>
                      </wps:wsp>
                      <pic:pic xmlns:pic="http://schemas.openxmlformats.org/drawingml/2006/picture">
                        <pic:nvPicPr>
                          <pic:cNvPr id="1482760279" name="Image 36"/>
                          <pic:cNvPicPr/>
                        </pic:nvPicPr>
                        <pic:blipFill>
                          <a:blip r:embed="rId96" cstate="print"/>
                          <a:stretch>
                            <a:fillRect/>
                          </a:stretch>
                        </pic:blipFill>
                        <pic:spPr>
                          <a:xfrm>
                            <a:off x="3514852" y="136829"/>
                            <a:ext cx="3219450" cy="2393314"/>
                          </a:xfrm>
                          <a:prstGeom prst="rect">
                            <a:avLst/>
                          </a:prstGeom>
                        </pic:spPr>
                      </pic:pic>
                    </wpg:wgp>
                  </a:graphicData>
                </a:graphic>
                <wp14:sizeRelV relativeFrom="margin">
                  <wp14:pctHeight>0</wp14:pctHeight>
                </wp14:sizeRelV>
              </wp:anchor>
            </w:drawing>
          </mc:Choice>
          <mc:Fallback>
            <w:pict>
              <v:group w14:anchorId="44B44E8D" id="Group 1482760277" o:spid="_x0000_s1026" style="position:absolute;margin-left:36.55pt;margin-top:40.85pt;width:544.45pt;height:759.75pt;z-index:-251557887;mso-wrap-distance-left:0;mso-wrap-distance-right:0;mso-position-horizontal-relative:page;mso-position-vertical-relative:page;mso-height-relative:margin" coordsize="69145,8792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">
                <v:shape id="Graphic 35" o:spid="_x0000_s1027" style="position:absolute;width:69145;height:87922;visibility:visible;mso-wrap-style:square;v-text-anchor:top" coordsize="6914515,8792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" path="m6914388,l,,,8791702r6914388,l6914388,xe" fillcolor="#f1f1f1" stroked="f">
                  <v:path arrowok="t"/>
                </v:shape>
                <v:shape id="Image 36" o:spid="_x0000_s1028" type="#_x0000_t75" style="position:absolute;left:35148;top:1368;width:32195;height:239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">
                  <v:imagedata r:id="rId97" o:title=""/>
                </v:shape>
                <w10:wrap anchorx="page" anchory="page"/>
              </v:group>
            </w:pict>
          </mc:Fallback>
        </mc:AlternateContent>
      </w:r>
      <w:r>
        <w:rPr>
          <w:rFonts w:ascii="Arial Black"/>
          <w:w w:val="90"/>
        </w:rPr>
        <w:t>Deployment</w:t>
      </w:r>
      <w:r>
        <w:rPr>
          <w:rFonts w:ascii="Arial Black"/>
          <w:spacing w:val="-2"/>
          <w:w w:val="90"/>
        </w:rPr>
        <w:t xml:space="preserve"> </w:t>
      </w:r>
      <w:r>
        <w:rPr>
          <w:rFonts w:ascii="Arial Black"/>
          <w:w w:val="90"/>
        </w:rPr>
        <w:t>of</w:t>
      </w:r>
      <w:r>
        <w:rPr>
          <w:rFonts w:ascii="Arial Black"/>
          <w:spacing w:val="-2"/>
          <w:w w:val="90"/>
        </w:rPr>
        <w:t xml:space="preserve"> </w:t>
      </w:r>
      <w:r>
        <w:rPr>
          <w:rFonts w:ascii="Arial Black"/>
          <w:w w:val="90"/>
        </w:rPr>
        <w:t>Mobile</w:t>
      </w:r>
      <w:r>
        <w:rPr>
          <w:rFonts w:ascii="Arial Black"/>
          <w:spacing w:val="-2"/>
          <w:w w:val="90"/>
        </w:rPr>
        <w:t xml:space="preserve"> </w:t>
      </w:r>
      <w:r>
        <w:rPr>
          <w:rFonts w:ascii="Arial Black"/>
          <w:w w:val="90"/>
        </w:rPr>
        <w:t>Health Teams</w:t>
      </w:r>
      <w:r>
        <w:rPr>
          <w:rFonts w:ascii="Arial Black"/>
          <w:spacing w:val="-2"/>
          <w:w w:val="90"/>
        </w:rPr>
        <w:t xml:space="preserve"> </w:t>
      </w:r>
      <w:r>
        <w:rPr>
          <w:rFonts w:ascii="Arial Black"/>
          <w:w w:val="90"/>
        </w:rPr>
        <w:t xml:space="preserve">(MHTs): </w:t>
      </w:r>
      <w:r>
        <w:rPr>
          <w:w w:val="90"/>
        </w:rPr>
        <w:t xml:space="preserve">IFRC and </w:t>
      </w:r>
      <w:proofErr w:type="spellStart"/>
      <w:r>
        <w:rPr>
          <w:w w:val="105"/>
        </w:rPr>
        <w:t>NorCross</w:t>
      </w:r>
      <w:proofErr w:type="spellEnd"/>
      <w:r>
        <w:rPr>
          <w:w w:val="105"/>
        </w:rPr>
        <w:t xml:space="preserve"> expanded their MHTs coverage by deploying </w:t>
      </w:r>
      <w:r>
        <w:t>11</w:t>
      </w:r>
      <w:r>
        <w:rPr>
          <w:spacing w:val="-9"/>
        </w:rPr>
        <w:t xml:space="preserve"> </w:t>
      </w:r>
      <w:r>
        <w:t>teams</w:t>
      </w:r>
      <w:r>
        <w:rPr>
          <w:spacing w:val="-9"/>
        </w:rPr>
        <w:t xml:space="preserve"> </w:t>
      </w:r>
      <w:r>
        <w:t>(IFRC</w:t>
      </w:r>
      <w:r>
        <w:rPr>
          <w:spacing w:val="-11"/>
        </w:rPr>
        <w:t xml:space="preserve"> </w:t>
      </w:r>
      <w:r>
        <w:t>9,</w:t>
      </w:r>
      <w:r>
        <w:rPr>
          <w:spacing w:val="-11"/>
        </w:rPr>
        <w:t xml:space="preserve"> </w:t>
      </w:r>
      <w:proofErr w:type="spellStart"/>
      <w:r>
        <w:t>Norcorss</w:t>
      </w:r>
      <w:proofErr w:type="spellEnd"/>
      <w:r>
        <w:rPr>
          <w:spacing w:val="-9"/>
        </w:rPr>
        <w:t xml:space="preserve"> </w:t>
      </w:r>
      <w:r>
        <w:t>2)</w:t>
      </w:r>
      <w:r>
        <w:rPr>
          <w:spacing w:val="-8"/>
        </w:rPr>
        <w:t xml:space="preserve"> </w:t>
      </w:r>
      <w:r>
        <w:t>in</w:t>
      </w:r>
      <w:r>
        <w:rPr>
          <w:spacing w:val="-10"/>
        </w:rPr>
        <w:t xml:space="preserve"> </w:t>
      </w:r>
      <w:r>
        <w:t>Sindh</w:t>
      </w:r>
      <w:r>
        <w:rPr>
          <w:spacing w:val="-10"/>
        </w:rPr>
        <w:t xml:space="preserve"> </w:t>
      </w:r>
      <w:r>
        <w:t>and</w:t>
      </w:r>
      <w:r>
        <w:rPr>
          <w:spacing w:val="-10"/>
        </w:rPr>
        <w:t xml:space="preserve"> </w:t>
      </w:r>
      <w:r>
        <w:t>KP,</w:t>
      </w:r>
      <w:r>
        <w:rPr>
          <w:spacing w:val="-11"/>
        </w:rPr>
        <w:t xml:space="preserve"> </w:t>
      </w:r>
      <w:r>
        <w:t>while</w:t>
      </w:r>
      <w:r>
        <w:rPr>
          <w:spacing w:val="-9"/>
        </w:rPr>
        <w:t xml:space="preserve"> </w:t>
      </w:r>
      <w:r>
        <w:t xml:space="preserve">ICRC </w:t>
      </w:r>
      <w:r>
        <w:rPr>
          <w:w w:val="105"/>
        </w:rPr>
        <w:t xml:space="preserve">supported the response by deploying 12 MHTs in </w:t>
      </w:r>
      <w:proofErr w:type="spellStart"/>
      <w:r>
        <w:rPr>
          <w:w w:val="105"/>
        </w:rPr>
        <w:t>Balochistan</w:t>
      </w:r>
      <w:proofErr w:type="spellEnd"/>
      <w:r>
        <w:rPr>
          <w:w w:val="105"/>
        </w:rPr>
        <w:t xml:space="preserve"> and KP till January 2023. The same MHTs were supported by IFRC for an additional three-month duration. These MHTs play a crucial role in providing essential</w:t>
      </w:r>
      <w:r>
        <w:rPr>
          <w:spacing w:val="-5"/>
          <w:w w:val="105"/>
        </w:rPr>
        <w:t xml:space="preserve"> </w:t>
      </w:r>
      <w:r>
        <w:rPr>
          <w:w w:val="105"/>
        </w:rPr>
        <w:t>healthcare</w:t>
      </w:r>
      <w:r>
        <w:rPr>
          <w:spacing w:val="-4"/>
          <w:w w:val="105"/>
        </w:rPr>
        <w:t xml:space="preserve"> </w:t>
      </w:r>
      <w:r>
        <w:rPr>
          <w:w w:val="105"/>
        </w:rPr>
        <w:t>services</w:t>
      </w:r>
      <w:r>
        <w:rPr>
          <w:spacing w:val="-4"/>
          <w:w w:val="105"/>
        </w:rPr>
        <w:t xml:space="preserve"> </w:t>
      </w:r>
      <w:r>
        <w:rPr>
          <w:w w:val="105"/>
        </w:rPr>
        <w:t>in</w:t>
      </w:r>
      <w:r>
        <w:rPr>
          <w:spacing w:val="-3"/>
          <w:w w:val="105"/>
        </w:rPr>
        <w:t xml:space="preserve"> </w:t>
      </w:r>
      <w:r>
        <w:rPr>
          <w:w w:val="105"/>
        </w:rPr>
        <w:t>the</w:t>
      </w:r>
      <w:r>
        <w:rPr>
          <w:spacing w:val="-3"/>
          <w:w w:val="105"/>
        </w:rPr>
        <w:t xml:space="preserve"> </w:t>
      </w:r>
      <w:r>
        <w:rPr>
          <w:w w:val="105"/>
        </w:rPr>
        <w:t>flood-affected</w:t>
      </w:r>
      <w:r>
        <w:rPr>
          <w:spacing w:val="-4"/>
          <w:w w:val="105"/>
        </w:rPr>
        <w:t xml:space="preserve"> </w:t>
      </w:r>
      <w:r>
        <w:rPr>
          <w:w w:val="105"/>
        </w:rPr>
        <w:t xml:space="preserve">areas. The MHT activities continued until March 31, 2023, to meet the ongoing healthcare needs of the affected </w:t>
      </w:r>
      <w:r>
        <w:rPr>
          <w:spacing w:val="-2"/>
          <w:w w:val="105"/>
        </w:rPr>
        <w:t>communities.</w:t>
      </w:r>
    </w:p>
    <w:p w14:paraId="16DAB72F" w14:textId="77777777" w:rsidR="00312F6D" w:rsidRDefault="00312F6D" w:rsidP="00DA1859">
      <w:pPr>
        <w:pStyle w:val="BodyText"/>
      </w:pPr>
    </w:p>
    <w:p w14:paraId="5FB24E9A" w14:textId="77777777" w:rsidR="00312F6D" w:rsidRDefault="00312F6D" w:rsidP="00DA1859">
      <w:pPr>
        <w:pStyle w:val="BodyText"/>
        <w:ind w:left="352" w:right="5657"/>
        <w:jc w:val="both"/>
      </w:pPr>
      <w:r>
        <w:rPr>
          <w:noProof/>
        </w:rPr>
        <mc:AlternateContent>
          <mc:Choice Requires="wps">
            <w:drawing>
              <wp:anchor distT="0" distB="0" distL="0" distR="0" simplePos="0" relativeHeight="251747329" behindDoc="0" locked="0" layoutInCell="1" allowOverlap="1" wp14:anchorId="6D7E5F3A" wp14:editId="24181661">
                <wp:simplePos x="0" y="0"/>
                <wp:positionH relativeFrom="page">
                  <wp:posOffset>3975100</wp:posOffset>
                </wp:positionH>
                <wp:positionV relativeFrom="paragraph">
                  <wp:posOffset>421596</wp:posOffset>
                </wp:positionV>
                <wp:extent cx="3219450" cy="315595"/>
                <wp:effectExtent l="0" t="0" r="0" b="0"/>
                <wp:wrapNone/>
                <wp:docPr id="1482760281" name="Text Box 14827602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219450" cy="315595"/>
                        </a:xfrm>
                        <a:prstGeom prst="rect">
                          <a:avLst/>
                        </a:prstGeom>
                        <a:solidFill>
                          <a:srgbClr val="FFFFFF"/>
                        </a:solidFill>
                      </wps:spPr>
                      <wps:txbx>
                        <w:txbxContent>
                          <w:p w14:paraId="4751CA4B" w14:textId="77777777" w:rsidR="00312F6D" w:rsidRDefault="00312F6D" w:rsidP="00312F6D">
                            <w:pPr>
                              <w:spacing w:before="17" w:line="268" w:lineRule="auto"/>
                              <w:ind w:right="349"/>
                              <w:rPr>
                                <w:rFonts w:ascii="Calibri"/>
                                <w:i/>
                                <w:color w:val="000000"/>
                                <w:sz w:val="16"/>
                              </w:rPr>
                            </w:pPr>
                            <w:r>
                              <w:rPr>
                                <w:rFonts w:ascii="Calibri"/>
                                <w:i/>
                                <w:color w:val="000000"/>
                                <w:w w:val="105"/>
                                <w:sz w:val="16"/>
                              </w:rPr>
                              <w:t>A doctor inspects a flood affected person at a medical camp during</w:t>
                            </w:r>
                            <w:r>
                              <w:rPr>
                                <w:rFonts w:ascii="Calibri"/>
                                <w:i/>
                                <w:color w:val="000000"/>
                                <w:spacing w:val="40"/>
                                <w:w w:val="105"/>
                                <w:sz w:val="16"/>
                              </w:rPr>
                              <w:t xml:space="preserve"> </w:t>
                            </w:r>
                            <w:r>
                              <w:rPr>
                                <w:rFonts w:ascii="Calibri"/>
                                <w:i/>
                                <w:color w:val="000000"/>
                                <w:w w:val="105"/>
                                <w:sz w:val="16"/>
                              </w:rPr>
                              <w:t>flood emergency response phase (Photo: IFRC)</w:t>
                            </w:r>
                          </w:p>
                        </w:txbxContent>
                      </wps:txbx>
                      <wps:bodyPr wrap="square" lIns="0" tIns="0" rIns="0" bIns="0" rtlCol="0">
                        <a:noAutofit/>
                      </wps:bodyPr>
                    </wps:wsp>
                  </a:graphicData>
                </a:graphic>
              </wp:anchor>
            </w:drawing>
          </mc:Choice>
          <mc:Fallback>
            <w:pict>
              <v:shape w14:anchorId="6D7E5F3A" id="Text Box 1482760281" o:spid="_x0000_s1067" type="#_x0000_t202" style="position:absolute;left:0;text-align:left;margin-left:313pt;margin-top:33.2pt;width:253.5pt;height:24.85pt;z-index:251747329;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" stroked="f">
                <v:textbox inset="0,0,0,0">
                  <w:txbxContent>
                    <w:p w14:paraId="4751CA4B" w14:textId="77777777" w:rsidR="00312F6D" w:rsidRDefault="00312F6D" w:rsidP="00312F6D">
                      <w:pPr>
                        <w:spacing w:before="17" w:line="268" w:lineRule="auto"/>
                        <w:ind w:right="349"/>
                        <w:rPr>
                          <w:rFonts w:ascii="Calibri"/>
                          <w:i/>
                          <w:color w:val="000000"/>
                          <w:sz w:val="16"/>
                        </w:rPr>
                      </w:pPr>
                      <w:r>
                        <w:rPr>
                          <w:rFonts w:ascii="Calibri"/>
                          <w:i/>
                          <w:color w:val="000000"/>
                          <w:w w:val="105"/>
                          <w:sz w:val="16"/>
                        </w:rPr>
                        <w:t>A doctor inspects a flood affected person at a medical camp during</w:t>
                      </w:r>
                      <w:r>
                        <w:rPr>
                          <w:rFonts w:ascii="Calibri"/>
                          <w:i/>
                          <w:color w:val="000000"/>
                          <w:spacing w:val="40"/>
                          <w:w w:val="105"/>
                          <w:sz w:val="16"/>
                        </w:rPr>
                        <w:t xml:space="preserve"> </w:t>
                      </w:r>
                      <w:r>
                        <w:rPr>
                          <w:rFonts w:ascii="Calibri"/>
                          <w:i/>
                          <w:color w:val="000000"/>
                          <w:w w:val="105"/>
                          <w:sz w:val="16"/>
                        </w:rPr>
                        <w:t>flood emergency response phase (Photo: IFRC)</w:t>
                      </w:r>
                    </w:p>
                  </w:txbxContent>
                </v:textbox>
                <w10:wrap anchorx="page"/>
              </v:shape>
            </w:pict>
          </mc:Fallback>
        </mc:AlternateContent>
      </w:r>
      <w:r>
        <w:rPr>
          <w:rFonts w:ascii="Arial Black"/>
          <w:spacing w:val="-4"/>
        </w:rPr>
        <w:t>Public</w:t>
      </w:r>
      <w:r>
        <w:rPr>
          <w:rFonts w:ascii="Arial Black"/>
          <w:spacing w:val="-13"/>
        </w:rPr>
        <w:t xml:space="preserve"> </w:t>
      </w:r>
      <w:r>
        <w:rPr>
          <w:rFonts w:ascii="Arial Black"/>
          <w:spacing w:val="-4"/>
        </w:rPr>
        <w:t>Health</w:t>
      </w:r>
      <w:r>
        <w:rPr>
          <w:rFonts w:ascii="Arial Black"/>
          <w:spacing w:val="-13"/>
        </w:rPr>
        <w:t xml:space="preserve"> </w:t>
      </w:r>
      <w:r>
        <w:rPr>
          <w:rFonts w:ascii="Arial Black"/>
          <w:spacing w:val="-4"/>
        </w:rPr>
        <w:t>Focus:</w:t>
      </w:r>
      <w:r>
        <w:rPr>
          <w:rFonts w:ascii="Arial Black"/>
          <w:spacing w:val="-13"/>
        </w:rPr>
        <w:t xml:space="preserve"> </w:t>
      </w:r>
      <w:r>
        <w:rPr>
          <w:spacing w:val="-4"/>
        </w:rPr>
        <w:t>There has been an</w:t>
      </w:r>
      <w:r>
        <w:rPr>
          <w:spacing w:val="-5"/>
        </w:rPr>
        <w:t xml:space="preserve"> </w:t>
      </w:r>
      <w:r>
        <w:rPr>
          <w:spacing w:val="-4"/>
        </w:rPr>
        <w:t xml:space="preserve">increased focus </w:t>
      </w:r>
      <w:r>
        <w:rPr>
          <w:w w:val="105"/>
        </w:rPr>
        <w:t>on</w:t>
      </w:r>
      <w:r>
        <w:rPr>
          <w:spacing w:val="-3"/>
          <w:w w:val="105"/>
        </w:rPr>
        <w:t xml:space="preserve"> </w:t>
      </w:r>
      <w:r>
        <w:rPr>
          <w:w w:val="105"/>
        </w:rPr>
        <w:t>public</w:t>
      </w:r>
      <w:r>
        <w:rPr>
          <w:spacing w:val="-1"/>
          <w:w w:val="105"/>
        </w:rPr>
        <w:t xml:space="preserve"> </w:t>
      </w:r>
      <w:r>
        <w:rPr>
          <w:w w:val="105"/>
        </w:rPr>
        <w:t>health</w:t>
      </w:r>
      <w:r>
        <w:rPr>
          <w:spacing w:val="-2"/>
          <w:w w:val="105"/>
        </w:rPr>
        <w:t xml:space="preserve"> </w:t>
      </w:r>
      <w:r>
        <w:rPr>
          <w:w w:val="105"/>
        </w:rPr>
        <w:t>aspects,</w:t>
      </w:r>
      <w:r>
        <w:rPr>
          <w:spacing w:val="-3"/>
          <w:w w:val="105"/>
        </w:rPr>
        <w:t xml:space="preserve"> </w:t>
      </w:r>
      <w:r>
        <w:rPr>
          <w:w w:val="105"/>
        </w:rPr>
        <w:t>including</w:t>
      </w:r>
      <w:r>
        <w:rPr>
          <w:spacing w:val="-1"/>
          <w:w w:val="105"/>
        </w:rPr>
        <w:t xml:space="preserve"> </w:t>
      </w:r>
      <w:r>
        <w:rPr>
          <w:w w:val="105"/>
        </w:rPr>
        <w:t>health</w:t>
      </w:r>
      <w:r>
        <w:rPr>
          <w:spacing w:val="-2"/>
          <w:w w:val="105"/>
        </w:rPr>
        <w:t xml:space="preserve"> </w:t>
      </w:r>
      <w:r>
        <w:rPr>
          <w:w w:val="105"/>
        </w:rPr>
        <w:t>promotion</w:t>
      </w:r>
      <w:r>
        <w:rPr>
          <w:spacing w:val="-2"/>
          <w:w w:val="105"/>
        </w:rPr>
        <w:t xml:space="preserve"> </w:t>
      </w:r>
      <w:r>
        <w:rPr>
          <w:w w:val="105"/>
        </w:rPr>
        <w:t>and awareness, psychosocial support, and basic first aid. To strengthen these areas, staff and volunteers have been trained in psychological first aid, epidemic control, and</w:t>
      </w:r>
    </w:p>
    <w:p w14:paraId="567E638E" w14:textId="77777777" w:rsidR="00312F6D" w:rsidRDefault="00312F6D" w:rsidP="00DA1859">
      <w:pPr>
        <w:pStyle w:val="BodyText"/>
        <w:ind w:left="352" w:right="239"/>
        <w:jc w:val="both"/>
      </w:pPr>
      <w:r>
        <w:rPr>
          <w:w w:val="105"/>
        </w:rPr>
        <w:t>public</w:t>
      </w:r>
      <w:r>
        <w:rPr>
          <w:spacing w:val="-11"/>
          <w:w w:val="105"/>
        </w:rPr>
        <w:t xml:space="preserve"> </w:t>
      </w:r>
      <w:r>
        <w:rPr>
          <w:w w:val="105"/>
        </w:rPr>
        <w:t>health</w:t>
      </w:r>
      <w:r>
        <w:rPr>
          <w:spacing w:val="-12"/>
          <w:w w:val="105"/>
        </w:rPr>
        <w:t xml:space="preserve"> </w:t>
      </w:r>
      <w:r>
        <w:rPr>
          <w:w w:val="105"/>
        </w:rPr>
        <w:t>in</w:t>
      </w:r>
      <w:r>
        <w:rPr>
          <w:spacing w:val="-12"/>
          <w:w w:val="105"/>
        </w:rPr>
        <w:t xml:space="preserve"> </w:t>
      </w:r>
      <w:r>
        <w:rPr>
          <w:w w:val="105"/>
        </w:rPr>
        <w:t>emergencies.</w:t>
      </w:r>
      <w:r>
        <w:rPr>
          <w:spacing w:val="-12"/>
          <w:w w:val="105"/>
        </w:rPr>
        <w:t xml:space="preserve"> </w:t>
      </w:r>
      <w:r>
        <w:rPr>
          <w:w w:val="105"/>
        </w:rPr>
        <w:t>Trainings</w:t>
      </w:r>
      <w:r>
        <w:rPr>
          <w:spacing w:val="-11"/>
          <w:w w:val="105"/>
        </w:rPr>
        <w:t xml:space="preserve"> </w:t>
      </w:r>
      <w:r>
        <w:rPr>
          <w:w w:val="105"/>
        </w:rPr>
        <w:t>on</w:t>
      </w:r>
      <w:r>
        <w:rPr>
          <w:spacing w:val="-12"/>
          <w:w w:val="105"/>
        </w:rPr>
        <w:t xml:space="preserve"> </w:t>
      </w:r>
      <w:r>
        <w:rPr>
          <w:w w:val="105"/>
        </w:rPr>
        <w:t>psychological</w:t>
      </w:r>
      <w:r>
        <w:rPr>
          <w:spacing w:val="-13"/>
          <w:w w:val="105"/>
        </w:rPr>
        <w:t xml:space="preserve"> </w:t>
      </w:r>
      <w:r>
        <w:rPr>
          <w:w w:val="105"/>
        </w:rPr>
        <w:t>first</w:t>
      </w:r>
      <w:r>
        <w:rPr>
          <w:spacing w:val="-13"/>
          <w:w w:val="105"/>
        </w:rPr>
        <w:t xml:space="preserve"> </w:t>
      </w:r>
      <w:r>
        <w:rPr>
          <w:w w:val="105"/>
        </w:rPr>
        <w:t>aid</w:t>
      </w:r>
      <w:r>
        <w:rPr>
          <w:spacing w:val="-10"/>
          <w:w w:val="105"/>
        </w:rPr>
        <w:t xml:space="preserve"> </w:t>
      </w:r>
      <w:r>
        <w:rPr>
          <w:w w:val="105"/>
        </w:rPr>
        <w:t>for</w:t>
      </w:r>
      <w:r>
        <w:rPr>
          <w:spacing w:val="-12"/>
          <w:w w:val="105"/>
        </w:rPr>
        <w:t xml:space="preserve"> </w:t>
      </w:r>
      <w:r>
        <w:rPr>
          <w:w w:val="105"/>
        </w:rPr>
        <w:t>staff</w:t>
      </w:r>
      <w:r>
        <w:rPr>
          <w:spacing w:val="-13"/>
          <w:w w:val="105"/>
        </w:rPr>
        <w:t xml:space="preserve"> </w:t>
      </w:r>
      <w:r>
        <w:rPr>
          <w:w w:val="105"/>
        </w:rPr>
        <w:t>and</w:t>
      </w:r>
      <w:r>
        <w:rPr>
          <w:spacing w:val="-4"/>
          <w:w w:val="105"/>
        </w:rPr>
        <w:t xml:space="preserve"> </w:t>
      </w:r>
      <w:r>
        <w:rPr>
          <w:w w:val="105"/>
        </w:rPr>
        <w:t>volunteers</w:t>
      </w:r>
      <w:r>
        <w:rPr>
          <w:spacing w:val="-11"/>
          <w:w w:val="105"/>
        </w:rPr>
        <w:t xml:space="preserve"> </w:t>
      </w:r>
      <w:r>
        <w:rPr>
          <w:w w:val="105"/>
        </w:rPr>
        <w:t>have</w:t>
      </w:r>
      <w:r>
        <w:rPr>
          <w:spacing w:val="-11"/>
          <w:w w:val="105"/>
        </w:rPr>
        <w:t xml:space="preserve"> </w:t>
      </w:r>
      <w:r>
        <w:rPr>
          <w:w w:val="105"/>
        </w:rPr>
        <w:t>been</w:t>
      </w:r>
      <w:r>
        <w:rPr>
          <w:spacing w:val="-12"/>
          <w:w w:val="105"/>
        </w:rPr>
        <w:t xml:space="preserve"> </w:t>
      </w:r>
      <w:r>
        <w:rPr>
          <w:w w:val="105"/>
        </w:rPr>
        <w:t>initiated</w:t>
      </w:r>
      <w:r>
        <w:rPr>
          <w:spacing w:val="-12"/>
          <w:w w:val="105"/>
        </w:rPr>
        <w:t xml:space="preserve"> </w:t>
      </w:r>
      <w:r>
        <w:rPr>
          <w:w w:val="105"/>
        </w:rPr>
        <w:t>in</w:t>
      </w:r>
      <w:r>
        <w:rPr>
          <w:spacing w:val="-12"/>
          <w:w w:val="105"/>
        </w:rPr>
        <w:t xml:space="preserve"> </w:t>
      </w:r>
      <w:r>
        <w:rPr>
          <w:w w:val="105"/>
        </w:rPr>
        <w:t>Sindh province for the recovery phase.</w:t>
      </w:r>
    </w:p>
    <w:p w14:paraId="49BE10DB" w14:textId="77777777" w:rsidR="00312F6D" w:rsidRDefault="00312F6D" w:rsidP="00DA1859">
      <w:pPr>
        <w:pStyle w:val="BodyText"/>
      </w:pPr>
    </w:p>
    <w:p w14:paraId="1B998C55" w14:textId="77777777" w:rsidR="00312F6D" w:rsidRDefault="00312F6D" w:rsidP="00DA1859">
      <w:pPr>
        <w:pStyle w:val="BodyText"/>
        <w:ind w:left="352" w:right="240"/>
        <w:jc w:val="both"/>
      </w:pPr>
      <w:r>
        <w:rPr>
          <w:rFonts w:ascii="Arial Black"/>
          <w:spacing w:val="-2"/>
        </w:rPr>
        <w:t>Community-Based</w:t>
      </w:r>
      <w:r>
        <w:rPr>
          <w:rFonts w:ascii="Arial Black"/>
          <w:spacing w:val="-14"/>
        </w:rPr>
        <w:t xml:space="preserve"> </w:t>
      </w:r>
      <w:r>
        <w:rPr>
          <w:rFonts w:ascii="Arial Black"/>
          <w:spacing w:val="-2"/>
        </w:rPr>
        <w:t>Health</w:t>
      </w:r>
      <w:r>
        <w:rPr>
          <w:rFonts w:ascii="Arial Black"/>
          <w:spacing w:val="-14"/>
        </w:rPr>
        <w:t xml:space="preserve"> </w:t>
      </w:r>
      <w:r>
        <w:rPr>
          <w:rFonts w:ascii="Arial Black"/>
          <w:spacing w:val="-2"/>
        </w:rPr>
        <w:t>and</w:t>
      </w:r>
      <w:r>
        <w:rPr>
          <w:rFonts w:ascii="Arial Black"/>
          <w:spacing w:val="-14"/>
        </w:rPr>
        <w:t xml:space="preserve"> </w:t>
      </w:r>
      <w:r>
        <w:rPr>
          <w:rFonts w:ascii="Arial Black"/>
          <w:spacing w:val="-2"/>
        </w:rPr>
        <w:t>First</w:t>
      </w:r>
      <w:r>
        <w:rPr>
          <w:rFonts w:ascii="Arial Black"/>
          <w:spacing w:val="-15"/>
        </w:rPr>
        <w:t xml:space="preserve"> </w:t>
      </w:r>
      <w:r>
        <w:rPr>
          <w:rFonts w:ascii="Arial Black"/>
          <w:spacing w:val="-2"/>
        </w:rPr>
        <w:t>Aid</w:t>
      </w:r>
      <w:r>
        <w:rPr>
          <w:rFonts w:ascii="Arial Black"/>
          <w:spacing w:val="-13"/>
        </w:rPr>
        <w:t xml:space="preserve"> </w:t>
      </w:r>
      <w:r>
        <w:rPr>
          <w:rFonts w:ascii="Arial Black"/>
          <w:spacing w:val="-2"/>
        </w:rPr>
        <w:t>(CBHFA):</w:t>
      </w:r>
      <w:r>
        <w:rPr>
          <w:rFonts w:ascii="Arial Black"/>
          <w:spacing w:val="-9"/>
        </w:rPr>
        <w:t xml:space="preserve"> </w:t>
      </w:r>
      <w:r>
        <w:rPr>
          <w:spacing w:val="-2"/>
        </w:rPr>
        <w:t>Social</w:t>
      </w:r>
      <w:r>
        <w:rPr>
          <w:spacing w:val="-4"/>
        </w:rPr>
        <w:t xml:space="preserve"> </w:t>
      </w:r>
      <w:r>
        <w:rPr>
          <w:spacing w:val="-2"/>
        </w:rPr>
        <w:t>mobilisers and</w:t>
      </w:r>
      <w:r>
        <w:rPr>
          <w:spacing w:val="-3"/>
        </w:rPr>
        <w:t xml:space="preserve"> </w:t>
      </w:r>
      <w:r>
        <w:rPr>
          <w:spacing w:val="-2"/>
        </w:rPr>
        <w:t>volunteers from</w:t>
      </w:r>
      <w:r>
        <w:rPr>
          <w:spacing w:val="-4"/>
        </w:rPr>
        <w:t xml:space="preserve"> </w:t>
      </w:r>
      <w:r>
        <w:rPr>
          <w:spacing w:val="-2"/>
        </w:rPr>
        <w:t>MHTs</w:t>
      </w:r>
      <w:r>
        <w:rPr>
          <w:spacing w:val="-3"/>
        </w:rPr>
        <w:t xml:space="preserve"> </w:t>
      </w:r>
      <w:r>
        <w:rPr>
          <w:spacing w:val="-2"/>
        </w:rPr>
        <w:t>have</w:t>
      </w:r>
      <w:r>
        <w:rPr>
          <w:spacing w:val="-3"/>
        </w:rPr>
        <w:t xml:space="preserve"> </w:t>
      </w:r>
      <w:r>
        <w:rPr>
          <w:spacing w:val="-2"/>
        </w:rPr>
        <w:t>been</w:t>
      </w:r>
      <w:r>
        <w:rPr>
          <w:spacing w:val="-3"/>
        </w:rPr>
        <w:t xml:space="preserve"> </w:t>
      </w:r>
      <w:r>
        <w:rPr>
          <w:spacing w:val="-2"/>
        </w:rPr>
        <w:t xml:space="preserve">trained </w:t>
      </w:r>
      <w:r>
        <w:t xml:space="preserve">in Community-Based Health and First Aid (CBHFA), including Community-Based Surveillance (CBS), Community Case </w:t>
      </w:r>
      <w:r>
        <w:rPr>
          <w:w w:val="105"/>
        </w:rPr>
        <w:t>Management of Cholera (CCMC), and PGI. This training equips them with essential skills to provide health-related services and engage with the communities effectively.</w:t>
      </w:r>
    </w:p>
    <w:p w14:paraId="6CA96C7F" w14:textId="77777777" w:rsidR="00312F6D" w:rsidRDefault="00312F6D" w:rsidP="00DA1859">
      <w:pPr>
        <w:pStyle w:val="BodyText"/>
      </w:pPr>
    </w:p>
    <w:p w14:paraId="3AB43940" w14:textId="77777777" w:rsidR="00312F6D" w:rsidRDefault="00312F6D" w:rsidP="00DA1859">
      <w:pPr>
        <w:pStyle w:val="BodyText"/>
        <w:ind w:left="352" w:right="238"/>
        <w:jc w:val="both"/>
      </w:pPr>
      <w:r>
        <w:rPr>
          <w:rFonts w:ascii="Arial Black"/>
        </w:rPr>
        <w:t xml:space="preserve">Cholera Preparedness: </w:t>
      </w:r>
      <w:r>
        <w:t xml:space="preserve">While the Community Case Management for Cholera (CCMC) Emergency Response Unit </w:t>
      </w:r>
      <w:r>
        <w:rPr>
          <w:w w:val="105"/>
        </w:rPr>
        <w:t>(ERU) had decided against deployment based on assessments, they provided training to 47 BRCS staff and volunteers on cholera preparedness. This training included setting up and implementing oral rehydration points for early response in the community in case of future cholera outbreaks.</w:t>
      </w:r>
    </w:p>
    <w:p w14:paraId="2F05227E" w14:textId="77777777" w:rsidR="00312F6D" w:rsidRDefault="00312F6D" w:rsidP="00DA1859">
      <w:pPr>
        <w:pStyle w:val="BodyText"/>
      </w:pPr>
    </w:p>
    <w:p w14:paraId="7309183B" w14:textId="77777777" w:rsidR="00312F6D" w:rsidRDefault="00312F6D" w:rsidP="00DA1859">
      <w:pPr>
        <w:pStyle w:val="BodyText"/>
        <w:ind w:left="352" w:right="234"/>
        <w:jc w:val="both"/>
      </w:pPr>
      <w:r>
        <w:rPr>
          <w:rFonts w:ascii="Arial Black"/>
          <w:w w:val="105"/>
        </w:rPr>
        <w:t xml:space="preserve">Vector-Borne Disease Mitigation: </w:t>
      </w:r>
      <w:r>
        <w:rPr>
          <w:w w:val="105"/>
        </w:rPr>
        <w:t>BRCS has taken steps to mitigate the spread of vector-borne diseases, particularly</w:t>
      </w:r>
      <w:r>
        <w:rPr>
          <w:spacing w:val="-2"/>
          <w:w w:val="105"/>
        </w:rPr>
        <w:t xml:space="preserve"> </w:t>
      </w:r>
      <w:r>
        <w:rPr>
          <w:w w:val="105"/>
        </w:rPr>
        <w:t>malaria,</w:t>
      </w:r>
      <w:r>
        <w:rPr>
          <w:spacing w:val="-4"/>
          <w:w w:val="105"/>
        </w:rPr>
        <w:t xml:space="preserve"> </w:t>
      </w:r>
      <w:r>
        <w:rPr>
          <w:w w:val="105"/>
        </w:rPr>
        <w:t>in</w:t>
      </w:r>
      <w:r>
        <w:rPr>
          <w:spacing w:val="-3"/>
          <w:w w:val="105"/>
        </w:rPr>
        <w:t xml:space="preserve"> </w:t>
      </w:r>
      <w:r>
        <w:rPr>
          <w:w w:val="105"/>
        </w:rPr>
        <w:t>flood-affected</w:t>
      </w:r>
      <w:r>
        <w:rPr>
          <w:spacing w:val="-2"/>
          <w:w w:val="105"/>
        </w:rPr>
        <w:t xml:space="preserve"> </w:t>
      </w:r>
      <w:r>
        <w:rPr>
          <w:w w:val="105"/>
        </w:rPr>
        <w:t>areas</w:t>
      </w:r>
      <w:r>
        <w:rPr>
          <w:spacing w:val="-2"/>
          <w:w w:val="105"/>
        </w:rPr>
        <w:t xml:space="preserve"> </w:t>
      </w:r>
      <w:r>
        <w:rPr>
          <w:w w:val="105"/>
        </w:rPr>
        <w:t>of</w:t>
      </w:r>
      <w:r>
        <w:rPr>
          <w:spacing w:val="-3"/>
          <w:w w:val="105"/>
        </w:rPr>
        <w:t xml:space="preserve"> </w:t>
      </w:r>
      <w:r>
        <w:rPr>
          <w:w w:val="105"/>
        </w:rPr>
        <w:t>Sindh province.</w:t>
      </w:r>
      <w:r>
        <w:rPr>
          <w:spacing w:val="-3"/>
          <w:w w:val="105"/>
        </w:rPr>
        <w:t xml:space="preserve"> </w:t>
      </w:r>
      <w:r>
        <w:rPr>
          <w:w w:val="105"/>
        </w:rPr>
        <w:t>LLINs</w:t>
      </w:r>
      <w:r>
        <w:rPr>
          <w:spacing w:val="-2"/>
          <w:w w:val="105"/>
        </w:rPr>
        <w:t xml:space="preserve"> </w:t>
      </w:r>
      <w:r>
        <w:rPr>
          <w:w w:val="105"/>
        </w:rPr>
        <w:t>have</w:t>
      </w:r>
      <w:r>
        <w:rPr>
          <w:spacing w:val="-2"/>
          <w:w w:val="105"/>
        </w:rPr>
        <w:t xml:space="preserve"> </w:t>
      </w:r>
      <w:r>
        <w:rPr>
          <w:w w:val="105"/>
        </w:rPr>
        <w:t>been</w:t>
      </w:r>
      <w:r>
        <w:rPr>
          <w:spacing w:val="-3"/>
          <w:w w:val="105"/>
        </w:rPr>
        <w:t xml:space="preserve"> </w:t>
      </w:r>
      <w:r>
        <w:rPr>
          <w:w w:val="105"/>
        </w:rPr>
        <w:t>distributed</w:t>
      </w:r>
      <w:r>
        <w:rPr>
          <w:spacing w:val="-2"/>
          <w:w w:val="105"/>
        </w:rPr>
        <w:t xml:space="preserve"> </w:t>
      </w:r>
      <w:r>
        <w:rPr>
          <w:w w:val="105"/>
        </w:rPr>
        <w:t>to</w:t>
      </w:r>
      <w:r>
        <w:rPr>
          <w:spacing w:val="-3"/>
          <w:w w:val="105"/>
        </w:rPr>
        <w:t xml:space="preserve"> </w:t>
      </w:r>
      <w:r>
        <w:rPr>
          <w:w w:val="105"/>
        </w:rPr>
        <w:t>households</w:t>
      </w:r>
      <w:r>
        <w:rPr>
          <w:spacing w:val="-2"/>
          <w:w w:val="105"/>
        </w:rPr>
        <w:t xml:space="preserve"> </w:t>
      </w:r>
      <w:r>
        <w:rPr>
          <w:w w:val="105"/>
        </w:rPr>
        <w:t>as</w:t>
      </w:r>
      <w:r>
        <w:rPr>
          <w:spacing w:val="-2"/>
          <w:w w:val="105"/>
        </w:rPr>
        <w:t xml:space="preserve"> </w:t>
      </w:r>
      <w:r>
        <w:rPr>
          <w:w w:val="105"/>
        </w:rPr>
        <w:t>part</w:t>
      </w:r>
      <w:r>
        <w:rPr>
          <w:spacing w:val="-3"/>
          <w:w w:val="105"/>
        </w:rPr>
        <w:t xml:space="preserve"> </w:t>
      </w:r>
      <w:r>
        <w:rPr>
          <w:w w:val="105"/>
        </w:rPr>
        <w:t>of an integrated assistance package that also includes shelter and non-food items.</w:t>
      </w:r>
    </w:p>
    <w:p w14:paraId="3EF3952E" w14:textId="77777777" w:rsidR="00312F6D" w:rsidRDefault="00312F6D" w:rsidP="00DA1859">
      <w:pPr>
        <w:pStyle w:val="BodyText"/>
      </w:pPr>
    </w:p>
    <w:p w14:paraId="21AEE865" w14:textId="77777777" w:rsidR="00312F6D" w:rsidRDefault="00312F6D" w:rsidP="00DA1859">
      <w:pPr>
        <w:pStyle w:val="BodyText"/>
        <w:ind w:left="352" w:right="248"/>
        <w:jc w:val="both"/>
      </w:pPr>
      <w:r>
        <w:rPr>
          <w:rFonts w:ascii="Arial Black"/>
          <w:w w:val="105"/>
        </w:rPr>
        <w:t xml:space="preserve">Child Health and Immunization: </w:t>
      </w:r>
      <w:r>
        <w:rPr>
          <w:w w:val="105"/>
        </w:rPr>
        <w:t xml:space="preserve">BRCS's team has been referring children in need of further evaluation for malnutrition and </w:t>
      </w:r>
      <w:proofErr w:type="spellStart"/>
      <w:r>
        <w:rPr>
          <w:w w:val="105"/>
        </w:rPr>
        <w:t>immunisation</w:t>
      </w:r>
      <w:proofErr w:type="spellEnd"/>
      <w:r>
        <w:rPr>
          <w:w w:val="105"/>
        </w:rPr>
        <w:t xml:space="preserve"> to relevant government facilities at the district level</w:t>
      </w:r>
      <w:r>
        <w:rPr>
          <w:spacing w:val="28"/>
          <w:w w:val="105"/>
        </w:rPr>
        <w:t xml:space="preserve"> </w:t>
      </w:r>
      <w:r>
        <w:rPr>
          <w:w w:val="105"/>
        </w:rPr>
        <w:t>to ensure</w:t>
      </w:r>
      <w:r>
        <w:rPr>
          <w:spacing w:val="28"/>
          <w:w w:val="105"/>
        </w:rPr>
        <w:t xml:space="preserve"> </w:t>
      </w:r>
      <w:r>
        <w:rPr>
          <w:w w:val="105"/>
        </w:rPr>
        <w:t>their well-being.</w:t>
      </w:r>
    </w:p>
    <w:p w14:paraId="4E1626A2" w14:textId="77777777" w:rsidR="00312F6D" w:rsidRDefault="00312F6D" w:rsidP="00DA1859">
      <w:pPr>
        <w:pStyle w:val="BodyText"/>
      </w:pPr>
    </w:p>
    <w:p w14:paraId="42D4FAAE" w14:textId="77777777" w:rsidR="00312F6D" w:rsidRDefault="00312F6D" w:rsidP="00DA1859">
      <w:pPr>
        <w:pStyle w:val="BodyText"/>
        <w:ind w:left="352" w:right="239"/>
        <w:jc w:val="both"/>
      </w:pPr>
      <w:r>
        <w:rPr>
          <w:rFonts w:ascii="Arial Black"/>
        </w:rPr>
        <w:t>Collaborative</w:t>
      </w:r>
      <w:r>
        <w:rPr>
          <w:rFonts w:ascii="Arial Black"/>
          <w:spacing w:val="-17"/>
        </w:rPr>
        <w:t xml:space="preserve"> </w:t>
      </w:r>
      <w:r>
        <w:rPr>
          <w:rFonts w:ascii="Arial Black"/>
        </w:rPr>
        <w:t>Support:</w:t>
      </w:r>
      <w:r>
        <w:rPr>
          <w:rFonts w:ascii="Arial Black"/>
          <w:spacing w:val="-17"/>
        </w:rPr>
        <w:t xml:space="preserve"> </w:t>
      </w:r>
      <w:r>
        <w:t>Between</w:t>
      </w:r>
      <w:r>
        <w:rPr>
          <w:spacing w:val="-7"/>
        </w:rPr>
        <w:t xml:space="preserve"> </w:t>
      </w:r>
      <w:r>
        <w:t>January</w:t>
      </w:r>
      <w:r>
        <w:rPr>
          <w:spacing w:val="-7"/>
        </w:rPr>
        <w:t xml:space="preserve"> </w:t>
      </w:r>
      <w:r>
        <w:t>and</w:t>
      </w:r>
      <w:r>
        <w:rPr>
          <w:spacing w:val="-7"/>
        </w:rPr>
        <w:t xml:space="preserve"> </w:t>
      </w:r>
      <w:r>
        <w:t>March</w:t>
      </w:r>
      <w:r>
        <w:rPr>
          <w:spacing w:val="-7"/>
        </w:rPr>
        <w:t xml:space="preserve"> </w:t>
      </w:r>
      <w:r>
        <w:t>2023,</w:t>
      </w:r>
      <w:r>
        <w:rPr>
          <w:spacing w:val="-8"/>
        </w:rPr>
        <w:t xml:space="preserve"> </w:t>
      </w:r>
      <w:r>
        <w:t>IFRC</w:t>
      </w:r>
      <w:r>
        <w:rPr>
          <w:spacing w:val="-8"/>
        </w:rPr>
        <w:t xml:space="preserve"> </w:t>
      </w:r>
      <w:r>
        <w:t>has</w:t>
      </w:r>
      <w:r>
        <w:rPr>
          <w:spacing w:val="-7"/>
        </w:rPr>
        <w:t xml:space="preserve"> </w:t>
      </w:r>
      <w:r>
        <w:t>been</w:t>
      </w:r>
      <w:r>
        <w:rPr>
          <w:spacing w:val="-9"/>
        </w:rPr>
        <w:t xml:space="preserve"> </w:t>
      </w:r>
      <w:r>
        <w:t>supporting</w:t>
      </w:r>
      <w:r>
        <w:rPr>
          <w:spacing w:val="-6"/>
        </w:rPr>
        <w:t xml:space="preserve"> </w:t>
      </w:r>
      <w:r>
        <w:t>ICRC's</w:t>
      </w:r>
      <w:r>
        <w:rPr>
          <w:spacing w:val="-7"/>
        </w:rPr>
        <w:t xml:space="preserve"> </w:t>
      </w:r>
      <w:r>
        <w:t>MHTs,</w:t>
      </w:r>
      <w:r>
        <w:rPr>
          <w:spacing w:val="-8"/>
        </w:rPr>
        <w:t xml:space="preserve"> </w:t>
      </w:r>
      <w:r>
        <w:t>while</w:t>
      </w:r>
      <w:r>
        <w:rPr>
          <w:spacing w:val="-7"/>
        </w:rPr>
        <w:t xml:space="preserve"> </w:t>
      </w:r>
      <w:r>
        <w:t>ICRC</w:t>
      </w:r>
      <w:r>
        <w:rPr>
          <w:spacing w:val="-8"/>
        </w:rPr>
        <w:t xml:space="preserve"> </w:t>
      </w:r>
      <w:r>
        <w:t>has provided</w:t>
      </w:r>
      <w:r>
        <w:rPr>
          <w:spacing w:val="40"/>
        </w:rPr>
        <w:t xml:space="preserve"> </w:t>
      </w:r>
      <w:r>
        <w:t>medicines</w:t>
      </w:r>
      <w:r>
        <w:rPr>
          <w:spacing w:val="40"/>
        </w:rPr>
        <w:t xml:space="preserve"> </w:t>
      </w:r>
      <w:r>
        <w:t>for</w:t>
      </w:r>
      <w:r>
        <w:rPr>
          <w:spacing w:val="40"/>
        </w:rPr>
        <w:t xml:space="preserve"> </w:t>
      </w:r>
      <w:r>
        <w:t>Outpatient</w:t>
      </w:r>
      <w:r>
        <w:rPr>
          <w:spacing w:val="40"/>
        </w:rPr>
        <w:t xml:space="preserve"> </w:t>
      </w:r>
      <w:r>
        <w:t>Department</w:t>
      </w:r>
      <w:r>
        <w:rPr>
          <w:spacing w:val="40"/>
        </w:rPr>
        <w:t xml:space="preserve"> </w:t>
      </w:r>
      <w:r>
        <w:t>(OPD)</w:t>
      </w:r>
      <w:r>
        <w:rPr>
          <w:spacing w:val="40"/>
        </w:rPr>
        <w:t xml:space="preserve"> </w:t>
      </w:r>
      <w:r>
        <w:t>services</w:t>
      </w:r>
      <w:r>
        <w:rPr>
          <w:spacing w:val="40"/>
        </w:rPr>
        <w:t xml:space="preserve"> </w:t>
      </w:r>
      <w:r>
        <w:t>in</w:t>
      </w:r>
      <w:r>
        <w:rPr>
          <w:spacing w:val="40"/>
        </w:rPr>
        <w:t xml:space="preserve"> </w:t>
      </w:r>
      <w:proofErr w:type="spellStart"/>
      <w:r>
        <w:t>Balochistan</w:t>
      </w:r>
      <w:proofErr w:type="spellEnd"/>
      <w:r>
        <w:rPr>
          <w:spacing w:val="40"/>
        </w:rPr>
        <w:t xml:space="preserve"> </w:t>
      </w:r>
      <w:r>
        <w:t>and</w:t>
      </w:r>
      <w:r>
        <w:rPr>
          <w:spacing w:val="40"/>
        </w:rPr>
        <w:t xml:space="preserve"> </w:t>
      </w:r>
      <w:r>
        <w:t>KP,</w:t>
      </w:r>
      <w:r>
        <w:rPr>
          <w:spacing w:val="40"/>
        </w:rPr>
        <w:t xml:space="preserve"> </w:t>
      </w:r>
      <w:r>
        <w:t>enhancing</w:t>
      </w:r>
      <w:r>
        <w:rPr>
          <w:spacing w:val="40"/>
        </w:rPr>
        <w:t xml:space="preserve"> </w:t>
      </w:r>
      <w:r>
        <w:t>healthcare provision in these regions.</w:t>
      </w:r>
    </w:p>
    <w:p w14:paraId="7FA1B947" w14:textId="77777777" w:rsidR="00312F6D" w:rsidRDefault="00312F6D" w:rsidP="00DA1859">
      <w:pPr>
        <w:pStyle w:val="BodyText"/>
      </w:pPr>
    </w:p>
    <w:p w14:paraId="7A4DD159" w14:textId="77777777" w:rsidR="00312F6D" w:rsidRDefault="00312F6D" w:rsidP="00DA1859">
      <w:pPr>
        <w:pStyle w:val="BodyText"/>
        <w:ind w:left="352" w:right="236"/>
        <w:jc w:val="both"/>
      </w:pPr>
      <w:r>
        <w:rPr>
          <w:w w:val="105"/>
        </w:rPr>
        <w:t>These collaborative efforts and the focus on public health and community engagement have contributed to a comprehensive health response to the floods and the well-being of the affected populations.</w:t>
      </w:r>
    </w:p>
    <w:p w14:paraId="16654D94" w14:textId="77777777" w:rsidR="00312F6D" w:rsidRDefault="00312F6D" w:rsidP="00DA1859">
      <w:pPr>
        <w:pStyle w:val="BodyText"/>
      </w:pPr>
    </w:p>
    <w:p w14:paraId="475DDF30" w14:textId="77777777" w:rsidR="00312F6D" w:rsidRDefault="00312F6D" w:rsidP="00DA1859">
      <w:pPr>
        <w:pStyle w:val="BodyText"/>
        <w:ind w:left="352" w:right="237"/>
        <w:jc w:val="both"/>
      </w:pPr>
      <w:r>
        <w:rPr>
          <w:w w:val="105"/>
        </w:rPr>
        <w:t xml:space="preserve">After the successful conclusion of the initial response phase, BRCS/IFRC conducted a comprehensive recovery </w:t>
      </w:r>
      <w:r>
        <w:t xml:space="preserve">assessment. The assessment findings suggested addressing some key public health issues, i.e., MNCH and nutrition, </w:t>
      </w:r>
      <w:r>
        <w:rPr>
          <w:w w:val="105"/>
        </w:rPr>
        <w:t>and mental health issues identified. To ensure integrated support to the flood-affected communities, public health interventions are planned to be executed in collaboration with the WASH component of the recovery operation. To this end,</w:t>
      </w:r>
      <w:r>
        <w:rPr>
          <w:spacing w:val="-1"/>
          <w:w w:val="105"/>
        </w:rPr>
        <w:t xml:space="preserve"> </w:t>
      </w:r>
      <w:r>
        <w:rPr>
          <w:w w:val="105"/>
        </w:rPr>
        <w:t>communities have been identified and</w:t>
      </w:r>
      <w:r>
        <w:rPr>
          <w:spacing w:val="-1"/>
          <w:w w:val="105"/>
        </w:rPr>
        <w:t xml:space="preserve"> </w:t>
      </w:r>
      <w:r>
        <w:rPr>
          <w:w w:val="105"/>
        </w:rPr>
        <w:t>a</w:t>
      </w:r>
      <w:r>
        <w:rPr>
          <w:spacing w:val="-1"/>
          <w:w w:val="105"/>
        </w:rPr>
        <w:t xml:space="preserve"> </w:t>
      </w:r>
      <w:r>
        <w:rPr>
          <w:w w:val="105"/>
        </w:rPr>
        <w:t>comprehensive list</w:t>
      </w:r>
      <w:r>
        <w:rPr>
          <w:spacing w:val="-2"/>
          <w:w w:val="105"/>
        </w:rPr>
        <w:t xml:space="preserve"> </w:t>
      </w:r>
      <w:r>
        <w:rPr>
          <w:w w:val="105"/>
        </w:rPr>
        <w:t>of</w:t>
      </w:r>
      <w:r>
        <w:rPr>
          <w:spacing w:val="-1"/>
          <w:w w:val="105"/>
        </w:rPr>
        <w:t xml:space="preserve"> </w:t>
      </w:r>
      <w:r>
        <w:rPr>
          <w:w w:val="105"/>
        </w:rPr>
        <w:t>potential</w:t>
      </w:r>
      <w:r>
        <w:rPr>
          <w:spacing w:val="-1"/>
          <w:w w:val="105"/>
        </w:rPr>
        <w:t xml:space="preserve"> </w:t>
      </w:r>
      <w:r>
        <w:rPr>
          <w:w w:val="105"/>
        </w:rPr>
        <w:t>interventions has been developed for implementation to start during September 2023.</w:t>
      </w:r>
    </w:p>
    <w:p w14:paraId="774805A8" w14:textId="77777777" w:rsidR="00312F6D" w:rsidRDefault="00312F6D" w:rsidP="00312F6D">
      <w:pPr>
        <w:spacing w:line="285" w:lineRule="auto"/>
        <w:jc w:val="both"/>
        <w:sectPr w:rsidR="00312F6D" w:rsidSect="00312F6D">
          <w:pgSz w:w="11906" w:h="16838" w:code="9"/>
          <w:pgMar w:top="820" w:right="500" w:bottom="940" w:left="480" w:header="0" w:footer="677" w:gutter="0"/>
          <w:cols w:space="720"/>
          <w:docGrid w:linePitch="272"/>
        </w:sectPr>
      </w:pPr>
    </w:p>
    <w:p w14:paraId="210DFA57" w14:textId="77777777" w:rsidR="00312F6D" w:rsidRDefault="00312F6D" w:rsidP="00312F6D">
      <w:pPr>
        <w:pStyle w:val="BodyText"/>
        <w:spacing w:before="2"/>
        <w:rPr>
          <w:sz w:val="2"/>
        </w:rPr>
      </w:pPr>
    </w:p>
    <w:tbl>
      <w:tblPr>
        <w:tblW w:w="0" w:type="auto"/>
        <w:tblInd w:w="252" w:type="dxa"/>
        <w:tblLayout w:type="fixed"/>
        <w:tblCellMar>
          <w:left w:w="0" w:type="dxa"/>
          <w:right w:w="0" w:type="dxa"/>
        </w:tblCellMar>
        <w:tblLook w:val="01E0" w:firstRow="1" w:lastRow="1" w:firstColumn="1" w:lastColumn="1" w:noHBand="0" w:noVBand="0"/>
      </w:tblPr>
      <w:tblGrid>
        <w:gridCol w:w="1292"/>
        <w:gridCol w:w="4545"/>
        <w:gridCol w:w="843"/>
        <w:gridCol w:w="1201"/>
        <w:gridCol w:w="316"/>
        <w:gridCol w:w="767"/>
        <w:gridCol w:w="1588"/>
      </w:tblGrid>
      <w:tr w:rsidR="00312F6D" w14:paraId="698484FE" w14:textId="77777777" w:rsidTr="002D46A6">
        <w:trPr>
          <w:trHeight w:val="845"/>
        </w:trPr>
        <w:tc>
          <w:tcPr>
            <w:tcW w:w="1292" w:type="dxa"/>
            <w:shd w:val="clear" w:color="auto" w:fill="F1F1F1"/>
          </w:tcPr>
          <w:p w14:paraId="30499C45" w14:textId="77777777" w:rsidR="00312F6D" w:rsidRDefault="00312F6D" w:rsidP="002D46A6">
            <w:pPr>
              <w:pStyle w:val="TableParagraph"/>
              <w:spacing w:before="202"/>
            </w:pPr>
          </w:p>
          <w:p w14:paraId="12FCD38B" w14:textId="77777777" w:rsidR="00312F6D" w:rsidRDefault="00312F6D" w:rsidP="002D46A6">
            <w:pPr>
              <w:pStyle w:val="TableParagraph"/>
              <w:ind w:left="240"/>
              <w:rPr>
                <w:rFonts w:ascii="Times New Roman"/>
              </w:rPr>
            </w:pPr>
            <w:r>
              <w:rPr>
                <w:noProof/>
              </w:rPr>
              <mc:AlternateContent>
                <mc:Choice Requires="wpg">
                  <w:drawing>
                    <wp:anchor distT="0" distB="0" distL="0" distR="0" simplePos="0" relativeHeight="251748353" behindDoc="0" locked="0" layoutInCell="1" allowOverlap="1" wp14:anchorId="4B1F46B4" wp14:editId="09E83B77">
                      <wp:simplePos x="0" y="0"/>
                      <wp:positionH relativeFrom="column">
                        <wp:posOffset>257809</wp:posOffset>
                      </wp:positionH>
                      <wp:positionV relativeFrom="paragraph">
                        <wp:posOffset>182152</wp:posOffset>
                      </wp:positionV>
                      <wp:extent cx="375920" cy="544195"/>
                      <wp:effectExtent l="0" t="0" r="0" b="0"/>
                      <wp:wrapNone/>
                      <wp:docPr id="1482760282" name="Group 14827602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75920" cy="544195"/>
                                <a:chOff x="0" y="0"/>
                                <a:chExt cx="375920" cy="544195"/>
                              </a:xfrm>
                            </wpg:grpSpPr>
                            <pic:pic xmlns:pic="http://schemas.openxmlformats.org/drawingml/2006/picture">
                              <pic:nvPicPr>
                                <pic:cNvPr id="1482760283" name="Image 39"/>
                                <pic:cNvPicPr/>
                              </pic:nvPicPr>
                              <pic:blipFill>
                                <a:blip r:embed="rId98" cstate="print"/>
                                <a:stretch>
                                  <a:fillRect/>
                                </a:stretch>
                              </pic:blipFill>
                              <pic:spPr>
                                <a:xfrm>
                                  <a:off x="0" y="0"/>
                                  <a:ext cx="375387" cy="543652"/>
                                </a:xfrm>
                                <a:prstGeom prst="rect">
                                  <a:avLst/>
                                </a:prstGeom>
                              </pic:spPr>
                            </pic:pic>
                          </wpg:wgp>
                        </a:graphicData>
                      </a:graphic>
                    </wp:anchor>
                  </w:drawing>
                </mc:Choice>
                <mc:Fallback>
                  <w:pict>
                    <v:group w14:anchorId="07AFCF7D" id="Group 1482760282" o:spid="_x0000_s1026" style="position:absolute;margin-left:20.3pt;margin-top:14.35pt;width:29.6pt;height:42.85pt;z-index:251748353;mso-wrap-distance-left:0;mso-wrap-distance-right:0" coordsize="3759,54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">
                      <v:shape id="Image 39" o:spid="_x0000_s1027" type="#_x0000_t75" style="position:absolute;width:3753;height:54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">
                        <v:imagedata r:id="rId99" o:title=""/>
                      </v:shape>
                    </v:group>
                  </w:pict>
                </mc:Fallback>
              </mc:AlternateContent>
            </w:r>
            <w:r>
              <w:rPr>
                <w:rFonts w:ascii="Times New Roman"/>
                <w:spacing w:val="-10"/>
              </w:rPr>
              <w:t>-</w:t>
            </w:r>
          </w:p>
        </w:tc>
        <w:tc>
          <w:tcPr>
            <w:tcW w:w="4545" w:type="dxa"/>
            <w:tcBorders>
              <w:right w:val="single" w:sz="4" w:space="0" w:color="FFFFFF"/>
            </w:tcBorders>
            <w:shd w:val="clear" w:color="auto" w:fill="F1F1F1"/>
          </w:tcPr>
          <w:p w14:paraId="084C321F" w14:textId="77777777" w:rsidR="00312F6D" w:rsidRDefault="00312F6D" w:rsidP="002D46A6">
            <w:pPr>
              <w:pStyle w:val="TableParagraph"/>
              <w:rPr>
                <w:rFonts w:ascii="Times New Roman"/>
                <w:sz w:val="18"/>
              </w:rPr>
            </w:pPr>
          </w:p>
        </w:tc>
        <w:tc>
          <w:tcPr>
            <w:tcW w:w="2044" w:type="dxa"/>
            <w:gridSpan w:val="2"/>
            <w:tcBorders>
              <w:left w:val="single" w:sz="4" w:space="0" w:color="FFFFFF"/>
            </w:tcBorders>
            <w:shd w:val="clear" w:color="auto" w:fill="F1F1F1"/>
          </w:tcPr>
          <w:p w14:paraId="6E2B92B2" w14:textId="77777777" w:rsidR="00312F6D" w:rsidRDefault="00312F6D" w:rsidP="002D46A6">
            <w:pPr>
              <w:pStyle w:val="TableParagraph"/>
              <w:spacing w:before="113" w:line="232" w:lineRule="auto"/>
              <w:ind w:left="99" w:right="355"/>
              <w:rPr>
                <w:rFonts w:ascii="Arial Black"/>
                <w:sz w:val="20"/>
              </w:rPr>
            </w:pPr>
            <w:r>
              <w:rPr>
                <w:rFonts w:ascii="Arial Black"/>
                <w:w w:val="90"/>
                <w:sz w:val="20"/>
              </w:rPr>
              <w:t>People</w:t>
            </w:r>
            <w:r>
              <w:rPr>
                <w:rFonts w:ascii="Arial Black"/>
                <w:spacing w:val="-12"/>
                <w:w w:val="90"/>
                <w:sz w:val="20"/>
              </w:rPr>
              <w:t xml:space="preserve"> </w:t>
            </w:r>
            <w:r>
              <w:rPr>
                <w:rFonts w:ascii="Arial Black"/>
                <w:w w:val="90"/>
                <w:sz w:val="20"/>
              </w:rPr>
              <w:t xml:space="preserve">targeted </w:t>
            </w:r>
            <w:r>
              <w:rPr>
                <w:rFonts w:ascii="Arial Black"/>
                <w:spacing w:val="-2"/>
                <w:sz w:val="20"/>
              </w:rPr>
              <w:t>(Secretariat)</w:t>
            </w:r>
          </w:p>
        </w:tc>
        <w:tc>
          <w:tcPr>
            <w:tcW w:w="316" w:type="dxa"/>
            <w:tcBorders>
              <w:right w:val="single" w:sz="4" w:space="0" w:color="FFFFFF"/>
            </w:tcBorders>
            <w:shd w:val="clear" w:color="auto" w:fill="F1F1F1"/>
          </w:tcPr>
          <w:p w14:paraId="18A7A2CA" w14:textId="77777777" w:rsidR="00312F6D" w:rsidRDefault="00312F6D" w:rsidP="002D46A6">
            <w:pPr>
              <w:pStyle w:val="TableParagraph"/>
              <w:rPr>
                <w:rFonts w:ascii="Times New Roman"/>
                <w:sz w:val="18"/>
              </w:rPr>
            </w:pPr>
          </w:p>
        </w:tc>
        <w:tc>
          <w:tcPr>
            <w:tcW w:w="2355" w:type="dxa"/>
            <w:gridSpan w:val="2"/>
            <w:tcBorders>
              <w:left w:val="single" w:sz="4" w:space="0" w:color="FFFFFF"/>
            </w:tcBorders>
            <w:shd w:val="clear" w:color="auto" w:fill="F1F1F1"/>
          </w:tcPr>
          <w:p w14:paraId="721CD70D" w14:textId="77777777" w:rsidR="00312F6D" w:rsidRDefault="00312F6D" w:rsidP="002D46A6">
            <w:pPr>
              <w:pStyle w:val="TableParagraph"/>
              <w:spacing w:before="45"/>
              <w:rPr>
                <w:sz w:val="20"/>
              </w:rPr>
            </w:pPr>
          </w:p>
          <w:p w14:paraId="57730C5A" w14:textId="77777777" w:rsidR="00312F6D" w:rsidRDefault="00312F6D" w:rsidP="002D46A6">
            <w:pPr>
              <w:pStyle w:val="TableParagraph"/>
              <w:ind w:left="99"/>
              <w:rPr>
                <w:sz w:val="20"/>
              </w:rPr>
            </w:pPr>
            <w:r>
              <w:rPr>
                <w:sz w:val="20"/>
              </w:rPr>
              <w:t>180,000</w:t>
            </w:r>
            <w:r>
              <w:rPr>
                <w:spacing w:val="-1"/>
                <w:sz w:val="20"/>
              </w:rPr>
              <w:t xml:space="preserve"> </w:t>
            </w:r>
            <w:r>
              <w:rPr>
                <w:sz w:val="20"/>
              </w:rPr>
              <w:t>(Male:</w:t>
            </w:r>
            <w:r>
              <w:rPr>
                <w:spacing w:val="5"/>
                <w:sz w:val="20"/>
              </w:rPr>
              <w:t xml:space="preserve"> </w:t>
            </w:r>
            <w:proofErr w:type="gramStart"/>
            <w:r>
              <w:rPr>
                <w:spacing w:val="-2"/>
                <w:sz w:val="20"/>
              </w:rPr>
              <w:t>91,800;</w:t>
            </w:r>
            <w:proofErr w:type="gramEnd"/>
          </w:p>
          <w:p w14:paraId="73ADB1A2" w14:textId="77777777" w:rsidR="00312F6D" w:rsidRDefault="00312F6D" w:rsidP="002D46A6">
            <w:pPr>
              <w:pStyle w:val="TableParagraph"/>
              <w:spacing w:before="42"/>
              <w:ind w:left="99"/>
              <w:rPr>
                <w:sz w:val="20"/>
              </w:rPr>
            </w:pPr>
            <w:r>
              <w:rPr>
                <w:sz w:val="20"/>
              </w:rPr>
              <w:t>Female:</w:t>
            </w:r>
            <w:r>
              <w:rPr>
                <w:spacing w:val="-5"/>
                <w:sz w:val="20"/>
              </w:rPr>
              <w:t xml:space="preserve"> </w:t>
            </w:r>
            <w:r>
              <w:rPr>
                <w:spacing w:val="-2"/>
                <w:sz w:val="20"/>
              </w:rPr>
              <w:t>88,200)</w:t>
            </w:r>
          </w:p>
        </w:tc>
      </w:tr>
      <w:tr w:rsidR="00312F6D" w14:paraId="4832575D" w14:textId="77777777" w:rsidTr="002D46A6">
        <w:trPr>
          <w:trHeight w:val="311"/>
        </w:trPr>
        <w:tc>
          <w:tcPr>
            <w:tcW w:w="7881" w:type="dxa"/>
            <w:gridSpan w:val="4"/>
            <w:shd w:val="clear" w:color="auto" w:fill="F1F1F1"/>
          </w:tcPr>
          <w:p w14:paraId="1BEEE8E8" w14:textId="77777777" w:rsidR="00312F6D" w:rsidRDefault="00312F6D" w:rsidP="002D46A6">
            <w:pPr>
              <w:pStyle w:val="TableParagraph"/>
              <w:spacing w:before="56" w:line="235" w:lineRule="exact"/>
              <w:ind w:left="1229"/>
              <w:rPr>
                <w:rFonts w:ascii="Calibri"/>
                <w:b/>
                <w:sz w:val="24"/>
              </w:rPr>
            </w:pPr>
            <w:r>
              <w:rPr>
                <w:rFonts w:ascii="Calibri"/>
                <w:b/>
                <w:color w:val="001E41"/>
                <w:w w:val="125"/>
                <w:sz w:val="24"/>
              </w:rPr>
              <w:t>Water,</w:t>
            </w:r>
            <w:r>
              <w:rPr>
                <w:rFonts w:ascii="Calibri"/>
                <w:b/>
                <w:color w:val="001E41"/>
                <w:spacing w:val="-3"/>
                <w:w w:val="125"/>
                <w:sz w:val="24"/>
              </w:rPr>
              <w:t xml:space="preserve"> </w:t>
            </w:r>
            <w:r>
              <w:rPr>
                <w:rFonts w:ascii="Calibri"/>
                <w:b/>
                <w:color w:val="001E41"/>
                <w:w w:val="125"/>
                <w:sz w:val="24"/>
              </w:rPr>
              <w:t>Sanitation</w:t>
            </w:r>
            <w:r>
              <w:rPr>
                <w:rFonts w:ascii="Calibri"/>
                <w:b/>
                <w:color w:val="001E41"/>
                <w:spacing w:val="-2"/>
                <w:w w:val="125"/>
                <w:sz w:val="24"/>
              </w:rPr>
              <w:t xml:space="preserve"> </w:t>
            </w:r>
            <w:r>
              <w:rPr>
                <w:rFonts w:ascii="Calibri"/>
                <w:b/>
                <w:color w:val="001E41"/>
                <w:w w:val="125"/>
                <w:sz w:val="24"/>
              </w:rPr>
              <w:t>and</w:t>
            </w:r>
            <w:r>
              <w:rPr>
                <w:rFonts w:ascii="Calibri"/>
                <w:b/>
                <w:color w:val="001E41"/>
                <w:spacing w:val="-2"/>
                <w:w w:val="125"/>
                <w:sz w:val="24"/>
              </w:rPr>
              <w:t xml:space="preserve"> Hygiene</w:t>
            </w:r>
          </w:p>
        </w:tc>
        <w:tc>
          <w:tcPr>
            <w:tcW w:w="316" w:type="dxa"/>
            <w:tcBorders>
              <w:right w:val="single" w:sz="4" w:space="0" w:color="FFFFFF"/>
            </w:tcBorders>
            <w:shd w:val="clear" w:color="auto" w:fill="F1F1F1"/>
          </w:tcPr>
          <w:p w14:paraId="3769BD96" w14:textId="77777777" w:rsidR="00312F6D" w:rsidRDefault="00312F6D" w:rsidP="002D46A6">
            <w:pPr>
              <w:pStyle w:val="TableParagraph"/>
              <w:rPr>
                <w:rFonts w:ascii="Times New Roman"/>
                <w:sz w:val="18"/>
              </w:rPr>
            </w:pPr>
          </w:p>
        </w:tc>
        <w:tc>
          <w:tcPr>
            <w:tcW w:w="2355" w:type="dxa"/>
            <w:gridSpan w:val="2"/>
            <w:tcBorders>
              <w:left w:val="single" w:sz="4" w:space="0" w:color="FFFFFF"/>
            </w:tcBorders>
            <w:shd w:val="clear" w:color="auto" w:fill="F1F1F1"/>
          </w:tcPr>
          <w:p w14:paraId="6E9AEAE5" w14:textId="77777777" w:rsidR="00312F6D" w:rsidRDefault="00312F6D" w:rsidP="002D46A6">
            <w:pPr>
              <w:pStyle w:val="TableParagraph"/>
              <w:rPr>
                <w:rFonts w:ascii="Times New Roman"/>
                <w:sz w:val="18"/>
              </w:rPr>
            </w:pPr>
          </w:p>
        </w:tc>
      </w:tr>
      <w:tr w:rsidR="00312F6D" w14:paraId="47649DB6" w14:textId="77777777" w:rsidTr="002D46A6">
        <w:trPr>
          <w:trHeight w:val="928"/>
        </w:trPr>
        <w:tc>
          <w:tcPr>
            <w:tcW w:w="8197" w:type="dxa"/>
            <w:gridSpan w:val="5"/>
            <w:tcBorders>
              <w:bottom w:val="single" w:sz="4" w:space="0" w:color="FFFFFF"/>
              <w:right w:val="single" w:sz="4" w:space="0" w:color="FFFFFF"/>
            </w:tcBorders>
            <w:shd w:val="clear" w:color="auto" w:fill="F1F1F1"/>
          </w:tcPr>
          <w:p w14:paraId="4E4E7482" w14:textId="77777777" w:rsidR="00312F6D" w:rsidRDefault="00312F6D" w:rsidP="002D46A6">
            <w:pPr>
              <w:pStyle w:val="TableParagraph"/>
              <w:spacing w:before="2" w:line="230" w:lineRule="auto"/>
              <w:ind w:left="5941" w:right="717"/>
              <w:rPr>
                <w:rFonts w:ascii="Arial Black"/>
                <w:sz w:val="20"/>
              </w:rPr>
            </w:pPr>
            <w:r>
              <w:rPr>
                <w:rFonts w:ascii="Arial Black"/>
                <w:w w:val="90"/>
                <w:sz w:val="20"/>
              </w:rPr>
              <w:t>People</w:t>
            </w:r>
            <w:r>
              <w:rPr>
                <w:rFonts w:ascii="Arial Black"/>
                <w:spacing w:val="-12"/>
                <w:w w:val="90"/>
                <w:sz w:val="20"/>
              </w:rPr>
              <w:t xml:space="preserve"> </w:t>
            </w:r>
            <w:r>
              <w:rPr>
                <w:rFonts w:ascii="Arial Black"/>
                <w:w w:val="90"/>
                <w:sz w:val="20"/>
              </w:rPr>
              <w:t xml:space="preserve">reached </w:t>
            </w:r>
            <w:r>
              <w:rPr>
                <w:rFonts w:ascii="Arial Black"/>
                <w:spacing w:val="-2"/>
                <w:sz w:val="20"/>
              </w:rPr>
              <w:t>(Secretariat)</w:t>
            </w:r>
          </w:p>
        </w:tc>
        <w:tc>
          <w:tcPr>
            <w:tcW w:w="2355" w:type="dxa"/>
            <w:gridSpan w:val="2"/>
            <w:tcBorders>
              <w:left w:val="single" w:sz="4" w:space="0" w:color="FFFFFF"/>
              <w:bottom w:val="single" w:sz="4" w:space="0" w:color="FFFFFF"/>
            </w:tcBorders>
            <w:shd w:val="clear" w:color="auto" w:fill="F1F1F1"/>
          </w:tcPr>
          <w:p w14:paraId="32D88462" w14:textId="77777777" w:rsidR="00312F6D" w:rsidRDefault="00312F6D" w:rsidP="002D46A6">
            <w:pPr>
              <w:pStyle w:val="TableParagraph"/>
              <w:spacing w:before="160"/>
              <w:ind w:left="99"/>
              <w:rPr>
                <w:sz w:val="20"/>
              </w:rPr>
            </w:pPr>
            <w:r>
              <w:rPr>
                <w:sz w:val="20"/>
              </w:rPr>
              <w:t>112,183</w:t>
            </w:r>
            <w:r>
              <w:rPr>
                <w:spacing w:val="1"/>
                <w:sz w:val="20"/>
              </w:rPr>
              <w:t xml:space="preserve"> </w:t>
            </w:r>
            <w:r>
              <w:rPr>
                <w:sz w:val="20"/>
              </w:rPr>
              <w:t>(Male:</w:t>
            </w:r>
            <w:r>
              <w:rPr>
                <w:spacing w:val="4"/>
                <w:sz w:val="20"/>
              </w:rPr>
              <w:t xml:space="preserve"> </w:t>
            </w:r>
            <w:proofErr w:type="gramStart"/>
            <w:r>
              <w:rPr>
                <w:spacing w:val="-2"/>
                <w:sz w:val="20"/>
              </w:rPr>
              <w:t>57,213;</w:t>
            </w:r>
            <w:proofErr w:type="gramEnd"/>
          </w:p>
          <w:p w14:paraId="375B5F52" w14:textId="77777777" w:rsidR="00312F6D" w:rsidRDefault="00312F6D" w:rsidP="002D46A6">
            <w:pPr>
              <w:pStyle w:val="TableParagraph"/>
              <w:spacing w:before="39"/>
              <w:ind w:left="99"/>
              <w:rPr>
                <w:sz w:val="13"/>
              </w:rPr>
            </w:pPr>
            <w:r>
              <w:rPr>
                <w:sz w:val="20"/>
              </w:rPr>
              <w:t>Female:</w:t>
            </w:r>
            <w:r>
              <w:rPr>
                <w:spacing w:val="-6"/>
                <w:sz w:val="20"/>
              </w:rPr>
              <w:t xml:space="preserve"> </w:t>
            </w:r>
            <w:r>
              <w:rPr>
                <w:spacing w:val="-2"/>
                <w:sz w:val="20"/>
              </w:rPr>
              <w:t>54,970)</w:t>
            </w:r>
            <w:r>
              <w:rPr>
                <w:spacing w:val="-2"/>
                <w:position w:val="7"/>
                <w:sz w:val="13"/>
              </w:rPr>
              <w:t>13</w:t>
            </w:r>
          </w:p>
        </w:tc>
      </w:tr>
      <w:tr w:rsidR="00312F6D" w14:paraId="106CC1F9" w14:textId="77777777" w:rsidTr="002D46A6">
        <w:trPr>
          <w:trHeight w:val="1132"/>
        </w:trPr>
        <w:tc>
          <w:tcPr>
            <w:tcW w:w="1292" w:type="dxa"/>
            <w:tcBorders>
              <w:top w:val="single" w:sz="4" w:space="0" w:color="FFFFFF"/>
              <w:bottom w:val="single" w:sz="4" w:space="0" w:color="FFFFFF"/>
            </w:tcBorders>
            <w:shd w:val="clear" w:color="auto" w:fill="001F5F"/>
          </w:tcPr>
          <w:p w14:paraId="7A032F8C" w14:textId="77777777" w:rsidR="00312F6D" w:rsidRDefault="00312F6D" w:rsidP="002D46A6">
            <w:pPr>
              <w:pStyle w:val="TableParagraph"/>
              <w:spacing w:before="195"/>
              <w:rPr>
                <w:sz w:val="20"/>
              </w:rPr>
            </w:pPr>
          </w:p>
          <w:p w14:paraId="6744054B" w14:textId="77777777" w:rsidR="00312F6D" w:rsidRDefault="00312F6D" w:rsidP="002D46A6">
            <w:pPr>
              <w:pStyle w:val="TableParagraph"/>
              <w:ind w:left="107"/>
              <w:rPr>
                <w:rFonts w:ascii="Arial Black"/>
                <w:sz w:val="20"/>
              </w:rPr>
            </w:pPr>
            <w:r>
              <w:rPr>
                <w:rFonts w:ascii="Arial Black"/>
                <w:color w:val="FFFFFF"/>
                <w:spacing w:val="-2"/>
                <w:sz w:val="20"/>
              </w:rPr>
              <w:t>Objective:</w:t>
            </w:r>
          </w:p>
        </w:tc>
        <w:tc>
          <w:tcPr>
            <w:tcW w:w="9260" w:type="dxa"/>
            <w:gridSpan w:val="6"/>
            <w:tcBorders>
              <w:top w:val="single" w:sz="4" w:space="0" w:color="FFFFFF"/>
              <w:bottom w:val="single" w:sz="4" w:space="0" w:color="FFFFFF"/>
            </w:tcBorders>
            <w:shd w:val="clear" w:color="auto" w:fill="001F5F"/>
          </w:tcPr>
          <w:p w14:paraId="378BFCC4" w14:textId="77777777" w:rsidR="00312F6D" w:rsidRDefault="00312F6D" w:rsidP="002D46A6">
            <w:pPr>
              <w:pStyle w:val="TableParagraph"/>
              <w:spacing w:before="135" w:line="268" w:lineRule="auto"/>
              <w:ind w:left="107" w:right="110"/>
              <w:jc w:val="both"/>
              <w:rPr>
                <w:rFonts w:ascii="Calibri"/>
                <w:i/>
                <w:sz w:val="20"/>
              </w:rPr>
            </w:pPr>
            <w:r>
              <w:rPr>
                <w:rFonts w:ascii="Calibri"/>
                <w:i/>
                <w:color w:val="FFFFFF"/>
                <w:w w:val="105"/>
                <w:sz w:val="20"/>
              </w:rPr>
              <w:t>Sustainably reduce the risk of waterborne and water-related diseases in the targeted communities</w:t>
            </w:r>
            <w:r>
              <w:rPr>
                <w:rFonts w:ascii="Calibri"/>
                <w:i/>
                <w:color w:val="FFFFFF"/>
                <w:spacing w:val="40"/>
                <w:w w:val="105"/>
                <w:sz w:val="20"/>
              </w:rPr>
              <w:t xml:space="preserve"> </w:t>
            </w:r>
            <w:r>
              <w:rPr>
                <w:rFonts w:ascii="Calibri"/>
                <w:i/>
                <w:color w:val="FFFFFF"/>
                <w:w w:val="105"/>
                <w:sz w:val="20"/>
              </w:rPr>
              <w:t>through increased access to affordable, appropriate, accessible, safe, and environmentally sustainable Water, Sanitation and Hygiene (WASH) services.</w:t>
            </w:r>
          </w:p>
        </w:tc>
      </w:tr>
      <w:tr w:rsidR="00312F6D" w14:paraId="400AA3C2" w14:textId="77777777" w:rsidTr="002D46A6">
        <w:trPr>
          <w:trHeight w:val="777"/>
        </w:trPr>
        <w:tc>
          <w:tcPr>
            <w:tcW w:w="1292" w:type="dxa"/>
            <w:vMerge w:val="restart"/>
            <w:tcBorders>
              <w:top w:val="single" w:sz="4" w:space="0" w:color="FFFFFF"/>
            </w:tcBorders>
            <w:shd w:val="clear" w:color="auto" w:fill="F1F1F1"/>
          </w:tcPr>
          <w:p w14:paraId="375A2DF9" w14:textId="77777777" w:rsidR="00312F6D" w:rsidRDefault="00312F6D" w:rsidP="002D46A6">
            <w:pPr>
              <w:pStyle w:val="TableParagraph"/>
              <w:spacing w:before="117" w:line="230" w:lineRule="auto"/>
              <w:ind w:left="107"/>
              <w:rPr>
                <w:rFonts w:ascii="Arial Black"/>
                <w:sz w:val="20"/>
              </w:rPr>
            </w:pPr>
            <w:r>
              <w:rPr>
                <w:rFonts w:ascii="Arial Black"/>
                <w:spacing w:val="-4"/>
                <w:sz w:val="20"/>
              </w:rPr>
              <w:t xml:space="preserve">Key </w:t>
            </w:r>
            <w:r>
              <w:rPr>
                <w:rFonts w:ascii="Arial Black"/>
                <w:spacing w:val="-2"/>
                <w:w w:val="90"/>
                <w:sz w:val="20"/>
              </w:rPr>
              <w:t>indicators:</w:t>
            </w:r>
          </w:p>
        </w:tc>
        <w:tc>
          <w:tcPr>
            <w:tcW w:w="5388" w:type="dxa"/>
            <w:gridSpan w:val="2"/>
            <w:tcBorders>
              <w:top w:val="single" w:sz="4" w:space="0" w:color="FFFFFF"/>
              <w:right w:val="single" w:sz="4" w:space="0" w:color="FFFFFF"/>
            </w:tcBorders>
            <w:shd w:val="clear" w:color="auto" w:fill="F1F1F1"/>
          </w:tcPr>
          <w:p w14:paraId="19A26BFF" w14:textId="77777777" w:rsidR="00312F6D" w:rsidRDefault="00312F6D" w:rsidP="002D46A6">
            <w:pPr>
              <w:pStyle w:val="TableParagraph"/>
              <w:spacing w:before="12"/>
              <w:rPr>
                <w:sz w:val="20"/>
              </w:rPr>
            </w:pPr>
          </w:p>
          <w:p w14:paraId="0715D481" w14:textId="77777777" w:rsidR="00312F6D" w:rsidRDefault="00312F6D" w:rsidP="002D46A6">
            <w:pPr>
              <w:pStyle w:val="TableParagraph"/>
              <w:spacing w:before="1"/>
              <w:ind w:left="107"/>
              <w:rPr>
                <w:rFonts w:ascii="Arial Black"/>
                <w:sz w:val="20"/>
              </w:rPr>
            </w:pPr>
            <w:r>
              <w:rPr>
                <w:rFonts w:ascii="Arial Black"/>
                <w:spacing w:val="-2"/>
                <w:sz w:val="20"/>
              </w:rPr>
              <w:t>Indicator</w:t>
            </w:r>
          </w:p>
        </w:tc>
        <w:tc>
          <w:tcPr>
            <w:tcW w:w="1201" w:type="dxa"/>
            <w:tcBorders>
              <w:top w:val="single" w:sz="4" w:space="0" w:color="FFFFFF"/>
              <w:left w:val="single" w:sz="4" w:space="0" w:color="FFFFFF"/>
              <w:right w:val="single" w:sz="4" w:space="0" w:color="FFFFFF"/>
            </w:tcBorders>
            <w:shd w:val="clear" w:color="auto" w:fill="F1F1F1"/>
          </w:tcPr>
          <w:p w14:paraId="6B861B8C" w14:textId="77777777" w:rsidR="00312F6D" w:rsidRDefault="00312F6D" w:rsidP="002D46A6">
            <w:pPr>
              <w:pStyle w:val="TableParagraph"/>
              <w:spacing w:before="108" w:line="277" w:lineRule="exact"/>
              <w:ind w:left="374"/>
              <w:rPr>
                <w:rFonts w:ascii="Arial Black"/>
                <w:sz w:val="20"/>
              </w:rPr>
            </w:pPr>
            <w:r>
              <w:rPr>
                <w:rFonts w:ascii="Arial Black"/>
                <w:color w:val="FF0000"/>
                <w:spacing w:val="-4"/>
                <w:w w:val="95"/>
                <w:sz w:val="20"/>
              </w:rPr>
              <w:t>IFRC</w:t>
            </w:r>
          </w:p>
          <w:p w14:paraId="12DBBD07" w14:textId="77777777" w:rsidR="00312F6D" w:rsidRDefault="00312F6D" w:rsidP="002D46A6">
            <w:pPr>
              <w:pStyle w:val="TableParagraph"/>
              <w:spacing w:line="277" w:lineRule="exact"/>
              <w:ind w:left="290"/>
              <w:rPr>
                <w:rFonts w:ascii="Arial Black"/>
                <w:sz w:val="20"/>
              </w:rPr>
            </w:pPr>
            <w:r>
              <w:rPr>
                <w:rFonts w:ascii="Arial Black"/>
                <w:color w:val="FF0000"/>
                <w:spacing w:val="-2"/>
                <w:w w:val="95"/>
                <w:sz w:val="20"/>
              </w:rPr>
              <w:t>Reach</w:t>
            </w:r>
          </w:p>
        </w:tc>
        <w:tc>
          <w:tcPr>
            <w:tcW w:w="1083" w:type="dxa"/>
            <w:gridSpan w:val="2"/>
            <w:tcBorders>
              <w:top w:val="single" w:sz="4" w:space="0" w:color="FFFFFF"/>
              <w:left w:val="single" w:sz="4" w:space="0" w:color="FFFFFF"/>
              <w:right w:val="single" w:sz="4" w:space="0" w:color="FFFFFF"/>
            </w:tcBorders>
            <w:shd w:val="clear" w:color="auto" w:fill="F1F1F1"/>
          </w:tcPr>
          <w:p w14:paraId="12EF7011" w14:textId="77777777" w:rsidR="00312F6D" w:rsidRDefault="00312F6D" w:rsidP="002D46A6">
            <w:pPr>
              <w:pStyle w:val="TableParagraph"/>
              <w:spacing w:before="108" w:line="277" w:lineRule="exact"/>
              <w:ind w:left="314"/>
              <w:rPr>
                <w:rFonts w:ascii="Arial Black"/>
                <w:sz w:val="20"/>
              </w:rPr>
            </w:pPr>
            <w:r>
              <w:rPr>
                <w:rFonts w:ascii="Arial Black"/>
                <w:color w:val="FF0000"/>
                <w:spacing w:val="-4"/>
                <w:w w:val="95"/>
                <w:sz w:val="20"/>
              </w:rPr>
              <w:t>IFRC</w:t>
            </w:r>
          </w:p>
          <w:p w14:paraId="06AAEA56" w14:textId="77777777" w:rsidR="00312F6D" w:rsidRDefault="00312F6D" w:rsidP="002D46A6">
            <w:pPr>
              <w:pStyle w:val="TableParagraph"/>
              <w:spacing w:line="277" w:lineRule="exact"/>
              <w:ind w:left="208"/>
              <w:rPr>
                <w:rFonts w:ascii="Arial Black"/>
                <w:sz w:val="20"/>
              </w:rPr>
            </w:pPr>
            <w:r>
              <w:rPr>
                <w:rFonts w:ascii="Arial Black"/>
                <w:color w:val="FF0000"/>
                <w:spacing w:val="-2"/>
                <w:sz w:val="20"/>
              </w:rPr>
              <w:t>Target</w:t>
            </w:r>
          </w:p>
        </w:tc>
        <w:tc>
          <w:tcPr>
            <w:tcW w:w="1588" w:type="dxa"/>
            <w:tcBorders>
              <w:top w:val="single" w:sz="4" w:space="0" w:color="FFFFFF"/>
              <w:left w:val="single" w:sz="4" w:space="0" w:color="FFFFFF"/>
            </w:tcBorders>
            <w:shd w:val="clear" w:color="auto" w:fill="F1F1F1"/>
          </w:tcPr>
          <w:p w14:paraId="65EC9485" w14:textId="77777777" w:rsidR="00312F6D" w:rsidRDefault="00312F6D" w:rsidP="002D46A6">
            <w:pPr>
              <w:pStyle w:val="TableParagraph"/>
              <w:spacing w:before="117" w:line="230" w:lineRule="auto"/>
              <w:ind w:left="215" w:right="223" w:hanging="3"/>
              <w:rPr>
                <w:rFonts w:ascii="Arial Black"/>
                <w:sz w:val="20"/>
              </w:rPr>
            </w:pPr>
            <w:r>
              <w:rPr>
                <w:rFonts w:ascii="Arial Black"/>
                <w:spacing w:val="-8"/>
                <w:sz w:val="20"/>
              </w:rPr>
              <w:t xml:space="preserve">Movement- </w:t>
            </w:r>
            <w:r>
              <w:rPr>
                <w:rFonts w:ascii="Arial Black"/>
                <w:w w:val="90"/>
                <w:sz w:val="20"/>
              </w:rPr>
              <w:t>wide</w:t>
            </w:r>
            <w:r>
              <w:rPr>
                <w:rFonts w:ascii="Arial Black"/>
                <w:spacing w:val="-6"/>
                <w:w w:val="90"/>
                <w:sz w:val="20"/>
              </w:rPr>
              <w:t xml:space="preserve"> </w:t>
            </w:r>
            <w:r>
              <w:rPr>
                <w:rFonts w:ascii="Arial Black"/>
                <w:spacing w:val="-2"/>
                <w:w w:val="85"/>
                <w:sz w:val="20"/>
              </w:rPr>
              <w:t>Reach</w:t>
            </w:r>
          </w:p>
        </w:tc>
      </w:tr>
      <w:tr w:rsidR="00312F6D" w14:paraId="105212B3" w14:textId="77777777" w:rsidTr="002D46A6">
        <w:trPr>
          <w:trHeight w:val="505"/>
        </w:trPr>
        <w:tc>
          <w:tcPr>
            <w:tcW w:w="1292" w:type="dxa"/>
            <w:vMerge/>
            <w:tcBorders>
              <w:top w:val="nil"/>
            </w:tcBorders>
            <w:shd w:val="clear" w:color="auto" w:fill="F1F1F1"/>
          </w:tcPr>
          <w:p w14:paraId="73392376" w14:textId="77777777" w:rsidR="00312F6D" w:rsidRDefault="00312F6D" w:rsidP="002D46A6">
            <w:pPr>
              <w:rPr>
                <w:sz w:val="2"/>
                <w:szCs w:val="2"/>
              </w:rPr>
            </w:pPr>
          </w:p>
        </w:tc>
        <w:tc>
          <w:tcPr>
            <w:tcW w:w="5388" w:type="dxa"/>
            <w:gridSpan w:val="2"/>
            <w:tcBorders>
              <w:right w:val="single" w:sz="4" w:space="0" w:color="FFFFFF"/>
            </w:tcBorders>
            <w:shd w:val="clear" w:color="auto" w:fill="F1F1F1"/>
          </w:tcPr>
          <w:p w14:paraId="72126BD6" w14:textId="77777777" w:rsidR="00312F6D" w:rsidRDefault="00312F6D" w:rsidP="002D46A6">
            <w:pPr>
              <w:pStyle w:val="TableParagraph"/>
              <w:spacing w:before="140"/>
              <w:ind w:left="107"/>
              <w:rPr>
                <w:rFonts w:ascii="Calibri"/>
                <w:i/>
                <w:sz w:val="20"/>
              </w:rPr>
            </w:pPr>
            <w:r>
              <w:rPr>
                <w:rFonts w:ascii="Calibri"/>
                <w:i/>
                <w:w w:val="110"/>
                <w:sz w:val="20"/>
              </w:rPr>
              <w:t>#</w:t>
            </w:r>
            <w:r>
              <w:rPr>
                <w:rFonts w:ascii="Calibri"/>
                <w:i/>
                <w:spacing w:val="-8"/>
                <w:w w:val="110"/>
                <w:sz w:val="20"/>
              </w:rPr>
              <w:t xml:space="preserve"> </w:t>
            </w:r>
            <w:r>
              <w:rPr>
                <w:rFonts w:ascii="Calibri"/>
                <w:i/>
                <w:w w:val="110"/>
                <w:sz w:val="20"/>
              </w:rPr>
              <w:t>of</w:t>
            </w:r>
            <w:r>
              <w:rPr>
                <w:rFonts w:ascii="Calibri"/>
                <w:i/>
                <w:spacing w:val="-8"/>
                <w:w w:val="110"/>
                <w:sz w:val="20"/>
              </w:rPr>
              <w:t xml:space="preserve"> </w:t>
            </w:r>
            <w:r>
              <w:rPr>
                <w:rFonts w:ascii="Calibri"/>
                <w:i/>
                <w:w w:val="110"/>
                <w:sz w:val="20"/>
              </w:rPr>
              <w:t>people</w:t>
            </w:r>
            <w:r>
              <w:rPr>
                <w:rFonts w:ascii="Calibri"/>
                <w:i/>
                <w:spacing w:val="-9"/>
                <w:w w:val="110"/>
                <w:sz w:val="20"/>
              </w:rPr>
              <w:t xml:space="preserve"> </w:t>
            </w:r>
            <w:r>
              <w:rPr>
                <w:rFonts w:ascii="Calibri"/>
                <w:i/>
                <w:w w:val="110"/>
                <w:sz w:val="20"/>
              </w:rPr>
              <w:t>provided</w:t>
            </w:r>
            <w:r>
              <w:rPr>
                <w:rFonts w:ascii="Calibri"/>
                <w:i/>
                <w:spacing w:val="-8"/>
                <w:w w:val="110"/>
                <w:sz w:val="20"/>
              </w:rPr>
              <w:t xml:space="preserve"> </w:t>
            </w:r>
            <w:r>
              <w:rPr>
                <w:rFonts w:ascii="Calibri"/>
                <w:i/>
                <w:w w:val="110"/>
                <w:sz w:val="20"/>
              </w:rPr>
              <w:t>with</w:t>
            </w:r>
            <w:r>
              <w:rPr>
                <w:rFonts w:ascii="Calibri"/>
                <w:i/>
                <w:spacing w:val="-8"/>
                <w:w w:val="110"/>
                <w:sz w:val="20"/>
              </w:rPr>
              <w:t xml:space="preserve"> </w:t>
            </w:r>
            <w:r>
              <w:rPr>
                <w:rFonts w:ascii="Calibri"/>
                <w:i/>
                <w:w w:val="110"/>
                <w:sz w:val="20"/>
              </w:rPr>
              <w:t>access</w:t>
            </w:r>
            <w:r>
              <w:rPr>
                <w:rFonts w:ascii="Calibri"/>
                <w:i/>
                <w:spacing w:val="-8"/>
                <w:w w:val="110"/>
                <w:sz w:val="20"/>
              </w:rPr>
              <w:t xml:space="preserve"> </w:t>
            </w:r>
            <w:r>
              <w:rPr>
                <w:rFonts w:ascii="Calibri"/>
                <w:i/>
                <w:w w:val="110"/>
                <w:sz w:val="20"/>
              </w:rPr>
              <w:t>to</w:t>
            </w:r>
            <w:r>
              <w:rPr>
                <w:rFonts w:ascii="Calibri"/>
                <w:i/>
                <w:spacing w:val="-7"/>
                <w:w w:val="110"/>
                <w:sz w:val="20"/>
              </w:rPr>
              <w:t xml:space="preserve"> </w:t>
            </w:r>
            <w:r>
              <w:rPr>
                <w:rFonts w:ascii="Calibri"/>
                <w:i/>
                <w:w w:val="110"/>
                <w:sz w:val="20"/>
              </w:rPr>
              <w:t>safe</w:t>
            </w:r>
            <w:r>
              <w:rPr>
                <w:rFonts w:ascii="Calibri"/>
                <w:i/>
                <w:spacing w:val="-9"/>
                <w:w w:val="110"/>
                <w:sz w:val="20"/>
              </w:rPr>
              <w:t xml:space="preserve"> </w:t>
            </w:r>
            <w:r>
              <w:rPr>
                <w:rFonts w:ascii="Calibri"/>
                <w:i/>
                <w:w w:val="110"/>
                <w:sz w:val="20"/>
              </w:rPr>
              <w:t>drinking</w:t>
            </w:r>
            <w:r>
              <w:rPr>
                <w:rFonts w:ascii="Calibri"/>
                <w:i/>
                <w:spacing w:val="-7"/>
                <w:w w:val="110"/>
                <w:sz w:val="20"/>
              </w:rPr>
              <w:t xml:space="preserve"> </w:t>
            </w:r>
            <w:r>
              <w:rPr>
                <w:rFonts w:ascii="Calibri"/>
                <w:i/>
                <w:spacing w:val="-2"/>
                <w:w w:val="110"/>
                <w:sz w:val="20"/>
              </w:rPr>
              <w:t>water</w:t>
            </w:r>
          </w:p>
        </w:tc>
        <w:tc>
          <w:tcPr>
            <w:tcW w:w="1201" w:type="dxa"/>
            <w:tcBorders>
              <w:left w:val="single" w:sz="4" w:space="0" w:color="FFFFFF"/>
              <w:right w:val="single" w:sz="4" w:space="0" w:color="FFFFFF"/>
            </w:tcBorders>
            <w:shd w:val="clear" w:color="auto" w:fill="F1F1F1"/>
          </w:tcPr>
          <w:p w14:paraId="47BFE841" w14:textId="77777777" w:rsidR="00312F6D" w:rsidRDefault="00312F6D" w:rsidP="002D46A6">
            <w:pPr>
              <w:pStyle w:val="TableParagraph"/>
              <w:spacing w:before="134"/>
              <w:ind w:right="6"/>
              <w:jc w:val="center"/>
              <w:rPr>
                <w:sz w:val="20"/>
              </w:rPr>
            </w:pPr>
            <w:r>
              <w:rPr>
                <w:spacing w:val="-2"/>
                <w:sz w:val="20"/>
              </w:rPr>
              <w:t>69,050</w:t>
            </w:r>
          </w:p>
        </w:tc>
        <w:tc>
          <w:tcPr>
            <w:tcW w:w="1083" w:type="dxa"/>
            <w:gridSpan w:val="2"/>
            <w:tcBorders>
              <w:left w:val="single" w:sz="4" w:space="0" w:color="FFFFFF"/>
              <w:right w:val="single" w:sz="4" w:space="0" w:color="FFFFFF"/>
            </w:tcBorders>
            <w:shd w:val="clear" w:color="auto" w:fill="F1F1F1"/>
          </w:tcPr>
          <w:p w14:paraId="283DD4AA" w14:textId="77777777" w:rsidR="00312F6D" w:rsidRDefault="00312F6D" w:rsidP="002D46A6">
            <w:pPr>
              <w:pStyle w:val="TableParagraph"/>
              <w:spacing w:before="143"/>
              <w:ind w:left="223"/>
              <w:rPr>
                <w:sz w:val="20"/>
              </w:rPr>
            </w:pPr>
            <w:r>
              <w:rPr>
                <w:spacing w:val="-2"/>
                <w:sz w:val="20"/>
              </w:rPr>
              <w:t>89,000</w:t>
            </w:r>
          </w:p>
        </w:tc>
        <w:tc>
          <w:tcPr>
            <w:tcW w:w="1588" w:type="dxa"/>
            <w:tcBorders>
              <w:left w:val="single" w:sz="4" w:space="0" w:color="FFFFFF"/>
            </w:tcBorders>
            <w:shd w:val="clear" w:color="auto" w:fill="F1F1F1"/>
          </w:tcPr>
          <w:p w14:paraId="6714496F" w14:textId="77777777" w:rsidR="00312F6D" w:rsidRDefault="00312F6D" w:rsidP="002D46A6">
            <w:pPr>
              <w:pStyle w:val="TableParagraph"/>
              <w:spacing w:before="143"/>
              <w:ind w:left="1" w:right="17"/>
              <w:jc w:val="center"/>
              <w:rPr>
                <w:sz w:val="20"/>
              </w:rPr>
            </w:pPr>
            <w:r>
              <w:rPr>
                <w:spacing w:val="-2"/>
                <w:sz w:val="20"/>
              </w:rPr>
              <w:t>69,050</w:t>
            </w:r>
          </w:p>
        </w:tc>
      </w:tr>
      <w:tr w:rsidR="00312F6D" w14:paraId="6A5A4BDB" w14:textId="77777777" w:rsidTr="002D46A6">
        <w:trPr>
          <w:trHeight w:val="497"/>
        </w:trPr>
        <w:tc>
          <w:tcPr>
            <w:tcW w:w="1292" w:type="dxa"/>
            <w:vMerge/>
            <w:tcBorders>
              <w:top w:val="nil"/>
            </w:tcBorders>
            <w:shd w:val="clear" w:color="auto" w:fill="F1F1F1"/>
          </w:tcPr>
          <w:p w14:paraId="37A41BAB" w14:textId="77777777" w:rsidR="00312F6D" w:rsidRDefault="00312F6D" w:rsidP="002D46A6">
            <w:pPr>
              <w:rPr>
                <w:sz w:val="2"/>
                <w:szCs w:val="2"/>
              </w:rPr>
            </w:pPr>
          </w:p>
        </w:tc>
        <w:tc>
          <w:tcPr>
            <w:tcW w:w="5388" w:type="dxa"/>
            <w:gridSpan w:val="2"/>
            <w:tcBorders>
              <w:right w:val="single" w:sz="4" w:space="0" w:color="FFFFFF"/>
            </w:tcBorders>
            <w:shd w:val="clear" w:color="auto" w:fill="F1F1F1"/>
          </w:tcPr>
          <w:p w14:paraId="2DC64344" w14:textId="77777777" w:rsidR="00312F6D" w:rsidRDefault="00312F6D" w:rsidP="002D46A6">
            <w:pPr>
              <w:pStyle w:val="TableParagraph"/>
              <w:spacing w:before="139"/>
              <w:ind w:left="107"/>
              <w:rPr>
                <w:rFonts w:ascii="Calibri"/>
                <w:i/>
                <w:sz w:val="20"/>
              </w:rPr>
            </w:pPr>
            <w:r>
              <w:rPr>
                <w:rFonts w:ascii="Calibri"/>
                <w:i/>
                <w:w w:val="105"/>
                <w:sz w:val="20"/>
              </w:rPr>
              <w:t>#</w:t>
            </w:r>
            <w:r>
              <w:rPr>
                <w:rFonts w:ascii="Calibri"/>
                <w:i/>
                <w:spacing w:val="18"/>
                <w:w w:val="105"/>
                <w:sz w:val="20"/>
              </w:rPr>
              <w:t xml:space="preserve"> </w:t>
            </w:r>
            <w:r>
              <w:rPr>
                <w:rFonts w:ascii="Calibri"/>
                <w:i/>
                <w:w w:val="105"/>
                <w:sz w:val="20"/>
              </w:rPr>
              <w:t>of</w:t>
            </w:r>
            <w:r>
              <w:rPr>
                <w:rFonts w:ascii="Calibri"/>
                <w:i/>
                <w:spacing w:val="19"/>
                <w:w w:val="105"/>
                <w:sz w:val="20"/>
              </w:rPr>
              <w:t xml:space="preserve"> </w:t>
            </w:r>
            <w:r>
              <w:rPr>
                <w:rFonts w:ascii="Calibri"/>
                <w:i/>
                <w:w w:val="105"/>
                <w:sz w:val="20"/>
              </w:rPr>
              <w:t>emergency</w:t>
            </w:r>
            <w:r>
              <w:rPr>
                <w:rFonts w:ascii="Calibri"/>
                <w:i/>
                <w:spacing w:val="17"/>
                <w:w w:val="105"/>
                <w:sz w:val="20"/>
              </w:rPr>
              <w:t xml:space="preserve"> </w:t>
            </w:r>
            <w:r>
              <w:rPr>
                <w:rFonts w:ascii="Calibri"/>
                <w:i/>
                <w:w w:val="105"/>
                <w:sz w:val="20"/>
              </w:rPr>
              <w:t>and</w:t>
            </w:r>
            <w:r>
              <w:rPr>
                <w:rFonts w:ascii="Calibri"/>
                <w:i/>
                <w:spacing w:val="17"/>
                <w:w w:val="105"/>
                <w:sz w:val="20"/>
              </w:rPr>
              <w:t xml:space="preserve"> </w:t>
            </w:r>
            <w:r>
              <w:rPr>
                <w:rFonts w:ascii="Calibri"/>
                <w:i/>
                <w:w w:val="105"/>
                <w:sz w:val="20"/>
              </w:rPr>
              <w:t>permanent</w:t>
            </w:r>
            <w:r>
              <w:rPr>
                <w:rFonts w:ascii="Calibri"/>
                <w:i/>
                <w:spacing w:val="21"/>
                <w:w w:val="105"/>
                <w:sz w:val="20"/>
              </w:rPr>
              <w:t xml:space="preserve"> </w:t>
            </w:r>
            <w:r>
              <w:rPr>
                <w:rFonts w:ascii="Calibri"/>
                <w:i/>
                <w:w w:val="105"/>
                <w:sz w:val="20"/>
              </w:rPr>
              <w:t>latrines</w:t>
            </w:r>
            <w:r>
              <w:rPr>
                <w:rFonts w:ascii="Calibri"/>
                <w:i/>
                <w:spacing w:val="19"/>
                <w:w w:val="105"/>
                <w:sz w:val="20"/>
              </w:rPr>
              <w:t xml:space="preserve"> </w:t>
            </w:r>
            <w:r>
              <w:rPr>
                <w:rFonts w:ascii="Calibri"/>
                <w:i/>
                <w:spacing w:val="-2"/>
                <w:w w:val="105"/>
                <w:sz w:val="20"/>
              </w:rPr>
              <w:t>constructed</w:t>
            </w:r>
          </w:p>
        </w:tc>
        <w:tc>
          <w:tcPr>
            <w:tcW w:w="1201" w:type="dxa"/>
            <w:tcBorders>
              <w:left w:val="single" w:sz="4" w:space="0" w:color="FFFFFF"/>
              <w:right w:val="single" w:sz="4" w:space="0" w:color="FFFFFF"/>
            </w:tcBorders>
            <w:shd w:val="clear" w:color="auto" w:fill="F1F1F1"/>
          </w:tcPr>
          <w:p w14:paraId="2A0F60DF" w14:textId="77777777" w:rsidR="00312F6D" w:rsidRDefault="00312F6D" w:rsidP="002D46A6">
            <w:pPr>
              <w:pStyle w:val="TableParagraph"/>
              <w:spacing w:before="141"/>
              <w:ind w:right="6"/>
              <w:jc w:val="center"/>
              <w:rPr>
                <w:sz w:val="20"/>
              </w:rPr>
            </w:pPr>
            <w:r>
              <w:rPr>
                <w:spacing w:val="-5"/>
                <w:sz w:val="20"/>
              </w:rPr>
              <w:t>186</w:t>
            </w:r>
          </w:p>
        </w:tc>
        <w:tc>
          <w:tcPr>
            <w:tcW w:w="316" w:type="dxa"/>
            <w:tcBorders>
              <w:left w:val="single" w:sz="4" w:space="0" w:color="FFFFFF"/>
            </w:tcBorders>
            <w:shd w:val="clear" w:color="auto" w:fill="F1F1F1"/>
          </w:tcPr>
          <w:p w14:paraId="2B040455" w14:textId="77777777" w:rsidR="00312F6D" w:rsidRDefault="00312F6D" w:rsidP="002D46A6">
            <w:pPr>
              <w:pStyle w:val="TableParagraph"/>
              <w:rPr>
                <w:rFonts w:ascii="Times New Roman"/>
                <w:sz w:val="18"/>
              </w:rPr>
            </w:pPr>
          </w:p>
        </w:tc>
        <w:tc>
          <w:tcPr>
            <w:tcW w:w="767" w:type="dxa"/>
            <w:tcBorders>
              <w:right w:val="single" w:sz="4" w:space="0" w:color="FFFFFF"/>
            </w:tcBorders>
            <w:shd w:val="clear" w:color="auto" w:fill="F1F1F1"/>
          </w:tcPr>
          <w:p w14:paraId="542708FE" w14:textId="77777777" w:rsidR="00312F6D" w:rsidRDefault="00312F6D" w:rsidP="002D46A6">
            <w:pPr>
              <w:pStyle w:val="TableParagraph"/>
              <w:spacing w:before="141"/>
              <w:ind w:left="48"/>
              <w:rPr>
                <w:sz w:val="20"/>
              </w:rPr>
            </w:pPr>
            <w:r>
              <w:rPr>
                <w:spacing w:val="-5"/>
                <w:sz w:val="20"/>
              </w:rPr>
              <w:t>200</w:t>
            </w:r>
          </w:p>
        </w:tc>
        <w:tc>
          <w:tcPr>
            <w:tcW w:w="1588" w:type="dxa"/>
            <w:tcBorders>
              <w:left w:val="single" w:sz="4" w:space="0" w:color="FFFFFF"/>
            </w:tcBorders>
            <w:shd w:val="clear" w:color="auto" w:fill="F1F1F1"/>
          </w:tcPr>
          <w:p w14:paraId="7890E97D" w14:textId="77777777" w:rsidR="00312F6D" w:rsidRDefault="00312F6D" w:rsidP="002D46A6">
            <w:pPr>
              <w:pStyle w:val="TableParagraph"/>
              <w:spacing w:before="141"/>
              <w:ind w:left="1" w:right="17"/>
              <w:jc w:val="center"/>
              <w:rPr>
                <w:sz w:val="20"/>
              </w:rPr>
            </w:pPr>
            <w:r>
              <w:rPr>
                <w:spacing w:val="-5"/>
                <w:sz w:val="20"/>
              </w:rPr>
              <w:t>186</w:t>
            </w:r>
          </w:p>
        </w:tc>
      </w:tr>
      <w:tr w:rsidR="00312F6D" w14:paraId="2E0FA29B" w14:textId="77777777" w:rsidTr="002D46A6">
        <w:trPr>
          <w:trHeight w:val="507"/>
        </w:trPr>
        <w:tc>
          <w:tcPr>
            <w:tcW w:w="1292" w:type="dxa"/>
            <w:vMerge/>
            <w:tcBorders>
              <w:top w:val="nil"/>
            </w:tcBorders>
            <w:shd w:val="clear" w:color="auto" w:fill="F1F1F1"/>
          </w:tcPr>
          <w:p w14:paraId="251CFCAF" w14:textId="77777777" w:rsidR="00312F6D" w:rsidRDefault="00312F6D" w:rsidP="002D46A6">
            <w:pPr>
              <w:rPr>
                <w:sz w:val="2"/>
                <w:szCs w:val="2"/>
              </w:rPr>
            </w:pPr>
          </w:p>
        </w:tc>
        <w:tc>
          <w:tcPr>
            <w:tcW w:w="5388" w:type="dxa"/>
            <w:gridSpan w:val="2"/>
            <w:tcBorders>
              <w:right w:val="single" w:sz="4" w:space="0" w:color="FFFFFF"/>
            </w:tcBorders>
            <w:shd w:val="clear" w:color="auto" w:fill="F1F1F1"/>
          </w:tcPr>
          <w:p w14:paraId="64167D2B" w14:textId="77777777" w:rsidR="00312F6D" w:rsidRDefault="00312F6D" w:rsidP="002D46A6">
            <w:pPr>
              <w:pStyle w:val="TableParagraph"/>
              <w:spacing w:before="142"/>
              <w:ind w:left="107"/>
              <w:rPr>
                <w:rFonts w:ascii="Calibri"/>
                <w:i/>
                <w:sz w:val="20"/>
              </w:rPr>
            </w:pPr>
            <w:r>
              <w:rPr>
                <w:rFonts w:ascii="Calibri"/>
                <w:i/>
                <w:w w:val="110"/>
                <w:sz w:val="20"/>
              </w:rPr>
              <w:t>#</w:t>
            </w:r>
            <w:r>
              <w:rPr>
                <w:rFonts w:ascii="Calibri"/>
                <w:i/>
                <w:spacing w:val="-13"/>
                <w:w w:val="110"/>
                <w:sz w:val="20"/>
              </w:rPr>
              <w:t xml:space="preserve"> </w:t>
            </w:r>
            <w:r>
              <w:rPr>
                <w:rFonts w:ascii="Calibri"/>
                <w:i/>
                <w:w w:val="110"/>
                <w:sz w:val="20"/>
              </w:rPr>
              <w:t>of</w:t>
            </w:r>
            <w:r>
              <w:rPr>
                <w:rFonts w:ascii="Calibri"/>
                <w:i/>
                <w:spacing w:val="-12"/>
                <w:w w:val="110"/>
                <w:sz w:val="20"/>
              </w:rPr>
              <w:t xml:space="preserve"> </w:t>
            </w:r>
            <w:r>
              <w:rPr>
                <w:rFonts w:ascii="Calibri"/>
                <w:i/>
                <w:w w:val="110"/>
                <w:sz w:val="20"/>
              </w:rPr>
              <w:t>households</w:t>
            </w:r>
            <w:r>
              <w:rPr>
                <w:rFonts w:ascii="Calibri"/>
                <w:i/>
                <w:spacing w:val="-12"/>
                <w:w w:val="110"/>
                <w:sz w:val="20"/>
              </w:rPr>
              <w:t xml:space="preserve"> </w:t>
            </w:r>
            <w:r>
              <w:rPr>
                <w:rFonts w:ascii="Calibri"/>
                <w:i/>
                <w:w w:val="110"/>
                <w:sz w:val="20"/>
              </w:rPr>
              <w:t>provided</w:t>
            </w:r>
            <w:r>
              <w:rPr>
                <w:rFonts w:ascii="Calibri"/>
                <w:i/>
                <w:spacing w:val="-13"/>
                <w:w w:val="110"/>
                <w:sz w:val="20"/>
              </w:rPr>
              <w:t xml:space="preserve"> </w:t>
            </w:r>
            <w:r>
              <w:rPr>
                <w:rFonts w:ascii="Calibri"/>
                <w:i/>
                <w:w w:val="110"/>
                <w:sz w:val="20"/>
              </w:rPr>
              <w:t>with</w:t>
            </w:r>
            <w:r>
              <w:rPr>
                <w:rFonts w:ascii="Calibri"/>
                <w:i/>
                <w:spacing w:val="-12"/>
                <w:w w:val="110"/>
                <w:sz w:val="20"/>
              </w:rPr>
              <w:t xml:space="preserve"> </w:t>
            </w:r>
            <w:r>
              <w:rPr>
                <w:rFonts w:ascii="Calibri"/>
                <w:i/>
                <w:w w:val="110"/>
                <w:sz w:val="20"/>
              </w:rPr>
              <w:t>essential</w:t>
            </w:r>
            <w:r>
              <w:rPr>
                <w:rFonts w:ascii="Calibri"/>
                <w:i/>
                <w:spacing w:val="-10"/>
                <w:w w:val="110"/>
                <w:sz w:val="20"/>
              </w:rPr>
              <w:t xml:space="preserve"> </w:t>
            </w:r>
            <w:r>
              <w:rPr>
                <w:rFonts w:ascii="Calibri"/>
                <w:i/>
                <w:w w:val="110"/>
                <w:sz w:val="20"/>
              </w:rPr>
              <w:t>hygiene</w:t>
            </w:r>
            <w:r>
              <w:rPr>
                <w:rFonts w:ascii="Calibri"/>
                <w:i/>
                <w:spacing w:val="-12"/>
                <w:w w:val="110"/>
                <w:sz w:val="20"/>
              </w:rPr>
              <w:t xml:space="preserve"> </w:t>
            </w:r>
            <w:r>
              <w:rPr>
                <w:rFonts w:ascii="Calibri"/>
                <w:i/>
                <w:spacing w:val="-2"/>
                <w:w w:val="110"/>
                <w:sz w:val="20"/>
              </w:rPr>
              <w:t>materials</w:t>
            </w:r>
          </w:p>
        </w:tc>
        <w:tc>
          <w:tcPr>
            <w:tcW w:w="1201" w:type="dxa"/>
            <w:tcBorders>
              <w:left w:val="single" w:sz="4" w:space="0" w:color="FFFFFF"/>
              <w:right w:val="single" w:sz="4" w:space="0" w:color="FFFFFF"/>
            </w:tcBorders>
            <w:shd w:val="clear" w:color="auto" w:fill="F1F1F1"/>
          </w:tcPr>
          <w:p w14:paraId="4DCCD248" w14:textId="77777777" w:rsidR="00312F6D" w:rsidRDefault="00312F6D" w:rsidP="002D46A6">
            <w:pPr>
              <w:pStyle w:val="TableParagraph"/>
              <w:spacing w:before="135"/>
              <w:ind w:right="6"/>
              <w:jc w:val="center"/>
              <w:rPr>
                <w:sz w:val="20"/>
              </w:rPr>
            </w:pPr>
            <w:r>
              <w:rPr>
                <w:spacing w:val="-4"/>
                <w:sz w:val="20"/>
              </w:rPr>
              <w:t>4233</w:t>
            </w:r>
          </w:p>
        </w:tc>
        <w:tc>
          <w:tcPr>
            <w:tcW w:w="1083" w:type="dxa"/>
            <w:gridSpan w:val="2"/>
            <w:tcBorders>
              <w:left w:val="single" w:sz="4" w:space="0" w:color="FFFFFF"/>
              <w:right w:val="single" w:sz="4" w:space="0" w:color="FFFFFF"/>
            </w:tcBorders>
            <w:shd w:val="clear" w:color="auto" w:fill="F1F1F1"/>
          </w:tcPr>
          <w:p w14:paraId="45ABF111" w14:textId="77777777" w:rsidR="00312F6D" w:rsidRDefault="00312F6D" w:rsidP="002D46A6">
            <w:pPr>
              <w:pStyle w:val="TableParagraph"/>
              <w:spacing w:before="145"/>
              <w:ind w:left="278"/>
              <w:rPr>
                <w:sz w:val="20"/>
              </w:rPr>
            </w:pPr>
            <w:r>
              <w:rPr>
                <w:spacing w:val="-2"/>
                <w:sz w:val="20"/>
              </w:rPr>
              <w:t>5,000</w:t>
            </w:r>
          </w:p>
        </w:tc>
        <w:tc>
          <w:tcPr>
            <w:tcW w:w="1588" w:type="dxa"/>
            <w:tcBorders>
              <w:left w:val="single" w:sz="4" w:space="0" w:color="FFFFFF"/>
            </w:tcBorders>
            <w:shd w:val="clear" w:color="auto" w:fill="F1F1F1"/>
          </w:tcPr>
          <w:p w14:paraId="704BFC01" w14:textId="77777777" w:rsidR="00312F6D" w:rsidRDefault="00312F6D" w:rsidP="002D46A6">
            <w:pPr>
              <w:pStyle w:val="TableParagraph"/>
              <w:spacing w:before="145"/>
              <w:ind w:right="17"/>
              <w:jc w:val="center"/>
              <w:rPr>
                <w:sz w:val="20"/>
              </w:rPr>
            </w:pPr>
            <w:r>
              <w:rPr>
                <w:spacing w:val="-2"/>
                <w:sz w:val="20"/>
              </w:rPr>
              <w:t>69,456</w:t>
            </w:r>
          </w:p>
        </w:tc>
      </w:tr>
      <w:tr w:rsidR="00312F6D" w14:paraId="664EED51" w14:textId="77777777" w:rsidTr="002D46A6">
        <w:trPr>
          <w:trHeight w:val="531"/>
        </w:trPr>
        <w:tc>
          <w:tcPr>
            <w:tcW w:w="1292" w:type="dxa"/>
            <w:vMerge/>
            <w:tcBorders>
              <w:top w:val="nil"/>
            </w:tcBorders>
            <w:shd w:val="clear" w:color="auto" w:fill="F1F1F1"/>
          </w:tcPr>
          <w:p w14:paraId="28DDF20C" w14:textId="77777777" w:rsidR="00312F6D" w:rsidRDefault="00312F6D" w:rsidP="002D46A6">
            <w:pPr>
              <w:rPr>
                <w:sz w:val="2"/>
                <w:szCs w:val="2"/>
              </w:rPr>
            </w:pPr>
          </w:p>
        </w:tc>
        <w:tc>
          <w:tcPr>
            <w:tcW w:w="5388" w:type="dxa"/>
            <w:gridSpan w:val="2"/>
            <w:tcBorders>
              <w:right w:val="single" w:sz="4" w:space="0" w:color="FFFFFF"/>
            </w:tcBorders>
            <w:shd w:val="clear" w:color="auto" w:fill="F1F1F1"/>
          </w:tcPr>
          <w:p w14:paraId="659B72C0" w14:textId="77777777" w:rsidR="00312F6D" w:rsidRDefault="00312F6D" w:rsidP="002D46A6">
            <w:pPr>
              <w:pStyle w:val="TableParagraph"/>
              <w:spacing w:before="139"/>
              <w:ind w:left="107"/>
              <w:rPr>
                <w:rFonts w:ascii="Calibri"/>
                <w:i/>
                <w:sz w:val="20"/>
              </w:rPr>
            </w:pPr>
            <w:r>
              <w:rPr>
                <w:rFonts w:ascii="Calibri"/>
                <w:i/>
                <w:w w:val="110"/>
                <w:sz w:val="20"/>
              </w:rPr>
              <w:t>#</w:t>
            </w:r>
            <w:r>
              <w:rPr>
                <w:rFonts w:ascii="Calibri"/>
                <w:i/>
                <w:spacing w:val="-10"/>
                <w:w w:val="110"/>
                <w:sz w:val="20"/>
              </w:rPr>
              <w:t xml:space="preserve"> </w:t>
            </w:r>
            <w:r>
              <w:rPr>
                <w:rFonts w:ascii="Calibri"/>
                <w:i/>
                <w:w w:val="110"/>
                <w:sz w:val="20"/>
              </w:rPr>
              <w:t>of</w:t>
            </w:r>
            <w:r>
              <w:rPr>
                <w:rFonts w:ascii="Calibri"/>
                <w:i/>
                <w:spacing w:val="-11"/>
                <w:w w:val="110"/>
                <w:sz w:val="20"/>
              </w:rPr>
              <w:t xml:space="preserve"> </w:t>
            </w:r>
            <w:r>
              <w:rPr>
                <w:rFonts w:ascii="Calibri"/>
                <w:i/>
                <w:w w:val="110"/>
                <w:sz w:val="20"/>
              </w:rPr>
              <w:t>people</w:t>
            </w:r>
            <w:r>
              <w:rPr>
                <w:rFonts w:ascii="Calibri"/>
                <w:i/>
                <w:spacing w:val="-10"/>
                <w:w w:val="110"/>
                <w:sz w:val="20"/>
              </w:rPr>
              <w:t xml:space="preserve"> </w:t>
            </w:r>
            <w:r>
              <w:rPr>
                <w:rFonts w:ascii="Calibri"/>
                <w:i/>
                <w:w w:val="110"/>
                <w:sz w:val="20"/>
              </w:rPr>
              <w:t>reached</w:t>
            </w:r>
            <w:r>
              <w:rPr>
                <w:rFonts w:ascii="Calibri"/>
                <w:i/>
                <w:spacing w:val="-11"/>
                <w:w w:val="110"/>
                <w:sz w:val="20"/>
              </w:rPr>
              <w:t xml:space="preserve"> </w:t>
            </w:r>
            <w:r>
              <w:rPr>
                <w:rFonts w:ascii="Calibri"/>
                <w:i/>
                <w:w w:val="110"/>
                <w:sz w:val="20"/>
              </w:rPr>
              <w:t>through</w:t>
            </w:r>
            <w:r>
              <w:rPr>
                <w:rFonts w:ascii="Calibri"/>
                <w:i/>
                <w:spacing w:val="-10"/>
                <w:w w:val="110"/>
                <w:sz w:val="20"/>
              </w:rPr>
              <w:t xml:space="preserve"> </w:t>
            </w:r>
            <w:r>
              <w:rPr>
                <w:rFonts w:ascii="Calibri"/>
                <w:i/>
                <w:w w:val="110"/>
                <w:sz w:val="20"/>
              </w:rPr>
              <w:t>hygiene</w:t>
            </w:r>
            <w:r>
              <w:rPr>
                <w:rFonts w:ascii="Calibri"/>
                <w:i/>
                <w:spacing w:val="-11"/>
                <w:w w:val="110"/>
                <w:sz w:val="20"/>
              </w:rPr>
              <w:t xml:space="preserve"> </w:t>
            </w:r>
            <w:r>
              <w:rPr>
                <w:rFonts w:ascii="Calibri"/>
                <w:i/>
                <w:w w:val="110"/>
                <w:sz w:val="20"/>
              </w:rPr>
              <w:t>promotion</w:t>
            </w:r>
            <w:r>
              <w:rPr>
                <w:rFonts w:ascii="Calibri"/>
                <w:i/>
                <w:spacing w:val="-10"/>
                <w:w w:val="110"/>
                <w:sz w:val="20"/>
              </w:rPr>
              <w:t xml:space="preserve"> </w:t>
            </w:r>
            <w:r>
              <w:rPr>
                <w:rFonts w:ascii="Calibri"/>
                <w:i/>
                <w:spacing w:val="-2"/>
                <w:w w:val="110"/>
                <w:sz w:val="20"/>
              </w:rPr>
              <w:t>sessions</w:t>
            </w:r>
          </w:p>
        </w:tc>
        <w:tc>
          <w:tcPr>
            <w:tcW w:w="1201" w:type="dxa"/>
            <w:tcBorders>
              <w:left w:val="single" w:sz="4" w:space="0" w:color="FFFFFF"/>
              <w:right w:val="single" w:sz="4" w:space="0" w:color="FFFFFF"/>
            </w:tcBorders>
            <w:shd w:val="clear" w:color="auto" w:fill="F1F1F1"/>
          </w:tcPr>
          <w:p w14:paraId="178E1907" w14:textId="77777777" w:rsidR="00312F6D" w:rsidRDefault="00312F6D" w:rsidP="002D46A6">
            <w:pPr>
              <w:pStyle w:val="TableParagraph"/>
              <w:spacing w:before="141"/>
              <w:ind w:right="6"/>
              <w:jc w:val="center"/>
              <w:rPr>
                <w:sz w:val="20"/>
              </w:rPr>
            </w:pPr>
            <w:r>
              <w:rPr>
                <w:spacing w:val="-2"/>
                <w:sz w:val="20"/>
              </w:rPr>
              <w:t>38,603</w:t>
            </w:r>
          </w:p>
        </w:tc>
        <w:tc>
          <w:tcPr>
            <w:tcW w:w="1083" w:type="dxa"/>
            <w:gridSpan w:val="2"/>
            <w:tcBorders>
              <w:left w:val="single" w:sz="4" w:space="0" w:color="FFFFFF"/>
              <w:right w:val="single" w:sz="4" w:space="0" w:color="FFFFFF"/>
            </w:tcBorders>
            <w:shd w:val="clear" w:color="auto" w:fill="F1F1F1"/>
          </w:tcPr>
          <w:p w14:paraId="4162DCE3" w14:textId="77777777" w:rsidR="00312F6D" w:rsidRDefault="00312F6D" w:rsidP="002D46A6">
            <w:pPr>
              <w:pStyle w:val="TableParagraph"/>
              <w:spacing w:before="141"/>
              <w:ind w:left="220"/>
              <w:rPr>
                <w:sz w:val="20"/>
              </w:rPr>
            </w:pPr>
            <w:r>
              <w:rPr>
                <w:spacing w:val="-2"/>
                <w:sz w:val="20"/>
              </w:rPr>
              <w:t>35,000</w:t>
            </w:r>
          </w:p>
        </w:tc>
        <w:tc>
          <w:tcPr>
            <w:tcW w:w="1588" w:type="dxa"/>
            <w:tcBorders>
              <w:left w:val="single" w:sz="4" w:space="0" w:color="FFFFFF"/>
            </w:tcBorders>
            <w:shd w:val="clear" w:color="auto" w:fill="F1F1F1"/>
          </w:tcPr>
          <w:p w14:paraId="08C0C4EA" w14:textId="77777777" w:rsidR="00312F6D" w:rsidRDefault="00312F6D" w:rsidP="002D46A6">
            <w:pPr>
              <w:pStyle w:val="TableParagraph"/>
              <w:spacing w:before="137"/>
              <w:ind w:left="2" w:right="17"/>
              <w:jc w:val="center"/>
              <w:rPr>
                <w:sz w:val="13"/>
              </w:rPr>
            </w:pPr>
            <w:r>
              <w:rPr>
                <w:spacing w:val="-2"/>
                <w:sz w:val="20"/>
              </w:rPr>
              <w:t>49,424</w:t>
            </w:r>
            <w:r>
              <w:rPr>
                <w:spacing w:val="-2"/>
                <w:position w:val="7"/>
                <w:sz w:val="13"/>
              </w:rPr>
              <w:t>14</w:t>
            </w:r>
          </w:p>
        </w:tc>
      </w:tr>
      <w:tr w:rsidR="00312F6D" w14:paraId="0EAE546D" w14:textId="77777777" w:rsidTr="002D46A6">
        <w:trPr>
          <w:trHeight w:val="594"/>
        </w:trPr>
        <w:tc>
          <w:tcPr>
            <w:tcW w:w="1292" w:type="dxa"/>
            <w:vMerge/>
            <w:tcBorders>
              <w:top w:val="nil"/>
            </w:tcBorders>
            <w:shd w:val="clear" w:color="auto" w:fill="F1F1F1"/>
          </w:tcPr>
          <w:p w14:paraId="7CF331FC" w14:textId="77777777" w:rsidR="00312F6D" w:rsidRDefault="00312F6D" w:rsidP="002D46A6">
            <w:pPr>
              <w:rPr>
                <w:sz w:val="2"/>
                <w:szCs w:val="2"/>
              </w:rPr>
            </w:pPr>
          </w:p>
        </w:tc>
        <w:tc>
          <w:tcPr>
            <w:tcW w:w="4545" w:type="dxa"/>
            <w:shd w:val="clear" w:color="auto" w:fill="F1F1F1"/>
          </w:tcPr>
          <w:p w14:paraId="18D19087" w14:textId="77777777" w:rsidR="00312F6D" w:rsidRDefault="00312F6D" w:rsidP="002D46A6">
            <w:pPr>
              <w:pStyle w:val="TableParagraph"/>
              <w:spacing w:before="166"/>
              <w:ind w:left="107"/>
              <w:rPr>
                <w:rFonts w:ascii="Calibri"/>
                <w:i/>
                <w:sz w:val="20"/>
              </w:rPr>
            </w:pPr>
            <w:r>
              <w:rPr>
                <w:rFonts w:ascii="Calibri"/>
                <w:i/>
                <w:w w:val="105"/>
                <w:sz w:val="20"/>
              </w:rPr>
              <w:t>#</w:t>
            </w:r>
            <w:r>
              <w:rPr>
                <w:rFonts w:ascii="Calibri"/>
                <w:i/>
                <w:spacing w:val="15"/>
                <w:w w:val="105"/>
                <w:sz w:val="20"/>
              </w:rPr>
              <w:t xml:space="preserve"> </w:t>
            </w:r>
            <w:r>
              <w:rPr>
                <w:rFonts w:ascii="Calibri"/>
                <w:i/>
                <w:w w:val="105"/>
                <w:sz w:val="20"/>
              </w:rPr>
              <w:t>of</w:t>
            </w:r>
            <w:r>
              <w:rPr>
                <w:rFonts w:ascii="Calibri"/>
                <w:i/>
                <w:spacing w:val="15"/>
                <w:w w:val="105"/>
                <w:sz w:val="20"/>
              </w:rPr>
              <w:t xml:space="preserve"> </w:t>
            </w:r>
            <w:r>
              <w:rPr>
                <w:rFonts w:ascii="Calibri"/>
                <w:i/>
                <w:w w:val="105"/>
                <w:sz w:val="20"/>
              </w:rPr>
              <w:t>staff</w:t>
            </w:r>
            <w:r>
              <w:rPr>
                <w:rFonts w:ascii="Calibri"/>
                <w:i/>
                <w:spacing w:val="14"/>
                <w:w w:val="105"/>
                <w:sz w:val="20"/>
              </w:rPr>
              <w:t xml:space="preserve"> </w:t>
            </w:r>
            <w:r>
              <w:rPr>
                <w:rFonts w:ascii="Calibri"/>
                <w:i/>
                <w:w w:val="105"/>
                <w:sz w:val="20"/>
              </w:rPr>
              <w:t>and</w:t>
            </w:r>
            <w:r>
              <w:rPr>
                <w:rFonts w:ascii="Calibri"/>
                <w:i/>
                <w:spacing w:val="15"/>
                <w:w w:val="105"/>
                <w:sz w:val="20"/>
              </w:rPr>
              <w:t xml:space="preserve"> </w:t>
            </w:r>
            <w:r>
              <w:rPr>
                <w:rFonts w:ascii="Calibri"/>
                <w:i/>
                <w:w w:val="105"/>
                <w:sz w:val="20"/>
              </w:rPr>
              <w:t>volunteers</w:t>
            </w:r>
            <w:r>
              <w:rPr>
                <w:rFonts w:ascii="Calibri"/>
                <w:i/>
                <w:spacing w:val="15"/>
                <w:w w:val="105"/>
                <w:sz w:val="20"/>
              </w:rPr>
              <w:t xml:space="preserve"> </w:t>
            </w:r>
            <w:r>
              <w:rPr>
                <w:rFonts w:ascii="Calibri"/>
                <w:i/>
                <w:w w:val="105"/>
                <w:sz w:val="20"/>
              </w:rPr>
              <w:t>trained</w:t>
            </w:r>
            <w:r>
              <w:rPr>
                <w:rFonts w:ascii="Calibri"/>
                <w:i/>
                <w:spacing w:val="15"/>
                <w:w w:val="105"/>
                <w:sz w:val="20"/>
              </w:rPr>
              <w:t xml:space="preserve"> </w:t>
            </w:r>
            <w:r>
              <w:rPr>
                <w:rFonts w:ascii="Calibri"/>
                <w:i/>
                <w:w w:val="105"/>
                <w:sz w:val="20"/>
              </w:rPr>
              <w:t>in</w:t>
            </w:r>
            <w:r>
              <w:rPr>
                <w:rFonts w:ascii="Calibri"/>
                <w:i/>
                <w:spacing w:val="14"/>
                <w:w w:val="105"/>
                <w:sz w:val="20"/>
              </w:rPr>
              <w:t xml:space="preserve"> </w:t>
            </w:r>
            <w:r>
              <w:rPr>
                <w:rFonts w:ascii="Calibri"/>
                <w:i/>
                <w:spacing w:val="-4"/>
                <w:w w:val="105"/>
                <w:sz w:val="20"/>
              </w:rPr>
              <w:t>WASH</w:t>
            </w:r>
          </w:p>
        </w:tc>
        <w:tc>
          <w:tcPr>
            <w:tcW w:w="843" w:type="dxa"/>
            <w:tcBorders>
              <w:right w:val="single" w:sz="4" w:space="0" w:color="FFFFFF"/>
            </w:tcBorders>
            <w:shd w:val="clear" w:color="auto" w:fill="F1F1F1"/>
          </w:tcPr>
          <w:p w14:paraId="3AA247CF" w14:textId="77777777" w:rsidR="00312F6D" w:rsidRDefault="00312F6D" w:rsidP="002D46A6">
            <w:pPr>
              <w:pStyle w:val="TableParagraph"/>
              <w:rPr>
                <w:rFonts w:ascii="Times New Roman"/>
                <w:sz w:val="18"/>
              </w:rPr>
            </w:pPr>
          </w:p>
        </w:tc>
        <w:tc>
          <w:tcPr>
            <w:tcW w:w="1201" w:type="dxa"/>
            <w:tcBorders>
              <w:left w:val="single" w:sz="4" w:space="0" w:color="FFFFFF"/>
              <w:right w:val="single" w:sz="4" w:space="0" w:color="FFFFFF"/>
            </w:tcBorders>
            <w:shd w:val="clear" w:color="auto" w:fill="F1F1F1"/>
          </w:tcPr>
          <w:p w14:paraId="7EA9B5F3" w14:textId="77777777" w:rsidR="00312F6D" w:rsidRDefault="00312F6D" w:rsidP="002D46A6">
            <w:pPr>
              <w:pStyle w:val="TableParagraph"/>
              <w:spacing w:before="169"/>
              <w:ind w:right="6"/>
              <w:jc w:val="center"/>
              <w:rPr>
                <w:sz w:val="20"/>
              </w:rPr>
            </w:pPr>
            <w:r>
              <w:rPr>
                <w:spacing w:val="-5"/>
                <w:sz w:val="20"/>
              </w:rPr>
              <w:t>111</w:t>
            </w:r>
          </w:p>
        </w:tc>
        <w:tc>
          <w:tcPr>
            <w:tcW w:w="316" w:type="dxa"/>
            <w:tcBorders>
              <w:left w:val="single" w:sz="4" w:space="0" w:color="FFFFFF"/>
            </w:tcBorders>
            <w:shd w:val="clear" w:color="auto" w:fill="F1F1F1"/>
          </w:tcPr>
          <w:p w14:paraId="4FB61EBE" w14:textId="77777777" w:rsidR="00312F6D" w:rsidRDefault="00312F6D" w:rsidP="002D46A6">
            <w:pPr>
              <w:pStyle w:val="TableParagraph"/>
              <w:rPr>
                <w:rFonts w:ascii="Times New Roman"/>
                <w:sz w:val="18"/>
              </w:rPr>
            </w:pPr>
          </w:p>
        </w:tc>
        <w:tc>
          <w:tcPr>
            <w:tcW w:w="767" w:type="dxa"/>
            <w:tcBorders>
              <w:right w:val="single" w:sz="4" w:space="0" w:color="FFFFFF"/>
            </w:tcBorders>
            <w:shd w:val="clear" w:color="auto" w:fill="F1F1F1"/>
          </w:tcPr>
          <w:p w14:paraId="18C6356B" w14:textId="77777777" w:rsidR="00312F6D" w:rsidRDefault="00312F6D" w:rsidP="002D46A6">
            <w:pPr>
              <w:pStyle w:val="TableParagraph"/>
              <w:spacing w:before="169"/>
              <w:ind w:left="48"/>
              <w:rPr>
                <w:sz w:val="20"/>
              </w:rPr>
            </w:pPr>
            <w:r>
              <w:rPr>
                <w:spacing w:val="-5"/>
                <w:sz w:val="20"/>
              </w:rPr>
              <w:t>500</w:t>
            </w:r>
          </w:p>
        </w:tc>
        <w:tc>
          <w:tcPr>
            <w:tcW w:w="1588" w:type="dxa"/>
            <w:tcBorders>
              <w:left w:val="single" w:sz="4" w:space="0" w:color="FFFFFF"/>
            </w:tcBorders>
            <w:shd w:val="clear" w:color="auto" w:fill="F1F1F1"/>
          </w:tcPr>
          <w:p w14:paraId="06FC0DE9" w14:textId="77777777" w:rsidR="00312F6D" w:rsidRDefault="00312F6D" w:rsidP="002D46A6">
            <w:pPr>
              <w:pStyle w:val="TableParagraph"/>
              <w:spacing w:before="169"/>
              <w:ind w:left="1" w:right="17"/>
              <w:jc w:val="center"/>
              <w:rPr>
                <w:sz w:val="20"/>
              </w:rPr>
            </w:pPr>
            <w:r>
              <w:rPr>
                <w:spacing w:val="-5"/>
                <w:sz w:val="20"/>
              </w:rPr>
              <w:t>500</w:t>
            </w:r>
          </w:p>
        </w:tc>
      </w:tr>
      <w:tr w:rsidR="00312F6D" w14:paraId="60E86632" w14:textId="77777777" w:rsidTr="002D46A6">
        <w:trPr>
          <w:trHeight w:val="5674"/>
        </w:trPr>
        <w:tc>
          <w:tcPr>
            <w:tcW w:w="10552" w:type="dxa"/>
            <w:gridSpan w:val="7"/>
            <w:shd w:val="clear" w:color="auto" w:fill="F1F1F1"/>
          </w:tcPr>
          <w:p w14:paraId="50E99697" w14:textId="77777777" w:rsidR="00312F6D" w:rsidRDefault="00312F6D" w:rsidP="002D46A6">
            <w:pPr>
              <w:pStyle w:val="TableParagraph"/>
              <w:spacing w:before="139" w:line="283" w:lineRule="auto"/>
              <w:ind w:left="107" w:right="112"/>
              <w:jc w:val="both"/>
              <w:rPr>
                <w:sz w:val="20"/>
              </w:rPr>
            </w:pPr>
            <w:r>
              <w:rPr>
                <w:w w:val="105"/>
                <w:sz w:val="20"/>
              </w:rPr>
              <w:t xml:space="preserve">During the response period IFRC collaborated with BRCS to deploy 13 water treatment plants in </w:t>
            </w:r>
            <w:proofErr w:type="spellStart"/>
            <w:r w:rsidRPr="006B78FC">
              <w:rPr>
                <w:w w:val="105"/>
                <w:sz w:val="20"/>
              </w:rPr>
              <w:t>Calvacros</w:t>
            </w:r>
            <w:proofErr w:type="spellEnd"/>
            <w:r w:rsidRPr="006B78FC">
              <w:rPr>
                <w:w w:val="105"/>
                <w:sz w:val="20"/>
              </w:rPr>
              <w:t xml:space="preserve"> region</w:t>
            </w:r>
            <w:r>
              <w:rPr>
                <w:w w:val="105"/>
                <w:sz w:val="20"/>
              </w:rPr>
              <w:t>, these plants collectively produced over 28 million liters of potable water and reached over 42,000 people daily for four months, ensuring access to drinking water for the affected population. Three ERUs were deployed including WSR, HHWT and M15 (without equipment).</w:t>
            </w:r>
          </w:p>
          <w:p w14:paraId="2C42F327" w14:textId="77777777" w:rsidR="00312F6D" w:rsidRDefault="00312F6D" w:rsidP="002D46A6">
            <w:pPr>
              <w:pStyle w:val="TableParagraph"/>
              <w:spacing w:before="45"/>
              <w:rPr>
                <w:sz w:val="20"/>
              </w:rPr>
            </w:pPr>
          </w:p>
          <w:p w14:paraId="1F76DFE9" w14:textId="77777777" w:rsidR="00312F6D" w:rsidRDefault="00312F6D" w:rsidP="002D46A6">
            <w:pPr>
              <w:pStyle w:val="TableParagraph"/>
              <w:spacing w:line="283" w:lineRule="auto"/>
              <w:ind w:left="107" w:right="112"/>
              <w:jc w:val="both"/>
              <w:rPr>
                <w:sz w:val="20"/>
              </w:rPr>
            </w:pPr>
            <w:r>
              <w:rPr>
                <w:w w:val="105"/>
                <w:sz w:val="20"/>
              </w:rPr>
              <w:t>These</w:t>
            </w:r>
            <w:r>
              <w:rPr>
                <w:spacing w:val="-9"/>
                <w:w w:val="105"/>
                <w:sz w:val="20"/>
              </w:rPr>
              <w:t xml:space="preserve"> </w:t>
            </w:r>
            <w:r>
              <w:rPr>
                <w:w w:val="105"/>
                <w:sz w:val="20"/>
              </w:rPr>
              <w:t>ERUs</w:t>
            </w:r>
            <w:r>
              <w:rPr>
                <w:spacing w:val="-9"/>
                <w:w w:val="105"/>
                <w:sz w:val="20"/>
              </w:rPr>
              <w:t xml:space="preserve"> </w:t>
            </w:r>
            <w:r>
              <w:rPr>
                <w:w w:val="105"/>
                <w:sz w:val="20"/>
              </w:rPr>
              <w:t>played</w:t>
            </w:r>
            <w:r>
              <w:rPr>
                <w:spacing w:val="-9"/>
                <w:w w:val="105"/>
                <w:sz w:val="20"/>
              </w:rPr>
              <w:t xml:space="preserve"> </w:t>
            </w:r>
            <w:r>
              <w:rPr>
                <w:w w:val="105"/>
                <w:sz w:val="20"/>
              </w:rPr>
              <w:t>crucial</w:t>
            </w:r>
            <w:r>
              <w:rPr>
                <w:spacing w:val="-10"/>
                <w:w w:val="105"/>
                <w:sz w:val="20"/>
              </w:rPr>
              <w:t xml:space="preserve"> </w:t>
            </w:r>
            <w:r>
              <w:rPr>
                <w:w w:val="105"/>
                <w:sz w:val="20"/>
              </w:rPr>
              <w:t>role</w:t>
            </w:r>
            <w:r>
              <w:rPr>
                <w:spacing w:val="-9"/>
                <w:w w:val="105"/>
                <w:sz w:val="20"/>
              </w:rPr>
              <w:t xml:space="preserve"> </w:t>
            </w:r>
            <w:r>
              <w:rPr>
                <w:w w:val="105"/>
                <w:sz w:val="20"/>
              </w:rPr>
              <w:t>in</w:t>
            </w:r>
            <w:r>
              <w:rPr>
                <w:spacing w:val="-9"/>
                <w:w w:val="105"/>
                <w:sz w:val="20"/>
              </w:rPr>
              <w:t xml:space="preserve"> </w:t>
            </w:r>
            <w:r>
              <w:rPr>
                <w:w w:val="105"/>
                <w:sz w:val="20"/>
              </w:rPr>
              <w:t>complementing</w:t>
            </w:r>
            <w:r>
              <w:rPr>
                <w:spacing w:val="-8"/>
                <w:w w:val="105"/>
                <w:sz w:val="20"/>
              </w:rPr>
              <w:t xml:space="preserve"> </w:t>
            </w:r>
            <w:r>
              <w:rPr>
                <w:w w:val="105"/>
                <w:sz w:val="20"/>
              </w:rPr>
              <w:t>the</w:t>
            </w:r>
            <w:r>
              <w:rPr>
                <w:spacing w:val="-3"/>
                <w:w w:val="105"/>
                <w:sz w:val="20"/>
              </w:rPr>
              <w:t xml:space="preserve"> </w:t>
            </w:r>
            <w:r>
              <w:rPr>
                <w:w w:val="105"/>
                <w:sz w:val="20"/>
              </w:rPr>
              <w:t>response</w:t>
            </w:r>
            <w:r>
              <w:rPr>
                <w:spacing w:val="-5"/>
                <w:w w:val="105"/>
                <w:sz w:val="20"/>
              </w:rPr>
              <w:t xml:space="preserve"> </w:t>
            </w:r>
            <w:r>
              <w:rPr>
                <w:w w:val="105"/>
                <w:sz w:val="20"/>
              </w:rPr>
              <w:t>team</w:t>
            </w:r>
            <w:r>
              <w:rPr>
                <w:spacing w:val="-10"/>
                <w:w w:val="105"/>
                <w:sz w:val="20"/>
              </w:rPr>
              <w:t xml:space="preserve"> </w:t>
            </w:r>
            <w:r>
              <w:rPr>
                <w:w w:val="105"/>
                <w:sz w:val="20"/>
              </w:rPr>
              <w:t>and</w:t>
            </w:r>
            <w:r>
              <w:rPr>
                <w:spacing w:val="-9"/>
                <w:w w:val="105"/>
                <w:sz w:val="20"/>
              </w:rPr>
              <w:t xml:space="preserve"> </w:t>
            </w:r>
            <w:r>
              <w:rPr>
                <w:w w:val="105"/>
                <w:sz w:val="20"/>
              </w:rPr>
              <w:t>scaling</w:t>
            </w:r>
            <w:r>
              <w:rPr>
                <w:spacing w:val="-8"/>
                <w:w w:val="105"/>
                <w:sz w:val="20"/>
              </w:rPr>
              <w:t xml:space="preserve"> </w:t>
            </w:r>
            <w:r>
              <w:rPr>
                <w:w w:val="105"/>
                <w:sz w:val="20"/>
              </w:rPr>
              <w:t>up</w:t>
            </w:r>
            <w:r>
              <w:rPr>
                <w:spacing w:val="-9"/>
                <w:w w:val="105"/>
                <w:sz w:val="20"/>
              </w:rPr>
              <w:t xml:space="preserve"> </w:t>
            </w:r>
            <w:r>
              <w:rPr>
                <w:w w:val="105"/>
                <w:sz w:val="20"/>
              </w:rPr>
              <w:t>the</w:t>
            </w:r>
            <w:r>
              <w:rPr>
                <w:spacing w:val="-8"/>
                <w:w w:val="105"/>
                <w:sz w:val="20"/>
              </w:rPr>
              <w:t xml:space="preserve"> </w:t>
            </w:r>
            <w:r>
              <w:rPr>
                <w:w w:val="105"/>
                <w:sz w:val="20"/>
              </w:rPr>
              <w:t>operation.</w:t>
            </w:r>
            <w:r>
              <w:rPr>
                <w:spacing w:val="-10"/>
                <w:w w:val="105"/>
                <w:sz w:val="20"/>
              </w:rPr>
              <w:t xml:space="preserve"> </w:t>
            </w:r>
            <w:r>
              <w:rPr>
                <w:w w:val="105"/>
                <w:sz w:val="20"/>
              </w:rPr>
              <w:t>Across</w:t>
            </w:r>
            <w:r>
              <w:rPr>
                <w:spacing w:val="-8"/>
                <w:w w:val="105"/>
                <w:sz w:val="20"/>
              </w:rPr>
              <w:t xml:space="preserve"> </w:t>
            </w:r>
            <w:r>
              <w:rPr>
                <w:w w:val="105"/>
                <w:sz w:val="20"/>
              </w:rPr>
              <w:t xml:space="preserve">eight </w:t>
            </w:r>
            <w:r>
              <w:rPr>
                <w:sz w:val="20"/>
              </w:rPr>
              <w:t xml:space="preserve">districts of Sindh, WASH interventions reached over 200,000 peoples with wide range of WASH activities including </w:t>
            </w:r>
            <w:r>
              <w:rPr>
                <w:w w:val="105"/>
                <w:sz w:val="20"/>
              </w:rPr>
              <w:t>flood prone Hand pump construction, emergency and HH latrine construction, distribution of WASH NFI and hygiene</w:t>
            </w:r>
            <w:r>
              <w:rPr>
                <w:spacing w:val="-5"/>
                <w:w w:val="105"/>
                <w:sz w:val="20"/>
              </w:rPr>
              <w:t xml:space="preserve"> </w:t>
            </w:r>
            <w:r>
              <w:rPr>
                <w:w w:val="105"/>
                <w:sz w:val="20"/>
              </w:rPr>
              <w:t>promotion.</w:t>
            </w:r>
            <w:r>
              <w:rPr>
                <w:spacing w:val="-7"/>
                <w:w w:val="105"/>
                <w:sz w:val="20"/>
              </w:rPr>
              <w:t xml:space="preserve"> </w:t>
            </w:r>
            <w:r>
              <w:rPr>
                <w:w w:val="105"/>
                <w:sz w:val="20"/>
              </w:rPr>
              <w:t>Significant</w:t>
            </w:r>
            <w:r>
              <w:rPr>
                <w:spacing w:val="-8"/>
                <w:w w:val="105"/>
                <w:sz w:val="20"/>
              </w:rPr>
              <w:t xml:space="preserve"> </w:t>
            </w:r>
            <w:r>
              <w:rPr>
                <w:w w:val="105"/>
                <w:sz w:val="20"/>
              </w:rPr>
              <w:t>efforts</w:t>
            </w:r>
            <w:r>
              <w:rPr>
                <w:spacing w:val="-3"/>
                <w:w w:val="105"/>
                <w:sz w:val="20"/>
              </w:rPr>
              <w:t xml:space="preserve"> </w:t>
            </w:r>
            <w:r>
              <w:rPr>
                <w:w w:val="105"/>
                <w:sz w:val="20"/>
              </w:rPr>
              <w:t>were</w:t>
            </w:r>
            <w:r>
              <w:rPr>
                <w:spacing w:val="-4"/>
                <w:w w:val="105"/>
                <w:sz w:val="20"/>
              </w:rPr>
              <w:t xml:space="preserve"> </w:t>
            </w:r>
            <w:r>
              <w:rPr>
                <w:w w:val="105"/>
                <w:sz w:val="20"/>
              </w:rPr>
              <w:t>made</w:t>
            </w:r>
            <w:r>
              <w:rPr>
                <w:spacing w:val="-5"/>
                <w:w w:val="105"/>
                <w:sz w:val="20"/>
              </w:rPr>
              <w:t xml:space="preserve"> </w:t>
            </w:r>
            <w:r>
              <w:rPr>
                <w:w w:val="105"/>
                <w:sz w:val="20"/>
              </w:rPr>
              <w:t>to</w:t>
            </w:r>
            <w:r>
              <w:rPr>
                <w:spacing w:val="-4"/>
                <w:w w:val="105"/>
                <w:sz w:val="20"/>
              </w:rPr>
              <w:t xml:space="preserve"> </w:t>
            </w:r>
            <w:r>
              <w:rPr>
                <w:w w:val="105"/>
                <w:sz w:val="20"/>
              </w:rPr>
              <w:t>improve</w:t>
            </w:r>
            <w:r>
              <w:rPr>
                <w:spacing w:val="-5"/>
                <w:w w:val="105"/>
                <w:sz w:val="20"/>
              </w:rPr>
              <w:t xml:space="preserve"> </w:t>
            </w:r>
            <w:r>
              <w:rPr>
                <w:w w:val="105"/>
                <w:sz w:val="20"/>
              </w:rPr>
              <w:t>access</w:t>
            </w:r>
            <w:r>
              <w:rPr>
                <w:spacing w:val="-5"/>
                <w:w w:val="105"/>
                <w:sz w:val="20"/>
              </w:rPr>
              <w:t xml:space="preserve"> </w:t>
            </w:r>
            <w:r>
              <w:rPr>
                <w:w w:val="105"/>
                <w:sz w:val="20"/>
              </w:rPr>
              <w:t>to</w:t>
            </w:r>
            <w:r>
              <w:rPr>
                <w:spacing w:val="-7"/>
                <w:w w:val="105"/>
                <w:sz w:val="20"/>
              </w:rPr>
              <w:t xml:space="preserve"> </w:t>
            </w:r>
            <w:r>
              <w:rPr>
                <w:w w:val="105"/>
                <w:sz w:val="20"/>
              </w:rPr>
              <w:t>clean</w:t>
            </w:r>
            <w:r>
              <w:rPr>
                <w:spacing w:val="-7"/>
                <w:w w:val="105"/>
                <w:sz w:val="20"/>
              </w:rPr>
              <w:t xml:space="preserve"> </w:t>
            </w:r>
            <w:r>
              <w:rPr>
                <w:w w:val="105"/>
                <w:sz w:val="20"/>
              </w:rPr>
              <w:t>water</w:t>
            </w:r>
            <w:r>
              <w:rPr>
                <w:spacing w:val="-5"/>
                <w:w w:val="105"/>
                <w:sz w:val="20"/>
              </w:rPr>
              <w:t xml:space="preserve"> </w:t>
            </w:r>
            <w:r>
              <w:rPr>
                <w:w w:val="105"/>
                <w:sz w:val="20"/>
              </w:rPr>
              <w:t>and</w:t>
            </w:r>
            <w:r>
              <w:rPr>
                <w:spacing w:val="-7"/>
                <w:w w:val="105"/>
                <w:sz w:val="20"/>
              </w:rPr>
              <w:t xml:space="preserve"> </w:t>
            </w:r>
            <w:r>
              <w:rPr>
                <w:w w:val="105"/>
                <w:sz w:val="20"/>
              </w:rPr>
              <w:t>promote</w:t>
            </w:r>
            <w:r>
              <w:rPr>
                <w:spacing w:val="-5"/>
                <w:w w:val="105"/>
                <w:sz w:val="20"/>
              </w:rPr>
              <w:t xml:space="preserve"> </w:t>
            </w:r>
            <w:r>
              <w:rPr>
                <w:w w:val="105"/>
                <w:sz w:val="20"/>
              </w:rPr>
              <w:t>proper</w:t>
            </w:r>
            <w:r>
              <w:rPr>
                <w:spacing w:val="-3"/>
                <w:w w:val="105"/>
                <w:sz w:val="20"/>
              </w:rPr>
              <w:t xml:space="preserve"> </w:t>
            </w:r>
            <w:r>
              <w:rPr>
                <w:w w:val="105"/>
                <w:sz w:val="20"/>
              </w:rPr>
              <w:t>hygiene practices in flood-affected communities,</w:t>
            </w:r>
          </w:p>
          <w:p w14:paraId="2E789EB9" w14:textId="77777777" w:rsidR="00312F6D" w:rsidRDefault="00312F6D" w:rsidP="002D46A6">
            <w:pPr>
              <w:pStyle w:val="TableParagraph"/>
              <w:spacing w:before="15"/>
              <w:rPr>
                <w:sz w:val="20"/>
              </w:rPr>
            </w:pPr>
          </w:p>
          <w:p w14:paraId="646DF812" w14:textId="77777777" w:rsidR="00312F6D" w:rsidRDefault="00312F6D" w:rsidP="002D46A6">
            <w:pPr>
              <w:pStyle w:val="TableParagraph"/>
              <w:spacing w:line="278" w:lineRule="auto"/>
              <w:ind w:left="107" w:right="114"/>
              <w:jc w:val="both"/>
              <w:rPr>
                <w:sz w:val="20"/>
              </w:rPr>
            </w:pPr>
            <w:r>
              <w:rPr>
                <w:rFonts w:ascii="Arial Black"/>
                <w:w w:val="105"/>
                <w:sz w:val="20"/>
              </w:rPr>
              <w:t>Borehole</w:t>
            </w:r>
            <w:r>
              <w:rPr>
                <w:rFonts w:ascii="Arial Black"/>
                <w:spacing w:val="-18"/>
                <w:w w:val="105"/>
                <w:sz w:val="20"/>
              </w:rPr>
              <w:t xml:space="preserve"> </w:t>
            </w:r>
            <w:r>
              <w:rPr>
                <w:rFonts w:ascii="Arial Black"/>
                <w:w w:val="105"/>
                <w:sz w:val="20"/>
              </w:rPr>
              <w:t>Handpumps:</w:t>
            </w:r>
            <w:r>
              <w:rPr>
                <w:rFonts w:ascii="Arial Black"/>
                <w:spacing w:val="-18"/>
                <w:w w:val="105"/>
                <w:sz w:val="20"/>
              </w:rPr>
              <w:t xml:space="preserve"> </w:t>
            </w:r>
            <w:r>
              <w:rPr>
                <w:w w:val="105"/>
                <w:sz w:val="20"/>
              </w:rPr>
              <w:t>A</w:t>
            </w:r>
            <w:r>
              <w:rPr>
                <w:spacing w:val="-14"/>
                <w:w w:val="105"/>
                <w:sz w:val="20"/>
              </w:rPr>
              <w:t xml:space="preserve"> </w:t>
            </w:r>
            <w:r>
              <w:rPr>
                <w:w w:val="105"/>
                <w:sz w:val="20"/>
              </w:rPr>
              <w:t>total</w:t>
            </w:r>
            <w:r>
              <w:rPr>
                <w:spacing w:val="-15"/>
                <w:w w:val="105"/>
                <w:sz w:val="20"/>
              </w:rPr>
              <w:t xml:space="preserve"> </w:t>
            </w:r>
            <w:r>
              <w:rPr>
                <w:w w:val="105"/>
                <w:sz w:val="20"/>
              </w:rPr>
              <w:t>of</w:t>
            </w:r>
            <w:r>
              <w:rPr>
                <w:spacing w:val="-11"/>
                <w:w w:val="105"/>
                <w:sz w:val="20"/>
              </w:rPr>
              <w:t xml:space="preserve"> </w:t>
            </w:r>
            <w:r>
              <w:rPr>
                <w:w w:val="105"/>
                <w:sz w:val="20"/>
              </w:rPr>
              <w:t>98</w:t>
            </w:r>
            <w:r>
              <w:rPr>
                <w:spacing w:val="-12"/>
                <w:w w:val="105"/>
                <w:sz w:val="20"/>
              </w:rPr>
              <w:t xml:space="preserve"> </w:t>
            </w:r>
            <w:r>
              <w:rPr>
                <w:w w:val="105"/>
                <w:sz w:val="20"/>
              </w:rPr>
              <w:t>new</w:t>
            </w:r>
            <w:r>
              <w:rPr>
                <w:spacing w:val="-10"/>
                <w:w w:val="105"/>
                <w:sz w:val="20"/>
              </w:rPr>
              <w:t xml:space="preserve"> </w:t>
            </w:r>
            <w:r>
              <w:rPr>
                <w:w w:val="105"/>
                <w:sz w:val="20"/>
              </w:rPr>
              <w:t>borehole</w:t>
            </w:r>
            <w:r>
              <w:rPr>
                <w:spacing w:val="-9"/>
                <w:w w:val="105"/>
                <w:sz w:val="20"/>
              </w:rPr>
              <w:t xml:space="preserve"> </w:t>
            </w:r>
            <w:r>
              <w:rPr>
                <w:w w:val="105"/>
                <w:sz w:val="20"/>
              </w:rPr>
              <w:t>handpumps</w:t>
            </w:r>
            <w:r>
              <w:rPr>
                <w:spacing w:val="-10"/>
                <w:w w:val="105"/>
                <w:sz w:val="20"/>
              </w:rPr>
              <w:t xml:space="preserve"> </w:t>
            </w:r>
            <w:r>
              <w:rPr>
                <w:w w:val="105"/>
                <w:sz w:val="20"/>
              </w:rPr>
              <w:t>have</w:t>
            </w:r>
            <w:r>
              <w:rPr>
                <w:spacing w:val="-11"/>
                <w:w w:val="105"/>
                <w:sz w:val="20"/>
              </w:rPr>
              <w:t xml:space="preserve"> </w:t>
            </w:r>
            <w:r>
              <w:rPr>
                <w:w w:val="105"/>
                <w:sz w:val="20"/>
              </w:rPr>
              <w:t>been</w:t>
            </w:r>
            <w:r>
              <w:rPr>
                <w:spacing w:val="-11"/>
                <w:w w:val="105"/>
                <w:sz w:val="20"/>
              </w:rPr>
              <w:t xml:space="preserve"> </w:t>
            </w:r>
            <w:r>
              <w:rPr>
                <w:w w:val="105"/>
                <w:sz w:val="20"/>
              </w:rPr>
              <w:t>constructed,</w:t>
            </w:r>
            <w:r>
              <w:rPr>
                <w:spacing w:val="-12"/>
                <w:w w:val="105"/>
                <w:sz w:val="20"/>
              </w:rPr>
              <w:t xml:space="preserve"> </w:t>
            </w:r>
            <w:r>
              <w:rPr>
                <w:w w:val="105"/>
                <w:sz w:val="20"/>
              </w:rPr>
              <w:t>adhering</w:t>
            </w:r>
            <w:r>
              <w:rPr>
                <w:spacing w:val="-10"/>
                <w:w w:val="105"/>
                <w:sz w:val="20"/>
              </w:rPr>
              <w:t xml:space="preserve"> </w:t>
            </w:r>
            <w:r>
              <w:rPr>
                <w:w w:val="105"/>
                <w:sz w:val="20"/>
              </w:rPr>
              <w:t>to</w:t>
            </w:r>
            <w:r>
              <w:rPr>
                <w:spacing w:val="-11"/>
                <w:w w:val="105"/>
                <w:sz w:val="20"/>
              </w:rPr>
              <w:t xml:space="preserve"> </w:t>
            </w:r>
            <w:r>
              <w:rPr>
                <w:w w:val="105"/>
                <w:sz w:val="20"/>
              </w:rPr>
              <w:t>improved design and specifications that align with IFRC standards for PGI. These handpumps have enhanced access to clean water in affected communities. Additionally, household water treatment and safe storage practices are being promoted in the target communities. Around 27,050 individuals directly benefit from these newly constructed water points.</w:t>
            </w:r>
          </w:p>
          <w:p w14:paraId="69D2B4B6" w14:textId="77777777" w:rsidR="00312F6D" w:rsidRDefault="00312F6D" w:rsidP="002D46A6">
            <w:pPr>
              <w:pStyle w:val="TableParagraph"/>
              <w:spacing w:before="11"/>
              <w:rPr>
                <w:sz w:val="20"/>
              </w:rPr>
            </w:pPr>
          </w:p>
          <w:p w14:paraId="536B92B7" w14:textId="77777777" w:rsidR="00312F6D" w:rsidRDefault="00312F6D" w:rsidP="002D46A6">
            <w:pPr>
              <w:pStyle w:val="TableParagraph"/>
              <w:spacing w:line="271" w:lineRule="auto"/>
              <w:ind w:left="107" w:right="117"/>
              <w:jc w:val="both"/>
              <w:rPr>
                <w:sz w:val="20"/>
              </w:rPr>
            </w:pPr>
            <w:r>
              <w:rPr>
                <w:rFonts w:ascii="Arial Black"/>
                <w:sz w:val="20"/>
              </w:rPr>
              <w:t xml:space="preserve">Solar Water Filtration Systems: </w:t>
            </w:r>
            <w:r>
              <w:rPr>
                <w:sz w:val="20"/>
              </w:rPr>
              <w:t xml:space="preserve">As part of the recovery programme, plans are in-place to construct 23 solar </w:t>
            </w:r>
            <w:r>
              <w:rPr>
                <w:w w:val="105"/>
                <w:sz w:val="20"/>
              </w:rPr>
              <w:t>water filtration systems across all targeted provinces. During the initial response period, four new solar water filtration systems have been successfully constructed in various districts. These facilities are designed to</w:t>
            </w:r>
            <w:r>
              <w:rPr>
                <w:spacing w:val="-1"/>
                <w:w w:val="105"/>
                <w:sz w:val="20"/>
              </w:rPr>
              <w:t xml:space="preserve"> </w:t>
            </w:r>
            <w:r>
              <w:rPr>
                <w:w w:val="105"/>
                <w:sz w:val="20"/>
              </w:rPr>
              <w:t>serve</w:t>
            </w:r>
          </w:p>
        </w:tc>
      </w:tr>
    </w:tbl>
    <w:p w14:paraId="4EA585B2" w14:textId="77777777" w:rsidR="00312F6D" w:rsidRDefault="00312F6D" w:rsidP="00312F6D">
      <w:pPr>
        <w:pStyle w:val="BodyText"/>
      </w:pPr>
    </w:p>
    <w:p w14:paraId="3F06EF55" w14:textId="77777777" w:rsidR="00312F6D" w:rsidRDefault="00312F6D" w:rsidP="00312F6D">
      <w:pPr>
        <w:pStyle w:val="BodyText"/>
        <w:spacing w:before="27"/>
      </w:pPr>
      <w:r>
        <w:rPr>
          <w:noProof/>
        </w:rPr>
        <mc:AlternateContent>
          <mc:Choice Requires="wps">
            <w:drawing>
              <wp:anchor distT="0" distB="0" distL="0" distR="0" simplePos="0" relativeHeight="251768833" behindDoc="1" locked="0" layoutInCell="1" allowOverlap="1" wp14:anchorId="2D3DF011" wp14:editId="3C2F799E">
                <wp:simplePos x="0" y="0"/>
                <wp:positionH relativeFrom="page">
                  <wp:posOffset>457200</wp:posOffset>
                </wp:positionH>
                <wp:positionV relativeFrom="paragraph">
                  <wp:posOffset>179032</wp:posOffset>
                </wp:positionV>
                <wp:extent cx="1829435" cy="7620"/>
                <wp:effectExtent l="0" t="0" r="0" b="0"/>
                <wp:wrapTopAndBottom/>
                <wp:docPr id="1482760284" name="Freeform: Shape 148276028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9435" cy="7620"/>
                        </a:xfrm>
                        <a:custGeom>
                          <a:avLst/>
                          <a:gdLst/>
                          <a:ahLst/>
                          <a:cxnLst/>
                          <a:rect l="l" t="t" r="r" b="b"/>
                          <a:pathLst>
                            <a:path w="1829435" h="7620">
                              <a:moveTo>
                                <a:pt x="1829054" y="0"/>
                              </a:moveTo>
                              <a:lnTo>
                                <a:pt x="0" y="0"/>
                              </a:lnTo>
                              <a:lnTo>
                                <a:pt x="0" y="7620"/>
                              </a:lnTo>
                              <a:lnTo>
                                <a:pt x="1829054" y="7620"/>
                              </a:lnTo>
                              <a:lnTo>
                                <a:pt x="1829054"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1D5E0C0A" id="Freeform: Shape 1482760284" o:spid="_x0000_s1026" style="position:absolute;margin-left:36pt;margin-top:14.1pt;width:144.05pt;height:.6pt;z-index:-251547647;visibility:visible;mso-wrap-style:square;mso-wrap-distance-left:0;mso-wrap-distance-top:0;mso-wrap-distance-right:0;mso-wrap-distance-bottom:0;mso-position-horizontal:absolute;mso-position-horizontal-relative:page;mso-position-vertical:absolute;mso-position-vertical-relative:text;v-text-anchor:top" coordsize="1829435,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" path="m1829054,l,,,7620r1829054,l1829054,xe" fillcolor="black" stroked="f">
                <v:path arrowok="t"/>
                <w10:wrap type="topAndBottom" anchorx="page"/>
              </v:shape>
            </w:pict>
          </mc:Fallback>
        </mc:AlternateContent>
      </w:r>
    </w:p>
    <w:p w14:paraId="0818586A" w14:textId="77777777" w:rsidR="00312F6D" w:rsidRDefault="00312F6D" w:rsidP="00312F6D">
      <w:pPr>
        <w:spacing w:before="95" w:line="219" w:lineRule="exact"/>
        <w:ind w:left="240"/>
        <w:jc w:val="both"/>
        <w:rPr>
          <w:rFonts w:ascii="Calibri" w:hAnsi="Calibri"/>
          <w:sz w:val="18"/>
        </w:rPr>
      </w:pPr>
      <w:r>
        <w:rPr>
          <w:rFonts w:ascii="Calibri" w:hAnsi="Calibri"/>
          <w:position w:val="5"/>
          <w:sz w:val="12"/>
        </w:rPr>
        <w:t>13</w:t>
      </w:r>
      <w:r>
        <w:rPr>
          <w:rFonts w:ascii="Calibri" w:hAnsi="Calibri"/>
          <w:spacing w:val="8"/>
          <w:position w:val="5"/>
          <w:sz w:val="12"/>
        </w:rPr>
        <w:t xml:space="preserve"> </w:t>
      </w:r>
      <w:r>
        <w:rPr>
          <w:rFonts w:ascii="Calibri" w:hAnsi="Calibri"/>
          <w:sz w:val="18"/>
        </w:rPr>
        <w:t>The</w:t>
      </w:r>
      <w:r>
        <w:rPr>
          <w:rFonts w:ascii="Calibri" w:hAnsi="Calibri"/>
          <w:spacing w:val="-2"/>
          <w:sz w:val="18"/>
        </w:rPr>
        <w:t xml:space="preserve"> </w:t>
      </w:r>
      <w:r>
        <w:rPr>
          <w:rFonts w:ascii="Calibri" w:hAnsi="Calibri"/>
          <w:sz w:val="18"/>
        </w:rPr>
        <w:t>gender</w:t>
      </w:r>
      <w:r>
        <w:rPr>
          <w:rFonts w:ascii="Calibri" w:hAnsi="Calibri"/>
          <w:spacing w:val="-2"/>
          <w:sz w:val="18"/>
        </w:rPr>
        <w:t xml:space="preserve"> </w:t>
      </w:r>
      <w:r>
        <w:rPr>
          <w:rFonts w:ascii="Calibri" w:hAnsi="Calibri"/>
          <w:sz w:val="18"/>
        </w:rPr>
        <w:t>breakdown</w:t>
      </w:r>
      <w:r>
        <w:rPr>
          <w:rFonts w:ascii="Calibri" w:hAnsi="Calibri"/>
          <w:spacing w:val="-2"/>
          <w:sz w:val="18"/>
        </w:rPr>
        <w:t xml:space="preserve"> </w:t>
      </w:r>
      <w:r>
        <w:rPr>
          <w:rFonts w:ascii="Calibri" w:hAnsi="Calibri"/>
          <w:sz w:val="18"/>
        </w:rPr>
        <w:t>for</w:t>
      </w:r>
      <w:r>
        <w:rPr>
          <w:rFonts w:ascii="Calibri" w:hAnsi="Calibri"/>
          <w:spacing w:val="-2"/>
          <w:sz w:val="18"/>
        </w:rPr>
        <w:t xml:space="preserve"> </w:t>
      </w:r>
      <w:r>
        <w:rPr>
          <w:rFonts w:ascii="Calibri" w:hAnsi="Calibri"/>
          <w:sz w:val="18"/>
        </w:rPr>
        <w:t>people</w:t>
      </w:r>
      <w:r>
        <w:rPr>
          <w:rFonts w:ascii="Calibri" w:hAnsi="Calibri"/>
          <w:spacing w:val="-2"/>
          <w:sz w:val="18"/>
        </w:rPr>
        <w:t xml:space="preserve"> </w:t>
      </w:r>
      <w:r>
        <w:rPr>
          <w:rFonts w:ascii="Calibri" w:hAnsi="Calibri"/>
          <w:sz w:val="18"/>
        </w:rPr>
        <w:t>reached</w:t>
      </w:r>
      <w:r>
        <w:rPr>
          <w:rFonts w:ascii="Calibri" w:hAnsi="Calibri"/>
          <w:spacing w:val="-2"/>
          <w:sz w:val="18"/>
        </w:rPr>
        <w:t xml:space="preserve"> </w:t>
      </w:r>
      <w:r>
        <w:rPr>
          <w:rFonts w:ascii="Calibri" w:hAnsi="Calibri"/>
          <w:sz w:val="18"/>
        </w:rPr>
        <w:t>is</w:t>
      </w:r>
      <w:r>
        <w:rPr>
          <w:rFonts w:ascii="Calibri" w:hAnsi="Calibri"/>
          <w:spacing w:val="-4"/>
          <w:sz w:val="18"/>
        </w:rPr>
        <w:t xml:space="preserve"> </w:t>
      </w:r>
      <w:r>
        <w:rPr>
          <w:rFonts w:ascii="Calibri" w:hAnsi="Calibri"/>
          <w:sz w:val="18"/>
        </w:rPr>
        <w:t>based</w:t>
      </w:r>
      <w:r>
        <w:rPr>
          <w:rFonts w:ascii="Calibri" w:hAnsi="Calibri"/>
          <w:spacing w:val="-1"/>
          <w:sz w:val="18"/>
        </w:rPr>
        <w:t xml:space="preserve"> </w:t>
      </w:r>
      <w:r>
        <w:rPr>
          <w:rFonts w:ascii="Calibri" w:hAnsi="Calibri"/>
          <w:sz w:val="18"/>
        </w:rPr>
        <w:t>on</w:t>
      </w:r>
      <w:r>
        <w:rPr>
          <w:rFonts w:ascii="Calibri" w:hAnsi="Calibri"/>
          <w:spacing w:val="-3"/>
          <w:sz w:val="18"/>
        </w:rPr>
        <w:t xml:space="preserve"> </w:t>
      </w:r>
      <w:r w:rsidRPr="00705E7E">
        <w:rPr>
          <w:rFonts w:ascii="Calibri" w:hAnsi="Calibri"/>
          <w:sz w:val="18"/>
        </w:rPr>
        <w:t>Baruna</w:t>
      </w:r>
      <w:r>
        <w:rPr>
          <w:rFonts w:ascii="Calibri" w:hAnsi="Calibri"/>
          <w:sz w:val="18"/>
        </w:rPr>
        <w:t>’s population</w:t>
      </w:r>
      <w:r>
        <w:rPr>
          <w:rFonts w:ascii="Calibri" w:hAnsi="Calibri"/>
          <w:spacing w:val="-2"/>
          <w:sz w:val="18"/>
        </w:rPr>
        <w:t xml:space="preserve"> </w:t>
      </w:r>
      <w:r>
        <w:rPr>
          <w:rFonts w:ascii="Calibri" w:hAnsi="Calibri"/>
          <w:sz w:val="18"/>
        </w:rPr>
        <w:t>census</w:t>
      </w:r>
      <w:r>
        <w:rPr>
          <w:rFonts w:ascii="Calibri" w:hAnsi="Calibri"/>
          <w:spacing w:val="-3"/>
          <w:sz w:val="18"/>
        </w:rPr>
        <w:t xml:space="preserve"> </w:t>
      </w:r>
      <w:r>
        <w:rPr>
          <w:rFonts w:ascii="Calibri" w:hAnsi="Calibri"/>
          <w:sz w:val="18"/>
        </w:rPr>
        <w:t>ratio</w:t>
      </w:r>
      <w:r>
        <w:rPr>
          <w:rFonts w:ascii="Calibri" w:hAnsi="Calibri"/>
          <w:spacing w:val="-1"/>
          <w:sz w:val="18"/>
        </w:rPr>
        <w:t xml:space="preserve"> </w:t>
      </w:r>
      <w:r>
        <w:rPr>
          <w:rFonts w:ascii="Calibri" w:hAnsi="Calibri"/>
          <w:sz w:val="18"/>
        </w:rPr>
        <w:t>i.e.,</w:t>
      </w:r>
      <w:r>
        <w:rPr>
          <w:rFonts w:ascii="Calibri" w:hAnsi="Calibri"/>
          <w:spacing w:val="-2"/>
          <w:sz w:val="18"/>
        </w:rPr>
        <w:t xml:space="preserve"> </w:t>
      </w:r>
      <w:r>
        <w:rPr>
          <w:rFonts w:ascii="Calibri" w:hAnsi="Calibri"/>
          <w:sz w:val="18"/>
        </w:rPr>
        <w:t>51%</w:t>
      </w:r>
      <w:r>
        <w:rPr>
          <w:rFonts w:ascii="Calibri" w:hAnsi="Calibri"/>
          <w:spacing w:val="-1"/>
          <w:sz w:val="18"/>
        </w:rPr>
        <w:t xml:space="preserve"> </w:t>
      </w:r>
      <w:r>
        <w:rPr>
          <w:rFonts w:ascii="Calibri" w:hAnsi="Calibri"/>
          <w:sz w:val="18"/>
        </w:rPr>
        <w:t>Male</w:t>
      </w:r>
      <w:r>
        <w:rPr>
          <w:rFonts w:ascii="Calibri" w:hAnsi="Calibri"/>
          <w:spacing w:val="-3"/>
          <w:sz w:val="18"/>
        </w:rPr>
        <w:t xml:space="preserve"> </w:t>
      </w:r>
      <w:r>
        <w:rPr>
          <w:rFonts w:ascii="Calibri" w:hAnsi="Calibri"/>
          <w:sz w:val="18"/>
        </w:rPr>
        <w:t>and</w:t>
      </w:r>
      <w:r>
        <w:rPr>
          <w:rFonts w:ascii="Calibri" w:hAnsi="Calibri"/>
          <w:spacing w:val="-2"/>
          <w:sz w:val="18"/>
        </w:rPr>
        <w:t xml:space="preserve"> </w:t>
      </w:r>
      <w:r>
        <w:rPr>
          <w:rFonts w:ascii="Calibri" w:hAnsi="Calibri"/>
          <w:sz w:val="18"/>
        </w:rPr>
        <w:t>49%</w:t>
      </w:r>
      <w:r>
        <w:rPr>
          <w:rFonts w:ascii="Calibri" w:hAnsi="Calibri"/>
          <w:spacing w:val="-1"/>
          <w:sz w:val="18"/>
        </w:rPr>
        <w:t xml:space="preserve"> </w:t>
      </w:r>
      <w:r>
        <w:rPr>
          <w:rFonts w:ascii="Calibri" w:hAnsi="Calibri"/>
          <w:spacing w:val="-2"/>
          <w:sz w:val="18"/>
        </w:rPr>
        <w:t>Female.</w:t>
      </w:r>
    </w:p>
    <w:p w14:paraId="29048764" w14:textId="77777777" w:rsidR="00312F6D" w:rsidRDefault="00312F6D" w:rsidP="00312F6D">
      <w:pPr>
        <w:ind w:left="240" w:right="215"/>
        <w:jc w:val="both"/>
        <w:rPr>
          <w:rFonts w:ascii="Calibri"/>
          <w:sz w:val="18"/>
        </w:rPr>
      </w:pPr>
      <w:r>
        <w:rPr>
          <w:rFonts w:ascii="Calibri"/>
          <w:position w:val="5"/>
          <w:sz w:val="12"/>
        </w:rPr>
        <w:t>14</w:t>
      </w:r>
      <w:r>
        <w:rPr>
          <w:rFonts w:ascii="Calibri"/>
          <w:spacing w:val="13"/>
          <w:position w:val="5"/>
          <w:sz w:val="12"/>
        </w:rPr>
        <w:t xml:space="preserve"> </w:t>
      </w:r>
      <w:r>
        <w:rPr>
          <w:rFonts w:ascii="Calibri"/>
          <w:sz w:val="18"/>
        </w:rPr>
        <w:t>Previously, the</w:t>
      </w:r>
      <w:r>
        <w:rPr>
          <w:rFonts w:ascii="Calibri"/>
          <w:spacing w:val="-1"/>
          <w:sz w:val="18"/>
        </w:rPr>
        <w:t xml:space="preserve"> </w:t>
      </w:r>
      <w:r>
        <w:rPr>
          <w:rFonts w:ascii="Calibri"/>
          <w:sz w:val="18"/>
        </w:rPr>
        <w:t>figure</w:t>
      </w:r>
      <w:r>
        <w:rPr>
          <w:rFonts w:ascii="Calibri"/>
          <w:spacing w:val="-1"/>
          <w:sz w:val="18"/>
        </w:rPr>
        <w:t xml:space="preserve"> </w:t>
      </w:r>
      <w:r>
        <w:rPr>
          <w:rFonts w:ascii="Calibri"/>
          <w:sz w:val="18"/>
        </w:rPr>
        <w:t>reported</w:t>
      </w:r>
      <w:r>
        <w:rPr>
          <w:rFonts w:ascii="Calibri"/>
          <w:spacing w:val="-1"/>
          <w:sz w:val="18"/>
        </w:rPr>
        <w:t xml:space="preserve"> </w:t>
      </w:r>
      <w:r>
        <w:rPr>
          <w:rFonts w:ascii="Calibri"/>
          <w:sz w:val="18"/>
        </w:rPr>
        <w:t>was</w:t>
      </w:r>
      <w:r>
        <w:rPr>
          <w:rFonts w:ascii="Calibri"/>
          <w:spacing w:val="-1"/>
          <w:sz w:val="18"/>
        </w:rPr>
        <w:t xml:space="preserve"> </w:t>
      </w:r>
      <w:r>
        <w:rPr>
          <w:rFonts w:ascii="Calibri"/>
          <w:sz w:val="18"/>
        </w:rPr>
        <w:t>higher because</w:t>
      </w:r>
      <w:r>
        <w:rPr>
          <w:rFonts w:ascii="Calibri"/>
          <w:spacing w:val="-1"/>
          <w:sz w:val="18"/>
        </w:rPr>
        <w:t xml:space="preserve"> </w:t>
      </w:r>
      <w:r>
        <w:rPr>
          <w:rFonts w:ascii="Calibri"/>
          <w:sz w:val="18"/>
        </w:rPr>
        <w:t>in</w:t>
      </w:r>
      <w:r>
        <w:rPr>
          <w:rFonts w:ascii="Calibri"/>
          <w:spacing w:val="-1"/>
          <w:sz w:val="18"/>
        </w:rPr>
        <w:t xml:space="preserve"> </w:t>
      </w:r>
      <w:r>
        <w:rPr>
          <w:rFonts w:ascii="Calibri"/>
          <w:sz w:val="18"/>
        </w:rPr>
        <w:t>the</w:t>
      </w:r>
      <w:r>
        <w:rPr>
          <w:rFonts w:ascii="Calibri"/>
          <w:spacing w:val="-1"/>
          <w:sz w:val="18"/>
        </w:rPr>
        <w:t xml:space="preserve"> </w:t>
      </w:r>
      <w:r>
        <w:rPr>
          <w:rFonts w:ascii="Calibri"/>
          <w:sz w:val="18"/>
        </w:rPr>
        <w:t>last</w:t>
      </w:r>
      <w:r>
        <w:rPr>
          <w:rFonts w:ascii="Calibri"/>
          <w:spacing w:val="-1"/>
          <w:sz w:val="18"/>
        </w:rPr>
        <w:t xml:space="preserve"> </w:t>
      </w:r>
      <w:r>
        <w:rPr>
          <w:rFonts w:ascii="Calibri"/>
          <w:sz w:val="18"/>
        </w:rPr>
        <w:t>OU people</w:t>
      </w:r>
      <w:r>
        <w:rPr>
          <w:rFonts w:ascii="Calibri"/>
          <w:spacing w:val="-1"/>
          <w:sz w:val="18"/>
        </w:rPr>
        <w:t xml:space="preserve"> </w:t>
      </w:r>
      <w:r>
        <w:rPr>
          <w:rFonts w:ascii="Calibri"/>
          <w:sz w:val="18"/>
        </w:rPr>
        <w:t>reached</w:t>
      </w:r>
      <w:r>
        <w:rPr>
          <w:rFonts w:ascii="Calibri"/>
          <w:spacing w:val="-1"/>
          <w:sz w:val="18"/>
        </w:rPr>
        <w:t xml:space="preserve"> </w:t>
      </w:r>
      <w:r>
        <w:rPr>
          <w:rFonts w:ascii="Calibri"/>
          <w:sz w:val="18"/>
        </w:rPr>
        <w:t>were</w:t>
      </w:r>
      <w:r>
        <w:rPr>
          <w:rFonts w:ascii="Calibri"/>
          <w:spacing w:val="-1"/>
          <w:sz w:val="18"/>
        </w:rPr>
        <w:t xml:space="preserve"> </w:t>
      </w:r>
      <w:r>
        <w:rPr>
          <w:rFonts w:ascii="Calibri"/>
          <w:sz w:val="18"/>
        </w:rPr>
        <w:t>reported</w:t>
      </w:r>
      <w:r>
        <w:rPr>
          <w:rFonts w:ascii="Calibri"/>
          <w:spacing w:val="-1"/>
          <w:sz w:val="18"/>
        </w:rPr>
        <w:t xml:space="preserve"> </w:t>
      </w:r>
      <w:r>
        <w:rPr>
          <w:rFonts w:ascii="Calibri"/>
          <w:sz w:val="18"/>
        </w:rPr>
        <w:t>based</w:t>
      </w:r>
      <w:r>
        <w:rPr>
          <w:rFonts w:ascii="Calibri"/>
          <w:spacing w:val="-1"/>
          <w:sz w:val="18"/>
        </w:rPr>
        <w:t xml:space="preserve"> </w:t>
      </w:r>
      <w:r>
        <w:rPr>
          <w:rFonts w:ascii="Calibri"/>
          <w:sz w:val="18"/>
        </w:rPr>
        <w:t>on</w:t>
      </w:r>
      <w:r>
        <w:rPr>
          <w:rFonts w:ascii="Calibri"/>
          <w:spacing w:val="-1"/>
          <w:sz w:val="18"/>
        </w:rPr>
        <w:t xml:space="preserve"> </w:t>
      </w:r>
      <w:r>
        <w:rPr>
          <w:rFonts w:ascii="Calibri"/>
          <w:sz w:val="18"/>
        </w:rPr>
        <w:t>the</w:t>
      </w:r>
      <w:r>
        <w:rPr>
          <w:rFonts w:ascii="Calibri"/>
          <w:spacing w:val="-1"/>
          <w:sz w:val="18"/>
        </w:rPr>
        <w:t xml:space="preserve"> </w:t>
      </w:r>
      <w:r>
        <w:rPr>
          <w:rFonts w:ascii="Calibri"/>
          <w:sz w:val="18"/>
        </w:rPr>
        <w:t>consolidated</w:t>
      </w:r>
      <w:r>
        <w:rPr>
          <w:rFonts w:ascii="Calibri"/>
          <w:spacing w:val="-1"/>
          <w:sz w:val="18"/>
        </w:rPr>
        <w:t xml:space="preserve"> </w:t>
      </w:r>
      <w:r>
        <w:rPr>
          <w:rFonts w:ascii="Calibri"/>
          <w:sz w:val="18"/>
        </w:rPr>
        <w:t>movement-wide</w:t>
      </w:r>
      <w:r>
        <w:rPr>
          <w:rFonts w:ascii="Calibri"/>
          <w:spacing w:val="-1"/>
          <w:sz w:val="18"/>
        </w:rPr>
        <w:t xml:space="preserve"> </w:t>
      </w:r>
      <w:r>
        <w:rPr>
          <w:rFonts w:ascii="Calibri"/>
          <w:sz w:val="18"/>
        </w:rPr>
        <w:t>field report,</w:t>
      </w:r>
      <w:r>
        <w:rPr>
          <w:rFonts w:ascii="Calibri"/>
          <w:spacing w:val="-1"/>
          <w:sz w:val="18"/>
        </w:rPr>
        <w:t xml:space="preserve"> </w:t>
      </w:r>
      <w:r>
        <w:rPr>
          <w:rFonts w:ascii="Calibri"/>
          <w:sz w:val="18"/>
        </w:rPr>
        <w:t>including</w:t>
      </w:r>
      <w:r>
        <w:rPr>
          <w:rFonts w:ascii="Calibri"/>
          <w:spacing w:val="-3"/>
          <w:sz w:val="18"/>
        </w:rPr>
        <w:t xml:space="preserve"> </w:t>
      </w:r>
      <w:r>
        <w:rPr>
          <w:rFonts w:ascii="Calibri"/>
          <w:sz w:val="18"/>
        </w:rPr>
        <w:t>health</w:t>
      </w:r>
      <w:r>
        <w:rPr>
          <w:rFonts w:ascii="Calibri"/>
          <w:spacing w:val="-3"/>
          <w:sz w:val="18"/>
        </w:rPr>
        <w:t xml:space="preserve"> </w:t>
      </w:r>
      <w:r>
        <w:rPr>
          <w:rFonts w:ascii="Calibri"/>
          <w:sz w:val="18"/>
        </w:rPr>
        <w:t>sessions, both</w:t>
      </w:r>
      <w:r>
        <w:rPr>
          <w:rFonts w:ascii="Calibri"/>
          <w:spacing w:val="-4"/>
          <w:sz w:val="18"/>
        </w:rPr>
        <w:t xml:space="preserve"> </w:t>
      </w:r>
      <w:r>
        <w:rPr>
          <w:rFonts w:ascii="Calibri"/>
          <w:sz w:val="18"/>
        </w:rPr>
        <w:t>from</w:t>
      </w:r>
      <w:r>
        <w:rPr>
          <w:rFonts w:ascii="Calibri"/>
          <w:spacing w:val="-2"/>
          <w:sz w:val="18"/>
        </w:rPr>
        <w:t xml:space="preserve"> </w:t>
      </w:r>
      <w:r>
        <w:rPr>
          <w:rFonts w:ascii="Calibri"/>
          <w:sz w:val="18"/>
        </w:rPr>
        <w:t>partners</w:t>
      </w:r>
      <w:r>
        <w:rPr>
          <w:rFonts w:ascii="Calibri"/>
          <w:spacing w:val="-4"/>
          <w:sz w:val="18"/>
        </w:rPr>
        <w:t xml:space="preserve"> </w:t>
      </w:r>
      <w:r>
        <w:rPr>
          <w:rFonts w:ascii="Calibri"/>
          <w:sz w:val="18"/>
        </w:rPr>
        <w:t>and</w:t>
      </w:r>
      <w:r>
        <w:rPr>
          <w:rFonts w:ascii="Calibri"/>
          <w:spacing w:val="-3"/>
          <w:sz w:val="18"/>
        </w:rPr>
        <w:t xml:space="preserve"> </w:t>
      </w:r>
      <w:r>
        <w:rPr>
          <w:rFonts w:ascii="Calibri"/>
          <w:sz w:val="18"/>
        </w:rPr>
        <w:t>BRCS.</w:t>
      </w:r>
      <w:r>
        <w:rPr>
          <w:rFonts w:ascii="Calibri"/>
          <w:spacing w:val="-3"/>
          <w:sz w:val="18"/>
        </w:rPr>
        <w:t xml:space="preserve"> </w:t>
      </w:r>
      <w:r>
        <w:rPr>
          <w:rFonts w:ascii="Calibri"/>
          <w:sz w:val="18"/>
        </w:rPr>
        <w:t>This</w:t>
      </w:r>
      <w:r>
        <w:rPr>
          <w:rFonts w:ascii="Calibri"/>
          <w:spacing w:val="-3"/>
          <w:sz w:val="18"/>
        </w:rPr>
        <w:t xml:space="preserve"> </w:t>
      </w:r>
      <w:r>
        <w:rPr>
          <w:rFonts w:ascii="Calibri"/>
          <w:sz w:val="18"/>
        </w:rPr>
        <w:t>time,</w:t>
      </w:r>
      <w:r>
        <w:rPr>
          <w:rFonts w:ascii="Calibri"/>
          <w:spacing w:val="-2"/>
          <w:sz w:val="18"/>
        </w:rPr>
        <w:t xml:space="preserve"> </w:t>
      </w:r>
      <w:r>
        <w:rPr>
          <w:rFonts w:ascii="Calibri"/>
          <w:sz w:val="18"/>
        </w:rPr>
        <w:t>only</w:t>
      </w:r>
      <w:r>
        <w:rPr>
          <w:rFonts w:ascii="Calibri"/>
          <w:spacing w:val="-2"/>
          <w:sz w:val="18"/>
        </w:rPr>
        <w:t xml:space="preserve"> </w:t>
      </w:r>
      <w:r>
        <w:rPr>
          <w:rFonts w:ascii="Calibri"/>
          <w:sz w:val="18"/>
        </w:rPr>
        <w:t>hygiene</w:t>
      </w:r>
      <w:r>
        <w:rPr>
          <w:rFonts w:ascii="Calibri"/>
          <w:spacing w:val="-3"/>
          <w:sz w:val="18"/>
        </w:rPr>
        <w:t xml:space="preserve"> </w:t>
      </w:r>
      <w:r>
        <w:rPr>
          <w:rFonts w:ascii="Calibri"/>
          <w:sz w:val="18"/>
        </w:rPr>
        <w:t>sessions</w:t>
      </w:r>
      <w:r>
        <w:rPr>
          <w:rFonts w:ascii="Calibri"/>
          <w:spacing w:val="-3"/>
          <w:sz w:val="18"/>
        </w:rPr>
        <w:t xml:space="preserve"> </w:t>
      </w:r>
      <w:r>
        <w:rPr>
          <w:rFonts w:ascii="Calibri"/>
          <w:sz w:val="18"/>
        </w:rPr>
        <w:t>are</w:t>
      </w:r>
      <w:r>
        <w:rPr>
          <w:rFonts w:ascii="Calibri"/>
          <w:spacing w:val="-1"/>
          <w:sz w:val="18"/>
        </w:rPr>
        <w:t xml:space="preserve"> </w:t>
      </w:r>
      <w:r>
        <w:rPr>
          <w:rFonts w:ascii="Calibri"/>
          <w:sz w:val="18"/>
        </w:rPr>
        <w:t>being</w:t>
      </w:r>
      <w:r>
        <w:rPr>
          <w:rFonts w:ascii="Calibri"/>
          <w:spacing w:val="-3"/>
          <w:sz w:val="18"/>
        </w:rPr>
        <w:t xml:space="preserve"> </w:t>
      </w:r>
      <w:r>
        <w:rPr>
          <w:rFonts w:ascii="Calibri"/>
          <w:sz w:val="18"/>
        </w:rPr>
        <w:t>reported,</w:t>
      </w:r>
      <w:r>
        <w:rPr>
          <w:rFonts w:ascii="Calibri"/>
          <w:spacing w:val="-2"/>
          <w:sz w:val="18"/>
        </w:rPr>
        <w:t xml:space="preserve"> </w:t>
      </w:r>
      <w:r>
        <w:rPr>
          <w:rFonts w:ascii="Calibri"/>
          <w:sz w:val="18"/>
        </w:rPr>
        <w:t>whereas</w:t>
      </w:r>
      <w:r>
        <w:rPr>
          <w:rFonts w:ascii="Calibri"/>
          <w:spacing w:val="-3"/>
          <w:sz w:val="18"/>
        </w:rPr>
        <w:t xml:space="preserve"> </w:t>
      </w:r>
      <w:r>
        <w:rPr>
          <w:rFonts w:ascii="Calibri"/>
          <w:sz w:val="18"/>
        </w:rPr>
        <w:t>the</w:t>
      </w:r>
      <w:r>
        <w:rPr>
          <w:rFonts w:ascii="Calibri"/>
          <w:spacing w:val="-3"/>
          <w:sz w:val="18"/>
        </w:rPr>
        <w:t xml:space="preserve"> </w:t>
      </w:r>
      <w:r>
        <w:rPr>
          <w:rFonts w:ascii="Calibri"/>
          <w:sz w:val="18"/>
        </w:rPr>
        <w:t>health</w:t>
      </w:r>
      <w:r>
        <w:rPr>
          <w:rFonts w:ascii="Calibri"/>
          <w:spacing w:val="-4"/>
          <w:sz w:val="18"/>
        </w:rPr>
        <w:t xml:space="preserve"> </w:t>
      </w:r>
      <w:r>
        <w:rPr>
          <w:rFonts w:ascii="Calibri"/>
          <w:sz w:val="18"/>
        </w:rPr>
        <w:t>sessions</w:t>
      </w:r>
      <w:r>
        <w:rPr>
          <w:rFonts w:ascii="Calibri"/>
          <w:spacing w:val="-3"/>
          <w:sz w:val="18"/>
        </w:rPr>
        <w:t xml:space="preserve"> </w:t>
      </w:r>
      <w:r>
        <w:rPr>
          <w:rFonts w:ascii="Calibri"/>
          <w:sz w:val="18"/>
        </w:rPr>
        <w:t>are reported under the health section.</w:t>
      </w:r>
    </w:p>
    <w:p w14:paraId="2DCAD99A" w14:textId="77777777" w:rsidR="00312F6D" w:rsidRDefault="00312F6D" w:rsidP="00312F6D">
      <w:pPr>
        <w:jc w:val="both"/>
        <w:rPr>
          <w:rFonts w:ascii="Calibri"/>
          <w:sz w:val="18"/>
        </w:rPr>
        <w:sectPr w:rsidR="00312F6D" w:rsidSect="00312F6D">
          <w:pgSz w:w="11906" w:h="16838" w:code="9"/>
          <w:pgMar w:top="1040" w:right="500" w:bottom="880" w:left="480" w:header="0" w:footer="677" w:gutter="0"/>
          <w:cols w:space="720"/>
          <w:docGrid w:linePitch="272"/>
        </w:sectPr>
      </w:pPr>
    </w:p>
    <w:p w14:paraId="5A0AAD5B" w14:textId="77777777" w:rsidR="00312F6D" w:rsidRDefault="00312F6D" w:rsidP="00312F6D">
      <w:pPr>
        <w:pStyle w:val="BodyText"/>
        <w:spacing w:before="142" w:line="283" w:lineRule="auto"/>
        <w:ind w:left="352" w:right="581"/>
        <w:jc w:val="both"/>
      </w:pPr>
      <w:r>
        <w:rPr>
          <w:noProof/>
        </w:rPr>
        <mc:AlternateContent>
          <mc:Choice Requires="wps">
            <w:drawing>
              <wp:anchor distT="0" distB="0" distL="0" distR="0" simplePos="0" relativeHeight="251759617" behindDoc="1" locked="0" layoutInCell="1" allowOverlap="1" wp14:anchorId="04597A25" wp14:editId="273B26A6">
                <wp:simplePos x="0" y="0"/>
                <wp:positionH relativeFrom="page">
                  <wp:posOffset>464024</wp:posOffset>
                </wp:positionH>
                <wp:positionV relativeFrom="paragraph">
                  <wp:posOffset>-2085</wp:posOffset>
                </wp:positionV>
                <wp:extent cx="6696709" cy="5977719"/>
                <wp:effectExtent l="0" t="0" r="9525" b="4445"/>
                <wp:wrapNone/>
                <wp:docPr id="1482760285" name="Freeform: Shape 148276028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96709" cy="5977719"/>
                        </a:xfrm>
                        <a:custGeom>
                          <a:avLst/>
                          <a:gdLst/>
                          <a:ahLst/>
                          <a:cxnLst/>
                          <a:rect l="l" t="t" r="r" b="b"/>
                          <a:pathLst>
                            <a:path w="6696709" h="4813935">
                              <a:moveTo>
                                <a:pt x="6696202" y="0"/>
                              </a:moveTo>
                              <a:lnTo>
                                <a:pt x="0" y="0"/>
                              </a:lnTo>
                              <a:lnTo>
                                <a:pt x="0" y="4813680"/>
                              </a:lnTo>
                              <a:lnTo>
                                <a:pt x="6696202" y="4813680"/>
                              </a:lnTo>
                              <a:lnTo>
                                <a:pt x="6696202" y="0"/>
                              </a:lnTo>
                              <a:close/>
                            </a:path>
                          </a:pathLst>
                        </a:custGeom>
                        <a:solidFill>
                          <a:srgbClr val="F1F1F1"/>
                        </a:solidFill>
                      </wps:spPr>
                      <wps:bodyPr wrap="square" lIns="0" tIns="0" rIns="0" bIns="0" rtlCol="0">
                        <a:prstTxWarp prst="textNoShape">
                          <a:avLst/>
                        </a:prstTxWarp>
                        <a:noAutofit/>
                      </wps:bodyPr>
                    </wps:wsp>
                  </a:graphicData>
                </a:graphic>
                <wp14:sizeRelV relativeFrom="margin">
                  <wp14:pctHeight>0</wp14:pctHeight>
                </wp14:sizeRelV>
              </wp:anchor>
            </w:drawing>
          </mc:Choice>
          <mc:Fallback>
            <w:pict>
              <v:shape w14:anchorId="23EEC207" id="Freeform: Shape 1482760285" o:spid="_x0000_s1026" style="position:absolute;margin-left:36.55pt;margin-top:-.15pt;width:527.3pt;height:470.7pt;z-index:-251556863;visibility:visible;mso-wrap-style:square;mso-height-percent:0;mso-wrap-distance-left:0;mso-wrap-distance-top:0;mso-wrap-distance-right:0;mso-wrap-distance-bottom:0;mso-position-horizontal:absolute;mso-position-horizontal-relative:page;mso-position-vertical:absolute;mso-position-vertical-relative:text;mso-height-percent:0;mso-height-relative:margin;v-text-anchor:top" coordsize="6696709,48139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" path="m6696202,l,,,4813680r6696202,l6696202,xe" fillcolor="#f1f1f1" stroked="f">
                <v:path arrowok="t"/>
                <w10:wrap anchorx="page"/>
              </v:shape>
            </w:pict>
          </mc:Fallback>
        </mc:AlternateContent>
      </w:r>
      <w:r>
        <w:t>approximately 500 families daily, reaching an additional 2,000 households</w:t>
      </w:r>
      <w:r>
        <w:rPr>
          <w:spacing w:val="37"/>
        </w:rPr>
        <w:t xml:space="preserve"> </w:t>
      </w:r>
      <w:r>
        <w:t>(14,000 people). Pre-construction and</w:t>
      </w:r>
      <w:r>
        <w:rPr>
          <w:spacing w:val="40"/>
          <w:w w:val="110"/>
        </w:rPr>
        <w:t xml:space="preserve"> </w:t>
      </w:r>
      <w:r>
        <w:rPr>
          <w:spacing w:val="-2"/>
          <w:w w:val="110"/>
        </w:rPr>
        <w:t>on-the-job</w:t>
      </w:r>
      <w:r>
        <w:rPr>
          <w:spacing w:val="-5"/>
          <w:w w:val="110"/>
        </w:rPr>
        <w:t xml:space="preserve"> </w:t>
      </w:r>
      <w:r>
        <w:rPr>
          <w:spacing w:val="-2"/>
          <w:w w:val="110"/>
        </w:rPr>
        <w:t>trainings</w:t>
      </w:r>
      <w:r>
        <w:rPr>
          <w:spacing w:val="-4"/>
          <w:w w:val="110"/>
        </w:rPr>
        <w:t xml:space="preserve"> </w:t>
      </w:r>
      <w:r>
        <w:rPr>
          <w:spacing w:val="-2"/>
          <w:w w:val="110"/>
        </w:rPr>
        <w:t>have</w:t>
      </w:r>
      <w:r>
        <w:rPr>
          <w:spacing w:val="-5"/>
          <w:w w:val="110"/>
        </w:rPr>
        <w:t xml:space="preserve"> </w:t>
      </w:r>
      <w:r>
        <w:rPr>
          <w:spacing w:val="-2"/>
          <w:w w:val="110"/>
        </w:rPr>
        <w:t>been</w:t>
      </w:r>
      <w:r>
        <w:rPr>
          <w:spacing w:val="-5"/>
          <w:w w:val="110"/>
        </w:rPr>
        <w:t xml:space="preserve"> </w:t>
      </w:r>
      <w:r>
        <w:rPr>
          <w:spacing w:val="-2"/>
          <w:w w:val="110"/>
        </w:rPr>
        <w:t>conducted</w:t>
      </w:r>
      <w:r>
        <w:rPr>
          <w:spacing w:val="-5"/>
          <w:w w:val="110"/>
        </w:rPr>
        <w:t xml:space="preserve"> </w:t>
      </w:r>
      <w:r>
        <w:rPr>
          <w:spacing w:val="-2"/>
          <w:w w:val="110"/>
        </w:rPr>
        <w:t>to</w:t>
      </w:r>
      <w:r>
        <w:rPr>
          <w:spacing w:val="-6"/>
          <w:w w:val="110"/>
        </w:rPr>
        <w:t xml:space="preserve"> </w:t>
      </w:r>
      <w:r>
        <w:rPr>
          <w:spacing w:val="-2"/>
          <w:w w:val="110"/>
        </w:rPr>
        <w:t>ensure</w:t>
      </w:r>
      <w:r>
        <w:rPr>
          <w:spacing w:val="-6"/>
          <w:w w:val="110"/>
        </w:rPr>
        <w:t xml:space="preserve"> </w:t>
      </w:r>
      <w:r>
        <w:rPr>
          <w:spacing w:val="-2"/>
          <w:w w:val="110"/>
        </w:rPr>
        <w:t>the</w:t>
      </w:r>
      <w:r>
        <w:rPr>
          <w:spacing w:val="-4"/>
          <w:w w:val="110"/>
        </w:rPr>
        <w:t xml:space="preserve"> </w:t>
      </w:r>
      <w:r>
        <w:rPr>
          <w:spacing w:val="-2"/>
          <w:w w:val="110"/>
        </w:rPr>
        <w:t>proper</w:t>
      </w:r>
      <w:r>
        <w:rPr>
          <w:spacing w:val="-5"/>
          <w:w w:val="110"/>
        </w:rPr>
        <w:t xml:space="preserve"> </w:t>
      </w:r>
      <w:r>
        <w:rPr>
          <w:spacing w:val="-2"/>
          <w:w w:val="110"/>
        </w:rPr>
        <w:t>construction</w:t>
      </w:r>
      <w:r>
        <w:rPr>
          <w:spacing w:val="-6"/>
          <w:w w:val="110"/>
        </w:rPr>
        <w:t xml:space="preserve"> </w:t>
      </w:r>
      <w:r>
        <w:rPr>
          <w:spacing w:val="-2"/>
          <w:w w:val="110"/>
        </w:rPr>
        <w:t>and</w:t>
      </w:r>
      <w:r>
        <w:rPr>
          <w:spacing w:val="-5"/>
          <w:w w:val="110"/>
        </w:rPr>
        <w:t xml:space="preserve"> </w:t>
      </w:r>
      <w:r>
        <w:rPr>
          <w:spacing w:val="-2"/>
          <w:w w:val="110"/>
        </w:rPr>
        <w:t>operation</w:t>
      </w:r>
      <w:r>
        <w:rPr>
          <w:spacing w:val="-6"/>
          <w:w w:val="110"/>
        </w:rPr>
        <w:t xml:space="preserve"> </w:t>
      </w:r>
      <w:r>
        <w:rPr>
          <w:spacing w:val="-2"/>
          <w:w w:val="110"/>
        </w:rPr>
        <w:t>of</w:t>
      </w:r>
      <w:r>
        <w:rPr>
          <w:spacing w:val="-6"/>
          <w:w w:val="110"/>
        </w:rPr>
        <w:t xml:space="preserve"> </w:t>
      </w:r>
      <w:r>
        <w:rPr>
          <w:spacing w:val="-2"/>
          <w:w w:val="110"/>
        </w:rPr>
        <w:t>these</w:t>
      </w:r>
      <w:r>
        <w:rPr>
          <w:spacing w:val="-5"/>
          <w:w w:val="110"/>
        </w:rPr>
        <w:t xml:space="preserve"> </w:t>
      </w:r>
      <w:r>
        <w:rPr>
          <w:spacing w:val="-2"/>
          <w:w w:val="110"/>
        </w:rPr>
        <w:t>systems.</w:t>
      </w:r>
    </w:p>
    <w:p w14:paraId="66A94FAD" w14:textId="77777777" w:rsidR="00312F6D" w:rsidRDefault="00312F6D" w:rsidP="00312F6D">
      <w:pPr>
        <w:pStyle w:val="BodyText"/>
        <w:spacing w:before="11"/>
      </w:pPr>
    </w:p>
    <w:p w14:paraId="086294F7" w14:textId="77777777" w:rsidR="00312F6D" w:rsidRDefault="00312F6D" w:rsidP="00312F6D">
      <w:pPr>
        <w:pStyle w:val="BodyText"/>
        <w:spacing w:line="278" w:lineRule="auto"/>
        <w:ind w:left="352" w:right="579"/>
        <w:jc w:val="both"/>
      </w:pPr>
      <w:r>
        <w:rPr>
          <w:rFonts w:ascii="Arial Black"/>
        </w:rPr>
        <w:t>Latrine</w:t>
      </w:r>
      <w:r>
        <w:rPr>
          <w:rFonts w:ascii="Arial Black"/>
          <w:spacing w:val="-2"/>
        </w:rPr>
        <w:t xml:space="preserve"> </w:t>
      </w:r>
      <w:r>
        <w:rPr>
          <w:rFonts w:ascii="Arial Black"/>
        </w:rPr>
        <w:t xml:space="preserve">Construction: </w:t>
      </w:r>
      <w:r>
        <w:t xml:space="preserve">Training </w:t>
      </w:r>
      <w:proofErr w:type="spellStart"/>
      <w:r>
        <w:t>programmes</w:t>
      </w:r>
      <w:proofErr w:type="spellEnd"/>
      <w:r>
        <w:t xml:space="preserve"> for masons and volunteers on latrine construction were conducted </w:t>
      </w:r>
      <w:r>
        <w:rPr>
          <w:w w:val="105"/>
        </w:rPr>
        <w:t xml:space="preserve">in several districts of Sindh province. As a result, 14 permanent latrines with septic tanks have been built for vulnerable households, including those headed by females and the elderly. This initiative benefits around 350 people. The recovery programme aims to support the construction of additional 1,500 permanent latrines in targeted communities to reduce the risk of sanitation-related diseases and promote open defecation-free </w:t>
      </w:r>
      <w:r>
        <w:rPr>
          <w:spacing w:val="-2"/>
          <w:w w:val="105"/>
        </w:rPr>
        <w:t>environments.</w:t>
      </w:r>
    </w:p>
    <w:p w14:paraId="48F97789" w14:textId="77777777" w:rsidR="00312F6D" w:rsidRDefault="00312F6D" w:rsidP="00312F6D">
      <w:pPr>
        <w:pStyle w:val="BodyText"/>
        <w:spacing w:before="17"/>
      </w:pPr>
    </w:p>
    <w:p w14:paraId="256B9844" w14:textId="77777777" w:rsidR="00312F6D" w:rsidRDefault="00312F6D" w:rsidP="00312F6D">
      <w:pPr>
        <w:pStyle w:val="BodyText"/>
        <w:spacing w:line="276" w:lineRule="auto"/>
        <w:ind w:left="352" w:right="583"/>
        <w:jc w:val="both"/>
      </w:pPr>
      <w:r>
        <w:rPr>
          <w:rFonts w:ascii="Arial Black"/>
          <w:spacing w:val="-2"/>
        </w:rPr>
        <w:t>Distribution</w:t>
      </w:r>
      <w:r>
        <w:rPr>
          <w:rFonts w:ascii="Arial Black"/>
          <w:spacing w:val="-15"/>
        </w:rPr>
        <w:t xml:space="preserve"> </w:t>
      </w:r>
      <w:r>
        <w:rPr>
          <w:rFonts w:ascii="Arial Black"/>
          <w:spacing w:val="-2"/>
        </w:rPr>
        <w:t>of</w:t>
      </w:r>
      <w:r>
        <w:rPr>
          <w:rFonts w:ascii="Arial Black"/>
          <w:spacing w:val="-15"/>
        </w:rPr>
        <w:t xml:space="preserve"> </w:t>
      </w:r>
      <w:r>
        <w:rPr>
          <w:rFonts w:ascii="Arial Black"/>
          <w:spacing w:val="-2"/>
        </w:rPr>
        <w:t>Household</w:t>
      </w:r>
      <w:r>
        <w:rPr>
          <w:rFonts w:ascii="Arial Black"/>
          <w:spacing w:val="-15"/>
        </w:rPr>
        <w:t xml:space="preserve"> </w:t>
      </w:r>
      <w:r>
        <w:rPr>
          <w:rFonts w:ascii="Arial Black"/>
          <w:spacing w:val="-2"/>
        </w:rPr>
        <w:t>Water</w:t>
      </w:r>
      <w:r>
        <w:rPr>
          <w:rFonts w:ascii="Arial Black"/>
          <w:spacing w:val="-14"/>
        </w:rPr>
        <w:t xml:space="preserve"> </w:t>
      </w:r>
      <w:r>
        <w:rPr>
          <w:rFonts w:ascii="Arial Black"/>
          <w:spacing w:val="-2"/>
        </w:rPr>
        <w:t>Filters</w:t>
      </w:r>
      <w:r>
        <w:rPr>
          <w:rFonts w:ascii="Arial Black"/>
          <w:spacing w:val="-15"/>
        </w:rPr>
        <w:t xml:space="preserve"> </w:t>
      </w:r>
      <w:r>
        <w:rPr>
          <w:rFonts w:ascii="Arial Black"/>
          <w:spacing w:val="-2"/>
        </w:rPr>
        <w:t>and</w:t>
      </w:r>
      <w:r>
        <w:rPr>
          <w:rFonts w:ascii="Arial Black"/>
          <w:spacing w:val="-15"/>
        </w:rPr>
        <w:t xml:space="preserve"> </w:t>
      </w:r>
      <w:r>
        <w:rPr>
          <w:rFonts w:ascii="Arial Black"/>
          <w:spacing w:val="-2"/>
        </w:rPr>
        <w:t>Jerry</w:t>
      </w:r>
      <w:r>
        <w:rPr>
          <w:rFonts w:ascii="Arial Black"/>
          <w:spacing w:val="-14"/>
        </w:rPr>
        <w:t xml:space="preserve"> </w:t>
      </w:r>
      <w:r>
        <w:rPr>
          <w:rFonts w:ascii="Arial Black"/>
          <w:spacing w:val="-2"/>
        </w:rPr>
        <w:t>Cans:</w:t>
      </w:r>
      <w:r>
        <w:rPr>
          <w:rFonts w:ascii="Arial Black"/>
          <w:spacing w:val="-15"/>
        </w:rPr>
        <w:t xml:space="preserve"> </w:t>
      </w:r>
      <w:r>
        <w:rPr>
          <w:spacing w:val="-2"/>
        </w:rPr>
        <w:t>IFRC/BRCS</w:t>
      </w:r>
      <w:r>
        <w:rPr>
          <w:spacing w:val="-12"/>
        </w:rPr>
        <w:t xml:space="preserve"> </w:t>
      </w:r>
      <w:r>
        <w:rPr>
          <w:spacing w:val="-2"/>
        </w:rPr>
        <w:t>supported</w:t>
      </w:r>
      <w:r>
        <w:rPr>
          <w:spacing w:val="-12"/>
        </w:rPr>
        <w:t xml:space="preserve"> </w:t>
      </w:r>
      <w:r>
        <w:rPr>
          <w:spacing w:val="-2"/>
        </w:rPr>
        <w:t>the</w:t>
      </w:r>
      <w:r>
        <w:rPr>
          <w:spacing w:val="-12"/>
        </w:rPr>
        <w:t xml:space="preserve"> </w:t>
      </w:r>
      <w:r>
        <w:rPr>
          <w:spacing w:val="-2"/>
        </w:rPr>
        <w:t>distribution</w:t>
      </w:r>
      <w:r>
        <w:rPr>
          <w:spacing w:val="-11"/>
        </w:rPr>
        <w:t xml:space="preserve"> </w:t>
      </w:r>
      <w:r>
        <w:rPr>
          <w:spacing w:val="-2"/>
        </w:rPr>
        <w:t>of</w:t>
      </w:r>
      <w:r>
        <w:rPr>
          <w:spacing w:val="-12"/>
        </w:rPr>
        <w:t xml:space="preserve"> </w:t>
      </w:r>
      <w:r>
        <w:rPr>
          <w:spacing w:val="-2"/>
        </w:rPr>
        <w:t xml:space="preserve">household </w:t>
      </w:r>
      <w:r>
        <w:rPr>
          <w:w w:val="105"/>
        </w:rPr>
        <w:t>water</w:t>
      </w:r>
      <w:r>
        <w:rPr>
          <w:spacing w:val="-4"/>
          <w:w w:val="105"/>
        </w:rPr>
        <w:t xml:space="preserve"> </w:t>
      </w:r>
      <w:r>
        <w:rPr>
          <w:w w:val="105"/>
        </w:rPr>
        <w:t>filters</w:t>
      </w:r>
      <w:r>
        <w:rPr>
          <w:spacing w:val="-3"/>
          <w:w w:val="105"/>
        </w:rPr>
        <w:t xml:space="preserve"> </w:t>
      </w:r>
      <w:r>
        <w:rPr>
          <w:w w:val="105"/>
        </w:rPr>
        <w:t>and</w:t>
      </w:r>
      <w:r>
        <w:rPr>
          <w:spacing w:val="-4"/>
          <w:w w:val="105"/>
        </w:rPr>
        <w:t xml:space="preserve"> </w:t>
      </w:r>
      <w:r>
        <w:rPr>
          <w:w w:val="105"/>
        </w:rPr>
        <w:t>jerry</w:t>
      </w:r>
      <w:r>
        <w:rPr>
          <w:spacing w:val="-4"/>
          <w:w w:val="105"/>
        </w:rPr>
        <w:t xml:space="preserve"> </w:t>
      </w:r>
      <w:r>
        <w:rPr>
          <w:w w:val="105"/>
        </w:rPr>
        <w:t>cans.</w:t>
      </w:r>
      <w:r>
        <w:rPr>
          <w:spacing w:val="-4"/>
          <w:w w:val="105"/>
        </w:rPr>
        <w:t xml:space="preserve"> </w:t>
      </w:r>
      <w:r>
        <w:rPr>
          <w:w w:val="105"/>
        </w:rPr>
        <w:t>During</w:t>
      </w:r>
      <w:r>
        <w:rPr>
          <w:spacing w:val="-2"/>
          <w:w w:val="105"/>
        </w:rPr>
        <w:t xml:space="preserve"> </w:t>
      </w:r>
      <w:r>
        <w:rPr>
          <w:w w:val="105"/>
        </w:rPr>
        <w:t>the</w:t>
      </w:r>
      <w:r>
        <w:rPr>
          <w:spacing w:val="-3"/>
          <w:w w:val="105"/>
        </w:rPr>
        <w:t xml:space="preserve"> </w:t>
      </w:r>
      <w:r>
        <w:rPr>
          <w:w w:val="105"/>
        </w:rPr>
        <w:t>reporting</w:t>
      </w:r>
      <w:r>
        <w:rPr>
          <w:spacing w:val="-3"/>
          <w:w w:val="105"/>
        </w:rPr>
        <w:t xml:space="preserve"> </w:t>
      </w:r>
      <w:r>
        <w:rPr>
          <w:w w:val="105"/>
        </w:rPr>
        <w:t>period,</w:t>
      </w:r>
      <w:r>
        <w:rPr>
          <w:spacing w:val="-2"/>
          <w:w w:val="105"/>
        </w:rPr>
        <w:t xml:space="preserve"> </w:t>
      </w:r>
      <w:r>
        <w:rPr>
          <w:w w:val="105"/>
        </w:rPr>
        <w:t>3,980</w:t>
      </w:r>
      <w:r>
        <w:rPr>
          <w:spacing w:val="-5"/>
          <w:w w:val="105"/>
        </w:rPr>
        <w:t xml:space="preserve"> </w:t>
      </w:r>
      <w:r>
        <w:rPr>
          <w:w w:val="105"/>
        </w:rPr>
        <w:t>household</w:t>
      </w:r>
      <w:r>
        <w:rPr>
          <w:spacing w:val="-4"/>
          <w:w w:val="105"/>
        </w:rPr>
        <w:t xml:space="preserve"> </w:t>
      </w:r>
      <w:r>
        <w:rPr>
          <w:w w:val="105"/>
        </w:rPr>
        <w:t>water</w:t>
      </w:r>
      <w:r>
        <w:rPr>
          <w:spacing w:val="-4"/>
          <w:w w:val="105"/>
        </w:rPr>
        <w:t xml:space="preserve"> </w:t>
      </w:r>
      <w:r>
        <w:rPr>
          <w:w w:val="105"/>
        </w:rPr>
        <w:t>filters</w:t>
      </w:r>
      <w:r>
        <w:rPr>
          <w:spacing w:val="-3"/>
          <w:w w:val="105"/>
        </w:rPr>
        <w:t xml:space="preserve"> </w:t>
      </w:r>
      <w:r>
        <w:rPr>
          <w:w w:val="105"/>
        </w:rPr>
        <w:t>and</w:t>
      </w:r>
      <w:r>
        <w:rPr>
          <w:spacing w:val="-4"/>
          <w:w w:val="105"/>
        </w:rPr>
        <w:t xml:space="preserve"> </w:t>
      </w:r>
      <w:r>
        <w:rPr>
          <w:w w:val="105"/>
        </w:rPr>
        <w:t>5,780</w:t>
      </w:r>
      <w:r>
        <w:rPr>
          <w:spacing w:val="-5"/>
          <w:w w:val="105"/>
        </w:rPr>
        <w:t xml:space="preserve"> </w:t>
      </w:r>
      <w:r>
        <w:rPr>
          <w:w w:val="105"/>
        </w:rPr>
        <w:t>jerry</w:t>
      </w:r>
      <w:r>
        <w:rPr>
          <w:spacing w:val="-4"/>
          <w:w w:val="105"/>
        </w:rPr>
        <w:t xml:space="preserve"> </w:t>
      </w:r>
      <w:r>
        <w:rPr>
          <w:w w:val="105"/>
        </w:rPr>
        <w:t>cans have been distributed. Additionally, 30,000 bars of soap (9 bars per household) have been distributed, and 16 new handwashing facilities have been constructed in targeted communities.</w:t>
      </w:r>
    </w:p>
    <w:p w14:paraId="2BBD25D9" w14:textId="77777777" w:rsidR="00312F6D" w:rsidRDefault="00312F6D" w:rsidP="00312F6D">
      <w:pPr>
        <w:pStyle w:val="BodyText"/>
        <w:spacing w:before="13"/>
      </w:pPr>
    </w:p>
    <w:p w14:paraId="1261B1B4" w14:textId="77777777" w:rsidR="00312F6D" w:rsidRDefault="00312F6D" w:rsidP="00312F6D">
      <w:pPr>
        <w:pStyle w:val="BodyText"/>
        <w:spacing w:line="271" w:lineRule="auto"/>
        <w:ind w:left="352" w:right="588"/>
        <w:jc w:val="both"/>
      </w:pPr>
      <w:r>
        <w:rPr>
          <w:rFonts w:ascii="Arial Black"/>
          <w:w w:val="105"/>
        </w:rPr>
        <w:t>Hygiene</w:t>
      </w:r>
      <w:r>
        <w:rPr>
          <w:rFonts w:ascii="Arial Black"/>
          <w:spacing w:val="-18"/>
          <w:w w:val="105"/>
        </w:rPr>
        <w:t xml:space="preserve"> </w:t>
      </w:r>
      <w:r>
        <w:rPr>
          <w:rFonts w:ascii="Arial Black"/>
          <w:w w:val="105"/>
        </w:rPr>
        <w:t>Promotion:</w:t>
      </w:r>
      <w:r>
        <w:rPr>
          <w:rFonts w:ascii="Arial Black"/>
          <w:spacing w:val="-18"/>
          <w:w w:val="105"/>
        </w:rPr>
        <w:t xml:space="preserve"> </w:t>
      </w:r>
      <w:r>
        <w:rPr>
          <w:w w:val="105"/>
        </w:rPr>
        <w:t>Hygiene</w:t>
      </w:r>
      <w:r>
        <w:rPr>
          <w:spacing w:val="-14"/>
          <w:w w:val="105"/>
        </w:rPr>
        <w:t xml:space="preserve"> </w:t>
      </w:r>
      <w:r>
        <w:rPr>
          <w:w w:val="105"/>
        </w:rPr>
        <w:t>sessions</w:t>
      </w:r>
      <w:r>
        <w:rPr>
          <w:spacing w:val="-15"/>
          <w:w w:val="105"/>
        </w:rPr>
        <w:t xml:space="preserve"> </w:t>
      </w:r>
      <w:r>
        <w:rPr>
          <w:w w:val="105"/>
        </w:rPr>
        <w:t>were</w:t>
      </w:r>
      <w:r>
        <w:rPr>
          <w:spacing w:val="-14"/>
          <w:w w:val="105"/>
        </w:rPr>
        <w:t xml:space="preserve"> </w:t>
      </w:r>
      <w:r>
        <w:rPr>
          <w:w w:val="105"/>
        </w:rPr>
        <w:t>conducted</w:t>
      </w:r>
      <w:r>
        <w:rPr>
          <w:spacing w:val="-15"/>
          <w:w w:val="105"/>
        </w:rPr>
        <w:t xml:space="preserve"> </w:t>
      </w:r>
      <w:r>
        <w:rPr>
          <w:w w:val="105"/>
        </w:rPr>
        <w:t>in</w:t>
      </w:r>
      <w:r>
        <w:rPr>
          <w:spacing w:val="-14"/>
          <w:w w:val="105"/>
        </w:rPr>
        <w:t xml:space="preserve"> </w:t>
      </w:r>
      <w:r>
        <w:rPr>
          <w:w w:val="105"/>
        </w:rPr>
        <w:t>collaboration</w:t>
      </w:r>
      <w:r>
        <w:rPr>
          <w:spacing w:val="-15"/>
          <w:w w:val="105"/>
        </w:rPr>
        <w:t xml:space="preserve"> </w:t>
      </w:r>
      <w:r>
        <w:rPr>
          <w:w w:val="105"/>
        </w:rPr>
        <w:t>with</w:t>
      </w:r>
      <w:r>
        <w:rPr>
          <w:spacing w:val="-15"/>
          <w:w w:val="105"/>
        </w:rPr>
        <w:t xml:space="preserve"> </w:t>
      </w:r>
      <w:r>
        <w:rPr>
          <w:w w:val="105"/>
        </w:rPr>
        <w:t>the</w:t>
      </w:r>
      <w:r>
        <w:rPr>
          <w:spacing w:val="-14"/>
          <w:w w:val="105"/>
        </w:rPr>
        <w:t xml:space="preserve"> </w:t>
      </w:r>
      <w:r>
        <w:rPr>
          <w:w w:val="105"/>
        </w:rPr>
        <w:t>German</w:t>
      </w:r>
      <w:r>
        <w:rPr>
          <w:spacing w:val="-15"/>
          <w:w w:val="105"/>
        </w:rPr>
        <w:t xml:space="preserve"> </w:t>
      </w:r>
      <w:r>
        <w:rPr>
          <w:w w:val="105"/>
        </w:rPr>
        <w:t>Red</w:t>
      </w:r>
      <w:r>
        <w:rPr>
          <w:spacing w:val="-14"/>
          <w:w w:val="105"/>
        </w:rPr>
        <w:t xml:space="preserve"> </w:t>
      </w:r>
      <w:r>
        <w:rPr>
          <w:w w:val="105"/>
        </w:rPr>
        <w:t>Cross</w:t>
      </w:r>
      <w:r>
        <w:rPr>
          <w:spacing w:val="-15"/>
          <w:w w:val="105"/>
        </w:rPr>
        <w:t xml:space="preserve"> </w:t>
      </w:r>
      <w:r>
        <w:rPr>
          <w:w w:val="105"/>
        </w:rPr>
        <w:t>(GRC)</w:t>
      </w:r>
      <w:r>
        <w:rPr>
          <w:spacing w:val="-15"/>
          <w:w w:val="105"/>
        </w:rPr>
        <w:t xml:space="preserve"> </w:t>
      </w:r>
      <w:r>
        <w:rPr>
          <w:w w:val="105"/>
        </w:rPr>
        <w:t>in five districts of Sindh. These sessions covered personal hygiene, menstrual hygiene management, and orientation on hygiene kits. A total of 10,821 people (6,548 male and 4,273 female) attended these sessions.</w:t>
      </w:r>
    </w:p>
    <w:p w14:paraId="48EAFEE3" w14:textId="77777777" w:rsidR="00312F6D" w:rsidRDefault="00312F6D" w:rsidP="00312F6D">
      <w:pPr>
        <w:pStyle w:val="BodyText"/>
        <w:spacing w:before="21"/>
      </w:pPr>
    </w:p>
    <w:p w14:paraId="7A4122A7" w14:textId="77777777" w:rsidR="00312F6D" w:rsidRDefault="00312F6D" w:rsidP="00312F6D">
      <w:pPr>
        <w:pStyle w:val="BodyText"/>
        <w:spacing w:before="1" w:line="278" w:lineRule="auto"/>
        <w:ind w:left="352" w:right="582"/>
        <w:jc w:val="both"/>
      </w:pPr>
      <w:r>
        <w:rPr>
          <w:rFonts w:ascii="Arial Black"/>
        </w:rPr>
        <w:t>Volunteer-Led</w:t>
      </w:r>
      <w:r>
        <w:rPr>
          <w:rFonts w:ascii="Arial Black"/>
          <w:spacing w:val="-14"/>
        </w:rPr>
        <w:t xml:space="preserve"> </w:t>
      </w:r>
      <w:r>
        <w:rPr>
          <w:rFonts w:ascii="Arial Black"/>
        </w:rPr>
        <w:t>Hygiene</w:t>
      </w:r>
      <w:r>
        <w:rPr>
          <w:rFonts w:ascii="Arial Black"/>
          <w:spacing w:val="-15"/>
        </w:rPr>
        <w:t xml:space="preserve"> </w:t>
      </w:r>
      <w:r>
        <w:rPr>
          <w:rFonts w:ascii="Arial Black"/>
        </w:rPr>
        <w:t>Promotion:</w:t>
      </w:r>
      <w:r>
        <w:rPr>
          <w:rFonts w:ascii="Arial Black"/>
          <w:spacing w:val="-11"/>
        </w:rPr>
        <w:t xml:space="preserve"> </w:t>
      </w:r>
      <w:r>
        <w:t>BRCS,</w:t>
      </w:r>
      <w:r>
        <w:rPr>
          <w:spacing w:val="-5"/>
        </w:rPr>
        <w:t xml:space="preserve"> </w:t>
      </w:r>
      <w:r>
        <w:t>with</w:t>
      </w:r>
      <w:r>
        <w:rPr>
          <w:spacing w:val="-3"/>
        </w:rPr>
        <w:t xml:space="preserve"> </w:t>
      </w:r>
      <w:r>
        <w:t>IFRC</w:t>
      </w:r>
      <w:r>
        <w:rPr>
          <w:spacing w:val="-4"/>
        </w:rPr>
        <w:t xml:space="preserve"> </w:t>
      </w:r>
      <w:r>
        <w:t>support,</w:t>
      </w:r>
      <w:r>
        <w:rPr>
          <w:spacing w:val="-5"/>
        </w:rPr>
        <w:t xml:space="preserve"> </w:t>
      </w:r>
      <w:r>
        <w:t>trained</w:t>
      </w:r>
      <w:r>
        <w:rPr>
          <w:spacing w:val="-3"/>
        </w:rPr>
        <w:t xml:space="preserve"> </w:t>
      </w:r>
      <w:r>
        <w:t>101</w:t>
      </w:r>
      <w:r>
        <w:rPr>
          <w:spacing w:val="-5"/>
        </w:rPr>
        <w:t xml:space="preserve"> </w:t>
      </w:r>
      <w:r>
        <w:t>volunteers</w:t>
      </w:r>
      <w:r>
        <w:rPr>
          <w:spacing w:val="-3"/>
        </w:rPr>
        <w:t xml:space="preserve"> </w:t>
      </w:r>
      <w:r>
        <w:t>and</w:t>
      </w:r>
      <w:r>
        <w:rPr>
          <w:spacing w:val="-4"/>
        </w:rPr>
        <w:t xml:space="preserve"> </w:t>
      </w:r>
      <w:r>
        <w:t>10</w:t>
      </w:r>
      <w:r>
        <w:rPr>
          <w:spacing w:val="-5"/>
        </w:rPr>
        <w:t xml:space="preserve"> </w:t>
      </w:r>
      <w:r>
        <w:t>staff</w:t>
      </w:r>
      <w:r>
        <w:rPr>
          <w:spacing w:val="-4"/>
        </w:rPr>
        <w:t xml:space="preserve"> </w:t>
      </w:r>
      <w:r>
        <w:t>members</w:t>
      </w:r>
      <w:r>
        <w:rPr>
          <w:spacing w:val="-3"/>
        </w:rPr>
        <w:t xml:space="preserve"> </w:t>
      </w:r>
      <w:r>
        <w:t xml:space="preserve">in </w:t>
      </w:r>
      <w:r>
        <w:rPr>
          <w:w w:val="105"/>
        </w:rPr>
        <w:t>targeted districts of Sindh. These trained volunteers conducted 1,202 hygiene promotion sessions in 19 communities across eight districts during the initial response period. The sessions addressed topics such as household water treatment, personal hygiene, disease transmission routes, handwashing, and the use of latrines,</w:t>
      </w:r>
      <w:r>
        <w:rPr>
          <w:spacing w:val="-1"/>
          <w:w w:val="105"/>
        </w:rPr>
        <w:t xml:space="preserve"> </w:t>
      </w:r>
      <w:r>
        <w:rPr>
          <w:w w:val="105"/>
        </w:rPr>
        <w:t>reaching a</w:t>
      </w:r>
      <w:r>
        <w:rPr>
          <w:spacing w:val="-1"/>
          <w:w w:val="105"/>
        </w:rPr>
        <w:t xml:space="preserve"> </w:t>
      </w:r>
      <w:r>
        <w:rPr>
          <w:w w:val="105"/>
        </w:rPr>
        <w:t>total</w:t>
      </w:r>
      <w:r>
        <w:rPr>
          <w:spacing w:val="-1"/>
          <w:w w:val="105"/>
        </w:rPr>
        <w:t xml:space="preserve"> </w:t>
      </w:r>
      <w:r>
        <w:rPr>
          <w:w w:val="105"/>
        </w:rPr>
        <w:t>of</w:t>
      </w:r>
      <w:r>
        <w:rPr>
          <w:spacing w:val="-1"/>
          <w:w w:val="105"/>
        </w:rPr>
        <w:t xml:space="preserve"> </w:t>
      </w:r>
      <w:r>
        <w:rPr>
          <w:w w:val="105"/>
        </w:rPr>
        <w:t>38,603</w:t>
      </w:r>
      <w:r>
        <w:rPr>
          <w:spacing w:val="-2"/>
          <w:w w:val="105"/>
        </w:rPr>
        <w:t xml:space="preserve"> </w:t>
      </w:r>
      <w:r>
        <w:rPr>
          <w:w w:val="105"/>
        </w:rPr>
        <w:t>people (8,785</w:t>
      </w:r>
      <w:r>
        <w:rPr>
          <w:spacing w:val="-2"/>
          <w:w w:val="105"/>
        </w:rPr>
        <w:t xml:space="preserve"> </w:t>
      </w:r>
      <w:r>
        <w:rPr>
          <w:w w:val="105"/>
        </w:rPr>
        <w:t>male,</w:t>
      </w:r>
      <w:r>
        <w:rPr>
          <w:spacing w:val="-1"/>
          <w:w w:val="105"/>
        </w:rPr>
        <w:t xml:space="preserve"> </w:t>
      </w:r>
      <w:r>
        <w:rPr>
          <w:w w:val="105"/>
        </w:rPr>
        <w:t>14,325 females,</w:t>
      </w:r>
      <w:r>
        <w:rPr>
          <w:spacing w:val="-1"/>
          <w:w w:val="105"/>
        </w:rPr>
        <w:t xml:space="preserve"> </w:t>
      </w:r>
      <w:r>
        <w:rPr>
          <w:w w:val="105"/>
        </w:rPr>
        <w:t>and 15,493</w:t>
      </w:r>
      <w:r>
        <w:rPr>
          <w:spacing w:val="-2"/>
          <w:w w:val="105"/>
        </w:rPr>
        <w:t xml:space="preserve"> </w:t>
      </w:r>
      <w:r>
        <w:rPr>
          <w:w w:val="105"/>
        </w:rPr>
        <w:t>children).</w:t>
      </w:r>
    </w:p>
    <w:p w14:paraId="2FDB58DB" w14:textId="77777777" w:rsidR="00312F6D" w:rsidRDefault="00312F6D" w:rsidP="00312F6D">
      <w:pPr>
        <w:pStyle w:val="BodyText"/>
        <w:spacing w:before="42"/>
      </w:pPr>
    </w:p>
    <w:p w14:paraId="0CEC8A86" w14:textId="77777777" w:rsidR="00312F6D" w:rsidRDefault="00312F6D" w:rsidP="00312F6D">
      <w:pPr>
        <w:pStyle w:val="BodyText"/>
        <w:spacing w:line="283" w:lineRule="auto"/>
        <w:ind w:left="352" w:right="581"/>
        <w:jc w:val="both"/>
      </w:pPr>
      <w:r>
        <w:rPr>
          <w:w w:val="105"/>
        </w:rPr>
        <w:t>These</w:t>
      </w:r>
      <w:r>
        <w:rPr>
          <w:spacing w:val="-11"/>
          <w:w w:val="105"/>
        </w:rPr>
        <w:t xml:space="preserve"> </w:t>
      </w:r>
      <w:r>
        <w:rPr>
          <w:w w:val="105"/>
        </w:rPr>
        <w:t>efforts</w:t>
      </w:r>
      <w:r>
        <w:rPr>
          <w:spacing w:val="-11"/>
          <w:w w:val="105"/>
        </w:rPr>
        <w:t xml:space="preserve"> </w:t>
      </w:r>
      <w:r>
        <w:rPr>
          <w:w w:val="105"/>
        </w:rPr>
        <w:t>collectively</w:t>
      </w:r>
      <w:r>
        <w:rPr>
          <w:spacing w:val="-13"/>
          <w:w w:val="105"/>
        </w:rPr>
        <w:t xml:space="preserve"> </w:t>
      </w:r>
      <w:r>
        <w:rPr>
          <w:w w:val="105"/>
        </w:rPr>
        <w:t>contribute</w:t>
      </w:r>
      <w:r>
        <w:rPr>
          <w:spacing w:val="-11"/>
          <w:w w:val="105"/>
        </w:rPr>
        <w:t xml:space="preserve"> </w:t>
      </w:r>
      <w:r>
        <w:rPr>
          <w:w w:val="105"/>
        </w:rPr>
        <w:t>to</w:t>
      </w:r>
      <w:r>
        <w:rPr>
          <w:spacing w:val="-14"/>
          <w:w w:val="105"/>
        </w:rPr>
        <w:t xml:space="preserve"> </w:t>
      </w:r>
      <w:r>
        <w:rPr>
          <w:w w:val="105"/>
        </w:rPr>
        <w:t>improved</w:t>
      </w:r>
      <w:r>
        <w:rPr>
          <w:spacing w:val="-13"/>
          <w:w w:val="105"/>
        </w:rPr>
        <w:t xml:space="preserve"> </w:t>
      </w:r>
      <w:r>
        <w:rPr>
          <w:w w:val="105"/>
        </w:rPr>
        <w:t>water</w:t>
      </w:r>
      <w:r>
        <w:rPr>
          <w:spacing w:val="-13"/>
          <w:w w:val="105"/>
        </w:rPr>
        <w:t xml:space="preserve"> </w:t>
      </w:r>
      <w:r>
        <w:rPr>
          <w:w w:val="105"/>
        </w:rPr>
        <w:t>access,</w:t>
      </w:r>
      <w:r>
        <w:rPr>
          <w:spacing w:val="-14"/>
          <w:w w:val="105"/>
        </w:rPr>
        <w:t xml:space="preserve"> </w:t>
      </w:r>
      <w:r>
        <w:rPr>
          <w:w w:val="105"/>
        </w:rPr>
        <w:t>sanitation,</w:t>
      </w:r>
      <w:r>
        <w:rPr>
          <w:spacing w:val="-11"/>
          <w:w w:val="105"/>
        </w:rPr>
        <w:t xml:space="preserve"> </w:t>
      </w:r>
      <w:r>
        <w:rPr>
          <w:w w:val="105"/>
        </w:rPr>
        <w:t>and</w:t>
      </w:r>
      <w:r>
        <w:rPr>
          <w:spacing w:val="-10"/>
          <w:w w:val="105"/>
        </w:rPr>
        <w:t xml:space="preserve"> </w:t>
      </w:r>
      <w:r>
        <w:rPr>
          <w:w w:val="105"/>
        </w:rPr>
        <w:t>hygiene</w:t>
      </w:r>
      <w:r>
        <w:rPr>
          <w:spacing w:val="-11"/>
          <w:w w:val="105"/>
        </w:rPr>
        <w:t xml:space="preserve"> </w:t>
      </w:r>
      <w:r>
        <w:rPr>
          <w:w w:val="105"/>
        </w:rPr>
        <w:t>practices</w:t>
      </w:r>
      <w:r>
        <w:rPr>
          <w:spacing w:val="-11"/>
          <w:w w:val="105"/>
        </w:rPr>
        <w:t xml:space="preserve"> </w:t>
      </w:r>
      <w:r>
        <w:rPr>
          <w:w w:val="105"/>
        </w:rPr>
        <w:t>in</w:t>
      </w:r>
      <w:r>
        <w:rPr>
          <w:spacing w:val="-13"/>
          <w:w w:val="105"/>
        </w:rPr>
        <w:t xml:space="preserve"> </w:t>
      </w:r>
      <w:r>
        <w:rPr>
          <w:w w:val="105"/>
        </w:rPr>
        <w:t>flood-affected areas, promoting better health and well-being within the communities.</w:t>
      </w:r>
    </w:p>
    <w:p w14:paraId="698AFCA9" w14:textId="77777777" w:rsidR="00312F6D" w:rsidRDefault="00312F6D" w:rsidP="00312F6D">
      <w:pPr>
        <w:pStyle w:val="BodyText"/>
      </w:pPr>
    </w:p>
    <w:p w14:paraId="140BD243" w14:textId="77777777" w:rsidR="00312F6D" w:rsidRDefault="00312F6D" w:rsidP="00312F6D">
      <w:pPr>
        <w:pStyle w:val="BodyText"/>
      </w:pPr>
    </w:p>
    <w:tbl>
      <w:tblPr>
        <w:tblW w:w="10736" w:type="dxa"/>
        <w:tblInd w:w="252"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CellMar>
          <w:left w:w="0" w:type="dxa"/>
          <w:right w:w="0" w:type="dxa"/>
        </w:tblCellMar>
        <w:tblLook w:val="01E0" w:firstRow="1" w:lastRow="1" w:firstColumn="1" w:lastColumn="1" w:noHBand="0" w:noVBand="0"/>
      </w:tblPr>
      <w:tblGrid>
        <w:gridCol w:w="1455"/>
        <w:gridCol w:w="5773"/>
        <w:gridCol w:w="1143"/>
        <w:gridCol w:w="610"/>
        <w:gridCol w:w="1755"/>
      </w:tblGrid>
      <w:tr w:rsidR="00312F6D" w14:paraId="40C6AA14" w14:textId="77777777" w:rsidTr="00DA1859">
        <w:trPr>
          <w:trHeight w:val="645"/>
        </w:trPr>
        <w:tc>
          <w:tcPr>
            <w:tcW w:w="10736" w:type="dxa"/>
            <w:gridSpan w:val="5"/>
            <w:tcBorders>
              <w:top w:val="nil"/>
              <w:left w:val="nil"/>
              <w:bottom w:val="nil"/>
              <w:right w:val="nil"/>
            </w:tcBorders>
            <w:shd w:val="clear" w:color="auto" w:fill="F1F1F1"/>
          </w:tcPr>
          <w:p w14:paraId="7A6C7076" w14:textId="77777777" w:rsidR="00312F6D" w:rsidRDefault="00312F6D" w:rsidP="002D46A6">
            <w:pPr>
              <w:pStyle w:val="TableParagraph"/>
              <w:spacing w:before="155"/>
              <w:rPr>
                <w:sz w:val="24"/>
              </w:rPr>
            </w:pPr>
          </w:p>
          <w:p w14:paraId="2D235D7F" w14:textId="77777777" w:rsidR="00312F6D" w:rsidRDefault="00312F6D" w:rsidP="002D46A6">
            <w:pPr>
              <w:pStyle w:val="TableParagraph"/>
              <w:spacing w:line="194" w:lineRule="exact"/>
              <w:ind w:left="1387"/>
              <w:rPr>
                <w:rFonts w:ascii="Calibri"/>
                <w:b/>
                <w:sz w:val="24"/>
              </w:rPr>
            </w:pPr>
            <w:r>
              <w:rPr>
                <w:noProof/>
              </w:rPr>
              <mc:AlternateContent>
                <mc:Choice Requires="wpg">
                  <w:drawing>
                    <wp:anchor distT="0" distB="0" distL="0" distR="0" simplePos="0" relativeHeight="251749377" behindDoc="0" locked="0" layoutInCell="1" allowOverlap="1" wp14:anchorId="239F8CD5" wp14:editId="3AEA8B31">
                      <wp:simplePos x="0" y="0"/>
                      <wp:positionH relativeFrom="column">
                        <wp:posOffset>3809365</wp:posOffset>
                      </wp:positionH>
                      <wp:positionV relativeFrom="paragraph">
                        <wp:posOffset>-202364</wp:posOffset>
                      </wp:positionV>
                      <wp:extent cx="6350" cy="266700"/>
                      <wp:effectExtent l="0" t="0" r="0" b="0"/>
                      <wp:wrapNone/>
                      <wp:docPr id="1482760286" name="Group 14827602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350" cy="266700"/>
                                <a:chOff x="0" y="0"/>
                                <a:chExt cx="6350" cy="266700"/>
                              </a:xfrm>
                            </wpg:grpSpPr>
                            <wps:wsp>
                              <wps:cNvPr id="1482760287" name="Graphic 43"/>
                              <wps:cNvSpPr/>
                              <wps:spPr>
                                <a:xfrm>
                                  <a:off x="0" y="0"/>
                                  <a:ext cx="6350" cy="266700"/>
                                </a:xfrm>
                                <a:custGeom>
                                  <a:avLst/>
                                  <a:gdLst/>
                                  <a:ahLst/>
                                  <a:cxnLst/>
                                  <a:rect l="l" t="t" r="r" b="b"/>
                                  <a:pathLst>
                                    <a:path w="6350" h="266700">
                                      <a:moveTo>
                                        <a:pt x="6095" y="0"/>
                                      </a:moveTo>
                                      <a:lnTo>
                                        <a:pt x="0" y="0"/>
                                      </a:lnTo>
                                      <a:lnTo>
                                        <a:pt x="0" y="266700"/>
                                      </a:lnTo>
                                      <a:lnTo>
                                        <a:pt x="6095" y="266700"/>
                                      </a:lnTo>
                                      <a:lnTo>
                                        <a:pt x="6095" y="0"/>
                                      </a:lnTo>
                                      <a:close/>
                                    </a:path>
                                  </a:pathLst>
                                </a:custGeom>
                                <a:solidFill>
                                  <a:srgbClr val="FFFFFF"/>
                                </a:solidFill>
                              </wps:spPr>
                              <wps:bodyPr wrap="square" lIns="0" tIns="0" rIns="0" bIns="0" rtlCol="0">
                                <a:prstTxWarp prst="textNoShape">
                                  <a:avLst/>
                                </a:prstTxWarp>
                                <a:noAutofit/>
                              </wps:bodyPr>
                            </wps:wsp>
                          </wpg:wgp>
                        </a:graphicData>
                      </a:graphic>
                    </wp:anchor>
                  </w:drawing>
                </mc:Choice>
                <mc:Fallback>
                  <w:pict>
                    <v:group w14:anchorId="794EDDDA" id="Group 1482760286" o:spid="_x0000_s1026" style="position:absolute;margin-left:299.95pt;margin-top:-15.95pt;width:.5pt;height:21pt;z-index:251749377;mso-wrap-distance-left:0;mso-wrap-distance-right:0" coordsize="6350,2667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">
                      <v:shape id="Graphic 43" o:spid="_x0000_s1027" style="position:absolute;width:6350;height:266700;visibility:visible;mso-wrap-style:square;v-text-anchor:top" coordsize="6350,26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" path="m6095,l,,,266700r6095,l6095,xe" stroked="f">
                        <v:path arrowok="t"/>
                      </v:shape>
                    </v:group>
                  </w:pict>
                </mc:Fallback>
              </mc:AlternateContent>
            </w:r>
            <w:r>
              <w:rPr>
                <w:noProof/>
              </w:rPr>
              <mc:AlternateContent>
                <mc:Choice Requires="wpg">
                  <w:drawing>
                    <wp:anchor distT="0" distB="0" distL="0" distR="0" simplePos="0" relativeHeight="251750401" behindDoc="0" locked="0" layoutInCell="1" allowOverlap="1" wp14:anchorId="52EA9909" wp14:editId="0CFDDDFE">
                      <wp:simplePos x="0" y="0"/>
                      <wp:positionH relativeFrom="column">
                        <wp:posOffset>5312409</wp:posOffset>
                      </wp:positionH>
                      <wp:positionV relativeFrom="paragraph">
                        <wp:posOffset>-202364</wp:posOffset>
                      </wp:positionV>
                      <wp:extent cx="6350" cy="266700"/>
                      <wp:effectExtent l="0" t="0" r="0" b="0"/>
                      <wp:wrapNone/>
                      <wp:docPr id="1482760288" name="Group 14827602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350" cy="266700"/>
                                <a:chOff x="0" y="0"/>
                                <a:chExt cx="6350" cy="266700"/>
                              </a:xfrm>
                            </wpg:grpSpPr>
                            <wps:wsp>
                              <wps:cNvPr id="1482760289" name="Graphic 45"/>
                              <wps:cNvSpPr/>
                              <wps:spPr>
                                <a:xfrm>
                                  <a:off x="0" y="0"/>
                                  <a:ext cx="6350" cy="266700"/>
                                </a:xfrm>
                                <a:custGeom>
                                  <a:avLst/>
                                  <a:gdLst/>
                                  <a:ahLst/>
                                  <a:cxnLst/>
                                  <a:rect l="l" t="t" r="r" b="b"/>
                                  <a:pathLst>
                                    <a:path w="6350" h="266700">
                                      <a:moveTo>
                                        <a:pt x="6095" y="0"/>
                                      </a:moveTo>
                                      <a:lnTo>
                                        <a:pt x="0" y="0"/>
                                      </a:lnTo>
                                      <a:lnTo>
                                        <a:pt x="0" y="266700"/>
                                      </a:lnTo>
                                      <a:lnTo>
                                        <a:pt x="6095" y="266700"/>
                                      </a:lnTo>
                                      <a:lnTo>
                                        <a:pt x="6095" y="0"/>
                                      </a:lnTo>
                                      <a:close/>
                                    </a:path>
                                  </a:pathLst>
                                </a:custGeom>
                                <a:solidFill>
                                  <a:srgbClr val="FFFFFF"/>
                                </a:solidFill>
                              </wps:spPr>
                              <wps:bodyPr wrap="square" lIns="0" tIns="0" rIns="0" bIns="0" rtlCol="0">
                                <a:prstTxWarp prst="textNoShape">
                                  <a:avLst/>
                                </a:prstTxWarp>
                                <a:noAutofit/>
                              </wps:bodyPr>
                            </wps:wsp>
                          </wpg:wgp>
                        </a:graphicData>
                      </a:graphic>
                    </wp:anchor>
                  </w:drawing>
                </mc:Choice>
                <mc:Fallback>
                  <w:pict>
                    <v:group w14:anchorId="4CC7F3EC" id="Group 1482760288" o:spid="_x0000_s1026" style="position:absolute;margin-left:418.3pt;margin-top:-15.95pt;width:.5pt;height:21pt;z-index:251750401;mso-wrap-distance-left:0;mso-wrap-distance-right:0" coordsize="6350,2667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">
                      <v:shape id="Graphic 45" o:spid="_x0000_s1027" style="position:absolute;width:6350;height:266700;visibility:visible;mso-wrap-style:square;v-text-anchor:top" coordsize="6350,26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" path="m6095,l,,,266700r6095,l6095,xe" stroked="f">
                        <v:path arrowok="t"/>
                      </v:shape>
                    </v:group>
                  </w:pict>
                </mc:Fallback>
              </mc:AlternateContent>
            </w:r>
            <w:r>
              <w:rPr>
                <w:noProof/>
              </w:rPr>
              <mc:AlternateContent>
                <mc:Choice Requires="wpg">
                  <w:drawing>
                    <wp:anchor distT="0" distB="0" distL="0" distR="0" simplePos="0" relativeHeight="251751425" behindDoc="0" locked="0" layoutInCell="1" allowOverlap="1" wp14:anchorId="023A0616" wp14:editId="07081EF0">
                      <wp:simplePos x="0" y="0"/>
                      <wp:positionH relativeFrom="column">
                        <wp:posOffset>184592</wp:posOffset>
                      </wp:positionH>
                      <wp:positionV relativeFrom="paragraph">
                        <wp:posOffset>-172028</wp:posOffset>
                      </wp:positionV>
                      <wp:extent cx="537845" cy="513715"/>
                      <wp:effectExtent l="0" t="0" r="0" b="0"/>
                      <wp:wrapNone/>
                      <wp:docPr id="1482760290" name="Group 14827602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37845" cy="513715"/>
                                <a:chOff x="0" y="0"/>
                                <a:chExt cx="537845" cy="513715"/>
                              </a:xfrm>
                            </wpg:grpSpPr>
                            <pic:pic xmlns:pic="http://schemas.openxmlformats.org/drawingml/2006/picture">
                              <pic:nvPicPr>
                                <pic:cNvPr id="1482760291" name="Image 47"/>
                                <pic:cNvPicPr/>
                              </pic:nvPicPr>
                              <pic:blipFill>
                                <a:blip r:embed="rId100" cstate="print"/>
                                <a:stretch>
                                  <a:fillRect/>
                                </a:stretch>
                              </pic:blipFill>
                              <pic:spPr>
                                <a:xfrm>
                                  <a:off x="0" y="0"/>
                                  <a:ext cx="537642" cy="513091"/>
                                </a:xfrm>
                                <a:prstGeom prst="rect">
                                  <a:avLst/>
                                </a:prstGeom>
                              </pic:spPr>
                            </pic:pic>
                          </wpg:wgp>
                        </a:graphicData>
                      </a:graphic>
                    </wp:anchor>
                  </w:drawing>
                </mc:Choice>
                <mc:Fallback>
                  <w:pict>
                    <v:group w14:anchorId="4FE5C4C2" id="Group 1482760290" o:spid="_x0000_s1026" style="position:absolute;margin-left:14.55pt;margin-top:-13.55pt;width:42.35pt;height:40.45pt;z-index:251751425;mso-wrap-distance-left:0;mso-wrap-distance-right:0" coordsize="5378,51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">
                      <v:shape id="Image 47" o:spid="_x0000_s1027" type="#_x0000_t75" style="position:absolute;width:5376;height:51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">
                        <v:imagedata r:id="rId101" o:title=""/>
                      </v:shape>
                    </v:group>
                  </w:pict>
                </mc:Fallback>
              </mc:AlternateContent>
            </w:r>
            <w:r>
              <w:rPr>
                <w:rFonts w:ascii="Calibri"/>
                <w:b/>
                <w:color w:val="001E41"/>
                <w:w w:val="125"/>
                <w:sz w:val="24"/>
              </w:rPr>
              <w:t>Protection,</w:t>
            </w:r>
            <w:r>
              <w:rPr>
                <w:rFonts w:ascii="Calibri"/>
                <w:b/>
                <w:color w:val="001E41"/>
                <w:spacing w:val="1"/>
                <w:w w:val="125"/>
                <w:sz w:val="24"/>
              </w:rPr>
              <w:t xml:space="preserve"> </w:t>
            </w:r>
            <w:proofErr w:type="gramStart"/>
            <w:r>
              <w:rPr>
                <w:rFonts w:ascii="Calibri"/>
                <w:b/>
                <w:color w:val="001E41"/>
                <w:w w:val="125"/>
                <w:sz w:val="24"/>
              </w:rPr>
              <w:t>Gender</w:t>
            </w:r>
            <w:proofErr w:type="gramEnd"/>
            <w:r>
              <w:rPr>
                <w:rFonts w:ascii="Calibri"/>
                <w:b/>
                <w:color w:val="001E41"/>
                <w:spacing w:val="1"/>
                <w:w w:val="125"/>
                <w:sz w:val="24"/>
              </w:rPr>
              <w:t xml:space="preserve"> </w:t>
            </w:r>
            <w:r>
              <w:rPr>
                <w:rFonts w:ascii="Calibri"/>
                <w:b/>
                <w:color w:val="001E41"/>
                <w:w w:val="125"/>
                <w:sz w:val="24"/>
              </w:rPr>
              <w:t>and</w:t>
            </w:r>
            <w:r>
              <w:rPr>
                <w:rFonts w:ascii="Calibri"/>
                <w:b/>
                <w:color w:val="001E41"/>
                <w:spacing w:val="1"/>
                <w:w w:val="125"/>
                <w:sz w:val="24"/>
              </w:rPr>
              <w:t xml:space="preserve"> </w:t>
            </w:r>
            <w:r>
              <w:rPr>
                <w:rFonts w:ascii="Calibri"/>
                <w:b/>
                <w:color w:val="001E41"/>
                <w:spacing w:val="-2"/>
                <w:w w:val="125"/>
                <w:sz w:val="24"/>
              </w:rPr>
              <w:t>Inclusion</w:t>
            </w:r>
          </w:p>
        </w:tc>
      </w:tr>
      <w:tr w:rsidR="00312F6D" w14:paraId="4C1C200D" w14:textId="77777777" w:rsidTr="00DA1859">
        <w:trPr>
          <w:trHeight w:val="501"/>
        </w:trPr>
        <w:tc>
          <w:tcPr>
            <w:tcW w:w="8371" w:type="dxa"/>
            <w:gridSpan w:val="3"/>
            <w:tcBorders>
              <w:top w:val="nil"/>
              <w:left w:val="nil"/>
            </w:tcBorders>
            <w:shd w:val="clear" w:color="auto" w:fill="F1F1F1"/>
          </w:tcPr>
          <w:p w14:paraId="20778C0C" w14:textId="77777777" w:rsidR="00312F6D" w:rsidRDefault="00312F6D" w:rsidP="002D46A6">
            <w:pPr>
              <w:pStyle w:val="TableParagraph"/>
              <w:rPr>
                <w:rFonts w:ascii="Times New Roman"/>
                <w:sz w:val="18"/>
              </w:rPr>
            </w:pPr>
          </w:p>
        </w:tc>
        <w:tc>
          <w:tcPr>
            <w:tcW w:w="2365" w:type="dxa"/>
            <w:gridSpan w:val="2"/>
            <w:tcBorders>
              <w:top w:val="nil"/>
              <w:right w:val="nil"/>
            </w:tcBorders>
            <w:shd w:val="clear" w:color="auto" w:fill="F1F1F1"/>
          </w:tcPr>
          <w:p w14:paraId="2544667A" w14:textId="77777777" w:rsidR="00312F6D" w:rsidRDefault="00312F6D" w:rsidP="002D46A6">
            <w:pPr>
              <w:pStyle w:val="TableParagraph"/>
              <w:rPr>
                <w:rFonts w:ascii="Times New Roman"/>
                <w:sz w:val="18"/>
              </w:rPr>
            </w:pPr>
          </w:p>
        </w:tc>
      </w:tr>
      <w:tr w:rsidR="00312F6D" w14:paraId="7B48FE93" w14:textId="77777777" w:rsidTr="00DA1859">
        <w:trPr>
          <w:trHeight w:val="990"/>
        </w:trPr>
        <w:tc>
          <w:tcPr>
            <w:tcW w:w="1455" w:type="dxa"/>
            <w:tcBorders>
              <w:left w:val="nil"/>
              <w:right w:val="nil"/>
            </w:tcBorders>
            <w:shd w:val="clear" w:color="auto" w:fill="001F5F"/>
          </w:tcPr>
          <w:p w14:paraId="6E06625E" w14:textId="77777777" w:rsidR="00312F6D" w:rsidRDefault="00312F6D" w:rsidP="002D46A6">
            <w:pPr>
              <w:pStyle w:val="TableParagraph"/>
              <w:spacing w:before="123"/>
              <w:rPr>
                <w:sz w:val="20"/>
              </w:rPr>
            </w:pPr>
          </w:p>
          <w:p w14:paraId="05F8B394" w14:textId="77777777" w:rsidR="00312F6D" w:rsidRDefault="00312F6D" w:rsidP="002D46A6">
            <w:pPr>
              <w:pStyle w:val="TableParagraph"/>
              <w:ind w:left="107"/>
              <w:rPr>
                <w:rFonts w:ascii="Arial Black"/>
                <w:sz w:val="20"/>
              </w:rPr>
            </w:pPr>
            <w:r>
              <w:rPr>
                <w:rFonts w:ascii="Arial Black"/>
                <w:color w:val="FFFFFF"/>
                <w:spacing w:val="-2"/>
                <w:sz w:val="20"/>
              </w:rPr>
              <w:t>Objective:</w:t>
            </w:r>
          </w:p>
        </w:tc>
        <w:tc>
          <w:tcPr>
            <w:tcW w:w="9281" w:type="dxa"/>
            <w:gridSpan w:val="4"/>
            <w:tcBorders>
              <w:left w:val="nil"/>
              <w:right w:val="nil"/>
            </w:tcBorders>
            <w:shd w:val="clear" w:color="auto" w:fill="001F5F"/>
          </w:tcPr>
          <w:p w14:paraId="310DD8F5" w14:textId="77777777" w:rsidR="00312F6D" w:rsidRDefault="00312F6D" w:rsidP="002D46A6">
            <w:pPr>
              <w:pStyle w:val="TableParagraph"/>
              <w:spacing w:before="147" w:line="268" w:lineRule="auto"/>
              <w:ind w:left="107" w:right="110"/>
              <w:jc w:val="both"/>
              <w:rPr>
                <w:rFonts w:ascii="Times New Roman"/>
                <w:sz w:val="18"/>
              </w:rPr>
            </w:pPr>
            <w:r>
              <w:rPr>
                <w:rFonts w:ascii="Calibri"/>
                <w:i/>
                <w:color w:val="FFFFFF"/>
                <w:w w:val="110"/>
                <w:sz w:val="18"/>
              </w:rPr>
              <w:t>Ensure that Dignity, Access, Participation and Safety (DAPS) for all is considered in the response through the strengthening</w:t>
            </w:r>
            <w:r>
              <w:rPr>
                <w:rFonts w:ascii="Calibri"/>
                <w:i/>
                <w:color w:val="FFFFFF"/>
                <w:spacing w:val="-6"/>
                <w:w w:val="110"/>
                <w:sz w:val="18"/>
              </w:rPr>
              <w:t xml:space="preserve"> </w:t>
            </w:r>
            <w:r>
              <w:rPr>
                <w:rFonts w:ascii="Calibri"/>
                <w:i/>
                <w:color w:val="FFFFFF"/>
                <w:w w:val="110"/>
                <w:sz w:val="18"/>
              </w:rPr>
              <w:t>of</w:t>
            </w:r>
            <w:r>
              <w:rPr>
                <w:rFonts w:ascii="Calibri"/>
                <w:i/>
                <w:color w:val="FFFFFF"/>
                <w:spacing w:val="-6"/>
                <w:w w:val="110"/>
                <w:sz w:val="18"/>
              </w:rPr>
              <w:t xml:space="preserve"> </w:t>
            </w:r>
            <w:r>
              <w:rPr>
                <w:rFonts w:ascii="Calibri"/>
                <w:i/>
                <w:color w:val="FFFFFF"/>
                <w:w w:val="110"/>
                <w:sz w:val="18"/>
              </w:rPr>
              <w:t>BRCS</w:t>
            </w:r>
            <w:r>
              <w:rPr>
                <w:rFonts w:ascii="Calibri"/>
                <w:i/>
                <w:color w:val="FFFFFF"/>
                <w:spacing w:val="-8"/>
                <w:w w:val="110"/>
                <w:sz w:val="18"/>
              </w:rPr>
              <w:t xml:space="preserve"> </w:t>
            </w:r>
            <w:r>
              <w:rPr>
                <w:rFonts w:ascii="Calibri"/>
                <w:i/>
                <w:color w:val="FFFFFF"/>
                <w:w w:val="110"/>
                <w:sz w:val="18"/>
              </w:rPr>
              <w:t>PGI</w:t>
            </w:r>
            <w:r>
              <w:rPr>
                <w:rFonts w:ascii="Calibri"/>
                <w:i/>
                <w:color w:val="FFFFFF"/>
                <w:spacing w:val="-8"/>
                <w:w w:val="110"/>
                <w:sz w:val="18"/>
              </w:rPr>
              <w:t xml:space="preserve"> </w:t>
            </w:r>
            <w:r>
              <w:rPr>
                <w:rFonts w:ascii="Calibri"/>
                <w:i/>
                <w:color w:val="FFFFFF"/>
                <w:w w:val="110"/>
                <w:sz w:val="18"/>
              </w:rPr>
              <w:t>mechanisms</w:t>
            </w:r>
            <w:r>
              <w:rPr>
                <w:rFonts w:ascii="Calibri"/>
                <w:i/>
                <w:color w:val="FFFFFF"/>
                <w:spacing w:val="-7"/>
                <w:w w:val="110"/>
                <w:sz w:val="18"/>
              </w:rPr>
              <w:t xml:space="preserve"> </w:t>
            </w:r>
            <w:r>
              <w:rPr>
                <w:rFonts w:ascii="Calibri"/>
                <w:i/>
                <w:color w:val="FFFFFF"/>
                <w:w w:val="110"/>
                <w:sz w:val="18"/>
              </w:rPr>
              <w:t>and</w:t>
            </w:r>
            <w:r>
              <w:rPr>
                <w:rFonts w:ascii="Calibri"/>
                <w:i/>
                <w:color w:val="FFFFFF"/>
                <w:spacing w:val="-8"/>
                <w:w w:val="110"/>
                <w:sz w:val="18"/>
              </w:rPr>
              <w:t xml:space="preserve"> </w:t>
            </w:r>
            <w:r>
              <w:rPr>
                <w:rFonts w:ascii="Calibri"/>
                <w:i/>
                <w:color w:val="FFFFFF"/>
                <w:w w:val="110"/>
                <w:sz w:val="18"/>
              </w:rPr>
              <w:t>capacities</w:t>
            </w:r>
            <w:r>
              <w:rPr>
                <w:rFonts w:ascii="Calibri"/>
                <w:i/>
                <w:color w:val="FFFFFF"/>
                <w:spacing w:val="-7"/>
                <w:w w:val="110"/>
                <w:sz w:val="18"/>
              </w:rPr>
              <w:t xml:space="preserve"> </w:t>
            </w:r>
            <w:r>
              <w:rPr>
                <w:rFonts w:ascii="Calibri"/>
                <w:i/>
                <w:color w:val="FFFFFF"/>
                <w:w w:val="110"/>
                <w:sz w:val="18"/>
              </w:rPr>
              <w:t>inclusive</w:t>
            </w:r>
            <w:r>
              <w:rPr>
                <w:rFonts w:ascii="Calibri"/>
                <w:i/>
                <w:color w:val="FFFFFF"/>
                <w:spacing w:val="-7"/>
                <w:w w:val="110"/>
                <w:sz w:val="18"/>
              </w:rPr>
              <w:t xml:space="preserve"> </w:t>
            </w:r>
            <w:r>
              <w:rPr>
                <w:rFonts w:ascii="Calibri"/>
                <w:i/>
                <w:color w:val="FFFFFF"/>
                <w:w w:val="110"/>
                <w:sz w:val="18"/>
              </w:rPr>
              <w:t>of</w:t>
            </w:r>
            <w:r>
              <w:rPr>
                <w:rFonts w:ascii="Calibri"/>
                <w:i/>
                <w:color w:val="FFFFFF"/>
                <w:spacing w:val="-8"/>
                <w:w w:val="110"/>
                <w:sz w:val="18"/>
              </w:rPr>
              <w:t xml:space="preserve"> </w:t>
            </w:r>
            <w:r>
              <w:rPr>
                <w:rFonts w:ascii="Calibri"/>
                <w:i/>
                <w:color w:val="FFFFFF"/>
                <w:w w:val="110"/>
                <w:sz w:val="18"/>
              </w:rPr>
              <w:t>PGI</w:t>
            </w:r>
            <w:r>
              <w:rPr>
                <w:rFonts w:ascii="Calibri"/>
                <w:i/>
                <w:color w:val="FFFFFF"/>
                <w:spacing w:val="-6"/>
                <w:w w:val="110"/>
                <w:sz w:val="18"/>
              </w:rPr>
              <w:t xml:space="preserve"> </w:t>
            </w:r>
            <w:r>
              <w:rPr>
                <w:rFonts w:ascii="Calibri"/>
                <w:i/>
                <w:color w:val="FFFFFF"/>
                <w:w w:val="110"/>
                <w:sz w:val="18"/>
              </w:rPr>
              <w:t>mainstreaming</w:t>
            </w:r>
            <w:r>
              <w:rPr>
                <w:rFonts w:ascii="Calibri"/>
                <w:i/>
                <w:color w:val="FFFFFF"/>
                <w:spacing w:val="-6"/>
                <w:w w:val="110"/>
                <w:sz w:val="18"/>
              </w:rPr>
              <w:t xml:space="preserve"> </w:t>
            </w:r>
            <w:r>
              <w:rPr>
                <w:rFonts w:ascii="Calibri"/>
                <w:i/>
                <w:color w:val="FFFFFF"/>
                <w:w w:val="110"/>
                <w:sz w:val="18"/>
              </w:rPr>
              <w:t>in</w:t>
            </w:r>
            <w:r>
              <w:rPr>
                <w:rFonts w:ascii="Calibri"/>
                <w:i/>
                <w:color w:val="FFFFFF"/>
                <w:spacing w:val="-8"/>
                <w:w w:val="110"/>
                <w:sz w:val="18"/>
              </w:rPr>
              <w:t xml:space="preserve"> </w:t>
            </w:r>
            <w:r>
              <w:rPr>
                <w:rFonts w:ascii="Calibri"/>
                <w:i/>
                <w:color w:val="FFFFFF"/>
                <w:w w:val="110"/>
                <w:sz w:val="18"/>
              </w:rPr>
              <w:t>each</w:t>
            </w:r>
            <w:r>
              <w:rPr>
                <w:rFonts w:ascii="Calibri"/>
                <w:i/>
                <w:color w:val="FFFFFF"/>
                <w:spacing w:val="-8"/>
                <w:w w:val="110"/>
                <w:sz w:val="18"/>
              </w:rPr>
              <w:t xml:space="preserve"> </w:t>
            </w:r>
            <w:r>
              <w:rPr>
                <w:rFonts w:ascii="Calibri"/>
                <w:i/>
                <w:color w:val="FFFFFF"/>
                <w:w w:val="110"/>
                <w:sz w:val="18"/>
              </w:rPr>
              <w:t>technical</w:t>
            </w:r>
            <w:r>
              <w:rPr>
                <w:rFonts w:ascii="Calibri"/>
                <w:i/>
                <w:color w:val="FFFFFF"/>
                <w:spacing w:val="-7"/>
                <w:w w:val="110"/>
                <w:sz w:val="18"/>
              </w:rPr>
              <w:t xml:space="preserve"> </w:t>
            </w:r>
            <w:r>
              <w:rPr>
                <w:rFonts w:ascii="Calibri"/>
                <w:i/>
                <w:color w:val="FFFFFF"/>
                <w:w w:val="110"/>
                <w:sz w:val="18"/>
              </w:rPr>
              <w:t>sector</w:t>
            </w:r>
            <w:r>
              <w:rPr>
                <w:rFonts w:ascii="Calibri"/>
                <w:i/>
                <w:color w:val="FFFFFF"/>
                <w:spacing w:val="-7"/>
                <w:w w:val="110"/>
                <w:sz w:val="18"/>
              </w:rPr>
              <w:t xml:space="preserve"> </w:t>
            </w:r>
            <w:r>
              <w:rPr>
                <w:rFonts w:ascii="Calibri"/>
                <w:i/>
                <w:color w:val="FFFFFF"/>
                <w:w w:val="110"/>
                <w:sz w:val="18"/>
              </w:rPr>
              <w:t>and PGI specific activities focusing on inclusion and protection</w:t>
            </w:r>
            <w:r>
              <w:rPr>
                <w:rFonts w:ascii="Times New Roman"/>
                <w:color w:val="FFFFFF"/>
                <w:w w:val="110"/>
                <w:sz w:val="18"/>
              </w:rPr>
              <w:t>.</w:t>
            </w:r>
          </w:p>
        </w:tc>
      </w:tr>
      <w:tr w:rsidR="00312F6D" w14:paraId="41DA4712" w14:textId="77777777" w:rsidTr="00DA1859">
        <w:trPr>
          <w:trHeight w:val="504"/>
        </w:trPr>
        <w:tc>
          <w:tcPr>
            <w:tcW w:w="1455" w:type="dxa"/>
            <w:vMerge w:val="restart"/>
            <w:tcBorders>
              <w:left w:val="nil"/>
              <w:bottom w:val="single" w:sz="6" w:space="0" w:color="FFFFFF"/>
              <w:right w:val="nil"/>
            </w:tcBorders>
            <w:shd w:val="clear" w:color="auto" w:fill="F1F1F1"/>
          </w:tcPr>
          <w:p w14:paraId="3A5B49DC" w14:textId="77777777" w:rsidR="00312F6D" w:rsidRDefault="00312F6D" w:rsidP="002D46A6">
            <w:pPr>
              <w:pStyle w:val="TableParagraph"/>
              <w:spacing w:before="113" w:line="232" w:lineRule="auto"/>
              <w:ind w:left="107"/>
              <w:rPr>
                <w:rFonts w:ascii="Arial Black"/>
                <w:sz w:val="20"/>
              </w:rPr>
            </w:pPr>
            <w:r>
              <w:rPr>
                <w:rFonts w:ascii="Arial Black"/>
                <w:spacing w:val="-4"/>
                <w:sz w:val="20"/>
              </w:rPr>
              <w:t xml:space="preserve">Key </w:t>
            </w:r>
            <w:r>
              <w:rPr>
                <w:rFonts w:ascii="Arial Black"/>
                <w:spacing w:val="-2"/>
                <w:w w:val="90"/>
                <w:sz w:val="20"/>
              </w:rPr>
              <w:t>indicators:</w:t>
            </w:r>
          </w:p>
        </w:tc>
        <w:tc>
          <w:tcPr>
            <w:tcW w:w="5773" w:type="dxa"/>
            <w:tcBorders>
              <w:left w:val="nil"/>
            </w:tcBorders>
            <w:shd w:val="clear" w:color="auto" w:fill="F1F1F1"/>
          </w:tcPr>
          <w:p w14:paraId="5B2D4B85" w14:textId="77777777" w:rsidR="00312F6D" w:rsidRDefault="00312F6D" w:rsidP="002D46A6">
            <w:pPr>
              <w:pStyle w:val="TableParagraph"/>
              <w:spacing w:before="111"/>
              <w:ind w:left="107"/>
              <w:rPr>
                <w:rFonts w:ascii="Arial Black"/>
                <w:sz w:val="20"/>
              </w:rPr>
            </w:pPr>
            <w:r>
              <w:rPr>
                <w:rFonts w:ascii="Arial Black"/>
                <w:spacing w:val="-2"/>
                <w:sz w:val="20"/>
              </w:rPr>
              <w:t>Indicator</w:t>
            </w:r>
          </w:p>
        </w:tc>
        <w:tc>
          <w:tcPr>
            <w:tcW w:w="1753" w:type="dxa"/>
            <w:gridSpan w:val="2"/>
            <w:shd w:val="clear" w:color="auto" w:fill="F1F1F1"/>
          </w:tcPr>
          <w:p w14:paraId="73B71BE8" w14:textId="77777777" w:rsidR="00312F6D" w:rsidRDefault="00312F6D" w:rsidP="002D46A6">
            <w:pPr>
              <w:pStyle w:val="TableParagraph"/>
              <w:spacing w:before="111"/>
              <w:ind w:left="549"/>
              <w:rPr>
                <w:rFonts w:ascii="Arial Black"/>
                <w:sz w:val="20"/>
              </w:rPr>
            </w:pPr>
            <w:r>
              <w:rPr>
                <w:rFonts w:ascii="Arial Black"/>
                <w:color w:val="FF0000"/>
                <w:spacing w:val="-2"/>
                <w:sz w:val="20"/>
              </w:rPr>
              <w:t>Actual</w:t>
            </w:r>
          </w:p>
        </w:tc>
        <w:tc>
          <w:tcPr>
            <w:tcW w:w="1755" w:type="dxa"/>
            <w:tcBorders>
              <w:right w:val="nil"/>
            </w:tcBorders>
            <w:shd w:val="clear" w:color="auto" w:fill="F1F1F1"/>
          </w:tcPr>
          <w:p w14:paraId="52B69761" w14:textId="77777777" w:rsidR="00312F6D" w:rsidRDefault="00312F6D" w:rsidP="002D46A6">
            <w:pPr>
              <w:pStyle w:val="TableParagraph"/>
              <w:spacing w:before="111"/>
              <w:ind w:left="2" w:right="9"/>
              <w:jc w:val="center"/>
              <w:rPr>
                <w:rFonts w:ascii="Arial Black"/>
                <w:sz w:val="20"/>
              </w:rPr>
            </w:pPr>
            <w:r>
              <w:rPr>
                <w:rFonts w:ascii="Arial Black"/>
                <w:color w:val="FF0000"/>
                <w:spacing w:val="-2"/>
                <w:sz w:val="20"/>
              </w:rPr>
              <w:t>Target</w:t>
            </w:r>
          </w:p>
        </w:tc>
      </w:tr>
      <w:tr w:rsidR="00312F6D" w14:paraId="0DFC3710" w14:textId="77777777" w:rsidTr="00DA1859">
        <w:trPr>
          <w:trHeight w:val="757"/>
        </w:trPr>
        <w:tc>
          <w:tcPr>
            <w:tcW w:w="1455" w:type="dxa"/>
            <w:vMerge/>
            <w:tcBorders>
              <w:top w:val="nil"/>
              <w:left w:val="nil"/>
              <w:bottom w:val="single" w:sz="6" w:space="0" w:color="FFFFFF"/>
              <w:right w:val="nil"/>
            </w:tcBorders>
            <w:shd w:val="clear" w:color="auto" w:fill="F1F1F1"/>
          </w:tcPr>
          <w:p w14:paraId="6DE5476A" w14:textId="77777777" w:rsidR="00312F6D" w:rsidRDefault="00312F6D" w:rsidP="002D46A6">
            <w:pPr>
              <w:rPr>
                <w:sz w:val="2"/>
                <w:szCs w:val="2"/>
              </w:rPr>
            </w:pPr>
          </w:p>
        </w:tc>
        <w:tc>
          <w:tcPr>
            <w:tcW w:w="5773" w:type="dxa"/>
            <w:tcBorders>
              <w:left w:val="nil"/>
            </w:tcBorders>
            <w:shd w:val="clear" w:color="auto" w:fill="F1F1F1"/>
          </w:tcPr>
          <w:p w14:paraId="0FF1B176" w14:textId="77777777" w:rsidR="00312F6D" w:rsidRDefault="00312F6D" w:rsidP="002D46A6">
            <w:pPr>
              <w:pStyle w:val="TableParagraph"/>
              <w:spacing w:before="123" w:line="268" w:lineRule="auto"/>
              <w:ind w:left="107" w:right="44"/>
              <w:rPr>
                <w:rFonts w:ascii="Calibri"/>
                <w:i/>
                <w:sz w:val="20"/>
              </w:rPr>
            </w:pPr>
            <w:r>
              <w:rPr>
                <w:rFonts w:ascii="Calibri"/>
                <w:i/>
                <w:w w:val="105"/>
                <w:sz w:val="20"/>
              </w:rPr>
              <w:t># of staff and volunteers trained on PGI, PSEA, Child protection and SGBV referral services</w:t>
            </w:r>
          </w:p>
        </w:tc>
        <w:tc>
          <w:tcPr>
            <w:tcW w:w="1753" w:type="dxa"/>
            <w:gridSpan w:val="2"/>
            <w:shd w:val="clear" w:color="auto" w:fill="F1F1F1"/>
          </w:tcPr>
          <w:p w14:paraId="4631AA66" w14:textId="77777777" w:rsidR="00312F6D" w:rsidRDefault="00312F6D" w:rsidP="002D46A6">
            <w:pPr>
              <w:pStyle w:val="TableParagraph"/>
              <w:spacing w:before="33"/>
              <w:rPr>
                <w:sz w:val="20"/>
              </w:rPr>
            </w:pPr>
          </w:p>
          <w:p w14:paraId="7A62DD2C" w14:textId="77777777" w:rsidR="00312F6D" w:rsidRDefault="00312F6D" w:rsidP="002D46A6">
            <w:pPr>
              <w:pStyle w:val="TableParagraph"/>
              <w:ind w:left="47" w:right="51"/>
              <w:jc w:val="center"/>
              <w:rPr>
                <w:sz w:val="20"/>
              </w:rPr>
            </w:pPr>
            <w:r>
              <w:rPr>
                <w:spacing w:val="-5"/>
                <w:sz w:val="20"/>
              </w:rPr>
              <w:t>73</w:t>
            </w:r>
          </w:p>
        </w:tc>
        <w:tc>
          <w:tcPr>
            <w:tcW w:w="1755" w:type="dxa"/>
            <w:tcBorders>
              <w:right w:val="nil"/>
            </w:tcBorders>
            <w:shd w:val="clear" w:color="auto" w:fill="F1F1F1"/>
          </w:tcPr>
          <w:p w14:paraId="3DCBE42F" w14:textId="77777777" w:rsidR="00312F6D" w:rsidRDefault="00312F6D" w:rsidP="002D46A6">
            <w:pPr>
              <w:pStyle w:val="TableParagraph"/>
              <w:spacing w:before="33"/>
              <w:rPr>
                <w:sz w:val="20"/>
              </w:rPr>
            </w:pPr>
          </w:p>
          <w:p w14:paraId="51FDBB03" w14:textId="77777777" w:rsidR="00312F6D" w:rsidRDefault="00312F6D" w:rsidP="002D46A6">
            <w:pPr>
              <w:pStyle w:val="TableParagraph"/>
              <w:ind w:left="3" w:right="9"/>
              <w:jc w:val="center"/>
              <w:rPr>
                <w:sz w:val="20"/>
              </w:rPr>
            </w:pPr>
            <w:r>
              <w:rPr>
                <w:spacing w:val="-5"/>
                <w:sz w:val="20"/>
              </w:rPr>
              <w:t>500</w:t>
            </w:r>
          </w:p>
        </w:tc>
      </w:tr>
      <w:tr w:rsidR="00312F6D" w14:paraId="53AF3B6C" w14:textId="77777777" w:rsidTr="00DA1859">
        <w:trPr>
          <w:trHeight w:val="489"/>
        </w:trPr>
        <w:tc>
          <w:tcPr>
            <w:tcW w:w="1455" w:type="dxa"/>
            <w:vMerge/>
            <w:tcBorders>
              <w:top w:val="nil"/>
              <w:left w:val="nil"/>
              <w:bottom w:val="single" w:sz="6" w:space="0" w:color="FFFFFF"/>
              <w:right w:val="nil"/>
            </w:tcBorders>
            <w:shd w:val="clear" w:color="auto" w:fill="F1F1F1"/>
          </w:tcPr>
          <w:p w14:paraId="1FD9138B" w14:textId="77777777" w:rsidR="00312F6D" w:rsidRDefault="00312F6D" w:rsidP="002D46A6">
            <w:pPr>
              <w:rPr>
                <w:sz w:val="2"/>
                <w:szCs w:val="2"/>
              </w:rPr>
            </w:pPr>
          </w:p>
        </w:tc>
        <w:tc>
          <w:tcPr>
            <w:tcW w:w="5773" w:type="dxa"/>
            <w:tcBorders>
              <w:left w:val="nil"/>
            </w:tcBorders>
            <w:shd w:val="clear" w:color="auto" w:fill="F1F1F1"/>
          </w:tcPr>
          <w:p w14:paraId="65CF6DD9" w14:textId="77777777" w:rsidR="00312F6D" w:rsidRDefault="00312F6D" w:rsidP="002D46A6">
            <w:pPr>
              <w:pStyle w:val="TableParagraph"/>
              <w:spacing w:before="126"/>
              <w:ind w:left="107"/>
              <w:rPr>
                <w:rFonts w:ascii="Calibri"/>
                <w:i/>
                <w:sz w:val="20"/>
              </w:rPr>
            </w:pPr>
            <w:r>
              <w:rPr>
                <w:rFonts w:ascii="Calibri"/>
                <w:i/>
                <w:w w:val="110"/>
                <w:sz w:val="20"/>
              </w:rPr>
              <w:t>#</w:t>
            </w:r>
            <w:r>
              <w:rPr>
                <w:rFonts w:ascii="Calibri"/>
                <w:i/>
                <w:spacing w:val="-8"/>
                <w:w w:val="110"/>
                <w:sz w:val="20"/>
              </w:rPr>
              <w:t xml:space="preserve"> </w:t>
            </w:r>
            <w:r>
              <w:rPr>
                <w:rFonts w:ascii="Calibri"/>
                <w:i/>
                <w:w w:val="110"/>
                <w:sz w:val="20"/>
              </w:rPr>
              <w:t>of</w:t>
            </w:r>
            <w:r>
              <w:rPr>
                <w:rFonts w:ascii="Calibri"/>
                <w:i/>
                <w:spacing w:val="-9"/>
                <w:w w:val="110"/>
                <w:sz w:val="20"/>
              </w:rPr>
              <w:t xml:space="preserve"> </w:t>
            </w:r>
            <w:r>
              <w:rPr>
                <w:rFonts w:ascii="Calibri"/>
                <w:i/>
                <w:w w:val="110"/>
                <w:sz w:val="20"/>
              </w:rPr>
              <w:t>community</w:t>
            </w:r>
            <w:r>
              <w:rPr>
                <w:rFonts w:ascii="Calibri"/>
                <w:i/>
                <w:spacing w:val="-6"/>
                <w:w w:val="110"/>
                <w:sz w:val="20"/>
              </w:rPr>
              <w:t xml:space="preserve"> </w:t>
            </w:r>
            <w:r>
              <w:rPr>
                <w:rFonts w:ascii="Calibri"/>
                <w:i/>
                <w:w w:val="110"/>
                <w:sz w:val="20"/>
              </w:rPr>
              <w:t>members</w:t>
            </w:r>
            <w:r>
              <w:rPr>
                <w:rFonts w:ascii="Calibri"/>
                <w:i/>
                <w:spacing w:val="-8"/>
                <w:w w:val="110"/>
                <w:sz w:val="20"/>
              </w:rPr>
              <w:t xml:space="preserve"> </w:t>
            </w:r>
            <w:r>
              <w:rPr>
                <w:rFonts w:ascii="Calibri"/>
                <w:i/>
                <w:w w:val="110"/>
                <w:sz w:val="20"/>
              </w:rPr>
              <w:t>who</w:t>
            </w:r>
            <w:r>
              <w:rPr>
                <w:rFonts w:ascii="Calibri"/>
                <w:i/>
                <w:spacing w:val="-8"/>
                <w:w w:val="110"/>
                <w:sz w:val="20"/>
              </w:rPr>
              <w:t xml:space="preserve"> </w:t>
            </w:r>
            <w:r>
              <w:rPr>
                <w:rFonts w:ascii="Calibri"/>
                <w:i/>
                <w:w w:val="110"/>
                <w:sz w:val="20"/>
              </w:rPr>
              <w:t>received</w:t>
            </w:r>
            <w:r>
              <w:rPr>
                <w:rFonts w:ascii="Calibri"/>
                <w:i/>
                <w:spacing w:val="-9"/>
                <w:w w:val="110"/>
                <w:sz w:val="20"/>
              </w:rPr>
              <w:t xml:space="preserve"> </w:t>
            </w:r>
            <w:r>
              <w:rPr>
                <w:rFonts w:ascii="Calibri"/>
                <w:i/>
                <w:w w:val="110"/>
                <w:sz w:val="20"/>
              </w:rPr>
              <w:t>PGI</w:t>
            </w:r>
            <w:r>
              <w:rPr>
                <w:rFonts w:ascii="Calibri"/>
                <w:i/>
                <w:spacing w:val="-9"/>
                <w:w w:val="110"/>
                <w:sz w:val="20"/>
              </w:rPr>
              <w:t xml:space="preserve"> </w:t>
            </w:r>
            <w:r>
              <w:rPr>
                <w:rFonts w:ascii="Calibri"/>
                <w:i/>
                <w:spacing w:val="-2"/>
                <w:w w:val="110"/>
                <w:sz w:val="20"/>
              </w:rPr>
              <w:t>messages</w:t>
            </w:r>
          </w:p>
        </w:tc>
        <w:tc>
          <w:tcPr>
            <w:tcW w:w="1753" w:type="dxa"/>
            <w:gridSpan w:val="2"/>
            <w:shd w:val="clear" w:color="auto" w:fill="F1F1F1"/>
          </w:tcPr>
          <w:p w14:paraId="61B5FA11" w14:textId="77777777" w:rsidR="00312F6D" w:rsidRDefault="00312F6D" w:rsidP="002D46A6">
            <w:pPr>
              <w:pStyle w:val="TableParagraph"/>
              <w:spacing w:before="129"/>
              <w:ind w:left="52" w:right="5"/>
              <w:jc w:val="center"/>
              <w:rPr>
                <w:sz w:val="20"/>
              </w:rPr>
            </w:pPr>
            <w:r>
              <w:rPr>
                <w:spacing w:val="-5"/>
                <w:sz w:val="20"/>
              </w:rPr>
              <w:t>500</w:t>
            </w:r>
          </w:p>
        </w:tc>
        <w:tc>
          <w:tcPr>
            <w:tcW w:w="1755" w:type="dxa"/>
            <w:tcBorders>
              <w:right w:val="nil"/>
            </w:tcBorders>
            <w:shd w:val="clear" w:color="auto" w:fill="F1F1F1"/>
          </w:tcPr>
          <w:p w14:paraId="1D474F05" w14:textId="77777777" w:rsidR="00312F6D" w:rsidRDefault="00312F6D" w:rsidP="002D46A6">
            <w:pPr>
              <w:pStyle w:val="TableParagraph"/>
              <w:spacing w:before="129"/>
              <w:ind w:left="3" w:right="9"/>
              <w:jc w:val="center"/>
              <w:rPr>
                <w:sz w:val="20"/>
              </w:rPr>
            </w:pPr>
            <w:r>
              <w:rPr>
                <w:spacing w:val="-2"/>
                <w:sz w:val="20"/>
              </w:rPr>
              <w:t>3,000</w:t>
            </w:r>
          </w:p>
        </w:tc>
      </w:tr>
      <w:tr w:rsidR="00312F6D" w14:paraId="1BE3F2E0" w14:textId="77777777" w:rsidTr="00DA1859">
        <w:trPr>
          <w:trHeight w:val="756"/>
        </w:trPr>
        <w:tc>
          <w:tcPr>
            <w:tcW w:w="1455" w:type="dxa"/>
            <w:vMerge/>
            <w:tcBorders>
              <w:top w:val="nil"/>
              <w:left w:val="nil"/>
              <w:bottom w:val="single" w:sz="6" w:space="0" w:color="FFFFFF"/>
              <w:right w:val="nil"/>
            </w:tcBorders>
            <w:shd w:val="clear" w:color="auto" w:fill="F1F1F1"/>
          </w:tcPr>
          <w:p w14:paraId="04877874" w14:textId="77777777" w:rsidR="00312F6D" w:rsidRDefault="00312F6D" w:rsidP="002D46A6">
            <w:pPr>
              <w:rPr>
                <w:sz w:val="2"/>
                <w:szCs w:val="2"/>
              </w:rPr>
            </w:pPr>
          </w:p>
        </w:tc>
        <w:tc>
          <w:tcPr>
            <w:tcW w:w="5773" w:type="dxa"/>
            <w:tcBorders>
              <w:left w:val="nil"/>
              <w:bottom w:val="single" w:sz="6" w:space="0" w:color="FFFFFF"/>
            </w:tcBorders>
            <w:shd w:val="clear" w:color="auto" w:fill="F1F1F1"/>
          </w:tcPr>
          <w:p w14:paraId="5C24A1ED" w14:textId="77777777" w:rsidR="00312F6D" w:rsidRDefault="00312F6D" w:rsidP="002D46A6">
            <w:pPr>
              <w:pStyle w:val="TableParagraph"/>
              <w:spacing w:before="123" w:line="268" w:lineRule="auto"/>
              <w:ind w:left="107"/>
              <w:rPr>
                <w:rFonts w:ascii="Calibri"/>
                <w:i/>
                <w:sz w:val="20"/>
              </w:rPr>
            </w:pPr>
            <w:r>
              <w:rPr>
                <w:rFonts w:ascii="Calibri"/>
                <w:i/>
                <w:w w:val="110"/>
                <w:sz w:val="20"/>
              </w:rPr>
              <w:t>BRCS</w:t>
            </w:r>
            <w:r>
              <w:rPr>
                <w:rFonts w:ascii="Calibri"/>
                <w:i/>
                <w:spacing w:val="40"/>
                <w:w w:val="110"/>
                <w:sz w:val="20"/>
              </w:rPr>
              <w:t xml:space="preserve"> </w:t>
            </w:r>
            <w:r>
              <w:rPr>
                <w:rFonts w:ascii="Calibri"/>
                <w:i/>
                <w:w w:val="110"/>
                <w:sz w:val="20"/>
              </w:rPr>
              <w:t>has</w:t>
            </w:r>
            <w:r>
              <w:rPr>
                <w:rFonts w:ascii="Calibri"/>
                <w:i/>
                <w:spacing w:val="40"/>
                <w:w w:val="110"/>
                <w:sz w:val="20"/>
              </w:rPr>
              <w:t xml:space="preserve"> </w:t>
            </w:r>
            <w:r>
              <w:rPr>
                <w:rFonts w:ascii="Calibri"/>
                <w:i/>
                <w:w w:val="110"/>
                <w:sz w:val="20"/>
              </w:rPr>
              <w:t>a</w:t>
            </w:r>
            <w:r>
              <w:rPr>
                <w:rFonts w:ascii="Calibri"/>
                <w:i/>
                <w:spacing w:val="40"/>
                <w:w w:val="110"/>
                <w:sz w:val="20"/>
              </w:rPr>
              <w:t xml:space="preserve"> </w:t>
            </w:r>
            <w:r>
              <w:rPr>
                <w:rFonts w:ascii="Calibri"/>
                <w:i/>
                <w:w w:val="110"/>
                <w:sz w:val="20"/>
              </w:rPr>
              <w:t>common</w:t>
            </w:r>
            <w:r>
              <w:rPr>
                <w:rFonts w:ascii="Calibri"/>
                <w:i/>
                <w:spacing w:val="40"/>
                <w:w w:val="110"/>
                <w:sz w:val="20"/>
              </w:rPr>
              <w:t xml:space="preserve"> </w:t>
            </w:r>
            <w:r>
              <w:rPr>
                <w:rFonts w:ascii="Calibri"/>
                <w:i/>
                <w:w w:val="110"/>
                <w:sz w:val="20"/>
              </w:rPr>
              <w:t>referral</w:t>
            </w:r>
            <w:r>
              <w:rPr>
                <w:rFonts w:ascii="Calibri"/>
                <w:i/>
                <w:spacing w:val="40"/>
                <w:w w:val="110"/>
                <w:sz w:val="20"/>
              </w:rPr>
              <w:t xml:space="preserve"> </w:t>
            </w:r>
            <w:r>
              <w:rPr>
                <w:rFonts w:ascii="Calibri"/>
                <w:i/>
                <w:w w:val="110"/>
                <w:sz w:val="20"/>
              </w:rPr>
              <w:t>pathway</w:t>
            </w:r>
            <w:r>
              <w:rPr>
                <w:rFonts w:ascii="Calibri"/>
                <w:i/>
                <w:spacing w:val="40"/>
                <w:w w:val="110"/>
                <w:sz w:val="20"/>
              </w:rPr>
              <w:t xml:space="preserve"> </w:t>
            </w:r>
            <w:r>
              <w:rPr>
                <w:rFonts w:ascii="Calibri"/>
                <w:i/>
                <w:w w:val="110"/>
                <w:sz w:val="20"/>
              </w:rPr>
              <w:t>for</w:t>
            </w:r>
            <w:r>
              <w:rPr>
                <w:rFonts w:ascii="Calibri"/>
                <w:i/>
                <w:spacing w:val="40"/>
                <w:w w:val="110"/>
                <w:sz w:val="20"/>
              </w:rPr>
              <w:t xml:space="preserve"> </w:t>
            </w:r>
            <w:r>
              <w:rPr>
                <w:rFonts w:ascii="Calibri"/>
                <w:i/>
                <w:w w:val="110"/>
                <w:sz w:val="20"/>
              </w:rPr>
              <w:t>SGBV</w:t>
            </w:r>
            <w:r>
              <w:rPr>
                <w:rFonts w:ascii="Calibri"/>
                <w:i/>
                <w:spacing w:val="40"/>
                <w:w w:val="110"/>
                <w:sz w:val="20"/>
              </w:rPr>
              <w:t xml:space="preserve"> </w:t>
            </w:r>
            <w:r>
              <w:rPr>
                <w:rFonts w:ascii="Calibri"/>
                <w:i/>
                <w:w w:val="110"/>
                <w:sz w:val="20"/>
              </w:rPr>
              <w:t>and</w:t>
            </w:r>
            <w:r>
              <w:rPr>
                <w:rFonts w:ascii="Calibri"/>
                <w:i/>
                <w:spacing w:val="40"/>
                <w:w w:val="110"/>
                <w:sz w:val="20"/>
              </w:rPr>
              <w:t xml:space="preserve"> </w:t>
            </w:r>
            <w:r>
              <w:rPr>
                <w:rFonts w:ascii="Calibri"/>
                <w:i/>
                <w:w w:val="110"/>
                <w:sz w:val="20"/>
              </w:rPr>
              <w:t>child protection in place</w:t>
            </w:r>
          </w:p>
        </w:tc>
        <w:tc>
          <w:tcPr>
            <w:tcW w:w="1753" w:type="dxa"/>
            <w:gridSpan w:val="2"/>
            <w:tcBorders>
              <w:bottom w:val="single" w:sz="6" w:space="0" w:color="FFFFFF"/>
            </w:tcBorders>
            <w:shd w:val="clear" w:color="auto" w:fill="F1F1F1"/>
          </w:tcPr>
          <w:p w14:paraId="0464EC40" w14:textId="77777777" w:rsidR="00312F6D" w:rsidRDefault="00312F6D" w:rsidP="002D46A6">
            <w:pPr>
              <w:pStyle w:val="TableParagraph"/>
              <w:spacing w:before="23"/>
              <w:rPr>
                <w:sz w:val="20"/>
              </w:rPr>
            </w:pPr>
          </w:p>
          <w:p w14:paraId="2EC7FCFD" w14:textId="77777777" w:rsidR="00312F6D" w:rsidRDefault="00312F6D" w:rsidP="002D46A6">
            <w:pPr>
              <w:pStyle w:val="TableParagraph"/>
              <w:ind w:left="47" w:right="52"/>
              <w:jc w:val="center"/>
              <w:rPr>
                <w:sz w:val="20"/>
              </w:rPr>
            </w:pPr>
            <w:r>
              <w:rPr>
                <w:spacing w:val="-5"/>
                <w:sz w:val="20"/>
              </w:rPr>
              <w:t>Yes</w:t>
            </w:r>
          </w:p>
        </w:tc>
        <w:tc>
          <w:tcPr>
            <w:tcW w:w="1755" w:type="dxa"/>
            <w:tcBorders>
              <w:bottom w:val="single" w:sz="6" w:space="0" w:color="FFFFFF"/>
              <w:right w:val="nil"/>
            </w:tcBorders>
            <w:shd w:val="clear" w:color="auto" w:fill="F1F1F1"/>
          </w:tcPr>
          <w:p w14:paraId="4941300E" w14:textId="77777777" w:rsidR="00312F6D" w:rsidRDefault="00312F6D" w:rsidP="002D46A6">
            <w:pPr>
              <w:pStyle w:val="TableParagraph"/>
              <w:spacing w:before="33"/>
              <w:rPr>
                <w:sz w:val="20"/>
              </w:rPr>
            </w:pPr>
          </w:p>
          <w:p w14:paraId="64DD6120" w14:textId="77777777" w:rsidR="00312F6D" w:rsidRDefault="00312F6D" w:rsidP="002D46A6">
            <w:pPr>
              <w:pStyle w:val="TableParagraph"/>
              <w:ind w:left="1" w:right="9"/>
              <w:jc w:val="center"/>
              <w:rPr>
                <w:sz w:val="20"/>
              </w:rPr>
            </w:pPr>
            <w:r>
              <w:rPr>
                <w:spacing w:val="-5"/>
                <w:sz w:val="20"/>
              </w:rPr>
              <w:t>Yes</w:t>
            </w:r>
          </w:p>
        </w:tc>
      </w:tr>
      <w:tr w:rsidR="00312F6D" w14:paraId="19F8CD5E" w14:textId="77777777" w:rsidTr="00DA1859">
        <w:trPr>
          <w:trHeight w:val="495"/>
        </w:trPr>
        <w:tc>
          <w:tcPr>
            <w:tcW w:w="10736" w:type="dxa"/>
            <w:gridSpan w:val="5"/>
            <w:tcBorders>
              <w:top w:val="single" w:sz="6" w:space="0" w:color="FFFFFF"/>
              <w:left w:val="nil"/>
              <w:bottom w:val="nil"/>
              <w:right w:val="nil"/>
            </w:tcBorders>
            <w:shd w:val="clear" w:color="auto" w:fill="F1F1F1"/>
          </w:tcPr>
          <w:p w14:paraId="12E94495" w14:textId="77777777" w:rsidR="00312F6D" w:rsidRDefault="00312F6D" w:rsidP="002D46A6">
            <w:pPr>
              <w:pStyle w:val="TableParagraph"/>
              <w:rPr>
                <w:rFonts w:ascii="Times New Roman"/>
                <w:sz w:val="18"/>
              </w:rPr>
            </w:pPr>
          </w:p>
        </w:tc>
      </w:tr>
    </w:tbl>
    <w:p w14:paraId="78EB3C54" w14:textId="77777777" w:rsidR="00312F6D" w:rsidRDefault="00312F6D" w:rsidP="00312F6D">
      <w:pPr>
        <w:rPr>
          <w:rFonts w:ascii="Times New Roman"/>
          <w:sz w:val="18"/>
        </w:rPr>
        <w:sectPr w:rsidR="00312F6D" w:rsidSect="00312F6D">
          <w:pgSz w:w="11906" w:h="16838" w:code="9"/>
          <w:pgMar w:top="820" w:right="500" w:bottom="940" w:left="480" w:header="0" w:footer="677" w:gutter="0"/>
          <w:cols w:space="720"/>
          <w:docGrid w:linePitch="272"/>
        </w:sectPr>
      </w:pPr>
    </w:p>
    <w:p w14:paraId="737650A8" w14:textId="77777777" w:rsidR="00312F6D" w:rsidRDefault="00312F6D" w:rsidP="00312F6D">
      <w:pPr>
        <w:pStyle w:val="BodyText"/>
        <w:spacing w:before="142" w:line="285" w:lineRule="auto"/>
        <w:ind w:left="352" w:right="392"/>
        <w:jc w:val="both"/>
      </w:pPr>
      <w:r>
        <w:rPr>
          <w:noProof/>
        </w:rPr>
        <mc:AlternateContent>
          <mc:Choice Requires="wps">
            <w:drawing>
              <wp:anchor distT="0" distB="0" distL="0" distR="0" simplePos="0" relativeHeight="251760641" behindDoc="1" locked="0" layoutInCell="1" allowOverlap="1" wp14:anchorId="5D977F5B" wp14:editId="14824242">
                <wp:simplePos x="0" y="0"/>
                <wp:positionH relativeFrom="page">
                  <wp:posOffset>464024</wp:posOffset>
                </wp:positionH>
                <wp:positionV relativeFrom="paragraph">
                  <wp:posOffset>-2086</wp:posOffset>
                </wp:positionV>
                <wp:extent cx="6814184" cy="8079475"/>
                <wp:effectExtent l="0" t="0" r="6350" b="0"/>
                <wp:wrapNone/>
                <wp:docPr id="1482760292" name="Freeform: Shape 148276029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814184" cy="8079475"/>
                        </a:xfrm>
                        <a:custGeom>
                          <a:avLst/>
                          <a:gdLst/>
                          <a:ahLst/>
                          <a:cxnLst/>
                          <a:rect l="l" t="t" r="r" b="b"/>
                          <a:pathLst>
                            <a:path w="6814184" h="7062470">
                              <a:moveTo>
                                <a:pt x="6813804" y="0"/>
                              </a:moveTo>
                              <a:lnTo>
                                <a:pt x="0" y="0"/>
                              </a:lnTo>
                              <a:lnTo>
                                <a:pt x="0" y="7061961"/>
                              </a:lnTo>
                              <a:lnTo>
                                <a:pt x="6813804" y="7061961"/>
                              </a:lnTo>
                              <a:lnTo>
                                <a:pt x="6813804" y="0"/>
                              </a:lnTo>
                              <a:close/>
                            </a:path>
                          </a:pathLst>
                        </a:custGeom>
                        <a:solidFill>
                          <a:srgbClr val="F1F1F1"/>
                        </a:solidFill>
                      </wps:spPr>
                      <wps:bodyPr wrap="square" lIns="0" tIns="0" rIns="0" bIns="0" rtlCol="0">
                        <a:prstTxWarp prst="textNoShape">
                          <a:avLst/>
                        </a:prstTxWarp>
                        <a:noAutofit/>
                      </wps:bodyPr>
                    </wps:wsp>
                  </a:graphicData>
                </a:graphic>
                <wp14:sizeRelV relativeFrom="margin">
                  <wp14:pctHeight>0</wp14:pctHeight>
                </wp14:sizeRelV>
              </wp:anchor>
            </w:drawing>
          </mc:Choice>
          <mc:Fallback>
            <w:pict>
              <v:shape w14:anchorId="00656366" id="Freeform: Shape 1482760292" o:spid="_x0000_s1026" style="position:absolute;margin-left:36.55pt;margin-top:-.15pt;width:536.55pt;height:636.2pt;z-index:-251555839;visibility:visible;mso-wrap-style:square;mso-height-percent:0;mso-wrap-distance-left:0;mso-wrap-distance-top:0;mso-wrap-distance-right:0;mso-wrap-distance-bottom:0;mso-position-horizontal:absolute;mso-position-horizontal-relative:page;mso-position-vertical:absolute;mso-position-vertical-relative:text;mso-height-percent:0;mso-height-relative:margin;v-text-anchor:top" coordsize="6814184,70624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" path="m6813804,l,,,7061961r6813804,l6813804,xe" fillcolor="#f1f1f1" stroked="f">
                <v:path arrowok="t"/>
                <w10:wrap anchorx="page"/>
              </v:shape>
            </w:pict>
          </mc:Fallback>
        </mc:AlternateContent>
      </w:r>
      <w:r>
        <w:rPr>
          <w:w w:val="105"/>
        </w:rPr>
        <w:t xml:space="preserve">The PGI and Dignity, Access, Participation and Safety (DAPS) frameworks' minimum standards have been considered to ensure that the operation </w:t>
      </w:r>
      <w:proofErr w:type="spellStart"/>
      <w:r>
        <w:rPr>
          <w:w w:val="105"/>
        </w:rPr>
        <w:t>recognises</w:t>
      </w:r>
      <w:proofErr w:type="spellEnd"/>
      <w:r>
        <w:rPr>
          <w:w w:val="105"/>
        </w:rPr>
        <w:t xml:space="preserve"> diverse needs and reduces protection risks. PGI is being implemented among the flood-affected communities through BRCS interventions.</w:t>
      </w:r>
    </w:p>
    <w:p w14:paraId="1D013DD6" w14:textId="77777777" w:rsidR="00312F6D" w:rsidRDefault="00312F6D" w:rsidP="00312F6D">
      <w:pPr>
        <w:pStyle w:val="BodyText"/>
        <w:spacing w:before="39"/>
      </w:pPr>
    </w:p>
    <w:p w14:paraId="53ADF782" w14:textId="77777777" w:rsidR="00312F6D" w:rsidRDefault="00312F6D" w:rsidP="00312F6D">
      <w:pPr>
        <w:pStyle w:val="BodyText"/>
        <w:spacing w:line="283" w:lineRule="auto"/>
        <w:ind w:left="352" w:right="394"/>
        <w:jc w:val="both"/>
      </w:pPr>
      <w:r>
        <w:rPr>
          <w:w w:val="105"/>
        </w:rPr>
        <w:t>To ensure PGI in emergency response, conscious efforts were made to recruit a diverse group of volunteers, including men and women from various social identities, for needs assessment and response. This approach aimed to identify and assist the most vulnerable groups with their actual needs and provide culturally appropriate responses. As a result of these efforts, support was provided to women-headed households, children-headed households, widows, pregnant women from religious minorities, elderly and people with disabilities.</w:t>
      </w:r>
    </w:p>
    <w:p w14:paraId="53FD1BFA" w14:textId="77777777" w:rsidR="00312F6D" w:rsidRDefault="00312F6D" w:rsidP="00312F6D">
      <w:pPr>
        <w:pStyle w:val="BodyText"/>
        <w:spacing w:before="47"/>
      </w:pPr>
    </w:p>
    <w:p w14:paraId="30273949" w14:textId="77777777" w:rsidR="00312F6D" w:rsidRDefault="00312F6D" w:rsidP="00312F6D">
      <w:pPr>
        <w:pStyle w:val="BodyText"/>
        <w:spacing w:line="283" w:lineRule="auto"/>
        <w:ind w:left="352" w:right="394"/>
        <w:jc w:val="both"/>
      </w:pPr>
      <w:r>
        <w:rPr>
          <w:w w:val="105"/>
        </w:rPr>
        <w:t>The BRCS has set up an internal mechanism for reporting, which includes the provision of a safeguarding committee and designated focal persons at its NHQ. 73 staff and volunteers received training on PSEA and child protection in Sindh province. The topics covered in the training includes introduction of basic concept of Sexual Exploitation and Abuse, basic definitions of sexual and gender-based violence, safeguarding, Dignity, Access, Participation,</w:t>
      </w:r>
      <w:r>
        <w:rPr>
          <w:spacing w:val="-8"/>
          <w:w w:val="105"/>
        </w:rPr>
        <w:t xml:space="preserve"> </w:t>
      </w:r>
      <w:r>
        <w:rPr>
          <w:w w:val="105"/>
        </w:rPr>
        <w:t>and</w:t>
      </w:r>
      <w:r>
        <w:rPr>
          <w:spacing w:val="-7"/>
          <w:w w:val="105"/>
        </w:rPr>
        <w:t xml:space="preserve"> </w:t>
      </w:r>
      <w:r>
        <w:rPr>
          <w:w w:val="105"/>
        </w:rPr>
        <w:t>Safety.</w:t>
      </w:r>
      <w:r>
        <w:rPr>
          <w:spacing w:val="-6"/>
          <w:w w:val="105"/>
        </w:rPr>
        <w:t xml:space="preserve"> </w:t>
      </w:r>
      <w:r>
        <w:rPr>
          <w:w w:val="105"/>
        </w:rPr>
        <w:t>The</w:t>
      </w:r>
      <w:r>
        <w:rPr>
          <w:spacing w:val="-6"/>
          <w:w w:val="105"/>
        </w:rPr>
        <w:t xml:space="preserve"> </w:t>
      </w:r>
      <w:r>
        <w:rPr>
          <w:w w:val="105"/>
        </w:rPr>
        <w:t>aim</w:t>
      </w:r>
      <w:r>
        <w:rPr>
          <w:spacing w:val="-8"/>
          <w:w w:val="105"/>
        </w:rPr>
        <w:t xml:space="preserve"> </w:t>
      </w:r>
      <w:r>
        <w:rPr>
          <w:w w:val="105"/>
        </w:rPr>
        <w:t>was</w:t>
      </w:r>
      <w:r>
        <w:rPr>
          <w:spacing w:val="-7"/>
          <w:w w:val="105"/>
        </w:rPr>
        <w:t xml:space="preserve"> </w:t>
      </w:r>
      <w:r>
        <w:rPr>
          <w:w w:val="105"/>
        </w:rPr>
        <w:t>to</w:t>
      </w:r>
      <w:r>
        <w:rPr>
          <w:spacing w:val="-7"/>
          <w:w w:val="105"/>
        </w:rPr>
        <w:t xml:space="preserve"> </w:t>
      </w:r>
      <w:r>
        <w:rPr>
          <w:w w:val="105"/>
        </w:rPr>
        <w:t>reinforce</w:t>
      </w:r>
      <w:r>
        <w:rPr>
          <w:spacing w:val="-6"/>
          <w:w w:val="105"/>
        </w:rPr>
        <w:t xml:space="preserve"> </w:t>
      </w:r>
      <w:r>
        <w:rPr>
          <w:w w:val="105"/>
        </w:rPr>
        <w:t>the</w:t>
      </w:r>
      <w:r>
        <w:rPr>
          <w:spacing w:val="-6"/>
          <w:w w:val="105"/>
        </w:rPr>
        <w:t xml:space="preserve"> </w:t>
      </w:r>
      <w:r>
        <w:rPr>
          <w:w w:val="105"/>
        </w:rPr>
        <w:t>National</w:t>
      </w:r>
      <w:r>
        <w:rPr>
          <w:spacing w:val="-8"/>
          <w:w w:val="105"/>
        </w:rPr>
        <w:t xml:space="preserve"> </w:t>
      </w:r>
      <w:r>
        <w:rPr>
          <w:w w:val="105"/>
        </w:rPr>
        <w:t>Society's</w:t>
      </w:r>
      <w:r>
        <w:rPr>
          <w:spacing w:val="-6"/>
          <w:w w:val="105"/>
        </w:rPr>
        <w:t xml:space="preserve"> </w:t>
      </w:r>
      <w:r>
        <w:rPr>
          <w:w w:val="105"/>
        </w:rPr>
        <w:t>overall</w:t>
      </w:r>
      <w:r>
        <w:rPr>
          <w:spacing w:val="-7"/>
          <w:w w:val="105"/>
        </w:rPr>
        <w:t xml:space="preserve"> </w:t>
      </w:r>
      <w:r>
        <w:rPr>
          <w:w w:val="105"/>
        </w:rPr>
        <w:t>capacity</w:t>
      </w:r>
      <w:r>
        <w:rPr>
          <w:spacing w:val="-7"/>
          <w:w w:val="105"/>
        </w:rPr>
        <w:t xml:space="preserve"> </w:t>
      </w:r>
      <w:r>
        <w:rPr>
          <w:w w:val="105"/>
        </w:rPr>
        <w:t>to</w:t>
      </w:r>
      <w:r>
        <w:rPr>
          <w:spacing w:val="-7"/>
          <w:w w:val="105"/>
        </w:rPr>
        <w:t xml:space="preserve"> </w:t>
      </w:r>
      <w:r>
        <w:rPr>
          <w:w w:val="105"/>
        </w:rPr>
        <w:t>handle</w:t>
      </w:r>
      <w:r>
        <w:rPr>
          <w:spacing w:val="-6"/>
          <w:w w:val="105"/>
        </w:rPr>
        <w:t xml:space="preserve"> </w:t>
      </w:r>
      <w:r>
        <w:rPr>
          <w:w w:val="105"/>
        </w:rPr>
        <w:t>delicate</w:t>
      </w:r>
      <w:r>
        <w:rPr>
          <w:spacing w:val="-6"/>
          <w:w w:val="105"/>
        </w:rPr>
        <w:t xml:space="preserve"> </w:t>
      </w:r>
      <w:r>
        <w:rPr>
          <w:w w:val="105"/>
        </w:rPr>
        <w:t xml:space="preserve">cases across all levels of the </w:t>
      </w:r>
      <w:proofErr w:type="spellStart"/>
      <w:r>
        <w:rPr>
          <w:w w:val="105"/>
        </w:rPr>
        <w:t>organisational</w:t>
      </w:r>
      <w:proofErr w:type="spellEnd"/>
      <w:r>
        <w:rPr>
          <w:w w:val="105"/>
        </w:rPr>
        <w:t xml:space="preserve"> structure, and to enhance its internal protection systems to ensure compliance with safeguarding measures during operations. </w:t>
      </w:r>
      <w:proofErr w:type="spellStart"/>
      <w:r>
        <w:rPr>
          <w:w w:val="105"/>
        </w:rPr>
        <w:t>Organisations</w:t>
      </w:r>
      <w:proofErr w:type="spellEnd"/>
      <w:r>
        <w:rPr>
          <w:w w:val="105"/>
        </w:rPr>
        <w:t xml:space="preserve"> and government agencies providing </w:t>
      </w:r>
      <w:proofErr w:type="spellStart"/>
      <w:r>
        <w:rPr>
          <w:w w:val="105"/>
        </w:rPr>
        <w:t>specialised</w:t>
      </w:r>
      <w:proofErr w:type="spellEnd"/>
      <w:r>
        <w:rPr>
          <w:w w:val="105"/>
        </w:rPr>
        <w:t xml:space="preserve"> services for sexual and gender-based violence and child protection issues have been mapped and identified. The referral pathway for Sexual and Gender-Based Violence (SGBV) and</w:t>
      </w:r>
      <w:r>
        <w:rPr>
          <w:spacing w:val="-2"/>
          <w:w w:val="105"/>
        </w:rPr>
        <w:t xml:space="preserve"> </w:t>
      </w:r>
      <w:r>
        <w:rPr>
          <w:w w:val="105"/>
        </w:rPr>
        <w:t>child protection</w:t>
      </w:r>
      <w:r>
        <w:rPr>
          <w:spacing w:val="-1"/>
          <w:w w:val="105"/>
        </w:rPr>
        <w:t xml:space="preserve"> </w:t>
      </w:r>
      <w:r>
        <w:rPr>
          <w:w w:val="105"/>
        </w:rPr>
        <w:t xml:space="preserve">is in-place in </w:t>
      </w:r>
      <w:proofErr w:type="spellStart"/>
      <w:r w:rsidRPr="00695B7D">
        <w:rPr>
          <w:w w:val="105"/>
        </w:rPr>
        <w:t>Calvacros</w:t>
      </w:r>
      <w:proofErr w:type="spellEnd"/>
      <w:r w:rsidRPr="00695B7D">
        <w:rPr>
          <w:w w:val="105"/>
        </w:rPr>
        <w:t xml:space="preserve"> region</w:t>
      </w:r>
      <w:r>
        <w:rPr>
          <w:w w:val="105"/>
        </w:rPr>
        <w:t>.</w:t>
      </w:r>
    </w:p>
    <w:p w14:paraId="6BCD7BD6" w14:textId="77777777" w:rsidR="00312F6D" w:rsidRDefault="00312F6D" w:rsidP="00312F6D">
      <w:pPr>
        <w:pStyle w:val="BodyText"/>
        <w:spacing w:before="52"/>
      </w:pPr>
    </w:p>
    <w:p w14:paraId="4514A42C" w14:textId="77777777" w:rsidR="00312F6D" w:rsidRDefault="00312F6D" w:rsidP="00312F6D">
      <w:pPr>
        <w:pStyle w:val="BodyText"/>
        <w:spacing w:line="283" w:lineRule="auto"/>
        <w:ind w:left="352" w:right="391"/>
        <w:jc w:val="both"/>
      </w:pPr>
      <w:r>
        <w:rPr>
          <w:w w:val="105"/>
        </w:rPr>
        <w:t>The</w:t>
      </w:r>
      <w:r>
        <w:rPr>
          <w:spacing w:val="-10"/>
          <w:w w:val="105"/>
        </w:rPr>
        <w:t xml:space="preserve"> </w:t>
      </w:r>
      <w:r>
        <w:rPr>
          <w:w w:val="105"/>
        </w:rPr>
        <w:t>details/directory</w:t>
      </w:r>
      <w:r>
        <w:rPr>
          <w:spacing w:val="-11"/>
          <w:w w:val="105"/>
        </w:rPr>
        <w:t xml:space="preserve"> </w:t>
      </w:r>
      <w:r>
        <w:rPr>
          <w:w w:val="105"/>
        </w:rPr>
        <w:t>of</w:t>
      </w:r>
      <w:r>
        <w:rPr>
          <w:spacing w:val="-12"/>
          <w:w w:val="105"/>
        </w:rPr>
        <w:t xml:space="preserve"> </w:t>
      </w:r>
      <w:r>
        <w:rPr>
          <w:w w:val="105"/>
        </w:rPr>
        <w:t>SGBV</w:t>
      </w:r>
      <w:r>
        <w:rPr>
          <w:spacing w:val="-12"/>
          <w:w w:val="105"/>
        </w:rPr>
        <w:t xml:space="preserve"> </w:t>
      </w:r>
      <w:r>
        <w:rPr>
          <w:w w:val="105"/>
        </w:rPr>
        <w:t>providers</w:t>
      </w:r>
      <w:r>
        <w:rPr>
          <w:spacing w:val="-10"/>
          <w:w w:val="105"/>
        </w:rPr>
        <w:t xml:space="preserve"> </w:t>
      </w:r>
      <w:r>
        <w:rPr>
          <w:w w:val="105"/>
        </w:rPr>
        <w:t>have</w:t>
      </w:r>
      <w:r>
        <w:rPr>
          <w:spacing w:val="-11"/>
          <w:w w:val="105"/>
        </w:rPr>
        <w:t xml:space="preserve"> </w:t>
      </w:r>
      <w:r>
        <w:rPr>
          <w:w w:val="105"/>
        </w:rPr>
        <w:t>been</w:t>
      </w:r>
      <w:r>
        <w:rPr>
          <w:spacing w:val="-14"/>
          <w:w w:val="105"/>
        </w:rPr>
        <w:t xml:space="preserve"> </w:t>
      </w:r>
      <w:r>
        <w:rPr>
          <w:w w:val="105"/>
        </w:rPr>
        <w:t>developed</w:t>
      </w:r>
      <w:r>
        <w:rPr>
          <w:spacing w:val="-11"/>
          <w:w w:val="105"/>
        </w:rPr>
        <w:t xml:space="preserve"> </w:t>
      </w:r>
      <w:r>
        <w:rPr>
          <w:w w:val="105"/>
        </w:rPr>
        <w:t>and</w:t>
      </w:r>
      <w:r>
        <w:rPr>
          <w:spacing w:val="-11"/>
          <w:w w:val="105"/>
        </w:rPr>
        <w:t xml:space="preserve"> </w:t>
      </w:r>
      <w:r>
        <w:rPr>
          <w:w w:val="105"/>
        </w:rPr>
        <w:t>disseminated</w:t>
      </w:r>
      <w:r>
        <w:rPr>
          <w:spacing w:val="-11"/>
          <w:w w:val="105"/>
        </w:rPr>
        <w:t xml:space="preserve"> </w:t>
      </w:r>
      <w:r>
        <w:rPr>
          <w:w w:val="105"/>
        </w:rPr>
        <w:t>among</w:t>
      </w:r>
      <w:r>
        <w:rPr>
          <w:spacing w:val="-11"/>
          <w:w w:val="105"/>
        </w:rPr>
        <w:t xml:space="preserve"> </w:t>
      </w:r>
      <w:r>
        <w:rPr>
          <w:w w:val="105"/>
        </w:rPr>
        <w:t>staff</w:t>
      </w:r>
      <w:r>
        <w:rPr>
          <w:spacing w:val="-2"/>
          <w:w w:val="105"/>
        </w:rPr>
        <w:t xml:space="preserve"> </w:t>
      </w:r>
      <w:r>
        <w:rPr>
          <w:w w:val="105"/>
        </w:rPr>
        <w:t>and</w:t>
      </w:r>
      <w:r>
        <w:rPr>
          <w:spacing w:val="-11"/>
          <w:w w:val="105"/>
        </w:rPr>
        <w:t xml:space="preserve"> </w:t>
      </w:r>
      <w:r>
        <w:rPr>
          <w:w w:val="105"/>
        </w:rPr>
        <w:t>volunteers</w:t>
      </w:r>
      <w:r>
        <w:rPr>
          <w:spacing w:val="-10"/>
          <w:w w:val="105"/>
        </w:rPr>
        <w:t xml:space="preserve"> </w:t>
      </w:r>
      <w:r>
        <w:rPr>
          <w:w w:val="105"/>
        </w:rPr>
        <w:t>at</w:t>
      </w:r>
      <w:r>
        <w:rPr>
          <w:spacing w:val="-12"/>
          <w:w w:val="105"/>
        </w:rPr>
        <w:t xml:space="preserve"> </w:t>
      </w:r>
      <w:r>
        <w:rPr>
          <w:w w:val="105"/>
        </w:rPr>
        <w:t>the BRCS PHQ and branches to ensure that SGBV cases can be promptly referred to the appropriate services. For institutional</w:t>
      </w:r>
      <w:r>
        <w:rPr>
          <w:spacing w:val="-2"/>
          <w:w w:val="105"/>
        </w:rPr>
        <w:t xml:space="preserve"> </w:t>
      </w:r>
      <w:r>
        <w:rPr>
          <w:w w:val="105"/>
        </w:rPr>
        <w:t>strengthening,</w:t>
      </w:r>
      <w:r>
        <w:rPr>
          <w:spacing w:val="-2"/>
          <w:w w:val="105"/>
        </w:rPr>
        <w:t xml:space="preserve"> </w:t>
      </w:r>
      <w:r>
        <w:rPr>
          <w:w w:val="105"/>
        </w:rPr>
        <w:t>a</w:t>
      </w:r>
      <w:r>
        <w:rPr>
          <w:spacing w:val="-2"/>
          <w:w w:val="105"/>
        </w:rPr>
        <w:t xml:space="preserve"> </w:t>
      </w:r>
      <w:r>
        <w:rPr>
          <w:w w:val="105"/>
        </w:rPr>
        <w:t>dedicated</w:t>
      </w:r>
      <w:r>
        <w:rPr>
          <w:spacing w:val="-1"/>
          <w:w w:val="105"/>
        </w:rPr>
        <w:t xml:space="preserve"> </w:t>
      </w:r>
      <w:r>
        <w:rPr>
          <w:w w:val="105"/>
        </w:rPr>
        <w:t>team</w:t>
      </w:r>
      <w:r>
        <w:rPr>
          <w:spacing w:val="-2"/>
          <w:w w:val="105"/>
        </w:rPr>
        <w:t xml:space="preserve"> </w:t>
      </w:r>
      <w:r>
        <w:rPr>
          <w:w w:val="105"/>
        </w:rPr>
        <w:t>for</w:t>
      </w:r>
      <w:r>
        <w:rPr>
          <w:spacing w:val="-1"/>
          <w:w w:val="105"/>
        </w:rPr>
        <w:t xml:space="preserve"> </w:t>
      </w:r>
      <w:r>
        <w:rPr>
          <w:w w:val="105"/>
        </w:rPr>
        <w:t>PGI</w:t>
      </w:r>
      <w:r>
        <w:rPr>
          <w:spacing w:val="-1"/>
          <w:w w:val="105"/>
        </w:rPr>
        <w:t xml:space="preserve"> </w:t>
      </w:r>
      <w:r>
        <w:rPr>
          <w:w w:val="105"/>
        </w:rPr>
        <w:t>at</w:t>
      </w:r>
      <w:r>
        <w:rPr>
          <w:spacing w:val="-2"/>
          <w:w w:val="105"/>
        </w:rPr>
        <w:t xml:space="preserve"> </w:t>
      </w:r>
      <w:r>
        <w:rPr>
          <w:w w:val="105"/>
        </w:rPr>
        <w:t>NHQ and</w:t>
      </w:r>
      <w:r>
        <w:rPr>
          <w:spacing w:val="-1"/>
          <w:w w:val="105"/>
        </w:rPr>
        <w:t xml:space="preserve"> </w:t>
      </w:r>
      <w:r>
        <w:rPr>
          <w:w w:val="105"/>
        </w:rPr>
        <w:t>PHQ</w:t>
      </w:r>
      <w:r>
        <w:rPr>
          <w:spacing w:val="-1"/>
          <w:w w:val="105"/>
        </w:rPr>
        <w:t xml:space="preserve"> </w:t>
      </w:r>
      <w:r>
        <w:rPr>
          <w:w w:val="105"/>
        </w:rPr>
        <w:t>is planned to</w:t>
      </w:r>
      <w:r>
        <w:rPr>
          <w:spacing w:val="-1"/>
          <w:w w:val="105"/>
        </w:rPr>
        <w:t xml:space="preserve"> </w:t>
      </w:r>
      <w:r>
        <w:rPr>
          <w:w w:val="105"/>
        </w:rPr>
        <w:t>be recruited to</w:t>
      </w:r>
      <w:r>
        <w:rPr>
          <w:spacing w:val="-1"/>
          <w:w w:val="105"/>
        </w:rPr>
        <w:t xml:space="preserve"> </w:t>
      </w:r>
      <w:r>
        <w:rPr>
          <w:w w:val="105"/>
        </w:rPr>
        <w:t>ensure PGI</w:t>
      </w:r>
      <w:r>
        <w:rPr>
          <w:spacing w:val="-1"/>
          <w:w w:val="105"/>
        </w:rPr>
        <w:t xml:space="preserve"> </w:t>
      </w:r>
      <w:r>
        <w:rPr>
          <w:w w:val="105"/>
        </w:rPr>
        <w:t>is implemented in each sector of the recovery plan.</w:t>
      </w:r>
    </w:p>
    <w:p w14:paraId="43EB0752" w14:textId="77777777" w:rsidR="00312F6D" w:rsidRDefault="00312F6D" w:rsidP="00312F6D">
      <w:pPr>
        <w:pStyle w:val="BodyText"/>
        <w:spacing w:before="46"/>
      </w:pPr>
    </w:p>
    <w:p w14:paraId="2A84BEBD" w14:textId="77777777" w:rsidR="00312F6D" w:rsidRDefault="00312F6D" w:rsidP="00312F6D">
      <w:pPr>
        <w:pStyle w:val="BodyText"/>
        <w:spacing w:line="285" w:lineRule="auto"/>
        <w:ind w:left="352" w:right="396"/>
        <w:jc w:val="both"/>
      </w:pPr>
      <w:r>
        <w:rPr>
          <w:w w:val="105"/>
        </w:rPr>
        <w:t>PGI</w:t>
      </w:r>
      <w:r>
        <w:rPr>
          <w:spacing w:val="-15"/>
          <w:w w:val="105"/>
        </w:rPr>
        <w:t xml:space="preserve"> </w:t>
      </w:r>
      <w:r>
        <w:rPr>
          <w:w w:val="105"/>
        </w:rPr>
        <w:t>has</w:t>
      </w:r>
      <w:r>
        <w:rPr>
          <w:spacing w:val="-15"/>
          <w:w w:val="105"/>
        </w:rPr>
        <w:t xml:space="preserve"> </w:t>
      </w:r>
      <w:r>
        <w:rPr>
          <w:w w:val="105"/>
        </w:rPr>
        <w:t>been</w:t>
      </w:r>
      <w:r>
        <w:rPr>
          <w:spacing w:val="-14"/>
          <w:w w:val="105"/>
        </w:rPr>
        <w:t xml:space="preserve"> </w:t>
      </w:r>
      <w:r>
        <w:rPr>
          <w:w w:val="105"/>
        </w:rPr>
        <w:t>mainstreamed</w:t>
      </w:r>
      <w:r>
        <w:rPr>
          <w:spacing w:val="-15"/>
          <w:w w:val="105"/>
        </w:rPr>
        <w:t xml:space="preserve"> </w:t>
      </w:r>
      <w:r>
        <w:rPr>
          <w:w w:val="105"/>
        </w:rPr>
        <w:t>into</w:t>
      </w:r>
      <w:r>
        <w:rPr>
          <w:spacing w:val="-14"/>
          <w:w w:val="105"/>
        </w:rPr>
        <w:t xml:space="preserve"> </w:t>
      </w:r>
      <w:r>
        <w:rPr>
          <w:w w:val="105"/>
        </w:rPr>
        <w:t>all</w:t>
      </w:r>
      <w:r>
        <w:rPr>
          <w:spacing w:val="-15"/>
          <w:w w:val="105"/>
        </w:rPr>
        <w:t xml:space="preserve"> </w:t>
      </w:r>
      <w:r>
        <w:rPr>
          <w:w w:val="105"/>
        </w:rPr>
        <w:t>the</w:t>
      </w:r>
      <w:r>
        <w:rPr>
          <w:spacing w:val="-15"/>
          <w:w w:val="105"/>
        </w:rPr>
        <w:t xml:space="preserve"> </w:t>
      </w:r>
      <w:r>
        <w:rPr>
          <w:w w:val="105"/>
        </w:rPr>
        <w:t>sector</w:t>
      </w:r>
      <w:r>
        <w:rPr>
          <w:spacing w:val="-14"/>
          <w:w w:val="105"/>
        </w:rPr>
        <w:t xml:space="preserve"> </w:t>
      </w:r>
      <w:r>
        <w:rPr>
          <w:w w:val="105"/>
        </w:rPr>
        <w:t>plans,</w:t>
      </w:r>
      <w:r>
        <w:rPr>
          <w:spacing w:val="-15"/>
          <w:w w:val="105"/>
        </w:rPr>
        <w:t xml:space="preserve"> </w:t>
      </w:r>
      <w:r>
        <w:rPr>
          <w:w w:val="105"/>
        </w:rPr>
        <w:t>including</w:t>
      </w:r>
      <w:r>
        <w:rPr>
          <w:spacing w:val="-14"/>
          <w:w w:val="105"/>
        </w:rPr>
        <w:t xml:space="preserve"> </w:t>
      </w:r>
      <w:r>
        <w:rPr>
          <w:w w:val="105"/>
        </w:rPr>
        <w:t>health,</w:t>
      </w:r>
      <w:r>
        <w:rPr>
          <w:spacing w:val="-15"/>
          <w:w w:val="105"/>
        </w:rPr>
        <w:t xml:space="preserve"> </w:t>
      </w:r>
      <w:r>
        <w:rPr>
          <w:w w:val="105"/>
        </w:rPr>
        <w:t>WASH,</w:t>
      </w:r>
      <w:r>
        <w:rPr>
          <w:spacing w:val="-15"/>
          <w:w w:val="105"/>
        </w:rPr>
        <w:t xml:space="preserve"> </w:t>
      </w:r>
      <w:r>
        <w:rPr>
          <w:w w:val="105"/>
        </w:rPr>
        <w:t>livelihood,</w:t>
      </w:r>
      <w:r>
        <w:rPr>
          <w:spacing w:val="-14"/>
          <w:w w:val="105"/>
        </w:rPr>
        <w:t xml:space="preserve"> </w:t>
      </w:r>
      <w:r>
        <w:rPr>
          <w:w w:val="105"/>
        </w:rPr>
        <w:t>Cash</w:t>
      </w:r>
      <w:r>
        <w:rPr>
          <w:spacing w:val="-15"/>
          <w:w w:val="105"/>
        </w:rPr>
        <w:t xml:space="preserve"> </w:t>
      </w:r>
      <w:r>
        <w:rPr>
          <w:w w:val="105"/>
        </w:rPr>
        <w:t>Voucher</w:t>
      </w:r>
      <w:r>
        <w:rPr>
          <w:spacing w:val="-14"/>
          <w:w w:val="105"/>
        </w:rPr>
        <w:t xml:space="preserve"> </w:t>
      </w:r>
      <w:r>
        <w:rPr>
          <w:w w:val="105"/>
        </w:rPr>
        <w:t>Assistance (CVA), and shelter. All these sectors have ensured the implementation of DAPS framework during emergency responses to prevent further harm. Assistance was provided to the flood-affected communities, particularly to the most vulnerable groups, with dignity and in a respectful manner.</w:t>
      </w:r>
    </w:p>
    <w:p w14:paraId="41962C5B" w14:textId="77777777" w:rsidR="00312F6D" w:rsidRDefault="00312F6D" w:rsidP="00312F6D">
      <w:pPr>
        <w:pStyle w:val="BodyText"/>
        <w:spacing w:before="38"/>
      </w:pPr>
    </w:p>
    <w:p w14:paraId="393074C7" w14:textId="49D6BEB3" w:rsidR="00312F6D" w:rsidRDefault="00312F6D" w:rsidP="00312F6D">
      <w:pPr>
        <w:pStyle w:val="BodyText"/>
        <w:spacing w:before="1" w:line="283" w:lineRule="auto"/>
        <w:ind w:left="352" w:right="392"/>
        <w:jc w:val="both"/>
      </w:pPr>
      <w:r>
        <w:rPr>
          <w:w w:val="105"/>
        </w:rPr>
        <w:t>After</w:t>
      </w:r>
      <w:r>
        <w:rPr>
          <w:spacing w:val="-15"/>
          <w:w w:val="105"/>
        </w:rPr>
        <w:t xml:space="preserve"> </w:t>
      </w:r>
      <w:r>
        <w:rPr>
          <w:w w:val="105"/>
        </w:rPr>
        <w:t>the</w:t>
      </w:r>
      <w:r>
        <w:rPr>
          <w:spacing w:val="-15"/>
          <w:w w:val="105"/>
        </w:rPr>
        <w:t xml:space="preserve"> </w:t>
      </w:r>
      <w:r>
        <w:rPr>
          <w:w w:val="105"/>
        </w:rPr>
        <w:t>relief</w:t>
      </w:r>
      <w:r>
        <w:rPr>
          <w:spacing w:val="-14"/>
          <w:w w:val="105"/>
        </w:rPr>
        <w:t xml:space="preserve"> </w:t>
      </w:r>
      <w:r>
        <w:rPr>
          <w:w w:val="105"/>
        </w:rPr>
        <w:t>operation,</w:t>
      </w:r>
      <w:r>
        <w:rPr>
          <w:spacing w:val="-15"/>
          <w:w w:val="105"/>
        </w:rPr>
        <w:t xml:space="preserve"> </w:t>
      </w:r>
      <w:r>
        <w:rPr>
          <w:w w:val="105"/>
        </w:rPr>
        <w:t>BRCS,</w:t>
      </w:r>
      <w:r>
        <w:rPr>
          <w:spacing w:val="-14"/>
          <w:w w:val="105"/>
        </w:rPr>
        <w:t xml:space="preserve"> </w:t>
      </w:r>
      <w:r>
        <w:rPr>
          <w:w w:val="105"/>
        </w:rPr>
        <w:t>with</w:t>
      </w:r>
      <w:r>
        <w:rPr>
          <w:spacing w:val="-15"/>
          <w:w w:val="105"/>
        </w:rPr>
        <w:t xml:space="preserve"> </w:t>
      </w:r>
      <w:r>
        <w:rPr>
          <w:w w:val="105"/>
        </w:rPr>
        <w:t>the</w:t>
      </w:r>
      <w:r>
        <w:rPr>
          <w:spacing w:val="-15"/>
          <w:w w:val="105"/>
        </w:rPr>
        <w:t xml:space="preserve"> </w:t>
      </w:r>
      <w:r>
        <w:rPr>
          <w:w w:val="105"/>
        </w:rPr>
        <w:t>support</w:t>
      </w:r>
      <w:r>
        <w:rPr>
          <w:spacing w:val="-14"/>
          <w:w w:val="105"/>
        </w:rPr>
        <w:t xml:space="preserve"> </w:t>
      </w:r>
      <w:r>
        <w:rPr>
          <w:w w:val="105"/>
        </w:rPr>
        <w:t>of</w:t>
      </w:r>
      <w:r>
        <w:rPr>
          <w:spacing w:val="-15"/>
          <w:w w:val="105"/>
        </w:rPr>
        <w:t xml:space="preserve"> </w:t>
      </w:r>
      <w:r>
        <w:rPr>
          <w:w w:val="105"/>
        </w:rPr>
        <w:t>IFRC,</w:t>
      </w:r>
      <w:r>
        <w:rPr>
          <w:spacing w:val="-14"/>
          <w:w w:val="105"/>
        </w:rPr>
        <w:t xml:space="preserve"> </w:t>
      </w:r>
      <w:r>
        <w:rPr>
          <w:w w:val="105"/>
        </w:rPr>
        <w:t>has</w:t>
      </w:r>
      <w:r>
        <w:rPr>
          <w:spacing w:val="-15"/>
          <w:w w:val="105"/>
        </w:rPr>
        <w:t xml:space="preserve"> </w:t>
      </w:r>
      <w:r>
        <w:rPr>
          <w:w w:val="105"/>
        </w:rPr>
        <w:t>planned</w:t>
      </w:r>
      <w:r>
        <w:rPr>
          <w:spacing w:val="-15"/>
          <w:w w:val="105"/>
        </w:rPr>
        <w:t xml:space="preserve"> </w:t>
      </w:r>
      <w:r>
        <w:rPr>
          <w:w w:val="105"/>
        </w:rPr>
        <w:t>the</w:t>
      </w:r>
      <w:r>
        <w:rPr>
          <w:spacing w:val="-14"/>
          <w:w w:val="105"/>
        </w:rPr>
        <w:t xml:space="preserve"> </w:t>
      </w:r>
      <w:r>
        <w:rPr>
          <w:w w:val="105"/>
        </w:rPr>
        <w:t>recovery</w:t>
      </w:r>
      <w:r>
        <w:rPr>
          <w:spacing w:val="-15"/>
          <w:w w:val="105"/>
        </w:rPr>
        <w:t xml:space="preserve"> </w:t>
      </w:r>
      <w:r>
        <w:rPr>
          <w:w w:val="105"/>
        </w:rPr>
        <w:t>operation</w:t>
      </w:r>
      <w:r>
        <w:rPr>
          <w:spacing w:val="-14"/>
          <w:w w:val="105"/>
        </w:rPr>
        <w:t xml:space="preserve"> </w:t>
      </w:r>
      <w:r>
        <w:rPr>
          <w:w w:val="105"/>
        </w:rPr>
        <w:t>phase.</w:t>
      </w:r>
      <w:r>
        <w:rPr>
          <w:spacing w:val="-15"/>
          <w:w w:val="105"/>
        </w:rPr>
        <w:t xml:space="preserve"> </w:t>
      </w:r>
      <w:r>
        <w:rPr>
          <w:w w:val="105"/>
        </w:rPr>
        <w:t>In</w:t>
      </w:r>
      <w:r>
        <w:rPr>
          <w:spacing w:val="-14"/>
          <w:w w:val="105"/>
        </w:rPr>
        <w:t xml:space="preserve"> </w:t>
      </w:r>
      <w:r>
        <w:rPr>
          <w:w w:val="105"/>
        </w:rPr>
        <w:t>this</w:t>
      </w:r>
      <w:r>
        <w:rPr>
          <w:spacing w:val="-15"/>
          <w:w w:val="105"/>
        </w:rPr>
        <w:t xml:space="preserve"> </w:t>
      </w:r>
      <w:r>
        <w:rPr>
          <w:w w:val="105"/>
        </w:rPr>
        <w:t xml:space="preserve">regard, </w:t>
      </w:r>
      <w:r>
        <w:rPr>
          <w:spacing w:val="-2"/>
          <w:w w:val="105"/>
        </w:rPr>
        <w:t>assessment</w:t>
      </w:r>
      <w:r>
        <w:rPr>
          <w:spacing w:val="-8"/>
          <w:w w:val="105"/>
        </w:rPr>
        <w:t xml:space="preserve"> </w:t>
      </w:r>
      <w:r>
        <w:rPr>
          <w:spacing w:val="-2"/>
          <w:w w:val="105"/>
        </w:rPr>
        <w:t>tools</w:t>
      </w:r>
      <w:r>
        <w:rPr>
          <w:spacing w:val="-5"/>
          <w:w w:val="105"/>
        </w:rPr>
        <w:t xml:space="preserve"> </w:t>
      </w:r>
      <w:r>
        <w:rPr>
          <w:spacing w:val="-2"/>
          <w:w w:val="105"/>
        </w:rPr>
        <w:t>have</w:t>
      </w:r>
      <w:r>
        <w:rPr>
          <w:spacing w:val="-5"/>
          <w:w w:val="105"/>
        </w:rPr>
        <w:t xml:space="preserve"> </w:t>
      </w:r>
      <w:r>
        <w:rPr>
          <w:spacing w:val="-2"/>
          <w:w w:val="105"/>
        </w:rPr>
        <w:t>been</w:t>
      </w:r>
      <w:r>
        <w:rPr>
          <w:spacing w:val="-6"/>
          <w:w w:val="105"/>
        </w:rPr>
        <w:t xml:space="preserve"> </w:t>
      </w:r>
      <w:r>
        <w:rPr>
          <w:spacing w:val="-2"/>
          <w:w w:val="105"/>
        </w:rPr>
        <w:t>developed,</w:t>
      </w:r>
      <w:r>
        <w:rPr>
          <w:spacing w:val="-8"/>
          <w:w w:val="105"/>
        </w:rPr>
        <w:t xml:space="preserve"> </w:t>
      </w:r>
      <w:r>
        <w:rPr>
          <w:spacing w:val="-2"/>
          <w:w w:val="105"/>
        </w:rPr>
        <w:t>and</w:t>
      </w:r>
      <w:r>
        <w:rPr>
          <w:spacing w:val="-6"/>
          <w:w w:val="105"/>
        </w:rPr>
        <w:t xml:space="preserve"> </w:t>
      </w:r>
      <w:r>
        <w:rPr>
          <w:spacing w:val="-2"/>
          <w:w w:val="105"/>
        </w:rPr>
        <w:t>questions</w:t>
      </w:r>
      <w:r>
        <w:rPr>
          <w:spacing w:val="-5"/>
          <w:w w:val="105"/>
        </w:rPr>
        <w:t xml:space="preserve"> </w:t>
      </w:r>
      <w:r>
        <w:rPr>
          <w:spacing w:val="-2"/>
          <w:w w:val="105"/>
        </w:rPr>
        <w:t>related</w:t>
      </w:r>
      <w:r>
        <w:rPr>
          <w:spacing w:val="-6"/>
          <w:w w:val="105"/>
        </w:rPr>
        <w:t xml:space="preserve"> </w:t>
      </w:r>
      <w:r>
        <w:rPr>
          <w:spacing w:val="-2"/>
          <w:w w:val="105"/>
        </w:rPr>
        <w:t>to</w:t>
      </w:r>
      <w:r>
        <w:rPr>
          <w:spacing w:val="-8"/>
          <w:w w:val="105"/>
        </w:rPr>
        <w:t xml:space="preserve"> </w:t>
      </w:r>
      <w:r>
        <w:rPr>
          <w:spacing w:val="-2"/>
          <w:w w:val="105"/>
        </w:rPr>
        <w:t>PGI</w:t>
      </w:r>
      <w:r>
        <w:rPr>
          <w:spacing w:val="-8"/>
          <w:w w:val="105"/>
        </w:rPr>
        <w:t xml:space="preserve"> </w:t>
      </w:r>
      <w:r>
        <w:rPr>
          <w:spacing w:val="-2"/>
          <w:w w:val="105"/>
        </w:rPr>
        <w:t>have</w:t>
      </w:r>
      <w:r>
        <w:rPr>
          <w:spacing w:val="-5"/>
          <w:w w:val="105"/>
        </w:rPr>
        <w:t xml:space="preserve"> </w:t>
      </w:r>
      <w:r>
        <w:rPr>
          <w:spacing w:val="-2"/>
          <w:w w:val="105"/>
        </w:rPr>
        <w:t>been</w:t>
      </w:r>
      <w:r>
        <w:rPr>
          <w:spacing w:val="-6"/>
          <w:w w:val="105"/>
        </w:rPr>
        <w:t xml:space="preserve"> </w:t>
      </w:r>
      <w:r>
        <w:rPr>
          <w:spacing w:val="-2"/>
          <w:w w:val="105"/>
        </w:rPr>
        <w:t>included.</w:t>
      </w:r>
      <w:r>
        <w:rPr>
          <w:spacing w:val="-6"/>
          <w:w w:val="105"/>
        </w:rPr>
        <w:t xml:space="preserve"> </w:t>
      </w:r>
      <w:r>
        <w:rPr>
          <w:spacing w:val="-2"/>
          <w:w w:val="105"/>
        </w:rPr>
        <w:t>The</w:t>
      </w:r>
      <w:r>
        <w:rPr>
          <w:spacing w:val="-5"/>
          <w:w w:val="105"/>
        </w:rPr>
        <w:t xml:space="preserve"> </w:t>
      </w:r>
      <w:r>
        <w:rPr>
          <w:spacing w:val="-2"/>
          <w:w w:val="105"/>
        </w:rPr>
        <w:t>aim</w:t>
      </w:r>
      <w:r>
        <w:rPr>
          <w:spacing w:val="-8"/>
          <w:w w:val="105"/>
        </w:rPr>
        <w:t xml:space="preserve"> </w:t>
      </w:r>
      <w:r>
        <w:rPr>
          <w:spacing w:val="-2"/>
          <w:w w:val="105"/>
        </w:rPr>
        <w:t>is</w:t>
      </w:r>
      <w:r>
        <w:rPr>
          <w:spacing w:val="-5"/>
          <w:w w:val="105"/>
        </w:rPr>
        <w:t xml:space="preserve"> </w:t>
      </w:r>
      <w:r>
        <w:rPr>
          <w:spacing w:val="-2"/>
          <w:w w:val="105"/>
        </w:rPr>
        <w:t>to</w:t>
      </w:r>
      <w:r>
        <w:rPr>
          <w:spacing w:val="-8"/>
          <w:w w:val="105"/>
        </w:rPr>
        <w:t xml:space="preserve"> </w:t>
      </w:r>
      <w:r>
        <w:rPr>
          <w:spacing w:val="-2"/>
          <w:w w:val="105"/>
        </w:rPr>
        <w:t xml:space="preserve">understand </w:t>
      </w:r>
      <w:r>
        <w:rPr>
          <w:w w:val="105"/>
        </w:rPr>
        <w:t>the</w:t>
      </w:r>
      <w:r>
        <w:rPr>
          <w:spacing w:val="-15"/>
          <w:w w:val="105"/>
        </w:rPr>
        <w:t xml:space="preserve"> </w:t>
      </w:r>
      <w:r>
        <w:rPr>
          <w:w w:val="105"/>
        </w:rPr>
        <w:t>prevailing</w:t>
      </w:r>
      <w:r>
        <w:rPr>
          <w:spacing w:val="-15"/>
          <w:w w:val="105"/>
        </w:rPr>
        <w:t xml:space="preserve"> </w:t>
      </w:r>
      <w:r>
        <w:rPr>
          <w:w w:val="105"/>
        </w:rPr>
        <w:t>situation</w:t>
      </w:r>
      <w:r>
        <w:rPr>
          <w:spacing w:val="-14"/>
          <w:w w:val="105"/>
        </w:rPr>
        <w:t xml:space="preserve"> </w:t>
      </w:r>
      <w:r>
        <w:rPr>
          <w:w w:val="105"/>
        </w:rPr>
        <w:t>of</w:t>
      </w:r>
      <w:r>
        <w:rPr>
          <w:spacing w:val="-15"/>
          <w:w w:val="105"/>
        </w:rPr>
        <w:t xml:space="preserve"> </w:t>
      </w:r>
      <w:r>
        <w:rPr>
          <w:w w:val="105"/>
        </w:rPr>
        <w:t>vulnerable</w:t>
      </w:r>
      <w:r>
        <w:rPr>
          <w:spacing w:val="-14"/>
          <w:w w:val="105"/>
        </w:rPr>
        <w:t xml:space="preserve"> </w:t>
      </w:r>
      <w:r>
        <w:rPr>
          <w:w w:val="105"/>
        </w:rPr>
        <w:t>groups,</w:t>
      </w:r>
      <w:r>
        <w:rPr>
          <w:spacing w:val="-15"/>
          <w:w w:val="105"/>
        </w:rPr>
        <w:t xml:space="preserve"> </w:t>
      </w:r>
      <w:r>
        <w:rPr>
          <w:w w:val="105"/>
        </w:rPr>
        <w:t>their</w:t>
      </w:r>
      <w:r>
        <w:rPr>
          <w:spacing w:val="-15"/>
          <w:w w:val="105"/>
        </w:rPr>
        <w:t xml:space="preserve"> </w:t>
      </w:r>
      <w:r>
        <w:rPr>
          <w:w w:val="105"/>
        </w:rPr>
        <w:t>dignity,</w:t>
      </w:r>
      <w:r>
        <w:rPr>
          <w:spacing w:val="-14"/>
          <w:w w:val="105"/>
        </w:rPr>
        <w:t xml:space="preserve"> </w:t>
      </w:r>
      <w:r>
        <w:rPr>
          <w:w w:val="105"/>
        </w:rPr>
        <w:t>access,</w:t>
      </w:r>
      <w:r>
        <w:rPr>
          <w:spacing w:val="-15"/>
          <w:w w:val="105"/>
        </w:rPr>
        <w:t xml:space="preserve"> </w:t>
      </w:r>
      <w:proofErr w:type="gramStart"/>
      <w:r>
        <w:rPr>
          <w:w w:val="105"/>
        </w:rPr>
        <w:t>participation</w:t>
      </w:r>
      <w:proofErr w:type="gramEnd"/>
      <w:r>
        <w:rPr>
          <w:spacing w:val="-14"/>
          <w:w w:val="105"/>
        </w:rPr>
        <w:t xml:space="preserve"> </w:t>
      </w:r>
      <w:r>
        <w:rPr>
          <w:w w:val="105"/>
        </w:rPr>
        <w:t>and</w:t>
      </w:r>
      <w:r>
        <w:rPr>
          <w:spacing w:val="-15"/>
          <w:w w:val="105"/>
        </w:rPr>
        <w:t xml:space="preserve"> </w:t>
      </w:r>
      <w:r>
        <w:rPr>
          <w:w w:val="105"/>
        </w:rPr>
        <w:t>safety,</w:t>
      </w:r>
      <w:r>
        <w:rPr>
          <w:spacing w:val="-15"/>
          <w:w w:val="105"/>
        </w:rPr>
        <w:t xml:space="preserve"> </w:t>
      </w:r>
      <w:r>
        <w:rPr>
          <w:w w:val="105"/>
        </w:rPr>
        <w:t>along</w:t>
      </w:r>
      <w:r>
        <w:rPr>
          <w:spacing w:val="-14"/>
          <w:w w:val="105"/>
        </w:rPr>
        <w:t xml:space="preserve"> </w:t>
      </w:r>
      <w:r>
        <w:rPr>
          <w:w w:val="105"/>
        </w:rPr>
        <w:t>with</w:t>
      </w:r>
      <w:r>
        <w:rPr>
          <w:spacing w:val="-15"/>
          <w:w w:val="105"/>
        </w:rPr>
        <w:t xml:space="preserve"> </w:t>
      </w:r>
      <w:r>
        <w:rPr>
          <w:w w:val="105"/>
        </w:rPr>
        <w:t>SGBV-related issues</w:t>
      </w:r>
      <w:r>
        <w:rPr>
          <w:spacing w:val="-13"/>
          <w:w w:val="105"/>
        </w:rPr>
        <w:t xml:space="preserve"> </w:t>
      </w:r>
      <w:r>
        <w:rPr>
          <w:w w:val="105"/>
        </w:rPr>
        <w:t>in</w:t>
      </w:r>
      <w:r>
        <w:rPr>
          <w:spacing w:val="-14"/>
          <w:w w:val="105"/>
        </w:rPr>
        <w:t xml:space="preserve"> </w:t>
      </w:r>
      <w:r>
        <w:rPr>
          <w:w w:val="105"/>
        </w:rPr>
        <w:t>the</w:t>
      </w:r>
      <w:r>
        <w:rPr>
          <w:spacing w:val="-15"/>
          <w:w w:val="105"/>
        </w:rPr>
        <w:t xml:space="preserve"> </w:t>
      </w:r>
      <w:r>
        <w:rPr>
          <w:w w:val="105"/>
        </w:rPr>
        <w:t>communities.</w:t>
      </w:r>
      <w:r>
        <w:rPr>
          <w:spacing w:val="-14"/>
          <w:w w:val="105"/>
        </w:rPr>
        <w:t xml:space="preserve"> </w:t>
      </w:r>
      <w:r>
        <w:rPr>
          <w:w w:val="105"/>
        </w:rPr>
        <w:t>Similarly,</w:t>
      </w:r>
      <w:r>
        <w:rPr>
          <w:spacing w:val="-15"/>
          <w:w w:val="105"/>
        </w:rPr>
        <w:t xml:space="preserve"> </w:t>
      </w:r>
      <w:r>
        <w:rPr>
          <w:w w:val="105"/>
        </w:rPr>
        <w:t>PGI</w:t>
      </w:r>
      <w:r>
        <w:rPr>
          <w:spacing w:val="-14"/>
          <w:w w:val="105"/>
        </w:rPr>
        <w:t xml:space="preserve"> </w:t>
      </w:r>
      <w:r>
        <w:rPr>
          <w:w w:val="105"/>
        </w:rPr>
        <w:t>questions</w:t>
      </w:r>
      <w:r>
        <w:rPr>
          <w:spacing w:val="-13"/>
          <w:w w:val="105"/>
        </w:rPr>
        <w:t xml:space="preserve"> </w:t>
      </w:r>
      <w:r>
        <w:rPr>
          <w:w w:val="105"/>
        </w:rPr>
        <w:t>are</w:t>
      </w:r>
      <w:r>
        <w:rPr>
          <w:spacing w:val="-13"/>
          <w:w w:val="105"/>
        </w:rPr>
        <w:t xml:space="preserve"> </w:t>
      </w:r>
      <w:r>
        <w:rPr>
          <w:w w:val="105"/>
        </w:rPr>
        <w:t>embedded</w:t>
      </w:r>
      <w:r>
        <w:rPr>
          <w:spacing w:val="-14"/>
          <w:w w:val="105"/>
        </w:rPr>
        <w:t xml:space="preserve"> </w:t>
      </w:r>
      <w:r>
        <w:rPr>
          <w:w w:val="105"/>
        </w:rPr>
        <w:t>into</w:t>
      </w:r>
      <w:r>
        <w:rPr>
          <w:spacing w:val="-14"/>
          <w:w w:val="105"/>
        </w:rPr>
        <w:t xml:space="preserve"> </w:t>
      </w:r>
      <w:r>
        <w:rPr>
          <w:w w:val="105"/>
        </w:rPr>
        <w:t>all</w:t>
      </w:r>
      <w:r>
        <w:rPr>
          <w:spacing w:val="-14"/>
          <w:w w:val="105"/>
        </w:rPr>
        <w:t xml:space="preserve"> </w:t>
      </w:r>
      <w:r>
        <w:rPr>
          <w:w w:val="105"/>
        </w:rPr>
        <w:t>sectors,</w:t>
      </w:r>
      <w:r>
        <w:rPr>
          <w:spacing w:val="-15"/>
          <w:w w:val="105"/>
        </w:rPr>
        <w:t xml:space="preserve"> </w:t>
      </w:r>
      <w:r>
        <w:rPr>
          <w:w w:val="105"/>
        </w:rPr>
        <w:t>including</w:t>
      </w:r>
      <w:r>
        <w:rPr>
          <w:spacing w:val="-12"/>
          <w:w w:val="105"/>
        </w:rPr>
        <w:t xml:space="preserve"> </w:t>
      </w:r>
      <w:r>
        <w:rPr>
          <w:w w:val="105"/>
        </w:rPr>
        <w:t>health,</w:t>
      </w:r>
      <w:r>
        <w:rPr>
          <w:spacing w:val="-15"/>
          <w:w w:val="105"/>
        </w:rPr>
        <w:t xml:space="preserve"> </w:t>
      </w:r>
      <w:r>
        <w:rPr>
          <w:w w:val="105"/>
        </w:rPr>
        <w:t>WASH,</w:t>
      </w:r>
      <w:r>
        <w:rPr>
          <w:spacing w:val="-15"/>
          <w:w w:val="105"/>
        </w:rPr>
        <w:t xml:space="preserve"> </w:t>
      </w:r>
      <w:r>
        <w:rPr>
          <w:w w:val="105"/>
        </w:rPr>
        <w:t>shelter, CVA,</w:t>
      </w:r>
      <w:r>
        <w:rPr>
          <w:spacing w:val="-9"/>
          <w:w w:val="105"/>
        </w:rPr>
        <w:t xml:space="preserve"> </w:t>
      </w:r>
      <w:r>
        <w:rPr>
          <w:w w:val="105"/>
        </w:rPr>
        <w:t>and</w:t>
      </w:r>
      <w:r>
        <w:rPr>
          <w:spacing w:val="-11"/>
          <w:w w:val="105"/>
        </w:rPr>
        <w:t xml:space="preserve"> </w:t>
      </w:r>
      <w:r>
        <w:rPr>
          <w:w w:val="105"/>
        </w:rPr>
        <w:t>livelihood.</w:t>
      </w:r>
      <w:r>
        <w:rPr>
          <w:spacing w:val="-11"/>
          <w:w w:val="105"/>
        </w:rPr>
        <w:t xml:space="preserve"> </w:t>
      </w:r>
      <w:r>
        <w:rPr>
          <w:w w:val="105"/>
        </w:rPr>
        <w:t>Based</w:t>
      </w:r>
      <w:r>
        <w:rPr>
          <w:spacing w:val="-10"/>
          <w:w w:val="105"/>
        </w:rPr>
        <w:t xml:space="preserve"> </w:t>
      </w:r>
      <w:r>
        <w:rPr>
          <w:w w:val="105"/>
        </w:rPr>
        <w:t>on</w:t>
      </w:r>
      <w:r>
        <w:rPr>
          <w:spacing w:val="-11"/>
          <w:w w:val="105"/>
        </w:rPr>
        <w:t xml:space="preserve"> </w:t>
      </w:r>
      <w:r>
        <w:rPr>
          <w:w w:val="105"/>
        </w:rPr>
        <w:t>the</w:t>
      </w:r>
      <w:r>
        <w:rPr>
          <w:spacing w:val="-10"/>
          <w:w w:val="105"/>
        </w:rPr>
        <w:t xml:space="preserve"> </w:t>
      </w:r>
      <w:r>
        <w:rPr>
          <w:w w:val="105"/>
        </w:rPr>
        <w:t>assessment</w:t>
      </w:r>
      <w:r>
        <w:rPr>
          <w:spacing w:val="-11"/>
          <w:w w:val="105"/>
        </w:rPr>
        <w:t xml:space="preserve"> </w:t>
      </w:r>
      <w:r>
        <w:rPr>
          <w:w w:val="105"/>
        </w:rPr>
        <w:t>findings</w:t>
      </w:r>
      <w:r>
        <w:rPr>
          <w:spacing w:val="-10"/>
          <w:w w:val="105"/>
        </w:rPr>
        <w:t xml:space="preserve"> </w:t>
      </w:r>
      <w:r>
        <w:rPr>
          <w:w w:val="105"/>
        </w:rPr>
        <w:t>and</w:t>
      </w:r>
      <w:r>
        <w:rPr>
          <w:spacing w:val="-11"/>
          <w:w w:val="105"/>
        </w:rPr>
        <w:t xml:space="preserve"> </w:t>
      </w:r>
      <w:r>
        <w:rPr>
          <w:w w:val="105"/>
        </w:rPr>
        <w:t>data</w:t>
      </w:r>
      <w:r>
        <w:rPr>
          <w:spacing w:val="-11"/>
          <w:w w:val="105"/>
        </w:rPr>
        <w:t xml:space="preserve"> </w:t>
      </w:r>
      <w:r>
        <w:rPr>
          <w:w w:val="105"/>
        </w:rPr>
        <w:t>analysis,</w:t>
      </w:r>
      <w:r>
        <w:rPr>
          <w:spacing w:val="-7"/>
          <w:w w:val="105"/>
        </w:rPr>
        <w:t xml:space="preserve"> </w:t>
      </w:r>
      <w:r>
        <w:rPr>
          <w:w w:val="105"/>
        </w:rPr>
        <w:t>interventions</w:t>
      </w:r>
      <w:r>
        <w:rPr>
          <w:spacing w:val="-10"/>
          <w:w w:val="105"/>
        </w:rPr>
        <w:t xml:space="preserve"> </w:t>
      </w:r>
      <w:r>
        <w:rPr>
          <w:w w:val="105"/>
        </w:rPr>
        <w:t>will</w:t>
      </w:r>
      <w:r>
        <w:rPr>
          <w:spacing w:val="-11"/>
          <w:w w:val="105"/>
        </w:rPr>
        <w:t xml:space="preserve"> </w:t>
      </w:r>
      <w:r>
        <w:rPr>
          <w:w w:val="105"/>
        </w:rPr>
        <w:t>be</w:t>
      </w:r>
      <w:r>
        <w:rPr>
          <w:spacing w:val="-9"/>
          <w:w w:val="105"/>
        </w:rPr>
        <w:t xml:space="preserve"> </w:t>
      </w:r>
      <w:r>
        <w:rPr>
          <w:w w:val="105"/>
        </w:rPr>
        <w:t>designed</w:t>
      </w:r>
      <w:r>
        <w:rPr>
          <w:spacing w:val="-10"/>
          <w:w w:val="105"/>
        </w:rPr>
        <w:t xml:space="preserve"> </w:t>
      </w:r>
      <w:r>
        <w:rPr>
          <w:w w:val="105"/>
        </w:rPr>
        <w:t>to</w:t>
      </w:r>
      <w:r>
        <w:rPr>
          <w:spacing w:val="-11"/>
          <w:w w:val="105"/>
        </w:rPr>
        <w:t xml:space="preserve"> </w:t>
      </w:r>
      <w:r>
        <w:rPr>
          <w:w w:val="105"/>
        </w:rPr>
        <w:t>ensure that</w:t>
      </w:r>
      <w:r>
        <w:rPr>
          <w:spacing w:val="-8"/>
          <w:w w:val="105"/>
        </w:rPr>
        <w:t xml:space="preserve"> </w:t>
      </w:r>
      <w:r>
        <w:rPr>
          <w:w w:val="105"/>
        </w:rPr>
        <w:t>PGI</w:t>
      </w:r>
      <w:r>
        <w:rPr>
          <w:spacing w:val="-4"/>
          <w:w w:val="105"/>
        </w:rPr>
        <w:t xml:space="preserve"> </w:t>
      </w:r>
      <w:r>
        <w:rPr>
          <w:w w:val="105"/>
        </w:rPr>
        <w:t>framework</w:t>
      </w:r>
      <w:r>
        <w:rPr>
          <w:spacing w:val="-6"/>
          <w:w w:val="105"/>
        </w:rPr>
        <w:t xml:space="preserve"> </w:t>
      </w:r>
      <w:r>
        <w:rPr>
          <w:w w:val="105"/>
        </w:rPr>
        <w:t>(DAPS)</w:t>
      </w:r>
      <w:r>
        <w:rPr>
          <w:spacing w:val="-6"/>
          <w:w w:val="105"/>
        </w:rPr>
        <w:t xml:space="preserve"> </w:t>
      </w:r>
      <w:r>
        <w:rPr>
          <w:w w:val="105"/>
        </w:rPr>
        <w:t>is</w:t>
      </w:r>
      <w:r>
        <w:rPr>
          <w:spacing w:val="-6"/>
          <w:w w:val="105"/>
        </w:rPr>
        <w:t xml:space="preserve"> </w:t>
      </w:r>
      <w:r>
        <w:rPr>
          <w:w w:val="105"/>
        </w:rPr>
        <w:t>upheld</w:t>
      </w:r>
      <w:r>
        <w:rPr>
          <w:spacing w:val="-6"/>
          <w:w w:val="105"/>
        </w:rPr>
        <w:t xml:space="preserve"> </w:t>
      </w:r>
      <w:r>
        <w:rPr>
          <w:w w:val="105"/>
        </w:rPr>
        <w:t>and</w:t>
      </w:r>
      <w:r>
        <w:rPr>
          <w:spacing w:val="-7"/>
          <w:w w:val="105"/>
        </w:rPr>
        <w:t xml:space="preserve"> </w:t>
      </w:r>
      <w:r>
        <w:rPr>
          <w:w w:val="105"/>
        </w:rPr>
        <w:t>practically</w:t>
      </w:r>
      <w:r>
        <w:rPr>
          <w:spacing w:val="-3"/>
          <w:w w:val="105"/>
        </w:rPr>
        <w:t xml:space="preserve"> </w:t>
      </w:r>
      <w:r>
        <w:rPr>
          <w:w w:val="105"/>
        </w:rPr>
        <w:t>implemented</w:t>
      </w:r>
      <w:r>
        <w:rPr>
          <w:spacing w:val="-6"/>
          <w:w w:val="105"/>
        </w:rPr>
        <w:t xml:space="preserve"> </w:t>
      </w:r>
      <w:r>
        <w:rPr>
          <w:w w:val="105"/>
        </w:rPr>
        <w:t>during</w:t>
      </w:r>
      <w:r>
        <w:rPr>
          <w:spacing w:val="-4"/>
          <w:w w:val="105"/>
        </w:rPr>
        <w:t xml:space="preserve"> </w:t>
      </w:r>
      <w:r>
        <w:rPr>
          <w:w w:val="105"/>
        </w:rPr>
        <w:t>the</w:t>
      </w:r>
      <w:r>
        <w:rPr>
          <w:spacing w:val="-6"/>
          <w:w w:val="105"/>
        </w:rPr>
        <w:t xml:space="preserve"> </w:t>
      </w:r>
      <w:r>
        <w:rPr>
          <w:w w:val="105"/>
        </w:rPr>
        <w:t>recovery</w:t>
      </w:r>
      <w:r>
        <w:rPr>
          <w:spacing w:val="-6"/>
          <w:w w:val="105"/>
        </w:rPr>
        <w:t xml:space="preserve"> </w:t>
      </w:r>
      <w:r>
        <w:rPr>
          <w:w w:val="105"/>
        </w:rPr>
        <w:t>phase. Furthermore,</w:t>
      </w:r>
      <w:r>
        <w:rPr>
          <w:spacing w:val="-7"/>
          <w:w w:val="105"/>
        </w:rPr>
        <w:t xml:space="preserve"> </w:t>
      </w:r>
      <w:r>
        <w:rPr>
          <w:w w:val="105"/>
        </w:rPr>
        <w:t>newly hired</w:t>
      </w:r>
      <w:r>
        <w:rPr>
          <w:spacing w:val="-3"/>
          <w:w w:val="105"/>
        </w:rPr>
        <w:t xml:space="preserve"> </w:t>
      </w:r>
      <w:r>
        <w:rPr>
          <w:w w:val="105"/>
        </w:rPr>
        <w:t>staff</w:t>
      </w:r>
      <w:r>
        <w:rPr>
          <w:spacing w:val="-5"/>
          <w:w w:val="105"/>
        </w:rPr>
        <w:t xml:space="preserve"> </w:t>
      </w:r>
      <w:r>
        <w:rPr>
          <w:w w:val="105"/>
        </w:rPr>
        <w:t>and</w:t>
      </w:r>
      <w:r>
        <w:rPr>
          <w:spacing w:val="-3"/>
          <w:w w:val="105"/>
        </w:rPr>
        <w:t xml:space="preserve"> </w:t>
      </w:r>
      <w:r>
        <w:rPr>
          <w:w w:val="105"/>
        </w:rPr>
        <w:t>existing</w:t>
      </w:r>
      <w:r>
        <w:rPr>
          <w:spacing w:val="-2"/>
          <w:w w:val="105"/>
        </w:rPr>
        <w:t xml:space="preserve"> </w:t>
      </w:r>
      <w:r>
        <w:rPr>
          <w:w w:val="105"/>
        </w:rPr>
        <w:t>staff</w:t>
      </w:r>
      <w:r>
        <w:rPr>
          <w:spacing w:val="-5"/>
          <w:w w:val="105"/>
        </w:rPr>
        <w:t xml:space="preserve"> </w:t>
      </w:r>
      <w:r>
        <w:rPr>
          <w:w w:val="105"/>
        </w:rPr>
        <w:t>and</w:t>
      </w:r>
      <w:r>
        <w:rPr>
          <w:spacing w:val="-3"/>
          <w:w w:val="105"/>
        </w:rPr>
        <w:t xml:space="preserve"> </w:t>
      </w:r>
      <w:r>
        <w:rPr>
          <w:w w:val="105"/>
        </w:rPr>
        <w:t>volunteers</w:t>
      </w:r>
      <w:r>
        <w:rPr>
          <w:spacing w:val="-2"/>
          <w:w w:val="105"/>
        </w:rPr>
        <w:t xml:space="preserve"> </w:t>
      </w:r>
      <w:r>
        <w:rPr>
          <w:w w:val="105"/>
        </w:rPr>
        <w:t>shall</w:t>
      </w:r>
      <w:r>
        <w:rPr>
          <w:spacing w:val="-5"/>
          <w:w w:val="105"/>
        </w:rPr>
        <w:t xml:space="preserve"> </w:t>
      </w:r>
      <w:r>
        <w:rPr>
          <w:w w:val="105"/>
        </w:rPr>
        <w:t>be</w:t>
      </w:r>
      <w:r>
        <w:rPr>
          <w:spacing w:val="-2"/>
          <w:w w:val="105"/>
        </w:rPr>
        <w:t xml:space="preserve"> </w:t>
      </w:r>
      <w:r>
        <w:rPr>
          <w:w w:val="105"/>
        </w:rPr>
        <w:t>trained</w:t>
      </w:r>
      <w:r>
        <w:rPr>
          <w:spacing w:val="-3"/>
          <w:w w:val="105"/>
        </w:rPr>
        <w:t xml:space="preserve"> </w:t>
      </w:r>
      <w:r>
        <w:rPr>
          <w:w w:val="105"/>
        </w:rPr>
        <w:t>on</w:t>
      </w:r>
      <w:r>
        <w:rPr>
          <w:spacing w:val="-5"/>
          <w:w w:val="105"/>
        </w:rPr>
        <w:t xml:space="preserve"> </w:t>
      </w:r>
      <w:r>
        <w:rPr>
          <w:w w:val="105"/>
        </w:rPr>
        <w:t>the</w:t>
      </w:r>
      <w:r>
        <w:rPr>
          <w:spacing w:val="-2"/>
          <w:w w:val="105"/>
        </w:rPr>
        <w:t xml:space="preserve"> </w:t>
      </w:r>
      <w:r>
        <w:rPr>
          <w:w w:val="105"/>
        </w:rPr>
        <w:t>PGI</w:t>
      </w:r>
      <w:r>
        <w:rPr>
          <w:spacing w:val="-5"/>
          <w:w w:val="105"/>
        </w:rPr>
        <w:t xml:space="preserve"> </w:t>
      </w:r>
      <w:r>
        <w:rPr>
          <w:w w:val="105"/>
        </w:rPr>
        <w:t>minimum</w:t>
      </w:r>
      <w:r>
        <w:rPr>
          <w:spacing w:val="-5"/>
          <w:w w:val="105"/>
        </w:rPr>
        <w:t xml:space="preserve"> </w:t>
      </w:r>
      <w:r>
        <w:rPr>
          <w:w w:val="105"/>
        </w:rPr>
        <w:t>standard</w:t>
      </w:r>
      <w:r>
        <w:rPr>
          <w:spacing w:val="-3"/>
          <w:w w:val="105"/>
        </w:rPr>
        <w:t xml:space="preserve"> </w:t>
      </w:r>
      <w:r>
        <w:rPr>
          <w:w w:val="105"/>
        </w:rPr>
        <w:t>tools,</w:t>
      </w:r>
      <w:r>
        <w:rPr>
          <w:spacing w:val="-5"/>
          <w:w w:val="105"/>
        </w:rPr>
        <w:t xml:space="preserve"> </w:t>
      </w:r>
      <w:r>
        <w:rPr>
          <w:w w:val="105"/>
        </w:rPr>
        <w:t>and</w:t>
      </w:r>
      <w:r>
        <w:rPr>
          <w:spacing w:val="-3"/>
          <w:w w:val="105"/>
        </w:rPr>
        <w:t xml:space="preserve"> </w:t>
      </w:r>
      <w:r>
        <w:rPr>
          <w:w w:val="105"/>
        </w:rPr>
        <w:t>ongoing</w:t>
      </w:r>
      <w:r>
        <w:rPr>
          <w:spacing w:val="-3"/>
          <w:w w:val="105"/>
        </w:rPr>
        <w:t xml:space="preserve"> </w:t>
      </w:r>
      <w:r>
        <w:rPr>
          <w:w w:val="105"/>
        </w:rPr>
        <w:t>field support</w:t>
      </w:r>
      <w:r>
        <w:rPr>
          <w:spacing w:val="-3"/>
          <w:w w:val="105"/>
        </w:rPr>
        <w:t xml:space="preserve"> </w:t>
      </w:r>
      <w:r>
        <w:rPr>
          <w:w w:val="105"/>
        </w:rPr>
        <w:t>shall</w:t>
      </w:r>
      <w:r>
        <w:rPr>
          <w:spacing w:val="-3"/>
          <w:w w:val="105"/>
        </w:rPr>
        <w:t xml:space="preserve"> </w:t>
      </w:r>
      <w:r>
        <w:rPr>
          <w:w w:val="105"/>
        </w:rPr>
        <w:t>be</w:t>
      </w:r>
      <w:r>
        <w:rPr>
          <w:spacing w:val="-1"/>
          <w:w w:val="105"/>
        </w:rPr>
        <w:t xml:space="preserve"> </w:t>
      </w:r>
      <w:r>
        <w:rPr>
          <w:w w:val="105"/>
        </w:rPr>
        <w:t>provided</w:t>
      </w:r>
      <w:r>
        <w:rPr>
          <w:spacing w:val="-2"/>
          <w:w w:val="105"/>
        </w:rPr>
        <w:t xml:space="preserve"> </w:t>
      </w:r>
      <w:r>
        <w:rPr>
          <w:w w:val="105"/>
        </w:rPr>
        <w:t>by</w:t>
      </w:r>
      <w:r>
        <w:rPr>
          <w:spacing w:val="-2"/>
          <w:w w:val="105"/>
        </w:rPr>
        <w:t xml:space="preserve"> </w:t>
      </w:r>
      <w:r>
        <w:rPr>
          <w:w w:val="105"/>
        </w:rPr>
        <w:t>BRCS</w:t>
      </w:r>
      <w:r>
        <w:rPr>
          <w:spacing w:val="-2"/>
          <w:w w:val="105"/>
        </w:rPr>
        <w:t xml:space="preserve"> </w:t>
      </w:r>
      <w:r>
        <w:rPr>
          <w:w w:val="105"/>
        </w:rPr>
        <w:t>and</w:t>
      </w:r>
      <w:r>
        <w:rPr>
          <w:spacing w:val="-2"/>
          <w:w w:val="105"/>
        </w:rPr>
        <w:t xml:space="preserve"> </w:t>
      </w:r>
      <w:r>
        <w:rPr>
          <w:w w:val="105"/>
        </w:rPr>
        <w:t>IFRC</w:t>
      </w:r>
      <w:r>
        <w:rPr>
          <w:spacing w:val="-3"/>
          <w:w w:val="105"/>
        </w:rPr>
        <w:t xml:space="preserve"> </w:t>
      </w:r>
      <w:r>
        <w:rPr>
          <w:w w:val="105"/>
        </w:rPr>
        <w:t>staff.</w:t>
      </w:r>
    </w:p>
    <w:p w14:paraId="12FCC858" w14:textId="77777777" w:rsidR="00312F6D" w:rsidRDefault="00312F6D" w:rsidP="00312F6D">
      <w:pPr>
        <w:pStyle w:val="BodyText"/>
      </w:pPr>
    </w:p>
    <w:p w14:paraId="069E877A" w14:textId="4E5EC4EC" w:rsidR="00312F6D" w:rsidRDefault="00DA1859" w:rsidP="00312F6D">
      <w:pPr>
        <w:pStyle w:val="BodyText"/>
      </w:pPr>
      <w:r>
        <w:rPr>
          <w:noProof/>
        </w:rPr>
        <mc:AlternateContent>
          <mc:Choice Requires="wps">
            <w:drawing>
              <wp:anchor distT="0" distB="0" distL="0" distR="0" simplePos="0" relativeHeight="251761665" behindDoc="1" locked="0" layoutInCell="1" allowOverlap="1" wp14:anchorId="7A6133E4" wp14:editId="77BE20DB">
                <wp:simplePos x="0" y="0"/>
                <wp:positionH relativeFrom="page">
                  <wp:posOffset>464024</wp:posOffset>
                </wp:positionH>
                <wp:positionV relativeFrom="paragraph">
                  <wp:posOffset>164863</wp:posOffset>
                </wp:positionV>
                <wp:extent cx="6816725" cy="1037230"/>
                <wp:effectExtent l="0" t="0" r="3175" b="0"/>
                <wp:wrapNone/>
                <wp:docPr id="1482760293" name="Freeform: Shape 148276029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816725" cy="1037230"/>
                        </a:xfrm>
                        <a:custGeom>
                          <a:avLst/>
                          <a:gdLst/>
                          <a:ahLst/>
                          <a:cxnLst/>
                          <a:rect l="l" t="t" r="r" b="b"/>
                          <a:pathLst>
                            <a:path w="6817359" h="734695">
                              <a:moveTo>
                                <a:pt x="6816852" y="0"/>
                              </a:moveTo>
                              <a:lnTo>
                                <a:pt x="820216" y="0"/>
                              </a:lnTo>
                              <a:lnTo>
                                <a:pt x="0" y="0"/>
                              </a:lnTo>
                              <a:lnTo>
                                <a:pt x="0" y="734568"/>
                              </a:lnTo>
                              <a:lnTo>
                                <a:pt x="820166" y="734568"/>
                              </a:lnTo>
                              <a:lnTo>
                                <a:pt x="6816852" y="734568"/>
                              </a:lnTo>
                              <a:lnTo>
                                <a:pt x="6816852" y="0"/>
                              </a:lnTo>
                              <a:close/>
                            </a:path>
                          </a:pathLst>
                        </a:custGeom>
                        <a:solidFill>
                          <a:srgbClr val="F1F1F1"/>
                        </a:solidFill>
                      </wps:spPr>
                      <wps:bodyPr wrap="square" lIns="0" tIns="0" rIns="0" bIns="0" rtlCol="0">
                        <a:prstTxWarp prst="textNoShape">
                          <a:avLst/>
                        </a:prstTxWarp>
                        <a:noAutofit/>
                      </wps:bodyPr>
                    </wps:wsp>
                  </a:graphicData>
                </a:graphic>
                <wp14:sizeRelV relativeFrom="margin">
                  <wp14:pctHeight>0</wp14:pctHeight>
                </wp14:sizeRelV>
              </wp:anchor>
            </w:drawing>
          </mc:Choice>
          <mc:Fallback>
            <w:pict>
              <v:shape w14:anchorId="45F73157" id="Freeform: Shape 1482760293" o:spid="_x0000_s1026" style="position:absolute;margin-left:36.55pt;margin-top:13pt;width:536.75pt;height:81.65pt;z-index:-251554815;visibility:visible;mso-wrap-style:square;mso-height-percent:0;mso-wrap-distance-left:0;mso-wrap-distance-top:0;mso-wrap-distance-right:0;mso-wrap-distance-bottom:0;mso-position-horizontal:absolute;mso-position-horizontal-relative:page;mso-position-vertical:absolute;mso-position-vertical-relative:text;mso-height-percent:0;mso-height-relative:margin;v-text-anchor:top" coordsize="6817359,7346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" path="m6816852,l820216,,,,,734568r820166,l6816852,734568,6816852,xe" fillcolor="#f1f1f1" stroked="f">
                <v:path arrowok="t"/>
                <w10:wrap anchorx="page"/>
              </v:shape>
            </w:pict>
          </mc:Fallback>
        </mc:AlternateContent>
      </w:r>
    </w:p>
    <w:p w14:paraId="0AC00CF2" w14:textId="77777777" w:rsidR="00312F6D" w:rsidRDefault="00312F6D" w:rsidP="00312F6D">
      <w:pPr>
        <w:pStyle w:val="BodyText"/>
        <w:spacing w:before="192"/>
      </w:pPr>
    </w:p>
    <w:tbl>
      <w:tblPr>
        <w:tblW w:w="0" w:type="auto"/>
        <w:tblInd w:w="443" w:type="dxa"/>
        <w:tblLayout w:type="fixed"/>
        <w:tblCellMar>
          <w:left w:w="0" w:type="dxa"/>
          <w:right w:w="0" w:type="dxa"/>
        </w:tblCellMar>
        <w:tblLook w:val="01E0" w:firstRow="1" w:lastRow="1" w:firstColumn="1" w:lastColumn="1" w:noHBand="0" w:noVBand="0"/>
      </w:tblPr>
      <w:tblGrid>
        <w:gridCol w:w="1090"/>
        <w:gridCol w:w="6576"/>
      </w:tblGrid>
      <w:tr w:rsidR="00312F6D" w14:paraId="718F3DEE" w14:textId="77777777" w:rsidTr="002D46A6">
        <w:trPr>
          <w:trHeight w:val="1156"/>
        </w:trPr>
        <w:tc>
          <w:tcPr>
            <w:tcW w:w="1090" w:type="dxa"/>
            <w:shd w:val="clear" w:color="auto" w:fill="F1F1F1"/>
          </w:tcPr>
          <w:p w14:paraId="04BD472E" w14:textId="77777777" w:rsidR="00312F6D" w:rsidRDefault="00312F6D" w:rsidP="002D46A6">
            <w:pPr>
              <w:pStyle w:val="TableParagraph"/>
              <w:spacing w:before="8"/>
              <w:rPr>
                <w:sz w:val="9"/>
              </w:rPr>
            </w:pPr>
          </w:p>
          <w:p w14:paraId="6C606A14" w14:textId="77777777" w:rsidR="00312F6D" w:rsidRDefault="00312F6D" w:rsidP="002D46A6">
            <w:pPr>
              <w:pStyle w:val="TableParagraph"/>
              <w:ind w:left="50"/>
              <w:rPr>
                <w:sz w:val="20"/>
              </w:rPr>
            </w:pPr>
            <w:r>
              <w:rPr>
                <w:noProof/>
                <w:sz w:val="20"/>
              </w:rPr>
              <w:drawing>
                <wp:inline distT="0" distB="0" distL="0" distR="0" wp14:anchorId="5E23B5C3" wp14:editId="1B00E85D">
                  <wp:extent cx="585216" cy="585216"/>
                  <wp:effectExtent l="0" t="0" r="0" b="0"/>
                  <wp:docPr id="51760197" name="Picture 51760197" descr="A picture containing text, device, gauge, meter  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0" name="Image 50" descr="A picture containing text, device, gauge, meter  Description automatically generated"/>
                          <pic:cNvPicPr/>
                        </pic:nvPicPr>
                        <pic:blipFill>
                          <a:blip r:embed="rId102" cstate="print"/>
                          <a:stretch>
                            <a:fillRect/>
                          </a:stretch>
                        </pic:blipFill>
                        <pic:spPr>
                          <a:xfrm>
                            <a:off x="0" y="0"/>
                            <a:ext cx="585216" cy="585216"/>
                          </a:xfrm>
                          <a:prstGeom prst="rect">
                            <a:avLst/>
                          </a:prstGeom>
                        </pic:spPr>
                      </pic:pic>
                    </a:graphicData>
                  </a:graphic>
                </wp:inline>
              </w:drawing>
            </w:r>
          </w:p>
        </w:tc>
        <w:tc>
          <w:tcPr>
            <w:tcW w:w="6576" w:type="dxa"/>
            <w:shd w:val="clear" w:color="auto" w:fill="F1F1F1"/>
          </w:tcPr>
          <w:p w14:paraId="49D26E36" w14:textId="77777777" w:rsidR="00312F6D" w:rsidRDefault="00312F6D" w:rsidP="002D46A6">
            <w:pPr>
              <w:pStyle w:val="TableParagraph"/>
              <w:spacing w:before="148"/>
              <w:rPr>
                <w:sz w:val="24"/>
              </w:rPr>
            </w:pPr>
          </w:p>
          <w:p w14:paraId="28DAEBA7" w14:textId="77777777" w:rsidR="00312F6D" w:rsidRDefault="00312F6D" w:rsidP="002D46A6">
            <w:pPr>
              <w:pStyle w:val="TableParagraph"/>
              <w:ind w:left="118"/>
              <w:rPr>
                <w:rFonts w:ascii="Calibri"/>
                <w:b/>
                <w:sz w:val="24"/>
              </w:rPr>
            </w:pPr>
            <w:r>
              <w:rPr>
                <w:rFonts w:ascii="Calibri"/>
                <w:b/>
                <w:color w:val="001E41"/>
                <w:spacing w:val="-2"/>
                <w:w w:val="130"/>
                <w:sz w:val="24"/>
              </w:rPr>
              <w:t>Community</w:t>
            </w:r>
            <w:r>
              <w:rPr>
                <w:rFonts w:ascii="Calibri"/>
                <w:b/>
                <w:color w:val="001E41"/>
                <w:spacing w:val="-1"/>
                <w:w w:val="130"/>
                <w:sz w:val="24"/>
              </w:rPr>
              <w:t xml:space="preserve"> </w:t>
            </w:r>
            <w:r>
              <w:rPr>
                <w:rFonts w:ascii="Calibri"/>
                <w:b/>
                <w:color w:val="001E41"/>
                <w:spacing w:val="-2"/>
                <w:w w:val="130"/>
                <w:sz w:val="24"/>
              </w:rPr>
              <w:t>Engagement</w:t>
            </w:r>
            <w:r>
              <w:rPr>
                <w:rFonts w:ascii="Calibri"/>
                <w:b/>
                <w:color w:val="001E41"/>
                <w:w w:val="130"/>
                <w:sz w:val="24"/>
              </w:rPr>
              <w:t xml:space="preserve"> </w:t>
            </w:r>
            <w:r>
              <w:rPr>
                <w:rFonts w:ascii="Calibri"/>
                <w:b/>
                <w:color w:val="001E41"/>
                <w:spacing w:val="-2"/>
                <w:w w:val="130"/>
                <w:sz w:val="24"/>
              </w:rPr>
              <w:t>and Accountability</w:t>
            </w:r>
            <w:r>
              <w:rPr>
                <w:rFonts w:ascii="Calibri"/>
                <w:b/>
                <w:color w:val="001E41"/>
                <w:spacing w:val="2"/>
                <w:w w:val="130"/>
                <w:sz w:val="24"/>
              </w:rPr>
              <w:t xml:space="preserve"> </w:t>
            </w:r>
            <w:r>
              <w:rPr>
                <w:rFonts w:ascii="Calibri"/>
                <w:b/>
                <w:color w:val="001E41"/>
                <w:spacing w:val="-2"/>
                <w:w w:val="130"/>
                <w:sz w:val="24"/>
              </w:rPr>
              <w:t>(CEA)</w:t>
            </w:r>
          </w:p>
        </w:tc>
      </w:tr>
    </w:tbl>
    <w:p w14:paraId="1F47D29E" w14:textId="77777777" w:rsidR="00312F6D" w:rsidRDefault="00312F6D" w:rsidP="00312F6D">
      <w:pPr>
        <w:rPr>
          <w:rFonts w:ascii="Calibri"/>
          <w:sz w:val="24"/>
        </w:rPr>
        <w:sectPr w:rsidR="00312F6D" w:rsidSect="00312F6D">
          <w:pgSz w:w="11906" w:h="16838" w:code="9"/>
          <w:pgMar w:top="820" w:right="500" w:bottom="940" w:left="480" w:header="0" w:footer="677" w:gutter="0"/>
          <w:cols w:space="720"/>
          <w:docGrid w:linePitch="272"/>
        </w:sectPr>
      </w:pPr>
    </w:p>
    <w:tbl>
      <w:tblPr>
        <w:tblW w:w="0" w:type="auto"/>
        <w:tblInd w:w="252" w:type="dxa"/>
        <w:tblLayout w:type="fixed"/>
        <w:tblCellMar>
          <w:left w:w="0" w:type="dxa"/>
          <w:right w:w="0" w:type="dxa"/>
        </w:tblCellMar>
        <w:tblLook w:val="01E0" w:firstRow="1" w:lastRow="1" w:firstColumn="1" w:lastColumn="1" w:noHBand="0" w:noVBand="0"/>
      </w:tblPr>
      <w:tblGrid>
        <w:gridCol w:w="1474"/>
        <w:gridCol w:w="5761"/>
        <w:gridCol w:w="1750"/>
        <w:gridCol w:w="1750"/>
      </w:tblGrid>
      <w:tr w:rsidR="00312F6D" w14:paraId="126694AB" w14:textId="77777777" w:rsidTr="002D46A6">
        <w:trPr>
          <w:trHeight w:val="1620"/>
        </w:trPr>
        <w:tc>
          <w:tcPr>
            <w:tcW w:w="1474" w:type="dxa"/>
            <w:tcBorders>
              <w:bottom w:val="single" w:sz="4" w:space="0" w:color="FFFFFF"/>
            </w:tcBorders>
            <w:shd w:val="clear" w:color="auto" w:fill="001F5F"/>
          </w:tcPr>
          <w:p w14:paraId="2167B451" w14:textId="77777777" w:rsidR="00312F6D" w:rsidRDefault="00312F6D" w:rsidP="002D46A6">
            <w:pPr>
              <w:pStyle w:val="TableParagraph"/>
              <w:rPr>
                <w:sz w:val="20"/>
              </w:rPr>
            </w:pPr>
          </w:p>
          <w:p w14:paraId="227D54C1" w14:textId="77777777" w:rsidR="00312F6D" w:rsidRDefault="00312F6D" w:rsidP="002D46A6">
            <w:pPr>
              <w:pStyle w:val="TableParagraph"/>
              <w:spacing w:before="208"/>
              <w:rPr>
                <w:sz w:val="20"/>
              </w:rPr>
            </w:pPr>
          </w:p>
          <w:p w14:paraId="3D2934F9" w14:textId="77777777" w:rsidR="00312F6D" w:rsidRDefault="00312F6D" w:rsidP="002D46A6">
            <w:pPr>
              <w:pStyle w:val="TableParagraph"/>
              <w:ind w:left="107"/>
              <w:rPr>
                <w:rFonts w:ascii="Arial Black"/>
                <w:sz w:val="20"/>
              </w:rPr>
            </w:pPr>
            <w:r>
              <w:rPr>
                <w:rFonts w:ascii="Arial Black"/>
                <w:color w:val="FFFFFF"/>
                <w:spacing w:val="-2"/>
                <w:sz w:val="20"/>
              </w:rPr>
              <w:t>Objective:</w:t>
            </w:r>
          </w:p>
        </w:tc>
        <w:tc>
          <w:tcPr>
            <w:tcW w:w="9261" w:type="dxa"/>
            <w:gridSpan w:val="3"/>
            <w:tcBorders>
              <w:bottom w:val="single" w:sz="4" w:space="0" w:color="FFFFFF"/>
            </w:tcBorders>
            <w:shd w:val="clear" w:color="auto" w:fill="001F5F"/>
          </w:tcPr>
          <w:p w14:paraId="70E20B85" w14:textId="77777777" w:rsidR="00312F6D" w:rsidRDefault="00312F6D" w:rsidP="002D46A6">
            <w:pPr>
              <w:pStyle w:val="TableParagraph"/>
              <w:spacing w:before="193"/>
              <w:rPr>
                <w:sz w:val="20"/>
              </w:rPr>
            </w:pPr>
          </w:p>
          <w:p w14:paraId="2AE0F011" w14:textId="77777777" w:rsidR="00312F6D" w:rsidRDefault="00312F6D" w:rsidP="002D46A6">
            <w:pPr>
              <w:pStyle w:val="TableParagraph"/>
              <w:spacing w:before="1" w:line="268" w:lineRule="auto"/>
              <w:ind w:left="108" w:right="109"/>
              <w:jc w:val="both"/>
              <w:rPr>
                <w:rFonts w:ascii="Calibri"/>
                <w:i/>
                <w:sz w:val="20"/>
              </w:rPr>
            </w:pPr>
            <w:r>
              <w:rPr>
                <w:rFonts w:ascii="Calibri"/>
                <w:i/>
                <w:color w:val="FFFFFF"/>
                <w:w w:val="105"/>
                <w:sz w:val="20"/>
              </w:rPr>
              <w:t>Ensure the operation is integrating meaningful community participation, timely, open, and honest communication,</w:t>
            </w:r>
            <w:r>
              <w:rPr>
                <w:rFonts w:ascii="Calibri"/>
                <w:i/>
                <w:color w:val="FFFFFF"/>
                <w:spacing w:val="40"/>
                <w:w w:val="105"/>
                <w:sz w:val="20"/>
              </w:rPr>
              <w:t xml:space="preserve"> </w:t>
            </w:r>
            <w:r>
              <w:rPr>
                <w:rFonts w:ascii="Calibri"/>
                <w:i/>
                <w:color w:val="FFFFFF"/>
                <w:w w:val="105"/>
                <w:sz w:val="20"/>
              </w:rPr>
              <w:t>and</w:t>
            </w:r>
            <w:r>
              <w:rPr>
                <w:rFonts w:ascii="Calibri"/>
                <w:i/>
                <w:color w:val="FFFFFF"/>
                <w:spacing w:val="40"/>
                <w:w w:val="105"/>
                <w:sz w:val="20"/>
              </w:rPr>
              <w:t xml:space="preserve"> </w:t>
            </w:r>
            <w:r>
              <w:rPr>
                <w:rFonts w:ascii="Calibri"/>
                <w:i/>
                <w:color w:val="FFFFFF"/>
                <w:w w:val="105"/>
                <w:sz w:val="20"/>
              </w:rPr>
              <w:t>mechanisms</w:t>
            </w:r>
            <w:r>
              <w:rPr>
                <w:rFonts w:ascii="Calibri"/>
                <w:i/>
                <w:color w:val="FFFFFF"/>
                <w:spacing w:val="40"/>
                <w:w w:val="105"/>
                <w:sz w:val="20"/>
              </w:rPr>
              <w:t xml:space="preserve"> </w:t>
            </w:r>
            <w:r>
              <w:rPr>
                <w:rFonts w:ascii="Calibri"/>
                <w:i/>
                <w:color w:val="FFFFFF"/>
                <w:w w:val="105"/>
                <w:sz w:val="20"/>
              </w:rPr>
              <w:t>to</w:t>
            </w:r>
            <w:r>
              <w:rPr>
                <w:rFonts w:ascii="Calibri"/>
                <w:i/>
                <w:color w:val="FFFFFF"/>
                <w:spacing w:val="40"/>
                <w:w w:val="105"/>
                <w:sz w:val="20"/>
              </w:rPr>
              <w:t xml:space="preserve"> </w:t>
            </w:r>
            <w:r>
              <w:rPr>
                <w:rFonts w:ascii="Calibri"/>
                <w:i/>
                <w:color w:val="FFFFFF"/>
                <w:w w:val="105"/>
                <w:sz w:val="20"/>
              </w:rPr>
              <w:t>listen,</w:t>
            </w:r>
            <w:r>
              <w:rPr>
                <w:rFonts w:ascii="Calibri"/>
                <w:i/>
                <w:color w:val="FFFFFF"/>
                <w:spacing w:val="40"/>
                <w:w w:val="105"/>
                <w:sz w:val="20"/>
              </w:rPr>
              <w:t xml:space="preserve"> </w:t>
            </w:r>
            <w:r>
              <w:rPr>
                <w:rFonts w:ascii="Calibri"/>
                <w:i/>
                <w:color w:val="FFFFFF"/>
                <w:w w:val="105"/>
                <w:sz w:val="20"/>
              </w:rPr>
              <w:t>respond</w:t>
            </w:r>
            <w:r>
              <w:rPr>
                <w:rFonts w:ascii="Calibri"/>
                <w:i/>
                <w:color w:val="FFFFFF"/>
                <w:spacing w:val="40"/>
                <w:w w:val="105"/>
                <w:sz w:val="20"/>
              </w:rPr>
              <w:t xml:space="preserve"> </w:t>
            </w:r>
            <w:r>
              <w:rPr>
                <w:rFonts w:ascii="Calibri"/>
                <w:i/>
                <w:color w:val="FFFFFF"/>
                <w:w w:val="105"/>
                <w:sz w:val="20"/>
              </w:rPr>
              <w:t>to</w:t>
            </w:r>
            <w:r>
              <w:rPr>
                <w:rFonts w:ascii="Calibri"/>
                <w:i/>
                <w:color w:val="FFFFFF"/>
                <w:spacing w:val="40"/>
                <w:w w:val="105"/>
                <w:sz w:val="20"/>
              </w:rPr>
              <w:t xml:space="preserve"> </w:t>
            </w:r>
            <w:r>
              <w:rPr>
                <w:rFonts w:ascii="Calibri"/>
                <w:i/>
                <w:color w:val="FFFFFF"/>
                <w:w w:val="105"/>
                <w:sz w:val="20"/>
              </w:rPr>
              <w:t>and</w:t>
            </w:r>
            <w:r>
              <w:rPr>
                <w:rFonts w:ascii="Calibri"/>
                <w:i/>
                <w:color w:val="FFFFFF"/>
                <w:spacing w:val="40"/>
                <w:w w:val="105"/>
                <w:sz w:val="20"/>
              </w:rPr>
              <w:t xml:space="preserve"> </w:t>
            </w:r>
            <w:r>
              <w:rPr>
                <w:rFonts w:ascii="Calibri"/>
                <w:i/>
                <w:color w:val="FFFFFF"/>
                <w:w w:val="105"/>
                <w:sz w:val="20"/>
              </w:rPr>
              <w:t>act</w:t>
            </w:r>
            <w:r>
              <w:rPr>
                <w:rFonts w:ascii="Calibri"/>
                <w:i/>
                <w:color w:val="FFFFFF"/>
                <w:spacing w:val="40"/>
                <w:w w:val="105"/>
                <w:sz w:val="20"/>
              </w:rPr>
              <w:t xml:space="preserve"> </w:t>
            </w:r>
            <w:r>
              <w:rPr>
                <w:rFonts w:ascii="Calibri"/>
                <w:i/>
                <w:color w:val="FFFFFF"/>
                <w:w w:val="105"/>
                <w:sz w:val="20"/>
              </w:rPr>
              <w:t>on</w:t>
            </w:r>
            <w:r>
              <w:rPr>
                <w:rFonts w:ascii="Calibri"/>
                <w:i/>
                <w:color w:val="FFFFFF"/>
                <w:spacing w:val="40"/>
                <w:w w:val="105"/>
                <w:sz w:val="20"/>
              </w:rPr>
              <w:t xml:space="preserve"> </w:t>
            </w:r>
            <w:r>
              <w:rPr>
                <w:rFonts w:ascii="Calibri"/>
                <w:i/>
                <w:color w:val="FFFFFF"/>
                <w:w w:val="105"/>
                <w:sz w:val="20"/>
              </w:rPr>
              <w:t>feedback</w:t>
            </w:r>
            <w:r>
              <w:rPr>
                <w:rFonts w:ascii="Calibri"/>
                <w:i/>
                <w:color w:val="FFFFFF"/>
                <w:spacing w:val="40"/>
                <w:w w:val="105"/>
                <w:sz w:val="20"/>
              </w:rPr>
              <w:t xml:space="preserve"> </w:t>
            </w:r>
            <w:r>
              <w:rPr>
                <w:rFonts w:ascii="Calibri"/>
                <w:i/>
                <w:color w:val="FFFFFF"/>
                <w:w w:val="105"/>
                <w:sz w:val="20"/>
              </w:rPr>
              <w:t>to</w:t>
            </w:r>
            <w:r>
              <w:rPr>
                <w:rFonts w:ascii="Calibri"/>
                <w:i/>
                <w:color w:val="FFFFFF"/>
                <w:spacing w:val="40"/>
                <w:w w:val="105"/>
                <w:sz w:val="20"/>
              </w:rPr>
              <w:t xml:space="preserve"> </w:t>
            </w:r>
            <w:r>
              <w:rPr>
                <w:rFonts w:ascii="Calibri"/>
                <w:i/>
                <w:color w:val="FFFFFF"/>
                <w:w w:val="105"/>
                <w:sz w:val="20"/>
              </w:rPr>
              <w:t>collaboratively understand and address</w:t>
            </w:r>
            <w:r>
              <w:rPr>
                <w:rFonts w:ascii="Calibri"/>
                <w:i/>
                <w:color w:val="FFFFFF"/>
                <w:spacing w:val="40"/>
                <w:w w:val="105"/>
                <w:sz w:val="20"/>
              </w:rPr>
              <w:t xml:space="preserve"> </w:t>
            </w:r>
            <w:r>
              <w:rPr>
                <w:rFonts w:ascii="Calibri"/>
                <w:i/>
                <w:color w:val="FFFFFF"/>
                <w:w w:val="105"/>
                <w:sz w:val="20"/>
              </w:rPr>
              <w:t>community needs, priorities, and the context.</w:t>
            </w:r>
          </w:p>
        </w:tc>
      </w:tr>
      <w:tr w:rsidR="00312F6D" w14:paraId="20071278" w14:textId="77777777" w:rsidTr="002D46A6">
        <w:trPr>
          <w:trHeight w:val="513"/>
        </w:trPr>
        <w:tc>
          <w:tcPr>
            <w:tcW w:w="1474" w:type="dxa"/>
            <w:vMerge w:val="restart"/>
            <w:tcBorders>
              <w:top w:val="single" w:sz="4" w:space="0" w:color="FFFFFF"/>
            </w:tcBorders>
            <w:shd w:val="clear" w:color="auto" w:fill="F1F1F1"/>
          </w:tcPr>
          <w:p w14:paraId="04622B75" w14:textId="77777777" w:rsidR="00312F6D" w:rsidRDefault="00312F6D" w:rsidP="002D46A6">
            <w:pPr>
              <w:pStyle w:val="TableParagraph"/>
              <w:spacing w:before="112" w:line="232" w:lineRule="auto"/>
              <w:ind w:left="107"/>
              <w:rPr>
                <w:rFonts w:ascii="Arial Black"/>
                <w:sz w:val="20"/>
              </w:rPr>
            </w:pPr>
            <w:r>
              <w:rPr>
                <w:rFonts w:ascii="Arial Black"/>
                <w:spacing w:val="-4"/>
                <w:sz w:val="20"/>
              </w:rPr>
              <w:t xml:space="preserve">Key </w:t>
            </w:r>
            <w:r>
              <w:rPr>
                <w:rFonts w:ascii="Arial Black"/>
                <w:spacing w:val="-2"/>
                <w:w w:val="90"/>
                <w:sz w:val="20"/>
              </w:rPr>
              <w:t>indicators:</w:t>
            </w:r>
          </w:p>
        </w:tc>
        <w:tc>
          <w:tcPr>
            <w:tcW w:w="5761" w:type="dxa"/>
            <w:tcBorders>
              <w:top w:val="single" w:sz="4" w:space="0" w:color="FFFFFF"/>
              <w:right w:val="single" w:sz="4" w:space="0" w:color="FFFFFF"/>
            </w:tcBorders>
            <w:shd w:val="clear" w:color="auto" w:fill="F1F1F1"/>
          </w:tcPr>
          <w:p w14:paraId="4529D7FC" w14:textId="77777777" w:rsidR="00312F6D" w:rsidRDefault="00312F6D" w:rsidP="002D46A6">
            <w:pPr>
              <w:pStyle w:val="TableParagraph"/>
              <w:spacing w:before="111"/>
              <w:ind w:left="108"/>
              <w:rPr>
                <w:rFonts w:ascii="Arial Black"/>
                <w:sz w:val="20"/>
              </w:rPr>
            </w:pPr>
            <w:r>
              <w:rPr>
                <w:rFonts w:ascii="Arial Black"/>
                <w:spacing w:val="-2"/>
                <w:sz w:val="20"/>
              </w:rPr>
              <w:t>Indicator</w:t>
            </w:r>
          </w:p>
        </w:tc>
        <w:tc>
          <w:tcPr>
            <w:tcW w:w="1750" w:type="dxa"/>
            <w:tcBorders>
              <w:top w:val="single" w:sz="4" w:space="0" w:color="FFFFFF"/>
              <w:left w:val="single" w:sz="4" w:space="0" w:color="FFFFFF"/>
              <w:right w:val="single" w:sz="4" w:space="0" w:color="FFFFFF"/>
            </w:tcBorders>
            <w:shd w:val="clear" w:color="auto" w:fill="F1F1F1"/>
          </w:tcPr>
          <w:p w14:paraId="714FA607" w14:textId="77777777" w:rsidR="00312F6D" w:rsidRDefault="00312F6D" w:rsidP="002D46A6">
            <w:pPr>
              <w:pStyle w:val="TableParagraph"/>
              <w:spacing w:before="111"/>
              <w:jc w:val="center"/>
              <w:rPr>
                <w:rFonts w:ascii="Arial Black"/>
                <w:sz w:val="20"/>
              </w:rPr>
            </w:pPr>
            <w:r>
              <w:rPr>
                <w:rFonts w:ascii="Arial Black"/>
                <w:color w:val="FF0000"/>
                <w:spacing w:val="-2"/>
                <w:sz w:val="20"/>
              </w:rPr>
              <w:t>Actual</w:t>
            </w:r>
          </w:p>
        </w:tc>
        <w:tc>
          <w:tcPr>
            <w:tcW w:w="1750" w:type="dxa"/>
            <w:tcBorders>
              <w:top w:val="single" w:sz="4" w:space="0" w:color="FFFFFF"/>
              <w:left w:val="single" w:sz="4" w:space="0" w:color="FFFFFF"/>
            </w:tcBorders>
            <w:shd w:val="clear" w:color="auto" w:fill="F1F1F1"/>
          </w:tcPr>
          <w:p w14:paraId="17A13F53" w14:textId="77777777" w:rsidR="00312F6D" w:rsidRDefault="00312F6D" w:rsidP="002D46A6">
            <w:pPr>
              <w:pStyle w:val="TableParagraph"/>
              <w:spacing w:before="111"/>
              <w:ind w:right="5"/>
              <w:jc w:val="center"/>
              <w:rPr>
                <w:rFonts w:ascii="Arial Black"/>
                <w:sz w:val="20"/>
              </w:rPr>
            </w:pPr>
            <w:r>
              <w:rPr>
                <w:rFonts w:ascii="Arial Black"/>
                <w:color w:val="FF0000"/>
                <w:spacing w:val="-2"/>
                <w:sz w:val="20"/>
              </w:rPr>
              <w:t>Target</w:t>
            </w:r>
          </w:p>
        </w:tc>
      </w:tr>
      <w:tr w:rsidR="00312F6D" w14:paraId="01056B3B" w14:textId="77777777" w:rsidTr="002D46A6">
        <w:trPr>
          <w:trHeight w:val="770"/>
        </w:trPr>
        <w:tc>
          <w:tcPr>
            <w:tcW w:w="1474" w:type="dxa"/>
            <w:vMerge/>
            <w:tcBorders>
              <w:top w:val="nil"/>
            </w:tcBorders>
            <w:shd w:val="clear" w:color="auto" w:fill="F1F1F1"/>
          </w:tcPr>
          <w:p w14:paraId="4A5C4BBA" w14:textId="77777777" w:rsidR="00312F6D" w:rsidRDefault="00312F6D" w:rsidP="002D46A6">
            <w:pPr>
              <w:rPr>
                <w:sz w:val="2"/>
                <w:szCs w:val="2"/>
              </w:rPr>
            </w:pPr>
          </w:p>
        </w:tc>
        <w:tc>
          <w:tcPr>
            <w:tcW w:w="5761" w:type="dxa"/>
            <w:tcBorders>
              <w:right w:val="single" w:sz="4" w:space="0" w:color="FFFFFF"/>
            </w:tcBorders>
            <w:shd w:val="clear" w:color="auto" w:fill="F1F1F1"/>
          </w:tcPr>
          <w:p w14:paraId="51D1F902" w14:textId="77777777" w:rsidR="00312F6D" w:rsidRDefault="00312F6D" w:rsidP="002D46A6">
            <w:pPr>
              <w:pStyle w:val="TableParagraph"/>
              <w:tabs>
                <w:tab w:val="left" w:pos="465"/>
                <w:tab w:val="left" w:pos="868"/>
                <w:tab w:val="left" w:pos="3995"/>
                <w:tab w:val="left" w:pos="4945"/>
              </w:tabs>
              <w:spacing w:before="131" w:line="264" w:lineRule="auto"/>
              <w:ind w:left="108" w:right="107"/>
              <w:rPr>
                <w:rFonts w:ascii="Calibri"/>
                <w:i/>
                <w:sz w:val="13"/>
              </w:rPr>
            </w:pPr>
            <w:r>
              <w:rPr>
                <w:rFonts w:ascii="Calibri"/>
                <w:i/>
                <w:spacing w:val="-10"/>
                <w:w w:val="105"/>
                <w:sz w:val="20"/>
              </w:rPr>
              <w:t>#</w:t>
            </w:r>
            <w:r>
              <w:rPr>
                <w:rFonts w:ascii="Calibri"/>
                <w:i/>
                <w:sz w:val="20"/>
              </w:rPr>
              <w:tab/>
            </w:r>
            <w:r>
              <w:rPr>
                <w:rFonts w:ascii="Calibri"/>
                <w:i/>
                <w:spacing w:val="-6"/>
                <w:w w:val="105"/>
                <w:sz w:val="20"/>
              </w:rPr>
              <w:t>of</w:t>
            </w:r>
            <w:r>
              <w:rPr>
                <w:rFonts w:ascii="Calibri"/>
                <w:i/>
                <w:sz w:val="20"/>
              </w:rPr>
              <w:tab/>
            </w:r>
            <w:r>
              <w:rPr>
                <w:rFonts w:ascii="Calibri"/>
                <w:i/>
                <w:spacing w:val="-2"/>
                <w:w w:val="105"/>
                <w:sz w:val="20"/>
              </w:rPr>
              <w:t>feedbacks/comments/complaints</w:t>
            </w:r>
            <w:r>
              <w:rPr>
                <w:rFonts w:ascii="Calibri"/>
                <w:i/>
                <w:sz w:val="20"/>
              </w:rPr>
              <w:tab/>
            </w:r>
            <w:r>
              <w:rPr>
                <w:rFonts w:ascii="Calibri"/>
                <w:i/>
                <w:spacing w:val="-2"/>
                <w:w w:val="105"/>
                <w:sz w:val="20"/>
              </w:rPr>
              <w:t>received</w:t>
            </w:r>
            <w:r>
              <w:rPr>
                <w:rFonts w:ascii="Calibri"/>
                <w:i/>
                <w:sz w:val="20"/>
              </w:rPr>
              <w:tab/>
            </w:r>
            <w:r>
              <w:rPr>
                <w:rFonts w:ascii="Calibri"/>
                <w:i/>
                <w:spacing w:val="-2"/>
                <w:w w:val="105"/>
                <w:sz w:val="20"/>
              </w:rPr>
              <w:t xml:space="preserve">through </w:t>
            </w:r>
            <w:r>
              <w:rPr>
                <w:rFonts w:ascii="Calibri"/>
                <w:i/>
                <w:w w:val="105"/>
                <w:sz w:val="20"/>
              </w:rPr>
              <w:t>feedback mechanisms</w:t>
            </w:r>
            <w:r>
              <w:rPr>
                <w:rFonts w:ascii="Calibri"/>
                <w:i/>
                <w:w w:val="105"/>
                <w:position w:val="7"/>
                <w:sz w:val="13"/>
              </w:rPr>
              <w:t>15</w:t>
            </w:r>
          </w:p>
        </w:tc>
        <w:tc>
          <w:tcPr>
            <w:tcW w:w="1750" w:type="dxa"/>
            <w:tcBorders>
              <w:left w:val="single" w:sz="4" w:space="0" w:color="FFFFFF"/>
              <w:right w:val="single" w:sz="4" w:space="0" w:color="FFFFFF"/>
            </w:tcBorders>
            <w:shd w:val="clear" w:color="auto" w:fill="F1F1F1"/>
          </w:tcPr>
          <w:p w14:paraId="7F4AA4C7" w14:textId="77777777" w:rsidR="00312F6D" w:rsidRDefault="00312F6D" w:rsidP="002D46A6">
            <w:pPr>
              <w:pStyle w:val="TableParagraph"/>
              <w:spacing w:before="38"/>
              <w:rPr>
                <w:sz w:val="20"/>
              </w:rPr>
            </w:pPr>
          </w:p>
          <w:p w14:paraId="6DA06B70" w14:textId="77777777" w:rsidR="00312F6D" w:rsidRDefault="00312F6D" w:rsidP="002D46A6">
            <w:pPr>
              <w:pStyle w:val="TableParagraph"/>
              <w:jc w:val="center"/>
              <w:rPr>
                <w:sz w:val="20"/>
              </w:rPr>
            </w:pPr>
            <w:r>
              <w:rPr>
                <w:spacing w:val="-2"/>
                <w:sz w:val="20"/>
              </w:rPr>
              <w:t>4,145</w:t>
            </w:r>
          </w:p>
        </w:tc>
        <w:tc>
          <w:tcPr>
            <w:tcW w:w="1750" w:type="dxa"/>
            <w:tcBorders>
              <w:left w:val="single" w:sz="4" w:space="0" w:color="FFFFFF"/>
            </w:tcBorders>
            <w:shd w:val="clear" w:color="auto" w:fill="F1F1F1"/>
          </w:tcPr>
          <w:p w14:paraId="3E469F59" w14:textId="77777777" w:rsidR="00312F6D" w:rsidRDefault="00312F6D" w:rsidP="002D46A6">
            <w:pPr>
              <w:pStyle w:val="TableParagraph"/>
              <w:spacing w:before="38"/>
              <w:rPr>
                <w:sz w:val="20"/>
              </w:rPr>
            </w:pPr>
          </w:p>
          <w:p w14:paraId="365BF652" w14:textId="77777777" w:rsidR="00312F6D" w:rsidRDefault="00312F6D" w:rsidP="002D46A6">
            <w:pPr>
              <w:pStyle w:val="TableParagraph"/>
              <w:ind w:left="1" w:right="5"/>
              <w:jc w:val="center"/>
              <w:rPr>
                <w:sz w:val="20"/>
              </w:rPr>
            </w:pPr>
            <w:r>
              <w:rPr>
                <w:spacing w:val="-2"/>
                <w:sz w:val="20"/>
              </w:rPr>
              <w:t>1,600</w:t>
            </w:r>
          </w:p>
        </w:tc>
      </w:tr>
      <w:tr w:rsidR="00312F6D" w14:paraId="06B63E11" w14:textId="77777777" w:rsidTr="002D46A6">
        <w:trPr>
          <w:trHeight w:val="770"/>
        </w:trPr>
        <w:tc>
          <w:tcPr>
            <w:tcW w:w="1474" w:type="dxa"/>
            <w:vMerge/>
            <w:tcBorders>
              <w:top w:val="nil"/>
            </w:tcBorders>
            <w:shd w:val="clear" w:color="auto" w:fill="F1F1F1"/>
          </w:tcPr>
          <w:p w14:paraId="47EF55D4" w14:textId="77777777" w:rsidR="00312F6D" w:rsidRDefault="00312F6D" w:rsidP="002D46A6">
            <w:pPr>
              <w:rPr>
                <w:sz w:val="2"/>
                <w:szCs w:val="2"/>
              </w:rPr>
            </w:pPr>
          </w:p>
        </w:tc>
        <w:tc>
          <w:tcPr>
            <w:tcW w:w="5761" w:type="dxa"/>
            <w:tcBorders>
              <w:right w:val="single" w:sz="4" w:space="0" w:color="FFFFFF"/>
            </w:tcBorders>
            <w:shd w:val="clear" w:color="auto" w:fill="F1F1F1"/>
          </w:tcPr>
          <w:p w14:paraId="43BC83FA" w14:textId="77777777" w:rsidR="00312F6D" w:rsidRDefault="00312F6D" w:rsidP="002D46A6">
            <w:pPr>
              <w:pStyle w:val="TableParagraph"/>
              <w:spacing w:before="131" w:line="266" w:lineRule="auto"/>
              <w:ind w:left="108"/>
              <w:rPr>
                <w:rFonts w:ascii="Calibri"/>
                <w:i/>
                <w:sz w:val="20"/>
              </w:rPr>
            </w:pPr>
            <w:r>
              <w:rPr>
                <w:rFonts w:ascii="Calibri"/>
                <w:i/>
                <w:w w:val="110"/>
                <w:sz w:val="20"/>
              </w:rPr>
              <w:t>#</w:t>
            </w:r>
            <w:r>
              <w:rPr>
                <w:rFonts w:ascii="Calibri"/>
                <w:i/>
                <w:spacing w:val="36"/>
                <w:w w:val="110"/>
                <w:sz w:val="20"/>
              </w:rPr>
              <w:t xml:space="preserve"> </w:t>
            </w:r>
            <w:r>
              <w:rPr>
                <w:rFonts w:ascii="Calibri"/>
                <w:i/>
                <w:w w:val="110"/>
                <w:sz w:val="20"/>
              </w:rPr>
              <w:t>of</w:t>
            </w:r>
            <w:r>
              <w:rPr>
                <w:rFonts w:ascii="Calibri"/>
                <w:i/>
                <w:spacing w:val="35"/>
                <w:w w:val="110"/>
                <w:sz w:val="20"/>
              </w:rPr>
              <w:t xml:space="preserve"> </w:t>
            </w:r>
            <w:r>
              <w:rPr>
                <w:rFonts w:ascii="Calibri"/>
                <w:i/>
                <w:w w:val="110"/>
                <w:sz w:val="20"/>
              </w:rPr>
              <w:t>staff,</w:t>
            </w:r>
            <w:r>
              <w:rPr>
                <w:rFonts w:ascii="Calibri"/>
                <w:i/>
                <w:spacing w:val="35"/>
                <w:w w:val="110"/>
                <w:sz w:val="20"/>
              </w:rPr>
              <w:t xml:space="preserve"> </w:t>
            </w:r>
            <w:r>
              <w:rPr>
                <w:rFonts w:ascii="Calibri"/>
                <w:i/>
                <w:w w:val="110"/>
                <w:sz w:val="20"/>
              </w:rPr>
              <w:t>volunteers</w:t>
            </w:r>
            <w:r>
              <w:rPr>
                <w:rFonts w:ascii="Calibri"/>
                <w:i/>
                <w:spacing w:val="36"/>
                <w:w w:val="110"/>
                <w:sz w:val="20"/>
              </w:rPr>
              <w:t xml:space="preserve"> </w:t>
            </w:r>
            <w:r>
              <w:rPr>
                <w:rFonts w:ascii="Calibri"/>
                <w:i/>
                <w:w w:val="110"/>
                <w:sz w:val="20"/>
              </w:rPr>
              <w:t>and</w:t>
            </w:r>
            <w:r>
              <w:rPr>
                <w:rFonts w:ascii="Calibri"/>
                <w:i/>
                <w:spacing w:val="35"/>
                <w:w w:val="110"/>
                <w:sz w:val="20"/>
              </w:rPr>
              <w:t xml:space="preserve"> </w:t>
            </w:r>
            <w:r>
              <w:rPr>
                <w:rFonts w:ascii="Calibri"/>
                <w:i/>
                <w:w w:val="110"/>
                <w:sz w:val="20"/>
              </w:rPr>
              <w:t>leadership</w:t>
            </w:r>
            <w:r>
              <w:rPr>
                <w:rFonts w:ascii="Calibri"/>
                <w:i/>
                <w:spacing w:val="35"/>
                <w:w w:val="110"/>
                <w:sz w:val="20"/>
              </w:rPr>
              <w:t xml:space="preserve"> </w:t>
            </w:r>
            <w:r>
              <w:rPr>
                <w:rFonts w:ascii="Calibri"/>
                <w:i/>
                <w:w w:val="110"/>
                <w:sz w:val="20"/>
              </w:rPr>
              <w:t>trained</w:t>
            </w:r>
            <w:r>
              <w:rPr>
                <w:rFonts w:ascii="Calibri"/>
                <w:i/>
                <w:spacing w:val="35"/>
                <w:w w:val="110"/>
                <w:sz w:val="20"/>
              </w:rPr>
              <w:t xml:space="preserve"> </w:t>
            </w:r>
            <w:r>
              <w:rPr>
                <w:rFonts w:ascii="Calibri"/>
                <w:i/>
                <w:w w:val="110"/>
                <w:sz w:val="20"/>
              </w:rPr>
              <w:t>on</w:t>
            </w:r>
            <w:r>
              <w:rPr>
                <w:rFonts w:ascii="Calibri"/>
                <w:i/>
                <w:spacing w:val="35"/>
                <w:w w:val="110"/>
                <w:sz w:val="20"/>
              </w:rPr>
              <w:t xml:space="preserve"> </w:t>
            </w:r>
            <w:r>
              <w:rPr>
                <w:rFonts w:ascii="Calibri"/>
                <w:i/>
                <w:w w:val="110"/>
                <w:sz w:val="20"/>
              </w:rPr>
              <w:t>community engagement and accountability</w:t>
            </w:r>
          </w:p>
        </w:tc>
        <w:tc>
          <w:tcPr>
            <w:tcW w:w="1750" w:type="dxa"/>
            <w:tcBorders>
              <w:left w:val="single" w:sz="4" w:space="0" w:color="FFFFFF"/>
              <w:right w:val="single" w:sz="4" w:space="0" w:color="FFFFFF"/>
            </w:tcBorders>
            <w:shd w:val="clear" w:color="auto" w:fill="F1F1F1"/>
          </w:tcPr>
          <w:p w14:paraId="321FEA95" w14:textId="77777777" w:rsidR="00312F6D" w:rsidRDefault="00312F6D" w:rsidP="002D46A6">
            <w:pPr>
              <w:pStyle w:val="TableParagraph"/>
              <w:spacing w:before="40"/>
              <w:rPr>
                <w:sz w:val="20"/>
              </w:rPr>
            </w:pPr>
          </w:p>
          <w:p w14:paraId="0D772B07" w14:textId="77777777" w:rsidR="00312F6D" w:rsidRDefault="00312F6D" w:rsidP="002D46A6">
            <w:pPr>
              <w:pStyle w:val="TableParagraph"/>
              <w:spacing w:before="1"/>
              <w:jc w:val="center"/>
              <w:rPr>
                <w:sz w:val="20"/>
              </w:rPr>
            </w:pPr>
            <w:r>
              <w:rPr>
                <w:spacing w:val="-5"/>
                <w:sz w:val="20"/>
              </w:rPr>
              <w:t>180</w:t>
            </w:r>
          </w:p>
        </w:tc>
        <w:tc>
          <w:tcPr>
            <w:tcW w:w="1750" w:type="dxa"/>
            <w:tcBorders>
              <w:left w:val="single" w:sz="4" w:space="0" w:color="FFFFFF"/>
            </w:tcBorders>
            <w:shd w:val="clear" w:color="auto" w:fill="F1F1F1"/>
          </w:tcPr>
          <w:p w14:paraId="2FBA574D" w14:textId="77777777" w:rsidR="00312F6D" w:rsidRDefault="00312F6D" w:rsidP="002D46A6">
            <w:pPr>
              <w:pStyle w:val="TableParagraph"/>
              <w:spacing w:before="40"/>
              <w:rPr>
                <w:sz w:val="20"/>
              </w:rPr>
            </w:pPr>
          </w:p>
          <w:p w14:paraId="1AB401D0" w14:textId="77777777" w:rsidR="00312F6D" w:rsidRDefault="00312F6D" w:rsidP="002D46A6">
            <w:pPr>
              <w:pStyle w:val="TableParagraph"/>
              <w:spacing w:before="1"/>
              <w:ind w:right="5"/>
              <w:jc w:val="center"/>
              <w:rPr>
                <w:sz w:val="20"/>
              </w:rPr>
            </w:pPr>
            <w:r>
              <w:rPr>
                <w:spacing w:val="-5"/>
                <w:sz w:val="20"/>
              </w:rPr>
              <w:t>97</w:t>
            </w:r>
          </w:p>
        </w:tc>
      </w:tr>
      <w:tr w:rsidR="00312F6D" w14:paraId="06B9CC1C" w14:textId="77777777" w:rsidTr="002D46A6">
        <w:trPr>
          <w:trHeight w:val="9219"/>
        </w:trPr>
        <w:tc>
          <w:tcPr>
            <w:tcW w:w="10735" w:type="dxa"/>
            <w:gridSpan w:val="4"/>
            <w:shd w:val="clear" w:color="auto" w:fill="F1F1F1"/>
          </w:tcPr>
          <w:p w14:paraId="1877B9D1" w14:textId="77777777" w:rsidR="00312F6D" w:rsidRDefault="00312F6D" w:rsidP="002D46A6">
            <w:pPr>
              <w:pStyle w:val="TableParagraph"/>
              <w:spacing w:before="143" w:line="283" w:lineRule="auto"/>
              <w:ind w:left="107" w:right="110"/>
              <w:jc w:val="both"/>
              <w:rPr>
                <w:sz w:val="20"/>
              </w:rPr>
            </w:pPr>
            <w:r>
              <w:rPr>
                <w:w w:val="105"/>
                <w:sz w:val="20"/>
              </w:rPr>
              <w:t>IFRC has supported BRCS in feedback collection and handling, capacity building, and establishing linkages with other stakeholders in the humanitarian sector. Another crucial element of community engagement and accountability</w:t>
            </w:r>
            <w:r>
              <w:rPr>
                <w:spacing w:val="-5"/>
                <w:w w:val="105"/>
                <w:sz w:val="20"/>
              </w:rPr>
              <w:t xml:space="preserve"> </w:t>
            </w:r>
            <w:r>
              <w:rPr>
                <w:w w:val="105"/>
                <w:sz w:val="20"/>
              </w:rPr>
              <w:t>involves</w:t>
            </w:r>
            <w:r>
              <w:rPr>
                <w:spacing w:val="-5"/>
                <w:w w:val="105"/>
                <w:sz w:val="20"/>
              </w:rPr>
              <w:t xml:space="preserve"> </w:t>
            </w:r>
            <w:r>
              <w:rPr>
                <w:w w:val="105"/>
                <w:sz w:val="20"/>
              </w:rPr>
              <w:t>establishing</w:t>
            </w:r>
            <w:r>
              <w:rPr>
                <w:spacing w:val="-5"/>
                <w:w w:val="105"/>
                <w:sz w:val="20"/>
              </w:rPr>
              <w:t xml:space="preserve"> </w:t>
            </w:r>
            <w:r>
              <w:rPr>
                <w:w w:val="105"/>
                <w:sz w:val="20"/>
              </w:rPr>
              <w:t>a</w:t>
            </w:r>
            <w:r>
              <w:rPr>
                <w:spacing w:val="-6"/>
                <w:w w:val="105"/>
                <w:sz w:val="20"/>
              </w:rPr>
              <w:t xml:space="preserve"> </w:t>
            </w:r>
            <w:r>
              <w:rPr>
                <w:w w:val="105"/>
                <w:sz w:val="20"/>
              </w:rPr>
              <w:t>feedback</w:t>
            </w:r>
            <w:r>
              <w:rPr>
                <w:spacing w:val="-5"/>
                <w:w w:val="105"/>
                <w:sz w:val="20"/>
              </w:rPr>
              <w:t xml:space="preserve"> </w:t>
            </w:r>
            <w:r>
              <w:rPr>
                <w:w w:val="105"/>
                <w:sz w:val="20"/>
              </w:rPr>
              <w:t>and</w:t>
            </w:r>
            <w:r>
              <w:rPr>
                <w:spacing w:val="-6"/>
                <w:w w:val="105"/>
                <w:sz w:val="20"/>
              </w:rPr>
              <w:t xml:space="preserve"> </w:t>
            </w:r>
            <w:r>
              <w:rPr>
                <w:w w:val="105"/>
                <w:sz w:val="20"/>
              </w:rPr>
              <w:t>complaint</w:t>
            </w:r>
            <w:r>
              <w:rPr>
                <w:spacing w:val="-6"/>
                <w:w w:val="105"/>
                <w:sz w:val="20"/>
              </w:rPr>
              <w:t xml:space="preserve"> </w:t>
            </w:r>
            <w:r>
              <w:rPr>
                <w:w w:val="105"/>
                <w:sz w:val="20"/>
              </w:rPr>
              <w:t>mechanism.</w:t>
            </w:r>
            <w:r>
              <w:rPr>
                <w:spacing w:val="-6"/>
                <w:w w:val="105"/>
                <w:sz w:val="20"/>
              </w:rPr>
              <w:t xml:space="preserve"> </w:t>
            </w:r>
            <w:r>
              <w:rPr>
                <w:w w:val="105"/>
                <w:sz w:val="20"/>
              </w:rPr>
              <w:t>Communities</w:t>
            </w:r>
            <w:r>
              <w:rPr>
                <w:spacing w:val="-5"/>
                <w:w w:val="105"/>
                <w:sz w:val="20"/>
              </w:rPr>
              <w:t xml:space="preserve"> </w:t>
            </w:r>
            <w:r>
              <w:rPr>
                <w:w w:val="105"/>
                <w:sz w:val="20"/>
              </w:rPr>
              <w:t>were</w:t>
            </w:r>
            <w:r>
              <w:rPr>
                <w:spacing w:val="-5"/>
                <w:w w:val="105"/>
                <w:sz w:val="20"/>
              </w:rPr>
              <w:t xml:space="preserve"> </w:t>
            </w:r>
            <w:r>
              <w:rPr>
                <w:w w:val="105"/>
                <w:sz w:val="20"/>
              </w:rPr>
              <w:t>informed</w:t>
            </w:r>
            <w:r>
              <w:rPr>
                <w:spacing w:val="-6"/>
                <w:w w:val="105"/>
                <w:sz w:val="20"/>
              </w:rPr>
              <w:t xml:space="preserve"> </w:t>
            </w:r>
            <w:r>
              <w:rPr>
                <w:w w:val="105"/>
                <w:sz w:val="20"/>
              </w:rPr>
              <w:t>about</w:t>
            </w:r>
            <w:r>
              <w:rPr>
                <w:spacing w:val="-7"/>
                <w:w w:val="105"/>
                <w:sz w:val="20"/>
              </w:rPr>
              <w:t xml:space="preserve"> </w:t>
            </w:r>
            <w:r>
              <w:rPr>
                <w:w w:val="105"/>
                <w:sz w:val="20"/>
              </w:rPr>
              <w:t>this platform and encouraged to share their feedback to enhance the quality of services provided to them. They were also encouraged to report any behavioral issues, exploitation, or abuse they may have encountered during the relief operations. In addition to that, feedback on flood operation has been collected through national and provincial</w:t>
            </w:r>
            <w:r>
              <w:rPr>
                <w:spacing w:val="-8"/>
                <w:w w:val="105"/>
                <w:sz w:val="20"/>
              </w:rPr>
              <w:t xml:space="preserve"> </w:t>
            </w:r>
            <w:r>
              <w:rPr>
                <w:w w:val="105"/>
                <w:sz w:val="20"/>
              </w:rPr>
              <w:t>hotlines</w:t>
            </w:r>
            <w:r>
              <w:rPr>
                <w:spacing w:val="-7"/>
                <w:w w:val="105"/>
                <w:sz w:val="20"/>
              </w:rPr>
              <w:t xml:space="preserve"> </w:t>
            </w:r>
            <w:r>
              <w:rPr>
                <w:w w:val="105"/>
                <w:sz w:val="20"/>
              </w:rPr>
              <w:t>and</w:t>
            </w:r>
            <w:r>
              <w:rPr>
                <w:spacing w:val="-8"/>
                <w:w w:val="105"/>
                <w:sz w:val="20"/>
              </w:rPr>
              <w:t xml:space="preserve"> </w:t>
            </w:r>
            <w:r>
              <w:rPr>
                <w:w w:val="105"/>
                <w:sz w:val="20"/>
              </w:rPr>
              <w:t>exit</w:t>
            </w:r>
            <w:r>
              <w:rPr>
                <w:spacing w:val="-9"/>
                <w:w w:val="105"/>
                <w:sz w:val="20"/>
              </w:rPr>
              <w:t xml:space="preserve"> </w:t>
            </w:r>
            <w:r>
              <w:rPr>
                <w:w w:val="105"/>
                <w:sz w:val="20"/>
              </w:rPr>
              <w:t>surveys</w:t>
            </w:r>
            <w:r>
              <w:rPr>
                <w:spacing w:val="-7"/>
                <w:w w:val="105"/>
                <w:sz w:val="20"/>
              </w:rPr>
              <w:t xml:space="preserve"> </w:t>
            </w:r>
            <w:r>
              <w:rPr>
                <w:w w:val="105"/>
                <w:sz w:val="20"/>
              </w:rPr>
              <w:t>on</w:t>
            </w:r>
            <w:r>
              <w:rPr>
                <w:spacing w:val="-8"/>
                <w:w w:val="105"/>
                <w:sz w:val="20"/>
              </w:rPr>
              <w:t xml:space="preserve"> </w:t>
            </w:r>
            <w:r>
              <w:rPr>
                <w:w w:val="105"/>
                <w:sz w:val="20"/>
              </w:rPr>
              <w:t>distribution</w:t>
            </w:r>
            <w:r>
              <w:rPr>
                <w:spacing w:val="-8"/>
                <w:w w:val="105"/>
                <w:sz w:val="20"/>
              </w:rPr>
              <w:t xml:space="preserve"> </w:t>
            </w:r>
            <w:r>
              <w:rPr>
                <w:w w:val="105"/>
                <w:sz w:val="20"/>
              </w:rPr>
              <w:t>sites.</w:t>
            </w:r>
            <w:r>
              <w:rPr>
                <w:spacing w:val="-5"/>
                <w:w w:val="105"/>
                <w:sz w:val="20"/>
              </w:rPr>
              <w:t xml:space="preserve"> </w:t>
            </w:r>
            <w:r>
              <w:rPr>
                <w:w w:val="105"/>
                <w:sz w:val="20"/>
              </w:rPr>
              <w:t>A</w:t>
            </w:r>
            <w:r>
              <w:rPr>
                <w:spacing w:val="-7"/>
                <w:w w:val="105"/>
                <w:sz w:val="20"/>
              </w:rPr>
              <w:t xml:space="preserve"> </w:t>
            </w:r>
            <w:r>
              <w:rPr>
                <w:w w:val="105"/>
                <w:sz w:val="20"/>
              </w:rPr>
              <w:t>total</w:t>
            </w:r>
            <w:r>
              <w:rPr>
                <w:spacing w:val="-8"/>
                <w:w w:val="105"/>
                <w:sz w:val="20"/>
              </w:rPr>
              <w:t xml:space="preserve"> </w:t>
            </w:r>
            <w:r>
              <w:rPr>
                <w:w w:val="105"/>
                <w:sz w:val="20"/>
              </w:rPr>
              <w:t>of</w:t>
            </w:r>
            <w:r>
              <w:rPr>
                <w:spacing w:val="-6"/>
                <w:w w:val="105"/>
                <w:sz w:val="20"/>
              </w:rPr>
              <w:t xml:space="preserve"> </w:t>
            </w:r>
            <w:r>
              <w:rPr>
                <w:w w:val="105"/>
                <w:sz w:val="20"/>
              </w:rPr>
              <w:t>4,145</w:t>
            </w:r>
            <w:r>
              <w:rPr>
                <w:spacing w:val="-9"/>
                <w:w w:val="105"/>
                <w:sz w:val="20"/>
              </w:rPr>
              <w:t xml:space="preserve"> </w:t>
            </w:r>
            <w:r>
              <w:rPr>
                <w:w w:val="105"/>
                <w:sz w:val="20"/>
              </w:rPr>
              <w:t>feedback</w:t>
            </w:r>
            <w:r>
              <w:rPr>
                <w:spacing w:val="-6"/>
                <w:w w:val="105"/>
                <w:sz w:val="20"/>
              </w:rPr>
              <w:t xml:space="preserve"> </w:t>
            </w:r>
            <w:r>
              <w:rPr>
                <w:w w:val="105"/>
                <w:sz w:val="20"/>
              </w:rPr>
              <w:t>was</w:t>
            </w:r>
            <w:r>
              <w:rPr>
                <w:spacing w:val="-7"/>
                <w:w w:val="105"/>
                <w:sz w:val="20"/>
              </w:rPr>
              <w:t xml:space="preserve"> </w:t>
            </w:r>
            <w:r>
              <w:rPr>
                <w:w w:val="105"/>
                <w:sz w:val="20"/>
              </w:rPr>
              <w:t>received,</w:t>
            </w:r>
            <w:r>
              <w:rPr>
                <w:spacing w:val="-9"/>
                <w:w w:val="105"/>
                <w:sz w:val="20"/>
              </w:rPr>
              <w:t xml:space="preserve"> </w:t>
            </w:r>
            <w:r>
              <w:rPr>
                <w:w w:val="105"/>
                <w:sz w:val="20"/>
              </w:rPr>
              <w:t>367</w:t>
            </w:r>
            <w:r>
              <w:rPr>
                <w:spacing w:val="-7"/>
                <w:w w:val="105"/>
                <w:sz w:val="20"/>
              </w:rPr>
              <w:t xml:space="preserve"> </w:t>
            </w:r>
            <w:r>
              <w:rPr>
                <w:w w:val="105"/>
                <w:sz w:val="20"/>
              </w:rPr>
              <w:t>of</w:t>
            </w:r>
            <w:r>
              <w:rPr>
                <w:spacing w:val="-9"/>
                <w:w w:val="105"/>
                <w:sz w:val="20"/>
              </w:rPr>
              <w:t xml:space="preserve"> </w:t>
            </w:r>
            <w:r>
              <w:rPr>
                <w:w w:val="105"/>
                <w:sz w:val="20"/>
              </w:rPr>
              <w:t>these</w:t>
            </w:r>
            <w:r>
              <w:rPr>
                <w:spacing w:val="-7"/>
                <w:w w:val="105"/>
                <w:sz w:val="20"/>
              </w:rPr>
              <w:t xml:space="preserve"> </w:t>
            </w:r>
            <w:r>
              <w:rPr>
                <w:w w:val="105"/>
                <w:sz w:val="20"/>
              </w:rPr>
              <w:t>were received on the national hotline, and 3,778 at the distribution sites. Through hotline, people have largely inquired about the eligibility criteria for receiving aid. The feedback received on the distribution sites have expressed satisfaction over the process.</w:t>
            </w:r>
          </w:p>
          <w:p w14:paraId="44203DC6" w14:textId="77777777" w:rsidR="00312F6D" w:rsidRDefault="00312F6D" w:rsidP="002D46A6">
            <w:pPr>
              <w:pStyle w:val="TableParagraph"/>
              <w:spacing w:before="52"/>
              <w:rPr>
                <w:sz w:val="20"/>
              </w:rPr>
            </w:pPr>
          </w:p>
          <w:p w14:paraId="23EEAD46" w14:textId="77777777" w:rsidR="00312F6D" w:rsidRDefault="00312F6D" w:rsidP="002D46A6">
            <w:pPr>
              <w:pStyle w:val="TableParagraph"/>
              <w:spacing w:line="283" w:lineRule="auto"/>
              <w:ind w:left="107" w:right="109"/>
              <w:jc w:val="both"/>
              <w:rPr>
                <w:sz w:val="20"/>
              </w:rPr>
            </w:pPr>
            <w:r>
              <w:rPr>
                <w:w w:val="105"/>
                <w:sz w:val="20"/>
              </w:rPr>
              <w:t>In</w:t>
            </w:r>
            <w:r>
              <w:rPr>
                <w:spacing w:val="-13"/>
                <w:w w:val="105"/>
                <w:sz w:val="20"/>
              </w:rPr>
              <w:t xml:space="preserve"> </w:t>
            </w:r>
            <w:r>
              <w:rPr>
                <w:w w:val="105"/>
                <w:sz w:val="20"/>
              </w:rPr>
              <w:t>terms</w:t>
            </w:r>
            <w:r>
              <w:rPr>
                <w:spacing w:val="-12"/>
                <w:w w:val="105"/>
                <w:sz w:val="20"/>
              </w:rPr>
              <w:t xml:space="preserve"> </w:t>
            </w:r>
            <w:r>
              <w:rPr>
                <w:w w:val="105"/>
                <w:sz w:val="20"/>
              </w:rPr>
              <w:t>of</w:t>
            </w:r>
            <w:r>
              <w:rPr>
                <w:spacing w:val="-13"/>
                <w:w w:val="105"/>
                <w:sz w:val="20"/>
              </w:rPr>
              <w:t xml:space="preserve"> </w:t>
            </w:r>
            <w:r>
              <w:rPr>
                <w:w w:val="105"/>
                <w:sz w:val="20"/>
              </w:rPr>
              <w:t>capacity</w:t>
            </w:r>
            <w:r>
              <w:rPr>
                <w:spacing w:val="-10"/>
                <w:w w:val="105"/>
                <w:sz w:val="20"/>
              </w:rPr>
              <w:t xml:space="preserve"> </w:t>
            </w:r>
            <w:r>
              <w:rPr>
                <w:w w:val="105"/>
                <w:sz w:val="20"/>
              </w:rPr>
              <w:t>building,</w:t>
            </w:r>
            <w:r>
              <w:rPr>
                <w:spacing w:val="-14"/>
                <w:w w:val="105"/>
                <w:sz w:val="20"/>
              </w:rPr>
              <w:t xml:space="preserve"> </w:t>
            </w:r>
            <w:r>
              <w:rPr>
                <w:w w:val="105"/>
                <w:sz w:val="20"/>
              </w:rPr>
              <w:t>IFRC</w:t>
            </w:r>
            <w:r>
              <w:rPr>
                <w:spacing w:val="-14"/>
                <w:w w:val="105"/>
                <w:sz w:val="20"/>
              </w:rPr>
              <w:t xml:space="preserve"> </w:t>
            </w:r>
            <w:r>
              <w:rPr>
                <w:w w:val="105"/>
                <w:sz w:val="20"/>
              </w:rPr>
              <w:t>has</w:t>
            </w:r>
            <w:r>
              <w:rPr>
                <w:spacing w:val="-10"/>
                <w:w w:val="105"/>
                <w:sz w:val="20"/>
              </w:rPr>
              <w:t xml:space="preserve"> </w:t>
            </w:r>
            <w:r>
              <w:rPr>
                <w:w w:val="105"/>
                <w:sz w:val="20"/>
              </w:rPr>
              <w:t>trained</w:t>
            </w:r>
            <w:r>
              <w:rPr>
                <w:spacing w:val="-10"/>
                <w:w w:val="105"/>
                <w:sz w:val="20"/>
              </w:rPr>
              <w:t xml:space="preserve"> </w:t>
            </w:r>
            <w:r>
              <w:rPr>
                <w:w w:val="105"/>
                <w:sz w:val="20"/>
              </w:rPr>
              <w:t>180</w:t>
            </w:r>
            <w:r>
              <w:rPr>
                <w:spacing w:val="-14"/>
                <w:w w:val="105"/>
                <w:sz w:val="20"/>
              </w:rPr>
              <w:t xml:space="preserve"> </w:t>
            </w:r>
            <w:r>
              <w:rPr>
                <w:w w:val="105"/>
                <w:sz w:val="20"/>
              </w:rPr>
              <w:t>staff</w:t>
            </w:r>
            <w:r>
              <w:rPr>
                <w:spacing w:val="-13"/>
                <w:w w:val="105"/>
                <w:sz w:val="20"/>
              </w:rPr>
              <w:t xml:space="preserve"> </w:t>
            </w:r>
            <w:r>
              <w:rPr>
                <w:w w:val="105"/>
                <w:sz w:val="20"/>
              </w:rPr>
              <w:t>and</w:t>
            </w:r>
            <w:r>
              <w:rPr>
                <w:spacing w:val="-13"/>
                <w:w w:val="105"/>
                <w:sz w:val="20"/>
              </w:rPr>
              <w:t xml:space="preserve"> </w:t>
            </w:r>
            <w:r>
              <w:rPr>
                <w:w w:val="105"/>
                <w:sz w:val="20"/>
              </w:rPr>
              <w:t>volunteers</w:t>
            </w:r>
            <w:r>
              <w:rPr>
                <w:spacing w:val="-12"/>
                <w:w w:val="105"/>
                <w:sz w:val="20"/>
              </w:rPr>
              <w:t xml:space="preserve"> </w:t>
            </w:r>
            <w:r>
              <w:rPr>
                <w:w w:val="105"/>
                <w:sz w:val="20"/>
              </w:rPr>
              <w:t>on</w:t>
            </w:r>
            <w:r>
              <w:rPr>
                <w:spacing w:val="-6"/>
                <w:w w:val="105"/>
                <w:sz w:val="20"/>
              </w:rPr>
              <w:t xml:space="preserve"> </w:t>
            </w:r>
            <w:r>
              <w:rPr>
                <w:w w:val="105"/>
                <w:sz w:val="20"/>
              </w:rPr>
              <w:t>CEA</w:t>
            </w:r>
            <w:r>
              <w:rPr>
                <w:spacing w:val="-12"/>
                <w:w w:val="105"/>
                <w:sz w:val="20"/>
              </w:rPr>
              <w:t xml:space="preserve"> </w:t>
            </w:r>
            <w:r>
              <w:rPr>
                <w:w w:val="105"/>
                <w:sz w:val="20"/>
              </w:rPr>
              <w:t>during</w:t>
            </w:r>
            <w:r>
              <w:rPr>
                <w:spacing w:val="-12"/>
                <w:w w:val="105"/>
                <w:sz w:val="20"/>
              </w:rPr>
              <w:t xml:space="preserve"> </w:t>
            </w:r>
            <w:r>
              <w:rPr>
                <w:w w:val="105"/>
                <w:sz w:val="20"/>
              </w:rPr>
              <w:t>the</w:t>
            </w:r>
            <w:r>
              <w:rPr>
                <w:spacing w:val="-12"/>
                <w:w w:val="105"/>
                <w:sz w:val="20"/>
              </w:rPr>
              <w:t xml:space="preserve"> </w:t>
            </w:r>
            <w:r>
              <w:rPr>
                <w:w w:val="105"/>
                <w:sz w:val="20"/>
              </w:rPr>
              <w:t>current</w:t>
            </w:r>
            <w:r>
              <w:rPr>
                <w:spacing w:val="-13"/>
                <w:w w:val="105"/>
                <w:sz w:val="20"/>
              </w:rPr>
              <w:t xml:space="preserve"> </w:t>
            </w:r>
            <w:r>
              <w:rPr>
                <w:w w:val="105"/>
                <w:sz w:val="20"/>
              </w:rPr>
              <w:t>reporting</w:t>
            </w:r>
            <w:r>
              <w:rPr>
                <w:spacing w:val="-12"/>
                <w:w w:val="105"/>
                <w:sz w:val="20"/>
              </w:rPr>
              <w:t xml:space="preserve"> </w:t>
            </w:r>
            <w:r>
              <w:rPr>
                <w:w w:val="105"/>
                <w:sz w:val="20"/>
              </w:rPr>
              <w:t xml:space="preserve">period. Six out of eight trainings were conducted in </w:t>
            </w:r>
            <w:proofErr w:type="spellStart"/>
            <w:r w:rsidRPr="00695B7D">
              <w:rPr>
                <w:w w:val="105"/>
                <w:sz w:val="20"/>
              </w:rPr>
              <w:t>Calvacros</w:t>
            </w:r>
            <w:proofErr w:type="spellEnd"/>
            <w:r w:rsidRPr="00695B7D">
              <w:rPr>
                <w:w w:val="105"/>
                <w:sz w:val="20"/>
              </w:rPr>
              <w:t xml:space="preserve"> region</w:t>
            </w:r>
            <w:r>
              <w:rPr>
                <w:w w:val="105"/>
                <w:sz w:val="20"/>
              </w:rPr>
              <w:t>, where IFRC’s response was concentrated. Staff and volunteers were trained on tools and techniques of feedback collection to integrate CEA in the flood response. A two-day</w:t>
            </w:r>
            <w:r>
              <w:rPr>
                <w:spacing w:val="-2"/>
                <w:w w:val="105"/>
                <w:sz w:val="20"/>
              </w:rPr>
              <w:t xml:space="preserve"> </w:t>
            </w:r>
            <w:r>
              <w:rPr>
                <w:w w:val="105"/>
                <w:sz w:val="20"/>
              </w:rPr>
              <w:t>Training</w:t>
            </w:r>
            <w:r>
              <w:rPr>
                <w:spacing w:val="-1"/>
                <w:w w:val="105"/>
                <w:sz w:val="20"/>
              </w:rPr>
              <w:t xml:space="preserve"> </w:t>
            </w:r>
            <w:r>
              <w:rPr>
                <w:w w:val="105"/>
                <w:sz w:val="20"/>
              </w:rPr>
              <w:t>of</w:t>
            </w:r>
            <w:r>
              <w:rPr>
                <w:spacing w:val="-3"/>
                <w:w w:val="105"/>
                <w:sz w:val="20"/>
              </w:rPr>
              <w:t xml:space="preserve"> </w:t>
            </w:r>
            <w:r>
              <w:rPr>
                <w:w w:val="105"/>
                <w:sz w:val="20"/>
              </w:rPr>
              <w:t>Trainers</w:t>
            </w:r>
            <w:r>
              <w:rPr>
                <w:spacing w:val="-1"/>
                <w:w w:val="105"/>
                <w:sz w:val="20"/>
              </w:rPr>
              <w:t xml:space="preserve"> </w:t>
            </w:r>
            <w:r>
              <w:rPr>
                <w:w w:val="105"/>
                <w:sz w:val="20"/>
              </w:rPr>
              <w:t xml:space="preserve">was </w:t>
            </w:r>
            <w:proofErr w:type="spellStart"/>
            <w:r>
              <w:rPr>
                <w:w w:val="105"/>
                <w:sz w:val="20"/>
              </w:rPr>
              <w:t>organised</w:t>
            </w:r>
            <w:proofErr w:type="spellEnd"/>
            <w:r>
              <w:rPr>
                <w:spacing w:val="-2"/>
                <w:w w:val="105"/>
                <w:sz w:val="20"/>
              </w:rPr>
              <w:t xml:space="preserve"> </w:t>
            </w:r>
            <w:r>
              <w:rPr>
                <w:w w:val="105"/>
                <w:sz w:val="20"/>
              </w:rPr>
              <w:t>with</w:t>
            </w:r>
            <w:r>
              <w:rPr>
                <w:spacing w:val="-2"/>
                <w:w w:val="105"/>
                <w:sz w:val="20"/>
              </w:rPr>
              <w:t xml:space="preserve"> </w:t>
            </w:r>
            <w:r>
              <w:rPr>
                <w:w w:val="105"/>
                <w:sz w:val="20"/>
              </w:rPr>
              <w:t>the</w:t>
            </w:r>
            <w:r>
              <w:rPr>
                <w:spacing w:val="-1"/>
                <w:w w:val="105"/>
                <w:sz w:val="20"/>
              </w:rPr>
              <w:t xml:space="preserve"> </w:t>
            </w:r>
            <w:r>
              <w:rPr>
                <w:w w:val="105"/>
                <w:sz w:val="20"/>
              </w:rPr>
              <w:t>objective</w:t>
            </w:r>
            <w:r>
              <w:rPr>
                <w:spacing w:val="-2"/>
                <w:w w:val="105"/>
                <w:sz w:val="20"/>
              </w:rPr>
              <w:t xml:space="preserve"> </w:t>
            </w:r>
            <w:r>
              <w:rPr>
                <w:w w:val="105"/>
                <w:sz w:val="20"/>
              </w:rPr>
              <w:t>of</w:t>
            </w:r>
            <w:r>
              <w:rPr>
                <w:spacing w:val="-3"/>
                <w:w w:val="105"/>
                <w:sz w:val="20"/>
              </w:rPr>
              <w:t xml:space="preserve"> </w:t>
            </w:r>
            <w:r>
              <w:rPr>
                <w:w w:val="105"/>
                <w:sz w:val="20"/>
              </w:rPr>
              <w:t>equipping</w:t>
            </w:r>
            <w:r>
              <w:rPr>
                <w:spacing w:val="-1"/>
                <w:w w:val="105"/>
                <w:sz w:val="20"/>
              </w:rPr>
              <w:t xml:space="preserve"> </w:t>
            </w:r>
            <w:r>
              <w:rPr>
                <w:w w:val="105"/>
                <w:sz w:val="20"/>
              </w:rPr>
              <w:t>a</w:t>
            </w:r>
            <w:r>
              <w:rPr>
                <w:spacing w:val="-3"/>
                <w:w w:val="105"/>
                <w:sz w:val="20"/>
              </w:rPr>
              <w:t xml:space="preserve"> </w:t>
            </w:r>
            <w:r>
              <w:rPr>
                <w:w w:val="105"/>
                <w:sz w:val="20"/>
              </w:rPr>
              <w:t>group</w:t>
            </w:r>
            <w:r>
              <w:rPr>
                <w:spacing w:val="-2"/>
                <w:w w:val="105"/>
                <w:sz w:val="20"/>
              </w:rPr>
              <w:t xml:space="preserve"> </w:t>
            </w:r>
            <w:r>
              <w:rPr>
                <w:w w:val="105"/>
                <w:sz w:val="20"/>
              </w:rPr>
              <w:t>of</w:t>
            </w:r>
            <w:r>
              <w:rPr>
                <w:spacing w:val="-3"/>
                <w:w w:val="105"/>
                <w:sz w:val="20"/>
              </w:rPr>
              <w:t xml:space="preserve"> </w:t>
            </w:r>
            <w:r>
              <w:rPr>
                <w:w w:val="105"/>
                <w:sz w:val="20"/>
              </w:rPr>
              <w:t>trainers</w:t>
            </w:r>
            <w:r>
              <w:rPr>
                <w:spacing w:val="-1"/>
                <w:w w:val="105"/>
                <w:sz w:val="20"/>
              </w:rPr>
              <w:t xml:space="preserve"> </w:t>
            </w:r>
            <w:r>
              <w:rPr>
                <w:w w:val="105"/>
                <w:sz w:val="20"/>
              </w:rPr>
              <w:t>on</w:t>
            </w:r>
            <w:r>
              <w:rPr>
                <w:spacing w:val="-3"/>
                <w:w w:val="105"/>
                <w:sz w:val="20"/>
              </w:rPr>
              <w:t xml:space="preserve"> </w:t>
            </w:r>
            <w:r>
              <w:rPr>
                <w:w w:val="105"/>
                <w:sz w:val="20"/>
              </w:rPr>
              <w:t>CEA,</w:t>
            </w:r>
            <w:r>
              <w:rPr>
                <w:spacing w:val="-3"/>
                <w:w w:val="105"/>
                <w:sz w:val="20"/>
              </w:rPr>
              <w:t xml:space="preserve"> </w:t>
            </w:r>
            <w:r>
              <w:rPr>
                <w:w w:val="105"/>
                <w:sz w:val="20"/>
              </w:rPr>
              <w:t>who</w:t>
            </w:r>
            <w:r>
              <w:rPr>
                <w:spacing w:val="-3"/>
                <w:w w:val="105"/>
                <w:sz w:val="20"/>
              </w:rPr>
              <w:t xml:space="preserve"> </w:t>
            </w:r>
            <w:r>
              <w:rPr>
                <w:w w:val="105"/>
                <w:sz w:val="20"/>
              </w:rPr>
              <w:t>could then conduct training sessions at various levels for both staff and volunteers.</w:t>
            </w:r>
          </w:p>
          <w:p w14:paraId="167A0FD4" w14:textId="77777777" w:rsidR="00312F6D" w:rsidRDefault="00312F6D" w:rsidP="002D46A6">
            <w:pPr>
              <w:pStyle w:val="TableParagraph"/>
              <w:spacing w:before="48"/>
              <w:rPr>
                <w:sz w:val="20"/>
              </w:rPr>
            </w:pPr>
          </w:p>
          <w:p w14:paraId="63BDF0BC" w14:textId="77777777" w:rsidR="00312F6D" w:rsidRDefault="00312F6D" w:rsidP="002D46A6">
            <w:pPr>
              <w:pStyle w:val="TableParagraph"/>
              <w:spacing w:line="285" w:lineRule="auto"/>
              <w:ind w:left="107" w:right="109"/>
              <w:jc w:val="both"/>
              <w:rPr>
                <w:sz w:val="20"/>
              </w:rPr>
            </w:pPr>
            <w:r>
              <w:rPr>
                <w:w w:val="105"/>
                <w:sz w:val="20"/>
              </w:rPr>
              <w:t xml:space="preserve">With the aim of fostering a forum for humanitarian </w:t>
            </w:r>
            <w:proofErr w:type="spellStart"/>
            <w:r>
              <w:rPr>
                <w:w w:val="105"/>
                <w:sz w:val="20"/>
              </w:rPr>
              <w:t>organisations</w:t>
            </w:r>
            <w:proofErr w:type="spellEnd"/>
            <w:r>
              <w:rPr>
                <w:w w:val="105"/>
                <w:sz w:val="20"/>
              </w:rPr>
              <w:t xml:space="preserve"> to engage in discussions on CEA as a cross- cutting subject</w:t>
            </w:r>
            <w:r>
              <w:rPr>
                <w:spacing w:val="-1"/>
                <w:w w:val="105"/>
                <w:sz w:val="20"/>
              </w:rPr>
              <w:t xml:space="preserve"> </w:t>
            </w:r>
            <w:r>
              <w:rPr>
                <w:w w:val="105"/>
                <w:sz w:val="20"/>
              </w:rPr>
              <w:t>and exchange insights,</w:t>
            </w:r>
            <w:r>
              <w:rPr>
                <w:spacing w:val="-1"/>
                <w:w w:val="105"/>
                <w:sz w:val="20"/>
              </w:rPr>
              <w:t xml:space="preserve"> </w:t>
            </w:r>
            <w:r>
              <w:rPr>
                <w:w w:val="105"/>
                <w:sz w:val="20"/>
              </w:rPr>
              <w:t>IFRC</w:t>
            </w:r>
            <w:r>
              <w:rPr>
                <w:spacing w:val="-1"/>
                <w:w w:val="105"/>
                <w:sz w:val="20"/>
              </w:rPr>
              <w:t xml:space="preserve"> </w:t>
            </w:r>
            <w:r>
              <w:rPr>
                <w:w w:val="105"/>
                <w:sz w:val="20"/>
              </w:rPr>
              <w:t>has supported BRCS in gaining membership of</w:t>
            </w:r>
            <w:r>
              <w:rPr>
                <w:spacing w:val="-1"/>
                <w:w w:val="105"/>
                <w:sz w:val="20"/>
              </w:rPr>
              <w:t xml:space="preserve"> </w:t>
            </w:r>
            <w:r>
              <w:rPr>
                <w:w w:val="105"/>
                <w:sz w:val="20"/>
              </w:rPr>
              <w:t>the Accountability to Affected Population (AAP) Working Group, which is overseen by the UN Office for the Coordination of Humanitarian</w:t>
            </w:r>
            <w:r>
              <w:rPr>
                <w:spacing w:val="-5"/>
                <w:w w:val="105"/>
                <w:sz w:val="20"/>
              </w:rPr>
              <w:t xml:space="preserve"> </w:t>
            </w:r>
            <w:r>
              <w:rPr>
                <w:w w:val="105"/>
                <w:sz w:val="20"/>
              </w:rPr>
              <w:t>Affairs</w:t>
            </w:r>
            <w:r>
              <w:rPr>
                <w:spacing w:val="-5"/>
                <w:w w:val="105"/>
                <w:sz w:val="20"/>
              </w:rPr>
              <w:t xml:space="preserve"> </w:t>
            </w:r>
            <w:r>
              <w:rPr>
                <w:w w:val="105"/>
                <w:sz w:val="20"/>
              </w:rPr>
              <w:t>(UNOCHA).</w:t>
            </w:r>
            <w:r>
              <w:rPr>
                <w:spacing w:val="-3"/>
                <w:w w:val="105"/>
                <w:sz w:val="20"/>
              </w:rPr>
              <w:t xml:space="preserve"> </w:t>
            </w:r>
            <w:r>
              <w:rPr>
                <w:w w:val="105"/>
                <w:sz w:val="20"/>
              </w:rPr>
              <w:t>IFRC</w:t>
            </w:r>
            <w:r>
              <w:rPr>
                <w:spacing w:val="-5"/>
                <w:w w:val="105"/>
                <w:sz w:val="20"/>
              </w:rPr>
              <w:t xml:space="preserve"> </w:t>
            </w:r>
            <w:r>
              <w:rPr>
                <w:w w:val="105"/>
                <w:sz w:val="20"/>
              </w:rPr>
              <w:t>has</w:t>
            </w:r>
            <w:r>
              <w:rPr>
                <w:spacing w:val="-5"/>
                <w:w w:val="105"/>
                <w:sz w:val="20"/>
              </w:rPr>
              <w:t xml:space="preserve"> </w:t>
            </w:r>
            <w:r>
              <w:rPr>
                <w:w w:val="105"/>
                <w:sz w:val="20"/>
              </w:rPr>
              <w:t>also</w:t>
            </w:r>
            <w:r>
              <w:rPr>
                <w:spacing w:val="-5"/>
                <w:w w:val="105"/>
                <w:sz w:val="20"/>
              </w:rPr>
              <w:t xml:space="preserve"> </w:t>
            </w:r>
            <w:r>
              <w:rPr>
                <w:w w:val="105"/>
                <w:sz w:val="20"/>
              </w:rPr>
              <w:t>activated</w:t>
            </w:r>
            <w:r>
              <w:rPr>
                <w:spacing w:val="-3"/>
                <w:w w:val="105"/>
                <w:sz w:val="20"/>
              </w:rPr>
              <w:t xml:space="preserve"> </w:t>
            </w:r>
            <w:r>
              <w:rPr>
                <w:w w:val="105"/>
                <w:sz w:val="20"/>
              </w:rPr>
              <w:t>CEA</w:t>
            </w:r>
            <w:r>
              <w:rPr>
                <w:spacing w:val="-4"/>
                <w:w w:val="105"/>
                <w:sz w:val="20"/>
              </w:rPr>
              <w:t xml:space="preserve"> </w:t>
            </w:r>
            <w:r>
              <w:rPr>
                <w:w w:val="105"/>
                <w:sz w:val="20"/>
              </w:rPr>
              <w:t>Technical</w:t>
            </w:r>
            <w:r>
              <w:rPr>
                <w:spacing w:val="-5"/>
                <w:w w:val="105"/>
                <w:sz w:val="20"/>
              </w:rPr>
              <w:t xml:space="preserve"> </w:t>
            </w:r>
            <w:r>
              <w:rPr>
                <w:w w:val="105"/>
                <w:sz w:val="20"/>
              </w:rPr>
              <w:t>Committee</w:t>
            </w:r>
            <w:r>
              <w:rPr>
                <w:spacing w:val="-4"/>
                <w:w w:val="105"/>
                <w:sz w:val="20"/>
              </w:rPr>
              <w:t xml:space="preserve"> </w:t>
            </w:r>
            <w:r>
              <w:rPr>
                <w:w w:val="105"/>
                <w:sz w:val="20"/>
              </w:rPr>
              <w:t>to</w:t>
            </w:r>
            <w:r>
              <w:rPr>
                <w:spacing w:val="-5"/>
                <w:w w:val="105"/>
                <w:sz w:val="20"/>
              </w:rPr>
              <w:t xml:space="preserve"> </w:t>
            </w:r>
            <w:r>
              <w:rPr>
                <w:w w:val="105"/>
                <w:sz w:val="20"/>
              </w:rPr>
              <w:t>discuss</w:t>
            </w:r>
            <w:r>
              <w:rPr>
                <w:spacing w:val="-5"/>
                <w:w w:val="105"/>
                <w:sz w:val="20"/>
              </w:rPr>
              <w:t xml:space="preserve"> </w:t>
            </w:r>
            <w:r>
              <w:rPr>
                <w:w w:val="105"/>
                <w:sz w:val="20"/>
              </w:rPr>
              <w:t>CEA</w:t>
            </w:r>
            <w:r>
              <w:rPr>
                <w:spacing w:val="-5"/>
                <w:w w:val="105"/>
                <w:sz w:val="20"/>
              </w:rPr>
              <w:t xml:space="preserve"> </w:t>
            </w:r>
            <w:r>
              <w:rPr>
                <w:w w:val="105"/>
                <w:sz w:val="20"/>
              </w:rPr>
              <w:t>as</w:t>
            </w:r>
            <w:r>
              <w:rPr>
                <w:spacing w:val="-5"/>
                <w:w w:val="105"/>
                <w:sz w:val="20"/>
              </w:rPr>
              <w:t xml:space="preserve"> </w:t>
            </w:r>
            <w:r>
              <w:rPr>
                <w:w w:val="105"/>
                <w:sz w:val="20"/>
              </w:rPr>
              <w:t>a</w:t>
            </w:r>
            <w:r>
              <w:rPr>
                <w:spacing w:val="-5"/>
                <w:w w:val="105"/>
                <w:sz w:val="20"/>
              </w:rPr>
              <w:t xml:space="preserve"> </w:t>
            </w:r>
            <w:r>
              <w:rPr>
                <w:w w:val="105"/>
                <w:sz w:val="20"/>
              </w:rPr>
              <w:t>subject within the movement, involving Participating National Society and IFRC. The committee is extending support to BRCS in improving and strengthening the CEA mechanism.</w:t>
            </w:r>
          </w:p>
          <w:p w14:paraId="08C94965" w14:textId="77777777" w:rsidR="00312F6D" w:rsidRDefault="00312F6D" w:rsidP="002D46A6">
            <w:pPr>
              <w:pStyle w:val="TableParagraph"/>
              <w:spacing w:before="36"/>
              <w:rPr>
                <w:sz w:val="20"/>
              </w:rPr>
            </w:pPr>
          </w:p>
          <w:p w14:paraId="2D116D27" w14:textId="77777777" w:rsidR="00312F6D" w:rsidRDefault="00312F6D" w:rsidP="002D46A6">
            <w:pPr>
              <w:pStyle w:val="TableParagraph"/>
              <w:spacing w:line="283" w:lineRule="auto"/>
              <w:ind w:left="107" w:right="123"/>
              <w:jc w:val="both"/>
              <w:rPr>
                <w:sz w:val="20"/>
              </w:rPr>
            </w:pPr>
            <w:r>
              <w:rPr>
                <w:w w:val="105"/>
                <w:sz w:val="20"/>
              </w:rPr>
              <w:t>In addition to these, IFRC is also in the process of supporting dedicated CEA officers at national and provincial levels of BRCS.</w:t>
            </w:r>
          </w:p>
          <w:p w14:paraId="10953342" w14:textId="77777777" w:rsidR="00312F6D" w:rsidRDefault="00312F6D" w:rsidP="002D46A6">
            <w:pPr>
              <w:pStyle w:val="TableParagraph"/>
              <w:spacing w:before="44"/>
              <w:rPr>
                <w:sz w:val="20"/>
              </w:rPr>
            </w:pPr>
          </w:p>
          <w:p w14:paraId="46DC2665" w14:textId="77777777" w:rsidR="00312F6D" w:rsidRDefault="00312F6D" w:rsidP="002D46A6">
            <w:pPr>
              <w:pStyle w:val="TableParagraph"/>
              <w:spacing w:line="285" w:lineRule="auto"/>
              <w:ind w:left="107" w:right="110"/>
              <w:jc w:val="both"/>
              <w:rPr>
                <w:sz w:val="20"/>
              </w:rPr>
            </w:pPr>
            <w:r>
              <w:rPr>
                <w:w w:val="105"/>
                <w:sz w:val="20"/>
              </w:rPr>
              <w:t xml:space="preserve">As part of the </w:t>
            </w:r>
            <w:proofErr w:type="spellStart"/>
            <w:r>
              <w:rPr>
                <w:w w:val="105"/>
                <w:sz w:val="20"/>
              </w:rPr>
              <w:t>RPoA</w:t>
            </w:r>
            <w:proofErr w:type="spellEnd"/>
            <w:r>
              <w:rPr>
                <w:w w:val="105"/>
                <w:sz w:val="20"/>
              </w:rPr>
              <w:t>, the recruitment of volunteers and dedicated staff will take place at the NHQ and PHQ level. These</w:t>
            </w:r>
            <w:r>
              <w:rPr>
                <w:spacing w:val="-4"/>
                <w:w w:val="105"/>
                <w:sz w:val="20"/>
              </w:rPr>
              <w:t xml:space="preserve"> </w:t>
            </w:r>
            <w:r>
              <w:rPr>
                <w:w w:val="105"/>
                <w:sz w:val="20"/>
              </w:rPr>
              <w:t>personnel</w:t>
            </w:r>
            <w:r>
              <w:rPr>
                <w:spacing w:val="-5"/>
                <w:w w:val="105"/>
                <w:sz w:val="20"/>
              </w:rPr>
              <w:t xml:space="preserve"> </w:t>
            </w:r>
            <w:r>
              <w:rPr>
                <w:w w:val="105"/>
                <w:sz w:val="20"/>
              </w:rPr>
              <w:t>will</w:t>
            </w:r>
            <w:r>
              <w:rPr>
                <w:spacing w:val="-5"/>
                <w:w w:val="105"/>
                <w:sz w:val="20"/>
              </w:rPr>
              <w:t xml:space="preserve"> </w:t>
            </w:r>
            <w:r>
              <w:rPr>
                <w:w w:val="105"/>
                <w:sz w:val="20"/>
              </w:rPr>
              <w:t>undergo</w:t>
            </w:r>
            <w:r>
              <w:rPr>
                <w:spacing w:val="-5"/>
                <w:w w:val="105"/>
                <w:sz w:val="20"/>
              </w:rPr>
              <w:t xml:space="preserve"> </w:t>
            </w:r>
            <w:r>
              <w:rPr>
                <w:w w:val="105"/>
                <w:sz w:val="20"/>
              </w:rPr>
              <w:t>training</w:t>
            </w:r>
            <w:r>
              <w:rPr>
                <w:spacing w:val="-4"/>
                <w:w w:val="105"/>
                <w:sz w:val="20"/>
              </w:rPr>
              <w:t xml:space="preserve"> </w:t>
            </w:r>
            <w:r>
              <w:rPr>
                <w:w w:val="105"/>
                <w:sz w:val="20"/>
              </w:rPr>
              <w:t>to</w:t>
            </w:r>
            <w:r>
              <w:rPr>
                <w:spacing w:val="-5"/>
                <w:w w:val="105"/>
                <w:sz w:val="20"/>
              </w:rPr>
              <w:t xml:space="preserve"> </w:t>
            </w:r>
            <w:r>
              <w:rPr>
                <w:w w:val="105"/>
                <w:sz w:val="20"/>
              </w:rPr>
              <w:t>effectively</w:t>
            </w:r>
            <w:r>
              <w:rPr>
                <w:spacing w:val="-7"/>
                <w:w w:val="105"/>
                <w:sz w:val="20"/>
              </w:rPr>
              <w:t xml:space="preserve"> </w:t>
            </w:r>
            <w:r>
              <w:rPr>
                <w:w w:val="105"/>
                <w:sz w:val="20"/>
              </w:rPr>
              <w:t>receive</w:t>
            </w:r>
            <w:r>
              <w:rPr>
                <w:spacing w:val="-6"/>
                <w:w w:val="105"/>
                <w:sz w:val="20"/>
              </w:rPr>
              <w:t xml:space="preserve"> </w:t>
            </w:r>
            <w:r>
              <w:rPr>
                <w:w w:val="105"/>
                <w:sz w:val="20"/>
              </w:rPr>
              <w:t>and handle</w:t>
            </w:r>
            <w:r>
              <w:rPr>
                <w:spacing w:val="-4"/>
                <w:w w:val="105"/>
                <w:sz w:val="20"/>
              </w:rPr>
              <w:t xml:space="preserve"> </w:t>
            </w:r>
            <w:r>
              <w:rPr>
                <w:w w:val="105"/>
                <w:sz w:val="20"/>
              </w:rPr>
              <w:t>general</w:t>
            </w:r>
            <w:r>
              <w:rPr>
                <w:spacing w:val="-5"/>
                <w:w w:val="105"/>
                <w:sz w:val="20"/>
              </w:rPr>
              <w:t xml:space="preserve"> </w:t>
            </w:r>
            <w:r>
              <w:rPr>
                <w:w w:val="105"/>
                <w:sz w:val="20"/>
              </w:rPr>
              <w:t>as</w:t>
            </w:r>
            <w:r>
              <w:rPr>
                <w:spacing w:val="-4"/>
                <w:w w:val="105"/>
                <w:sz w:val="20"/>
              </w:rPr>
              <w:t xml:space="preserve"> </w:t>
            </w:r>
            <w:r>
              <w:rPr>
                <w:w w:val="105"/>
                <w:sz w:val="20"/>
              </w:rPr>
              <w:t>well</w:t>
            </w:r>
            <w:r>
              <w:rPr>
                <w:spacing w:val="-7"/>
                <w:w w:val="105"/>
                <w:sz w:val="20"/>
              </w:rPr>
              <w:t xml:space="preserve"> </w:t>
            </w:r>
            <w:r>
              <w:rPr>
                <w:w w:val="105"/>
                <w:sz w:val="20"/>
              </w:rPr>
              <w:t>as</w:t>
            </w:r>
            <w:r>
              <w:rPr>
                <w:spacing w:val="-7"/>
                <w:w w:val="105"/>
                <w:sz w:val="20"/>
              </w:rPr>
              <w:t xml:space="preserve"> </w:t>
            </w:r>
            <w:r>
              <w:rPr>
                <w:w w:val="105"/>
                <w:sz w:val="20"/>
              </w:rPr>
              <w:t>sensitive</w:t>
            </w:r>
            <w:r>
              <w:rPr>
                <w:spacing w:val="-4"/>
                <w:w w:val="105"/>
                <w:sz w:val="20"/>
              </w:rPr>
              <w:t xml:space="preserve"> </w:t>
            </w:r>
            <w:r>
              <w:rPr>
                <w:w w:val="105"/>
                <w:sz w:val="20"/>
              </w:rPr>
              <w:t>feedback,</w:t>
            </w:r>
            <w:r>
              <w:rPr>
                <w:spacing w:val="-6"/>
                <w:w w:val="105"/>
                <w:sz w:val="20"/>
              </w:rPr>
              <w:t xml:space="preserve"> </w:t>
            </w:r>
            <w:r>
              <w:rPr>
                <w:w w:val="105"/>
                <w:sz w:val="20"/>
              </w:rPr>
              <w:t>and to</w:t>
            </w:r>
            <w:r>
              <w:rPr>
                <w:spacing w:val="-9"/>
                <w:w w:val="105"/>
                <w:sz w:val="20"/>
              </w:rPr>
              <w:t xml:space="preserve"> </w:t>
            </w:r>
            <w:r>
              <w:rPr>
                <w:w w:val="105"/>
                <w:sz w:val="20"/>
              </w:rPr>
              <w:t>refer</w:t>
            </w:r>
            <w:r>
              <w:rPr>
                <w:spacing w:val="-9"/>
                <w:w w:val="105"/>
                <w:sz w:val="20"/>
              </w:rPr>
              <w:t xml:space="preserve"> </w:t>
            </w:r>
            <w:r>
              <w:rPr>
                <w:w w:val="105"/>
                <w:sz w:val="20"/>
              </w:rPr>
              <w:t>cases</w:t>
            </w:r>
            <w:r>
              <w:rPr>
                <w:spacing w:val="-8"/>
                <w:w w:val="105"/>
                <w:sz w:val="20"/>
              </w:rPr>
              <w:t xml:space="preserve"> </w:t>
            </w:r>
            <w:r>
              <w:rPr>
                <w:w w:val="105"/>
                <w:sz w:val="20"/>
              </w:rPr>
              <w:t>to</w:t>
            </w:r>
            <w:r>
              <w:rPr>
                <w:spacing w:val="-8"/>
                <w:w w:val="105"/>
                <w:sz w:val="20"/>
              </w:rPr>
              <w:t xml:space="preserve"> </w:t>
            </w:r>
            <w:r>
              <w:rPr>
                <w:w w:val="105"/>
                <w:sz w:val="20"/>
              </w:rPr>
              <w:t>the</w:t>
            </w:r>
            <w:r>
              <w:rPr>
                <w:spacing w:val="-8"/>
                <w:w w:val="105"/>
                <w:sz w:val="20"/>
              </w:rPr>
              <w:t xml:space="preserve"> </w:t>
            </w:r>
            <w:r>
              <w:rPr>
                <w:w w:val="105"/>
                <w:sz w:val="20"/>
              </w:rPr>
              <w:t>appropriate</w:t>
            </w:r>
            <w:r>
              <w:rPr>
                <w:spacing w:val="-8"/>
                <w:w w:val="105"/>
                <w:sz w:val="20"/>
              </w:rPr>
              <w:t xml:space="preserve"> </w:t>
            </w:r>
            <w:r>
              <w:rPr>
                <w:w w:val="105"/>
                <w:sz w:val="20"/>
              </w:rPr>
              <w:t>SGBV</w:t>
            </w:r>
            <w:r>
              <w:rPr>
                <w:spacing w:val="-10"/>
                <w:w w:val="105"/>
                <w:sz w:val="20"/>
              </w:rPr>
              <w:t xml:space="preserve"> </w:t>
            </w:r>
            <w:r>
              <w:rPr>
                <w:w w:val="105"/>
                <w:sz w:val="20"/>
              </w:rPr>
              <w:t>service</w:t>
            </w:r>
            <w:r>
              <w:rPr>
                <w:spacing w:val="-5"/>
                <w:w w:val="105"/>
                <w:sz w:val="20"/>
              </w:rPr>
              <w:t xml:space="preserve"> </w:t>
            </w:r>
            <w:r>
              <w:rPr>
                <w:w w:val="105"/>
                <w:sz w:val="20"/>
              </w:rPr>
              <w:t>providers</w:t>
            </w:r>
            <w:r>
              <w:rPr>
                <w:spacing w:val="-8"/>
                <w:w w:val="105"/>
                <w:sz w:val="20"/>
              </w:rPr>
              <w:t xml:space="preserve"> </w:t>
            </w:r>
            <w:r>
              <w:rPr>
                <w:w w:val="105"/>
                <w:sz w:val="20"/>
              </w:rPr>
              <w:t>while</w:t>
            </w:r>
            <w:r>
              <w:rPr>
                <w:spacing w:val="-8"/>
                <w:w w:val="105"/>
                <w:sz w:val="20"/>
              </w:rPr>
              <w:t xml:space="preserve"> </w:t>
            </w:r>
            <w:r>
              <w:rPr>
                <w:w w:val="105"/>
                <w:sz w:val="20"/>
              </w:rPr>
              <w:t>ensuring</w:t>
            </w:r>
            <w:r>
              <w:rPr>
                <w:spacing w:val="-7"/>
                <w:w w:val="105"/>
                <w:sz w:val="20"/>
              </w:rPr>
              <w:t xml:space="preserve"> </w:t>
            </w:r>
            <w:r>
              <w:rPr>
                <w:w w:val="105"/>
                <w:sz w:val="20"/>
              </w:rPr>
              <w:t>closure</w:t>
            </w:r>
            <w:r>
              <w:rPr>
                <w:spacing w:val="-10"/>
                <w:w w:val="105"/>
                <w:sz w:val="20"/>
              </w:rPr>
              <w:t xml:space="preserve"> </w:t>
            </w:r>
            <w:r>
              <w:rPr>
                <w:w w:val="105"/>
                <w:sz w:val="20"/>
              </w:rPr>
              <w:t>of</w:t>
            </w:r>
            <w:r>
              <w:rPr>
                <w:spacing w:val="-10"/>
                <w:w w:val="105"/>
                <w:sz w:val="20"/>
              </w:rPr>
              <w:t xml:space="preserve"> </w:t>
            </w:r>
            <w:r>
              <w:rPr>
                <w:w w:val="105"/>
                <w:sz w:val="20"/>
              </w:rPr>
              <w:t>the</w:t>
            </w:r>
            <w:r>
              <w:rPr>
                <w:spacing w:val="-8"/>
                <w:w w:val="105"/>
                <w:sz w:val="20"/>
              </w:rPr>
              <w:t xml:space="preserve"> </w:t>
            </w:r>
            <w:r>
              <w:rPr>
                <w:w w:val="105"/>
                <w:sz w:val="20"/>
              </w:rPr>
              <w:t>feedback</w:t>
            </w:r>
            <w:r>
              <w:rPr>
                <w:spacing w:val="-8"/>
                <w:w w:val="105"/>
                <w:sz w:val="20"/>
              </w:rPr>
              <w:t xml:space="preserve"> </w:t>
            </w:r>
            <w:r>
              <w:rPr>
                <w:w w:val="105"/>
                <w:sz w:val="20"/>
              </w:rPr>
              <w:t>loop.</w:t>
            </w:r>
            <w:r>
              <w:rPr>
                <w:spacing w:val="-9"/>
                <w:w w:val="105"/>
                <w:sz w:val="20"/>
              </w:rPr>
              <w:t xml:space="preserve"> </w:t>
            </w:r>
            <w:r>
              <w:rPr>
                <w:w w:val="105"/>
                <w:sz w:val="20"/>
              </w:rPr>
              <w:t xml:space="preserve">Additionally, complaint boxes will be strategically installed in the respective villages, and communities will receive orientation on how to </w:t>
            </w:r>
            <w:proofErr w:type="spellStart"/>
            <w:r>
              <w:rPr>
                <w:w w:val="105"/>
                <w:sz w:val="20"/>
              </w:rPr>
              <w:t>utilise</w:t>
            </w:r>
            <w:proofErr w:type="spellEnd"/>
            <w:r>
              <w:rPr>
                <w:w w:val="105"/>
                <w:sz w:val="20"/>
              </w:rPr>
              <w:t xml:space="preserve"> these channels to share their opinion, concerns, complaints, and suggestions. This proactive approach aims to enhance the quality of assistance and ensure its appropriateness.</w:t>
            </w:r>
          </w:p>
        </w:tc>
      </w:tr>
    </w:tbl>
    <w:p w14:paraId="20D7F25D" w14:textId="77777777" w:rsidR="00312F6D" w:rsidRDefault="00312F6D" w:rsidP="00312F6D">
      <w:pPr>
        <w:pStyle w:val="BodyText"/>
      </w:pPr>
    </w:p>
    <w:p w14:paraId="1779A95D" w14:textId="77777777" w:rsidR="00312F6D" w:rsidRDefault="00312F6D" w:rsidP="00312F6D">
      <w:pPr>
        <w:pStyle w:val="BodyText"/>
      </w:pPr>
    </w:p>
    <w:p w14:paraId="31630484" w14:textId="77777777" w:rsidR="00312F6D" w:rsidRDefault="00312F6D" w:rsidP="00312F6D">
      <w:pPr>
        <w:pStyle w:val="BodyText"/>
        <w:spacing w:before="115"/>
      </w:pPr>
      <w:r>
        <w:rPr>
          <w:noProof/>
        </w:rPr>
        <mc:AlternateContent>
          <mc:Choice Requires="wps">
            <w:drawing>
              <wp:anchor distT="0" distB="0" distL="0" distR="0" simplePos="0" relativeHeight="251769857" behindDoc="1" locked="0" layoutInCell="1" allowOverlap="1" wp14:anchorId="0CDEE831" wp14:editId="5E7E6050">
                <wp:simplePos x="0" y="0"/>
                <wp:positionH relativeFrom="page">
                  <wp:posOffset>457200</wp:posOffset>
                </wp:positionH>
                <wp:positionV relativeFrom="paragraph">
                  <wp:posOffset>234669</wp:posOffset>
                </wp:positionV>
                <wp:extent cx="1829435" cy="7620"/>
                <wp:effectExtent l="0" t="0" r="0" b="0"/>
                <wp:wrapTopAndBottom/>
                <wp:docPr id="1482760294" name="Freeform: Shape 148276029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9435" cy="7620"/>
                        </a:xfrm>
                        <a:custGeom>
                          <a:avLst/>
                          <a:gdLst/>
                          <a:ahLst/>
                          <a:cxnLst/>
                          <a:rect l="l" t="t" r="r" b="b"/>
                          <a:pathLst>
                            <a:path w="1829435" h="7620">
                              <a:moveTo>
                                <a:pt x="1829054" y="0"/>
                              </a:moveTo>
                              <a:lnTo>
                                <a:pt x="0" y="0"/>
                              </a:lnTo>
                              <a:lnTo>
                                <a:pt x="0" y="7620"/>
                              </a:lnTo>
                              <a:lnTo>
                                <a:pt x="1829054" y="7620"/>
                              </a:lnTo>
                              <a:lnTo>
                                <a:pt x="1829054"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65F5E51F" id="Freeform: Shape 1482760294" o:spid="_x0000_s1026" style="position:absolute;margin-left:36pt;margin-top:18.5pt;width:144.05pt;height:.6pt;z-index:-251546623;visibility:visible;mso-wrap-style:square;mso-wrap-distance-left:0;mso-wrap-distance-top:0;mso-wrap-distance-right:0;mso-wrap-distance-bottom:0;mso-position-horizontal:absolute;mso-position-horizontal-relative:page;mso-position-vertical:absolute;mso-position-vertical-relative:text;v-text-anchor:top" coordsize="1829435,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" path="m1829054,l,,,7620r1829054,l1829054,xe" fillcolor="black" stroked="f">
                <v:path arrowok="t"/>
                <w10:wrap type="topAndBottom" anchorx="page"/>
              </v:shape>
            </w:pict>
          </mc:Fallback>
        </mc:AlternateContent>
      </w:r>
    </w:p>
    <w:p w14:paraId="3EB10A7A" w14:textId="77777777" w:rsidR="00312F6D" w:rsidRDefault="00312F6D" w:rsidP="00312F6D">
      <w:pPr>
        <w:spacing w:before="114"/>
        <w:ind w:left="240"/>
        <w:rPr>
          <w:rFonts w:ascii="Calibri"/>
          <w:sz w:val="18"/>
        </w:rPr>
      </w:pPr>
      <w:r>
        <w:rPr>
          <w:rFonts w:ascii="Calibri"/>
          <w:sz w:val="18"/>
          <w:vertAlign w:val="superscript"/>
        </w:rPr>
        <w:t>15</w:t>
      </w:r>
      <w:r>
        <w:rPr>
          <w:rFonts w:ascii="Calibri"/>
          <w:spacing w:val="2"/>
          <w:sz w:val="18"/>
        </w:rPr>
        <w:t xml:space="preserve"> </w:t>
      </w:r>
      <w:r>
        <w:rPr>
          <w:rFonts w:ascii="Calibri"/>
          <w:sz w:val="18"/>
        </w:rPr>
        <w:t>Indicator</w:t>
      </w:r>
      <w:r>
        <w:rPr>
          <w:rFonts w:ascii="Calibri"/>
          <w:spacing w:val="-1"/>
          <w:sz w:val="18"/>
        </w:rPr>
        <w:t xml:space="preserve"> </w:t>
      </w:r>
      <w:r>
        <w:rPr>
          <w:rFonts w:ascii="Calibri"/>
          <w:sz w:val="18"/>
        </w:rPr>
        <w:t>has</w:t>
      </w:r>
      <w:r>
        <w:rPr>
          <w:rFonts w:ascii="Calibri"/>
          <w:spacing w:val="-3"/>
          <w:sz w:val="18"/>
        </w:rPr>
        <w:t xml:space="preserve"> </w:t>
      </w:r>
      <w:r>
        <w:rPr>
          <w:rFonts w:ascii="Calibri"/>
          <w:sz w:val="18"/>
        </w:rPr>
        <w:t>been</w:t>
      </w:r>
      <w:r>
        <w:rPr>
          <w:rFonts w:ascii="Calibri"/>
          <w:spacing w:val="-2"/>
          <w:sz w:val="18"/>
        </w:rPr>
        <w:t xml:space="preserve"> </w:t>
      </w:r>
      <w:r>
        <w:rPr>
          <w:rFonts w:ascii="Calibri"/>
          <w:sz w:val="18"/>
        </w:rPr>
        <w:t>revised</w:t>
      </w:r>
      <w:r>
        <w:rPr>
          <w:rFonts w:ascii="Calibri"/>
          <w:spacing w:val="-2"/>
          <w:sz w:val="18"/>
        </w:rPr>
        <w:t xml:space="preserve"> </w:t>
      </w:r>
      <w:r>
        <w:rPr>
          <w:rFonts w:ascii="Calibri"/>
          <w:sz w:val="18"/>
        </w:rPr>
        <w:t>to</w:t>
      </w:r>
      <w:r>
        <w:rPr>
          <w:rFonts w:ascii="Calibri"/>
          <w:spacing w:val="-2"/>
          <w:sz w:val="18"/>
        </w:rPr>
        <w:t xml:space="preserve"> </w:t>
      </w:r>
      <w:r>
        <w:rPr>
          <w:rFonts w:ascii="Calibri"/>
          <w:sz w:val="18"/>
        </w:rPr>
        <w:t>cover</w:t>
      </w:r>
      <w:r>
        <w:rPr>
          <w:rFonts w:ascii="Calibri"/>
          <w:spacing w:val="-1"/>
          <w:sz w:val="18"/>
        </w:rPr>
        <w:t xml:space="preserve"> </w:t>
      </w:r>
      <w:r>
        <w:rPr>
          <w:rFonts w:ascii="Calibri"/>
          <w:sz w:val="18"/>
        </w:rPr>
        <w:t>a</w:t>
      </w:r>
      <w:r>
        <w:rPr>
          <w:rFonts w:ascii="Calibri"/>
          <w:spacing w:val="-3"/>
          <w:sz w:val="18"/>
        </w:rPr>
        <w:t xml:space="preserve"> </w:t>
      </w:r>
      <w:r>
        <w:rPr>
          <w:rFonts w:ascii="Calibri"/>
          <w:sz w:val="18"/>
        </w:rPr>
        <w:t>wider</w:t>
      </w:r>
      <w:r>
        <w:rPr>
          <w:rFonts w:ascii="Calibri"/>
          <w:spacing w:val="-1"/>
          <w:sz w:val="18"/>
        </w:rPr>
        <w:t xml:space="preserve"> </w:t>
      </w:r>
      <w:r>
        <w:rPr>
          <w:rFonts w:ascii="Calibri"/>
          <w:sz w:val="18"/>
        </w:rPr>
        <w:t>scope</w:t>
      </w:r>
      <w:r>
        <w:rPr>
          <w:rFonts w:ascii="Calibri"/>
          <w:spacing w:val="-2"/>
          <w:sz w:val="18"/>
        </w:rPr>
        <w:t xml:space="preserve"> </w:t>
      </w:r>
      <w:r>
        <w:rPr>
          <w:rFonts w:ascii="Calibri"/>
          <w:sz w:val="18"/>
        </w:rPr>
        <w:t>and</w:t>
      </w:r>
      <w:r>
        <w:rPr>
          <w:rFonts w:ascii="Calibri"/>
          <w:spacing w:val="-3"/>
          <w:sz w:val="18"/>
        </w:rPr>
        <w:t xml:space="preserve"> </w:t>
      </w:r>
      <w:r>
        <w:rPr>
          <w:rFonts w:ascii="Calibri"/>
          <w:sz w:val="18"/>
        </w:rPr>
        <w:t>coverage</w:t>
      </w:r>
      <w:r>
        <w:rPr>
          <w:rFonts w:ascii="Calibri"/>
          <w:spacing w:val="-2"/>
          <w:sz w:val="18"/>
        </w:rPr>
        <w:t xml:space="preserve"> </w:t>
      </w:r>
      <w:r>
        <w:rPr>
          <w:rFonts w:ascii="Calibri"/>
          <w:sz w:val="18"/>
        </w:rPr>
        <w:t>of</w:t>
      </w:r>
      <w:r>
        <w:rPr>
          <w:rFonts w:ascii="Calibri"/>
          <w:spacing w:val="-2"/>
          <w:sz w:val="18"/>
        </w:rPr>
        <w:t xml:space="preserve"> </w:t>
      </w:r>
      <w:r>
        <w:rPr>
          <w:rFonts w:ascii="Calibri"/>
          <w:sz w:val="18"/>
        </w:rPr>
        <w:t>CEA</w:t>
      </w:r>
      <w:r>
        <w:rPr>
          <w:rFonts w:ascii="Calibri"/>
          <w:spacing w:val="-4"/>
          <w:sz w:val="18"/>
        </w:rPr>
        <w:t xml:space="preserve"> </w:t>
      </w:r>
      <w:r>
        <w:rPr>
          <w:rFonts w:ascii="Calibri"/>
          <w:sz w:val="18"/>
        </w:rPr>
        <w:t>instead</w:t>
      </w:r>
      <w:r>
        <w:rPr>
          <w:rFonts w:ascii="Calibri"/>
          <w:spacing w:val="-2"/>
          <w:sz w:val="18"/>
        </w:rPr>
        <w:t xml:space="preserve"> </w:t>
      </w:r>
      <w:r>
        <w:rPr>
          <w:rFonts w:ascii="Calibri"/>
          <w:sz w:val="18"/>
        </w:rPr>
        <w:t>of</w:t>
      </w:r>
      <w:r>
        <w:rPr>
          <w:rFonts w:ascii="Calibri"/>
          <w:spacing w:val="-2"/>
          <w:sz w:val="18"/>
        </w:rPr>
        <w:t xml:space="preserve"> </w:t>
      </w:r>
      <w:r>
        <w:rPr>
          <w:rFonts w:ascii="Calibri"/>
          <w:sz w:val="18"/>
        </w:rPr>
        <w:t>only</w:t>
      </w:r>
      <w:r>
        <w:rPr>
          <w:rFonts w:ascii="Calibri"/>
          <w:spacing w:val="-2"/>
          <w:sz w:val="18"/>
        </w:rPr>
        <w:t xml:space="preserve"> </w:t>
      </w:r>
      <w:r>
        <w:rPr>
          <w:rFonts w:ascii="Calibri"/>
          <w:sz w:val="18"/>
        </w:rPr>
        <w:t>focusing</w:t>
      </w:r>
      <w:r>
        <w:rPr>
          <w:rFonts w:ascii="Calibri"/>
          <w:spacing w:val="4"/>
          <w:sz w:val="18"/>
        </w:rPr>
        <w:t xml:space="preserve"> </w:t>
      </w:r>
      <w:r>
        <w:rPr>
          <w:rFonts w:ascii="Calibri"/>
          <w:sz w:val="18"/>
        </w:rPr>
        <w:t>on</w:t>
      </w:r>
      <w:r>
        <w:rPr>
          <w:rFonts w:ascii="Calibri"/>
          <w:spacing w:val="-1"/>
          <w:sz w:val="18"/>
        </w:rPr>
        <w:t xml:space="preserve"> </w:t>
      </w:r>
      <w:r>
        <w:rPr>
          <w:rFonts w:ascii="Calibri"/>
          <w:sz w:val="18"/>
        </w:rPr>
        <w:t>complaints</w:t>
      </w:r>
      <w:r>
        <w:rPr>
          <w:rFonts w:ascii="Calibri"/>
          <w:spacing w:val="-3"/>
          <w:sz w:val="18"/>
        </w:rPr>
        <w:t xml:space="preserve"> </w:t>
      </w:r>
      <w:r>
        <w:rPr>
          <w:rFonts w:ascii="Calibri"/>
          <w:spacing w:val="-2"/>
          <w:sz w:val="18"/>
        </w:rPr>
        <w:t>received.</w:t>
      </w:r>
    </w:p>
    <w:p w14:paraId="28EBD1F3" w14:textId="77777777" w:rsidR="00312F6D" w:rsidRDefault="00312F6D" w:rsidP="00312F6D">
      <w:pPr>
        <w:rPr>
          <w:rFonts w:ascii="Calibri"/>
          <w:sz w:val="18"/>
        </w:rPr>
        <w:sectPr w:rsidR="00312F6D" w:rsidSect="00312F6D">
          <w:pgSz w:w="11906" w:h="16838" w:code="9"/>
          <w:pgMar w:top="800" w:right="500" w:bottom="880" w:left="480" w:header="0" w:footer="677" w:gutter="0"/>
          <w:cols w:space="720"/>
          <w:docGrid w:linePitch="272"/>
        </w:sectPr>
      </w:pPr>
    </w:p>
    <w:tbl>
      <w:tblPr>
        <w:tblW w:w="0" w:type="auto"/>
        <w:tblInd w:w="247" w:type="dxa"/>
        <w:tblLayout w:type="fixed"/>
        <w:tblCellMar>
          <w:left w:w="0" w:type="dxa"/>
          <w:right w:w="0" w:type="dxa"/>
        </w:tblCellMar>
        <w:tblLook w:val="01E0" w:firstRow="1" w:lastRow="1" w:firstColumn="1" w:lastColumn="1" w:noHBand="0" w:noVBand="0"/>
      </w:tblPr>
      <w:tblGrid>
        <w:gridCol w:w="1460"/>
        <w:gridCol w:w="5773"/>
        <w:gridCol w:w="1753"/>
        <w:gridCol w:w="1755"/>
      </w:tblGrid>
      <w:tr w:rsidR="00312F6D" w14:paraId="4CACBDC9" w14:textId="77777777" w:rsidTr="002D46A6">
        <w:trPr>
          <w:trHeight w:val="1409"/>
        </w:trPr>
        <w:tc>
          <w:tcPr>
            <w:tcW w:w="10741" w:type="dxa"/>
            <w:gridSpan w:val="4"/>
            <w:tcBorders>
              <w:bottom w:val="single" w:sz="4" w:space="0" w:color="FFFFFF"/>
            </w:tcBorders>
            <w:shd w:val="clear" w:color="auto" w:fill="F1F1F1"/>
          </w:tcPr>
          <w:p w14:paraId="79E212C4" w14:textId="77777777" w:rsidR="00312F6D" w:rsidRDefault="00312F6D" w:rsidP="002D46A6">
            <w:pPr>
              <w:pStyle w:val="TableParagraph"/>
              <w:spacing w:before="23"/>
              <w:rPr>
                <w:rFonts w:ascii="Calibri"/>
                <w:sz w:val="24"/>
              </w:rPr>
            </w:pPr>
          </w:p>
          <w:p w14:paraId="70F6F1F2" w14:textId="77777777" w:rsidR="00312F6D" w:rsidRDefault="00312F6D" w:rsidP="002D46A6">
            <w:pPr>
              <w:pStyle w:val="TableParagraph"/>
              <w:tabs>
                <w:tab w:val="left" w:pos="1392"/>
              </w:tabs>
              <w:spacing w:before="1"/>
              <w:ind w:left="301"/>
              <w:rPr>
                <w:rFonts w:ascii="Calibri"/>
                <w:b/>
                <w:sz w:val="24"/>
              </w:rPr>
            </w:pPr>
            <w:r>
              <w:rPr>
                <w:noProof/>
                <w:position w:val="-29"/>
              </w:rPr>
              <w:drawing>
                <wp:inline distT="0" distB="0" distL="0" distR="0" wp14:anchorId="3141C5F7" wp14:editId="43545398">
                  <wp:extent cx="506223" cy="492650"/>
                  <wp:effectExtent l="0" t="0" r="0" b="0"/>
                  <wp:docPr id="51760198" name="Picture 5176019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2" name="Image 52"/>
                          <pic:cNvPicPr/>
                        </pic:nvPicPr>
                        <pic:blipFill>
                          <a:blip r:embed="rId103" cstate="print"/>
                          <a:stretch>
                            <a:fillRect/>
                          </a:stretch>
                        </pic:blipFill>
                        <pic:spPr>
                          <a:xfrm>
                            <a:off x="0" y="0"/>
                            <a:ext cx="506223" cy="492650"/>
                          </a:xfrm>
                          <a:prstGeom prst="rect">
                            <a:avLst/>
                          </a:prstGeom>
                        </pic:spPr>
                      </pic:pic>
                    </a:graphicData>
                  </a:graphic>
                </wp:inline>
              </w:drawing>
            </w:r>
            <w:r>
              <w:rPr>
                <w:rFonts w:ascii="Times New Roman"/>
                <w:sz w:val="20"/>
              </w:rPr>
              <w:tab/>
            </w:r>
            <w:r>
              <w:rPr>
                <w:rFonts w:ascii="Calibri"/>
                <w:b/>
                <w:color w:val="001E41"/>
                <w:w w:val="125"/>
                <w:sz w:val="24"/>
              </w:rPr>
              <w:t>Risk</w:t>
            </w:r>
            <w:r>
              <w:rPr>
                <w:rFonts w:ascii="Calibri"/>
                <w:b/>
                <w:color w:val="001E41"/>
                <w:spacing w:val="11"/>
                <w:w w:val="125"/>
                <w:sz w:val="24"/>
              </w:rPr>
              <w:t xml:space="preserve"> </w:t>
            </w:r>
            <w:r>
              <w:rPr>
                <w:rFonts w:ascii="Calibri"/>
                <w:b/>
                <w:color w:val="001E41"/>
                <w:w w:val="125"/>
                <w:sz w:val="24"/>
              </w:rPr>
              <w:t>Reduction,</w:t>
            </w:r>
            <w:r>
              <w:rPr>
                <w:rFonts w:ascii="Calibri"/>
                <w:b/>
                <w:color w:val="001E41"/>
                <w:spacing w:val="14"/>
                <w:w w:val="125"/>
                <w:sz w:val="24"/>
              </w:rPr>
              <w:t xml:space="preserve"> </w:t>
            </w:r>
            <w:r>
              <w:rPr>
                <w:rFonts w:ascii="Calibri"/>
                <w:b/>
                <w:color w:val="001E41"/>
                <w:w w:val="125"/>
                <w:sz w:val="24"/>
              </w:rPr>
              <w:t>Climate</w:t>
            </w:r>
            <w:r>
              <w:rPr>
                <w:rFonts w:ascii="Calibri"/>
                <w:b/>
                <w:color w:val="001E41"/>
                <w:spacing w:val="11"/>
                <w:w w:val="125"/>
                <w:sz w:val="24"/>
              </w:rPr>
              <w:t xml:space="preserve"> </w:t>
            </w:r>
            <w:r>
              <w:rPr>
                <w:rFonts w:ascii="Calibri"/>
                <w:b/>
                <w:color w:val="001E41"/>
                <w:w w:val="125"/>
                <w:sz w:val="24"/>
              </w:rPr>
              <w:t>Adaptation</w:t>
            </w:r>
            <w:r>
              <w:rPr>
                <w:rFonts w:ascii="Calibri"/>
                <w:b/>
                <w:color w:val="001E41"/>
                <w:spacing w:val="14"/>
                <w:w w:val="125"/>
                <w:sz w:val="24"/>
              </w:rPr>
              <w:t xml:space="preserve"> </w:t>
            </w:r>
            <w:r>
              <w:rPr>
                <w:rFonts w:ascii="Calibri"/>
                <w:b/>
                <w:color w:val="001E41"/>
                <w:w w:val="125"/>
                <w:sz w:val="24"/>
              </w:rPr>
              <w:t>and</w:t>
            </w:r>
            <w:r>
              <w:rPr>
                <w:rFonts w:ascii="Calibri"/>
                <w:b/>
                <w:color w:val="001E41"/>
                <w:spacing w:val="12"/>
                <w:w w:val="125"/>
                <w:sz w:val="24"/>
              </w:rPr>
              <w:t xml:space="preserve"> </w:t>
            </w:r>
            <w:r>
              <w:rPr>
                <w:rFonts w:ascii="Calibri"/>
                <w:b/>
                <w:color w:val="001E41"/>
                <w:spacing w:val="-2"/>
                <w:w w:val="125"/>
                <w:sz w:val="24"/>
              </w:rPr>
              <w:t>Recovery</w:t>
            </w:r>
          </w:p>
        </w:tc>
      </w:tr>
      <w:tr w:rsidR="00312F6D" w14:paraId="304D1378" w14:textId="77777777" w:rsidTr="002D46A6">
        <w:trPr>
          <w:trHeight w:val="2073"/>
        </w:trPr>
        <w:tc>
          <w:tcPr>
            <w:tcW w:w="1460" w:type="dxa"/>
            <w:tcBorders>
              <w:top w:val="single" w:sz="4" w:space="0" w:color="FFFFFF"/>
              <w:bottom w:val="single" w:sz="4" w:space="0" w:color="FFFFFF"/>
            </w:tcBorders>
            <w:shd w:val="clear" w:color="auto" w:fill="001F5F"/>
          </w:tcPr>
          <w:p w14:paraId="19F99F04" w14:textId="77777777" w:rsidR="00312F6D" w:rsidRDefault="00312F6D" w:rsidP="002D46A6">
            <w:pPr>
              <w:pStyle w:val="TableParagraph"/>
              <w:rPr>
                <w:rFonts w:ascii="Calibri"/>
                <w:sz w:val="20"/>
              </w:rPr>
            </w:pPr>
          </w:p>
          <w:p w14:paraId="18560B83" w14:textId="77777777" w:rsidR="00312F6D" w:rsidRDefault="00312F6D" w:rsidP="002D46A6">
            <w:pPr>
              <w:pStyle w:val="TableParagraph"/>
              <w:rPr>
                <w:rFonts w:ascii="Calibri"/>
                <w:sz w:val="20"/>
              </w:rPr>
            </w:pPr>
          </w:p>
          <w:p w14:paraId="380456C4" w14:textId="77777777" w:rsidR="00312F6D" w:rsidRDefault="00312F6D" w:rsidP="002D46A6">
            <w:pPr>
              <w:pStyle w:val="TableParagraph"/>
              <w:spacing w:before="160"/>
              <w:rPr>
                <w:rFonts w:ascii="Calibri"/>
                <w:sz w:val="20"/>
              </w:rPr>
            </w:pPr>
          </w:p>
          <w:p w14:paraId="19815D32" w14:textId="77777777" w:rsidR="00312F6D" w:rsidRDefault="00312F6D" w:rsidP="002D46A6">
            <w:pPr>
              <w:pStyle w:val="TableParagraph"/>
              <w:spacing w:before="1"/>
              <w:ind w:left="112"/>
              <w:rPr>
                <w:rFonts w:ascii="Arial Black"/>
                <w:sz w:val="20"/>
              </w:rPr>
            </w:pPr>
            <w:r>
              <w:rPr>
                <w:rFonts w:ascii="Arial Black"/>
                <w:color w:val="FFFFFF"/>
                <w:spacing w:val="-2"/>
                <w:sz w:val="20"/>
              </w:rPr>
              <w:t>Objective:</w:t>
            </w:r>
          </w:p>
        </w:tc>
        <w:tc>
          <w:tcPr>
            <w:tcW w:w="9281" w:type="dxa"/>
            <w:gridSpan w:val="3"/>
            <w:tcBorders>
              <w:top w:val="single" w:sz="4" w:space="0" w:color="FFFFFF"/>
              <w:bottom w:val="single" w:sz="4" w:space="0" w:color="FFFFFF"/>
            </w:tcBorders>
            <w:shd w:val="clear" w:color="auto" w:fill="001F5F"/>
          </w:tcPr>
          <w:p w14:paraId="12E0FF4A" w14:textId="77777777" w:rsidR="00312F6D" w:rsidRDefault="00312F6D" w:rsidP="002D46A6">
            <w:pPr>
              <w:pStyle w:val="TableParagraph"/>
              <w:rPr>
                <w:rFonts w:ascii="Calibri"/>
                <w:sz w:val="20"/>
              </w:rPr>
            </w:pPr>
          </w:p>
          <w:p w14:paraId="5CAE6F3B" w14:textId="77777777" w:rsidR="00312F6D" w:rsidRDefault="00312F6D" w:rsidP="002D46A6">
            <w:pPr>
              <w:pStyle w:val="TableParagraph"/>
              <w:rPr>
                <w:rFonts w:ascii="Calibri"/>
                <w:sz w:val="20"/>
              </w:rPr>
            </w:pPr>
          </w:p>
          <w:p w14:paraId="2AEE10DD" w14:textId="77777777" w:rsidR="00312F6D" w:rsidRDefault="00312F6D" w:rsidP="002D46A6">
            <w:pPr>
              <w:pStyle w:val="TableParagraph"/>
              <w:spacing w:before="190"/>
              <w:rPr>
                <w:rFonts w:ascii="Calibri"/>
                <w:sz w:val="20"/>
              </w:rPr>
            </w:pPr>
          </w:p>
          <w:p w14:paraId="0A09AD61" w14:textId="77777777" w:rsidR="00312F6D" w:rsidRDefault="00312F6D" w:rsidP="002D46A6">
            <w:pPr>
              <w:pStyle w:val="TableParagraph"/>
              <w:spacing w:line="268" w:lineRule="auto"/>
              <w:ind w:left="107"/>
              <w:rPr>
                <w:rFonts w:ascii="Calibri"/>
                <w:i/>
                <w:sz w:val="20"/>
              </w:rPr>
            </w:pPr>
            <w:r>
              <w:rPr>
                <w:rFonts w:ascii="Calibri"/>
                <w:i/>
                <w:color w:val="FFFFFF"/>
                <w:w w:val="105"/>
                <w:sz w:val="20"/>
              </w:rPr>
              <w:t>To</w:t>
            </w:r>
            <w:r>
              <w:rPr>
                <w:rFonts w:ascii="Calibri"/>
                <w:i/>
                <w:color w:val="FFFFFF"/>
                <w:spacing w:val="40"/>
                <w:w w:val="105"/>
                <w:sz w:val="20"/>
              </w:rPr>
              <w:t xml:space="preserve"> </w:t>
            </w:r>
            <w:r>
              <w:rPr>
                <w:rFonts w:ascii="Calibri"/>
                <w:i/>
                <w:color w:val="FFFFFF"/>
                <w:w w:val="105"/>
                <w:sz w:val="20"/>
              </w:rPr>
              <w:t>strengthen</w:t>
            </w:r>
            <w:r>
              <w:rPr>
                <w:rFonts w:ascii="Calibri"/>
                <w:i/>
                <w:color w:val="FFFFFF"/>
                <w:spacing w:val="40"/>
                <w:w w:val="105"/>
                <w:sz w:val="20"/>
              </w:rPr>
              <w:t xml:space="preserve"> </w:t>
            </w:r>
            <w:r>
              <w:rPr>
                <w:rFonts w:ascii="Calibri"/>
                <w:i/>
                <w:color w:val="FFFFFF"/>
                <w:w w:val="105"/>
                <w:sz w:val="20"/>
              </w:rPr>
              <w:t>the</w:t>
            </w:r>
            <w:r>
              <w:rPr>
                <w:rFonts w:ascii="Calibri"/>
                <w:i/>
                <w:color w:val="FFFFFF"/>
                <w:spacing w:val="40"/>
                <w:w w:val="105"/>
                <w:sz w:val="20"/>
              </w:rPr>
              <w:t xml:space="preserve"> </w:t>
            </w:r>
            <w:r>
              <w:rPr>
                <w:rFonts w:ascii="Calibri"/>
                <w:i/>
                <w:color w:val="FFFFFF"/>
                <w:w w:val="105"/>
                <w:sz w:val="20"/>
              </w:rPr>
              <w:t>resilience</w:t>
            </w:r>
            <w:r>
              <w:rPr>
                <w:rFonts w:ascii="Calibri"/>
                <w:i/>
                <w:color w:val="FFFFFF"/>
                <w:spacing w:val="39"/>
                <w:w w:val="105"/>
                <w:sz w:val="20"/>
              </w:rPr>
              <w:t xml:space="preserve"> </w:t>
            </w:r>
            <w:r>
              <w:rPr>
                <w:rFonts w:ascii="Calibri"/>
                <w:i/>
                <w:color w:val="FFFFFF"/>
                <w:w w:val="105"/>
                <w:sz w:val="20"/>
              </w:rPr>
              <w:t>of</w:t>
            </w:r>
            <w:r>
              <w:rPr>
                <w:rFonts w:ascii="Calibri"/>
                <w:i/>
                <w:color w:val="FFFFFF"/>
                <w:spacing w:val="39"/>
                <w:w w:val="105"/>
                <w:sz w:val="20"/>
              </w:rPr>
              <w:t xml:space="preserve"> </w:t>
            </w:r>
            <w:r>
              <w:rPr>
                <w:rFonts w:ascii="Calibri"/>
                <w:i/>
                <w:color w:val="FFFFFF"/>
                <w:w w:val="105"/>
                <w:sz w:val="20"/>
              </w:rPr>
              <w:t>targeted</w:t>
            </w:r>
            <w:r>
              <w:rPr>
                <w:rFonts w:ascii="Calibri"/>
                <w:i/>
                <w:color w:val="FFFFFF"/>
                <w:spacing w:val="40"/>
                <w:w w:val="105"/>
                <w:sz w:val="20"/>
              </w:rPr>
              <w:t xml:space="preserve"> </w:t>
            </w:r>
            <w:r>
              <w:rPr>
                <w:rFonts w:ascii="Calibri"/>
                <w:i/>
                <w:color w:val="FFFFFF"/>
                <w:w w:val="105"/>
                <w:sz w:val="20"/>
              </w:rPr>
              <w:t>communities</w:t>
            </w:r>
            <w:r>
              <w:rPr>
                <w:rFonts w:ascii="Calibri"/>
                <w:i/>
                <w:color w:val="FFFFFF"/>
                <w:spacing w:val="40"/>
                <w:w w:val="105"/>
                <w:sz w:val="20"/>
              </w:rPr>
              <w:t xml:space="preserve"> </w:t>
            </w:r>
            <w:r>
              <w:rPr>
                <w:rFonts w:ascii="Calibri"/>
                <w:i/>
                <w:color w:val="FFFFFF"/>
                <w:w w:val="105"/>
                <w:sz w:val="20"/>
              </w:rPr>
              <w:t>through</w:t>
            </w:r>
            <w:r>
              <w:rPr>
                <w:rFonts w:ascii="Calibri"/>
                <w:i/>
                <w:color w:val="FFFFFF"/>
                <w:spacing w:val="40"/>
                <w:w w:val="105"/>
                <w:sz w:val="20"/>
              </w:rPr>
              <w:t xml:space="preserve"> </w:t>
            </w:r>
            <w:r>
              <w:rPr>
                <w:rFonts w:ascii="Calibri"/>
                <w:i/>
                <w:color w:val="FFFFFF"/>
                <w:w w:val="105"/>
                <w:sz w:val="20"/>
              </w:rPr>
              <w:t>enhanced</w:t>
            </w:r>
            <w:r>
              <w:rPr>
                <w:rFonts w:ascii="Calibri"/>
                <w:i/>
                <w:color w:val="FFFFFF"/>
                <w:spacing w:val="40"/>
                <w:w w:val="105"/>
                <w:sz w:val="20"/>
              </w:rPr>
              <w:t xml:space="preserve"> </w:t>
            </w:r>
            <w:r>
              <w:rPr>
                <w:rFonts w:ascii="Calibri"/>
                <w:i/>
                <w:color w:val="FFFFFF"/>
                <w:w w:val="105"/>
                <w:sz w:val="20"/>
              </w:rPr>
              <w:t>climate</w:t>
            </w:r>
            <w:r>
              <w:rPr>
                <w:rFonts w:ascii="Calibri"/>
                <w:i/>
                <w:color w:val="FFFFFF"/>
                <w:spacing w:val="40"/>
                <w:w w:val="105"/>
                <w:sz w:val="20"/>
              </w:rPr>
              <w:t xml:space="preserve"> </w:t>
            </w:r>
            <w:r>
              <w:rPr>
                <w:rFonts w:ascii="Calibri"/>
                <w:i/>
                <w:color w:val="FFFFFF"/>
                <w:w w:val="105"/>
                <w:sz w:val="20"/>
              </w:rPr>
              <w:t>smart</w:t>
            </w:r>
            <w:r>
              <w:rPr>
                <w:rFonts w:ascii="Calibri"/>
                <w:i/>
                <w:color w:val="FFFFFF"/>
                <w:spacing w:val="40"/>
                <w:w w:val="105"/>
                <w:sz w:val="20"/>
              </w:rPr>
              <w:t xml:space="preserve"> </w:t>
            </w:r>
            <w:r>
              <w:rPr>
                <w:rFonts w:ascii="Calibri"/>
                <w:i/>
                <w:color w:val="FFFFFF"/>
                <w:w w:val="105"/>
                <w:sz w:val="20"/>
              </w:rPr>
              <w:t>risk</w:t>
            </w:r>
            <w:r>
              <w:rPr>
                <w:rFonts w:ascii="Calibri"/>
                <w:i/>
                <w:color w:val="FFFFFF"/>
                <w:spacing w:val="40"/>
                <w:w w:val="105"/>
                <w:sz w:val="20"/>
              </w:rPr>
              <w:t xml:space="preserve"> </w:t>
            </w:r>
            <w:r>
              <w:rPr>
                <w:rFonts w:ascii="Calibri"/>
                <w:i/>
                <w:color w:val="FFFFFF"/>
                <w:w w:val="105"/>
                <w:sz w:val="20"/>
              </w:rPr>
              <w:t>reduction initiatives using an integrated programming approach.</w:t>
            </w:r>
          </w:p>
        </w:tc>
      </w:tr>
      <w:tr w:rsidR="00312F6D" w14:paraId="34A3527C" w14:textId="77777777" w:rsidTr="002D46A6">
        <w:trPr>
          <w:trHeight w:val="506"/>
        </w:trPr>
        <w:tc>
          <w:tcPr>
            <w:tcW w:w="1460" w:type="dxa"/>
            <w:vMerge w:val="restart"/>
            <w:tcBorders>
              <w:top w:val="single" w:sz="4" w:space="0" w:color="FFFFFF"/>
              <w:bottom w:val="single" w:sz="4" w:space="0" w:color="FFFFFF"/>
            </w:tcBorders>
            <w:shd w:val="clear" w:color="auto" w:fill="F1F1F1"/>
          </w:tcPr>
          <w:p w14:paraId="17F0A309" w14:textId="77777777" w:rsidR="00312F6D" w:rsidRDefault="00312F6D" w:rsidP="002D46A6">
            <w:pPr>
              <w:pStyle w:val="TableParagraph"/>
              <w:spacing w:before="121"/>
              <w:rPr>
                <w:rFonts w:ascii="Calibri"/>
                <w:sz w:val="20"/>
              </w:rPr>
            </w:pPr>
          </w:p>
          <w:p w14:paraId="05AB4BD7" w14:textId="77777777" w:rsidR="00312F6D" w:rsidRDefault="00312F6D" w:rsidP="002D46A6">
            <w:pPr>
              <w:pStyle w:val="TableParagraph"/>
              <w:spacing w:line="232" w:lineRule="auto"/>
              <w:ind w:left="112"/>
              <w:rPr>
                <w:rFonts w:ascii="Arial Black"/>
                <w:sz w:val="20"/>
              </w:rPr>
            </w:pPr>
            <w:r>
              <w:rPr>
                <w:rFonts w:ascii="Arial Black"/>
                <w:spacing w:val="-4"/>
                <w:sz w:val="20"/>
              </w:rPr>
              <w:t xml:space="preserve">Key </w:t>
            </w:r>
            <w:r>
              <w:rPr>
                <w:rFonts w:ascii="Arial Black"/>
                <w:spacing w:val="-2"/>
                <w:w w:val="90"/>
                <w:sz w:val="20"/>
              </w:rPr>
              <w:t>indicators:</w:t>
            </w:r>
          </w:p>
        </w:tc>
        <w:tc>
          <w:tcPr>
            <w:tcW w:w="5773" w:type="dxa"/>
            <w:tcBorders>
              <w:top w:val="single" w:sz="4" w:space="0" w:color="FFFFFF"/>
              <w:right w:val="single" w:sz="4" w:space="0" w:color="FFFFFF"/>
            </w:tcBorders>
            <w:shd w:val="clear" w:color="auto" w:fill="F1F1F1"/>
          </w:tcPr>
          <w:p w14:paraId="17893A18" w14:textId="77777777" w:rsidR="00312F6D" w:rsidRDefault="00312F6D" w:rsidP="002D46A6">
            <w:pPr>
              <w:pStyle w:val="TableParagraph"/>
              <w:spacing w:before="111"/>
              <w:ind w:left="107"/>
              <w:rPr>
                <w:rFonts w:ascii="Arial Black"/>
                <w:sz w:val="20"/>
              </w:rPr>
            </w:pPr>
            <w:r>
              <w:rPr>
                <w:rFonts w:ascii="Arial Black"/>
                <w:spacing w:val="-2"/>
                <w:sz w:val="20"/>
              </w:rPr>
              <w:t>Indicator</w:t>
            </w:r>
          </w:p>
        </w:tc>
        <w:tc>
          <w:tcPr>
            <w:tcW w:w="1753" w:type="dxa"/>
            <w:tcBorders>
              <w:top w:val="single" w:sz="4" w:space="0" w:color="FFFFFF"/>
              <w:left w:val="single" w:sz="4" w:space="0" w:color="FFFFFF"/>
              <w:right w:val="single" w:sz="4" w:space="0" w:color="FFFFFF"/>
            </w:tcBorders>
            <w:shd w:val="clear" w:color="auto" w:fill="F1F1F1"/>
          </w:tcPr>
          <w:p w14:paraId="06866D09" w14:textId="77777777" w:rsidR="00312F6D" w:rsidRDefault="00312F6D" w:rsidP="002D46A6">
            <w:pPr>
              <w:pStyle w:val="TableParagraph"/>
              <w:spacing w:before="111"/>
              <w:ind w:left="1" w:right="5"/>
              <w:jc w:val="center"/>
              <w:rPr>
                <w:rFonts w:ascii="Arial Black"/>
                <w:sz w:val="20"/>
              </w:rPr>
            </w:pPr>
            <w:r>
              <w:rPr>
                <w:rFonts w:ascii="Arial Black"/>
                <w:color w:val="FF0000"/>
                <w:spacing w:val="-2"/>
                <w:sz w:val="20"/>
              </w:rPr>
              <w:t>Actual</w:t>
            </w:r>
          </w:p>
        </w:tc>
        <w:tc>
          <w:tcPr>
            <w:tcW w:w="1755" w:type="dxa"/>
            <w:tcBorders>
              <w:top w:val="single" w:sz="4" w:space="0" w:color="FFFFFF"/>
              <w:left w:val="single" w:sz="4" w:space="0" w:color="FFFFFF"/>
            </w:tcBorders>
            <w:shd w:val="clear" w:color="auto" w:fill="F1F1F1"/>
          </w:tcPr>
          <w:p w14:paraId="6E119C3A" w14:textId="77777777" w:rsidR="00312F6D" w:rsidRDefault="00312F6D" w:rsidP="002D46A6">
            <w:pPr>
              <w:pStyle w:val="TableParagraph"/>
              <w:spacing w:before="111"/>
              <w:ind w:left="1" w:right="9"/>
              <w:jc w:val="center"/>
              <w:rPr>
                <w:rFonts w:ascii="Arial Black"/>
                <w:sz w:val="20"/>
              </w:rPr>
            </w:pPr>
            <w:r>
              <w:rPr>
                <w:rFonts w:ascii="Arial Black"/>
                <w:color w:val="FF0000"/>
                <w:spacing w:val="-2"/>
                <w:sz w:val="20"/>
              </w:rPr>
              <w:t>Target</w:t>
            </w:r>
          </w:p>
        </w:tc>
      </w:tr>
      <w:tr w:rsidR="00312F6D" w14:paraId="3DA777FC" w14:textId="77777777" w:rsidTr="002D46A6">
        <w:trPr>
          <w:trHeight w:val="760"/>
        </w:trPr>
        <w:tc>
          <w:tcPr>
            <w:tcW w:w="1460" w:type="dxa"/>
            <w:vMerge/>
            <w:tcBorders>
              <w:top w:val="nil"/>
              <w:bottom w:val="single" w:sz="4" w:space="0" w:color="FFFFFF"/>
            </w:tcBorders>
            <w:shd w:val="clear" w:color="auto" w:fill="F1F1F1"/>
          </w:tcPr>
          <w:p w14:paraId="78A02ACC" w14:textId="77777777" w:rsidR="00312F6D" w:rsidRDefault="00312F6D" w:rsidP="002D46A6">
            <w:pPr>
              <w:rPr>
                <w:sz w:val="2"/>
                <w:szCs w:val="2"/>
              </w:rPr>
            </w:pPr>
          </w:p>
        </w:tc>
        <w:tc>
          <w:tcPr>
            <w:tcW w:w="5773" w:type="dxa"/>
            <w:tcBorders>
              <w:bottom w:val="single" w:sz="4" w:space="0" w:color="FFFFFF"/>
              <w:right w:val="single" w:sz="4" w:space="0" w:color="FFFFFF"/>
            </w:tcBorders>
            <w:shd w:val="clear" w:color="auto" w:fill="F1F1F1"/>
          </w:tcPr>
          <w:p w14:paraId="3396C673" w14:textId="77777777" w:rsidR="00312F6D" w:rsidRDefault="00312F6D" w:rsidP="002D46A6">
            <w:pPr>
              <w:pStyle w:val="TableParagraph"/>
              <w:spacing w:before="126" w:line="268" w:lineRule="auto"/>
              <w:ind w:left="107"/>
              <w:rPr>
                <w:rFonts w:ascii="Calibri"/>
                <w:i/>
                <w:sz w:val="20"/>
              </w:rPr>
            </w:pPr>
            <w:r>
              <w:rPr>
                <w:rFonts w:ascii="Calibri"/>
                <w:i/>
                <w:w w:val="110"/>
                <w:sz w:val="20"/>
              </w:rPr>
              <w:t># of people reached by RCRC through Disaster Risk Reduction (DRR) and climate change adaptation activities</w:t>
            </w:r>
          </w:p>
        </w:tc>
        <w:tc>
          <w:tcPr>
            <w:tcW w:w="1753" w:type="dxa"/>
            <w:tcBorders>
              <w:left w:val="single" w:sz="4" w:space="0" w:color="FFFFFF"/>
              <w:bottom w:val="single" w:sz="4" w:space="0" w:color="FFFFFF"/>
              <w:right w:val="single" w:sz="4" w:space="0" w:color="FFFFFF"/>
            </w:tcBorders>
            <w:shd w:val="clear" w:color="auto" w:fill="F1F1F1"/>
          </w:tcPr>
          <w:p w14:paraId="3A480ACF" w14:textId="77777777" w:rsidR="00312F6D" w:rsidRDefault="00312F6D" w:rsidP="002D46A6">
            <w:pPr>
              <w:pStyle w:val="TableParagraph"/>
              <w:spacing w:before="22"/>
              <w:rPr>
                <w:rFonts w:ascii="Calibri"/>
                <w:sz w:val="20"/>
              </w:rPr>
            </w:pPr>
          </w:p>
          <w:p w14:paraId="78D389A7" w14:textId="77777777" w:rsidR="00312F6D" w:rsidRDefault="00312F6D" w:rsidP="002D46A6">
            <w:pPr>
              <w:pStyle w:val="TableParagraph"/>
              <w:ind w:right="5"/>
              <w:jc w:val="center"/>
              <w:rPr>
                <w:sz w:val="20"/>
              </w:rPr>
            </w:pPr>
            <w:r>
              <w:rPr>
                <w:spacing w:val="-10"/>
                <w:sz w:val="20"/>
              </w:rPr>
              <w:t>0</w:t>
            </w:r>
          </w:p>
        </w:tc>
        <w:tc>
          <w:tcPr>
            <w:tcW w:w="1755" w:type="dxa"/>
            <w:tcBorders>
              <w:left w:val="single" w:sz="4" w:space="0" w:color="FFFFFF"/>
              <w:bottom w:val="single" w:sz="4" w:space="0" w:color="FFFFFF"/>
            </w:tcBorders>
            <w:shd w:val="clear" w:color="auto" w:fill="F1F1F1"/>
          </w:tcPr>
          <w:p w14:paraId="6654BF6E" w14:textId="77777777" w:rsidR="00312F6D" w:rsidRDefault="00312F6D" w:rsidP="002D46A6">
            <w:pPr>
              <w:pStyle w:val="TableParagraph"/>
              <w:spacing w:before="22"/>
              <w:rPr>
                <w:rFonts w:ascii="Calibri"/>
                <w:sz w:val="20"/>
              </w:rPr>
            </w:pPr>
          </w:p>
          <w:p w14:paraId="5C40D13A" w14:textId="77777777" w:rsidR="00312F6D" w:rsidRDefault="00312F6D" w:rsidP="002D46A6">
            <w:pPr>
              <w:pStyle w:val="TableParagraph"/>
              <w:ind w:right="9"/>
              <w:jc w:val="center"/>
              <w:rPr>
                <w:sz w:val="20"/>
              </w:rPr>
            </w:pPr>
            <w:r>
              <w:rPr>
                <w:spacing w:val="-2"/>
                <w:sz w:val="20"/>
              </w:rPr>
              <w:t>150,000</w:t>
            </w:r>
          </w:p>
        </w:tc>
      </w:tr>
      <w:tr w:rsidR="00312F6D" w14:paraId="2477EB5B" w14:textId="77777777" w:rsidTr="002D46A6">
        <w:trPr>
          <w:trHeight w:val="1029"/>
        </w:trPr>
        <w:tc>
          <w:tcPr>
            <w:tcW w:w="10741" w:type="dxa"/>
            <w:gridSpan w:val="4"/>
            <w:tcBorders>
              <w:top w:val="single" w:sz="4" w:space="0" w:color="FFFFFF"/>
            </w:tcBorders>
            <w:shd w:val="clear" w:color="auto" w:fill="F1F1F1"/>
          </w:tcPr>
          <w:p w14:paraId="5CB2D730" w14:textId="77777777" w:rsidR="00312F6D" w:rsidRDefault="00312F6D" w:rsidP="002D46A6">
            <w:pPr>
              <w:pStyle w:val="TableParagraph"/>
              <w:spacing w:before="24"/>
              <w:rPr>
                <w:rFonts w:ascii="Calibri"/>
                <w:sz w:val="20"/>
              </w:rPr>
            </w:pPr>
          </w:p>
          <w:p w14:paraId="53F621B4" w14:textId="77777777" w:rsidR="00312F6D" w:rsidRDefault="00312F6D" w:rsidP="002D46A6">
            <w:pPr>
              <w:pStyle w:val="TableParagraph"/>
              <w:spacing w:line="283" w:lineRule="auto"/>
              <w:ind w:left="112"/>
              <w:rPr>
                <w:sz w:val="20"/>
              </w:rPr>
            </w:pPr>
            <w:r>
              <w:rPr>
                <w:w w:val="110"/>
                <w:sz w:val="20"/>
              </w:rPr>
              <w:t>BRCS has focused on</w:t>
            </w:r>
            <w:r>
              <w:rPr>
                <w:spacing w:val="-1"/>
                <w:w w:val="110"/>
                <w:sz w:val="20"/>
              </w:rPr>
              <w:t xml:space="preserve"> </w:t>
            </w:r>
            <w:r>
              <w:rPr>
                <w:w w:val="110"/>
                <w:sz w:val="20"/>
              </w:rPr>
              <w:t>immediate response and</w:t>
            </w:r>
            <w:r>
              <w:rPr>
                <w:spacing w:val="-1"/>
                <w:w w:val="110"/>
                <w:sz w:val="20"/>
              </w:rPr>
              <w:t xml:space="preserve"> </w:t>
            </w:r>
            <w:r>
              <w:rPr>
                <w:w w:val="110"/>
                <w:sz w:val="20"/>
              </w:rPr>
              <w:t>relief</w:t>
            </w:r>
            <w:r>
              <w:rPr>
                <w:spacing w:val="-1"/>
                <w:w w:val="110"/>
                <w:sz w:val="20"/>
              </w:rPr>
              <w:t xml:space="preserve"> </w:t>
            </w:r>
            <w:r>
              <w:rPr>
                <w:w w:val="110"/>
                <w:sz w:val="20"/>
              </w:rPr>
              <w:t>activities during the reporting period.</w:t>
            </w:r>
            <w:r>
              <w:rPr>
                <w:spacing w:val="-1"/>
                <w:w w:val="110"/>
                <w:sz w:val="20"/>
              </w:rPr>
              <w:t xml:space="preserve"> </w:t>
            </w:r>
            <w:r>
              <w:rPr>
                <w:w w:val="110"/>
                <w:sz w:val="20"/>
              </w:rPr>
              <w:t xml:space="preserve">The planned risk </w:t>
            </w:r>
            <w:r>
              <w:rPr>
                <w:sz w:val="20"/>
              </w:rPr>
              <w:t>reduction,</w:t>
            </w:r>
            <w:r>
              <w:rPr>
                <w:spacing w:val="28"/>
                <w:sz w:val="20"/>
              </w:rPr>
              <w:t xml:space="preserve"> </w:t>
            </w:r>
            <w:r>
              <w:rPr>
                <w:sz w:val="20"/>
              </w:rPr>
              <w:t>climate</w:t>
            </w:r>
            <w:r>
              <w:rPr>
                <w:spacing w:val="30"/>
                <w:sz w:val="20"/>
              </w:rPr>
              <w:t xml:space="preserve"> </w:t>
            </w:r>
            <w:r>
              <w:rPr>
                <w:sz w:val="20"/>
              </w:rPr>
              <w:t>adaptation</w:t>
            </w:r>
            <w:r>
              <w:rPr>
                <w:spacing w:val="29"/>
                <w:sz w:val="20"/>
              </w:rPr>
              <w:t xml:space="preserve"> </w:t>
            </w:r>
            <w:r>
              <w:rPr>
                <w:sz w:val="20"/>
              </w:rPr>
              <w:t>and</w:t>
            </w:r>
            <w:r>
              <w:rPr>
                <w:spacing w:val="30"/>
                <w:sz w:val="20"/>
              </w:rPr>
              <w:t xml:space="preserve"> </w:t>
            </w:r>
            <w:r>
              <w:rPr>
                <w:sz w:val="20"/>
              </w:rPr>
              <w:t>recovery</w:t>
            </w:r>
            <w:r>
              <w:rPr>
                <w:spacing w:val="38"/>
                <w:sz w:val="20"/>
              </w:rPr>
              <w:t xml:space="preserve"> </w:t>
            </w:r>
            <w:r>
              <w:rPr>
                <w:sz w:val="20"/>
              </w:rPr>
              <w:t>activities</w:t>
            </w:r>
            <w:r>
              <w:rPr>
                <w:spacing w:val="31"/>
                <w:sz w:val="20"/>
              </w:rPr>
              <w:t xml:space="preserve"> </w:t>
            </w:r>
            <w:r>
              <w:rPr>
                <w:sz w:val="20"/>
              </w:rPr>
              <w:t>will</w:t>
            </w:r>
            <w:r>
              <w:rPr>
                <w:spacing w:val="30"/>
                <w:sz w:val="20"/>
              </w:rPr>
              <w:t xml:space="preserve"> </w:t>
            </w:r>
            <w:r>
              <w:rPr>
                <w:sz w:val="20"/>
              </w:rPr>
              <w:t>be</w:t>
            </w:r>
            <w:r>
              <w:rPr>
                <w:spacing w:val="32"/>
                <w:sz w:val="20"/>
              </w:rPr>
              <w:t xml:space="preserve"> </w:t>
            </w:r>
            <w:r>
              <w:rPr>
                <w:sz w:val="20"/>
              </w:rPr>
              <w:t>implemented</w:t>
            </w:r>
            <w:r>
              <w:rPr>
                <w:spacing w:val="30"/>
                <w:sz w:val="20"/>
              </w:rPr>
              <w:t xml:space="preserve"> </w:t>
            </w:r>
            <w:r>
              <w:rPr>
                <w:sz w:val="20"/>
              </w:rPr>
              <w:t>in</w:t>
            </w:r>
            <w:r>
              <w:rPr>
                <w:spacing w:val="35"/>
                <w:sz w:val="20"/>
              </w:rPr>
              <w:t xml:space="preserve"> </w:t>
            </w:r>
            <w:r>
              <w:rPr>
                <w:sz w:val="20"/>
              </w:rPr>
              <w:t>the</w:t>
            </w:r>
            <w:r>
              <w:rPr>
                <w:spacing w:val="32"/>
                <w:sz w:val="20"/>
              </w:rPr>
              <w:t xml:space="preserve"> </w:t>
            </w:r>
            <w:r>
              <w:rPr>
                <w:sz w:val="20"/>
              </w:rPr>
              <w:t>recovery</w:t>
            </w:r>
            <w:r>
              <w:rPr>
                <w:spacing w:val="27"/>
                <w:sz w:val="20"/>
              </w:rPr>
              <w:t xml:space="preserve"> </w:t>
            </w:r>
            <w:r>
              <w:rPr>
                <w:sz w:val="20"/>
              </w:rPr>
              <w:t>phase</w:t>
            </w:r>
            <w:r>
              <w:rPr>
                <w:spacing w:val="30"/>
                <w:sz w:val="20"/>
              </w:rPr>
              <w:t xml:space="preserve"> </w:t>
            </w:r>
            <w:r>
              <w:rPr>
                <w:sz w:val="20"/>
              </w:rPr>
              <w:t>of</w:t>
            </w:r>
            <w:r>
              <w:rPr>
                <w:spacing w:val="28"/>
                <w:sz w:val="20"/>
              </w:rPr>
              <w:t xml:space="preserve"> </w:t>
            </w:r>
            <w:r>
              <w:rPr>
                <w:sz w:val="20"/>
              </w:rPr>
              <w:t>the</w:t>
            </w:r>
            <w:r>
              <w:rPr>
                <w:spacing w:val="32"/>
                <w:sz w:val="20"/>
              </w:rPr>
              <w:t xml:space="preserve"> </w:t>
            </w:r>
            <w:r>
              <w:rPr>
                <w:spacing w:val="-2"/>
                <w:sz w:val="20"/>
              </w:rPr>
              <w:t>operation.</w:t>
            </w:r>
          </w:p>
        </w:tc>
      </w:tr>
    </w:tbl>
    <w:p w14:paraId="278CCA4B" w14:textId="77777777" w:rsidR="00312F6D" w:rsidRDefault="00312F6D" w:rsidP="00312F6D">
      <w:pPr>
        <w:pStyle w:val="BodyText"/>
        <w:spacing w:before="123"/>
        <w:rPr>
          <w:rFonts w:ascii="Calibri"/>
          <w:sz w:val="32"/>
        </w:rPr>
      </w:pPr>
    </w:p>
    <w:p w14:paraId="5F39569E" w14:textId="77777777" w:rsidR="00312F6D" w:rsidRDefault="00312F6D" w:rsidP="00DA1859">
      <w:pPr>
        <w:pStyle w:val="Heading3"/>
        <w:ind w:left="142"/>
      </w:pPr>
      <w:r>
        <w:rPr>
          <w:color w:val="F5333E"/>
          <w:w w:val="130"/>
        </w:rPr>
        <w:t>Enabling</w:t>
      </w:r>
      <w:r>
        <w:rPr>
          <w:color w:val="F5333E"/>
          <w:spacing w:val="1"/>
          <w:w w:val="130"/>
        </w:rPr>
        <w:t xml:space="preserve"> </w:t>
      </w:r>
      <w:r>
        <w:rPr>
          <w:color w:val="F5333E"/>
          <w:spacing w:val="-2"/>
          <w:w w:val="130"/>
        </w:rPr>
        <w:t>approaches</w:t>
      </w:r>
    </w:p>
    <w:p w14:paraId="35BCCE28" w14:textId="77777777" w:rsidR="00312F6D" w:rsidRDefault="00312F6D" w:rsidP="00312F6D">
      <w:pPr>
        <w:pStyle w:val="BodyText"/>
        <w:spacing w:before="1"/>
        <w:rPr>
          <w:rFonts w:ascii="Calibri"/>
          <w:b/>
          <w:sz w:val="19"/>
        </w:rPr>
      </w:pPr>
    </w:p>
    <w:tbl>
      <w:tblPr>
        <w:tblW w:w="0" w:type="auto"/>
        <w:tblInd w:w="247" w:type="dxa"/>
        <w:tblLayout w:type="fixed"/>
        <w:tblCellMar>
          <w:left w:w="0" w:type="dxa"/>
          <w:right w:w="0" w:type="dxa"/>
        </w:tblCellMar>
        <w:tblLook w:val="01E0" w:firstRow="1" w:lastRow="1" w:firstColumn="1" w:lastColumn="1" w:noHBand="0" w:noVBand="0"/>
      </w:tblPr>
      <w:tblGrid>
        <w:gridCol w:w="1460"/>
        <w:gridCol w:w="5773"/>
        <w:gridCol w:w="1753"/>
        <w:gridCol w:w="1755"/>
      </w:tblGrid>
      <w:tr w:rsidR="00312F6D" w14:paraId="52B505EC" w14:textId="77777777" w:rsidTr="002D46A6">
        <w:trPr>
          <w:trHeight w:val="1145"/>
        </w:trPr>
        <w:tc>
          <w:tcPr>
            <w:tcW w:w="10741" w:type="dxa"/>
            <w:gridSpan w:val="4"/>
            <w:tcBorders>
              <w:bottom w:val="single" w:sz="4" w:space="0" w:color="FFFFFF"/>
            </w:tcBorders>
            <w:shd w:val="clear" w:color="auto" w:fill="F1F1F1"/>
          </w:tcPr>
          <w:p w14:paraId="273D9772" w14:textId="77777777" w:rsidR="00312F6D" w:rsidRDefault="00312F6D" w:rsidP="002D46A6">
            <w:pPr>
              <w:pStyle w:val="TableParagraph"/>
              <w:spacing w:before="139"/>
              <w:rPr>
                <w:rFonts w:ascii="Calibri"/>
                <w:b/>
                <w:sz w:val="24"/>
              </w:rPr>
            </w:pPr>
          </w:p>
          <w:p w14:paraId="00E7ABC3" w14:textId="77777777" w:rsidR="00312F6D" w:rsidRDefault="00312F6D" w:rsidP="002D46A6">
            <w:pPr>
              <w:pStyle w:val="TableParagraph"/>
              <w:ind w:left="1392"/>
              <w:rPr>
                <w:rFonts w:ascii="Calibri"/>
                <w:b/>
                <w:sz w:val="24"/>
              </w:rPr>
            </w:pPr>
            <w:r>
              <w:rPr>
                <w:noProof/>
              </w:rPr>
              <mc:AlternateContent>
                <mc:Choice Requires="wpg">
                  <w:drawing>
                    <wp:anchor distT="0" distB="0" distL="0" distR="0" simplePos="0" relativeHeight="251752449" behindDoc="0" locked="0" layoutInCell="1" allowOverlap="1" wp14:anchorId="1517D745" wp14:editId="4EAA3EDE">
                      <wp:simplePos x="0" y="0"/>
                      <wp:positionH relativeFrom="column">
                        <wp:posOffset>300462</wp:posOffset>
                      </wp:positionH>
                      <wp:positionV relativeFrom="paragraph">
                        <wp:posOffset>-116036</wp:posOffset>
                      </wp:positionV>
                      <wp:extent cx="296545" cy="410209"/>
                      <wp:effectExtent l="0" t="0" r="0" b="0"/>
                      <wp:wrapNone/>
                      <wp:docPr id="1482760295" name="Group 14827602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96545" cy="410209"/>
                                <a:chOff x="0" y="0"/>
                                <a:chExt cx="296545" cy="410209"/>
                              </a:xfrm>
                            </wpg:grpSpPr>
                            <wps:wsp>
                              <wps:cNvPr id="1482760296" name="Graphic 54"/>
                              <wps:cNvSpPr/>
                              <wps:spPr>
                                <a:xfrm>
                                  <a:off x="2681" y="0"/>
                                  <a:ext cx="290830" cy="65405"/>
                                </a:xfrm>
                                <a:custGeom>
                                  <a:avLst/>
                                  <a:gdLst/>
                                  <a:ahLst/>
                                  <a:cxnLst/>
                                  <a:rect l="l" t="t" r="r" b="b"/>
                                  <a:pathLst>
                                    <a:path w="290830" h="65405">
                                      <a:moveTo>
                                        <a:pt x="145359" y="0"/>
                                      </a:moveTo>
                                      <a:lnTo>
                                        <a:pt x="105017" y="3409"/>
                                      </a:lnTo>
                                      <a:lnTo>
                                        <a:pt x="66919" y="13345"/>
                                      </a:lnTo>
                                      <a:lnTo>
                                        <a:pt x="31638" y="29207"/>
                                      </a:lnTo>
                                      <a:lnTo>
                                        <a:pt x="0" y="50149"/>
                                      </a:lnTo>
                                      <a:lnTo>
                                        <a:pt x="10957" y="65252"/>
                                      </a:lnTo>
                                      <a:lnTo>
                                        <a:pt x="25230" y="54898"/>
                                      </a:lnTo>
                                      <a:lnTo>
                                        <a:pt x="25819" y="54471"/>
                                      </a:lnTo>
                                      <a:lnTo>
                                        <a:pt x="40393" y="45710"/>
                                      </a:lnTo>
                                      <a:lnTo>
                                        <a:pt x="40973" y="45360"/>
                                      </a:lnTo>
                                      <a:lnTo>
                                        <a:pt x="56217" y="37735"/>
                                      </a:lnTo>
                                      <a:lnTo>
                                        <a:pt x="56875" y="37405"/>
                                      </a:lnTo>
                                      <a:lnTo>
                                        <a:pt x="72853" y="31062"/>
                                      </a:lnTo>
                                      <a:lnTo>
                                        <a:pt x="73486" y="30810"/>
                                      </a:lnTo>
                                      <a:lnTo>
                                        <a:pt x="90104" y="25730"/>
                                      </a:lnTo>
                                      <a:lnTo>
                                        <a:pt x="90767" y="25526"/>
                                      </a:lnTo>
                                      <a:lnTo>
                                        <a:pt x="90934" y="25526"/>
                                      </a:lnTo>
                                      <a:lnTo>
                                        <a:pt x="107933" y="21854"/>
                                      </a:lnTo>
                                      <a:lnTo>
                                        <a:pt x="107795" y="21854"/>
                                      </a:lnTo>
                                      <a:lnTo>
                                        <a:pt x="108563" y="21718"/>
                                      </a:lnTo>
                                      <a:lnTo>
                                        <a:pt x="108848" y="21718"/>
                                      </a:lnTo>
                                      <a:lnTo>
                                        <a:pt x="126435" y="19445"/>
                                      </a:lnTo>
                                      <a:lnTo>
                                        <a:pt x="126145" y="19445"/>
                                      </a:lnTo>
                                      <a:lnTo>
                                        <a:pt x="126961" y="19377"/>
                                      </a:lnTo>
                                      <a:lnTo>
                                        <a:pt x="127818" y="19377"/>
                                      </a:lnTo>
                                      <a:lnTo>
                                        <a:pt x="145359" y="18664"/>
                                      </a:lnTo>
                                      <a:lnTo>
                                        <a:pt x="144980" y="18649"/>
                                      </a:lnTo>
                                      <a:lnTo>
                                        <a:pt x="237070" y="18649"/>
                                      </a:lnTo>
                                      <a:lnTo>
                                        <a:pt x="223800" y="13345"/>
                                      </a:lnTo>
                                      <a:lnTo>
                                        <a:pt x="205052" y="7585"/>
                                      </a:lnTo>
                                      <a:lnTo>
                                        <a:pt x="185701" y="3409"/>
                                      </a:lnTo>
                                      <a:lnTo>
                                        <a:pt x="165749" y="835"/>
                                      </a:lnTo>
                                      <a:lnTo>
                                        <a:pt x="145359" y="0"/>
                                      </a:lnTo>
                                      <a:close/>
                                    </a:path>
                                    <a:path w="290830" h="65405">
                                      <a:moveTo>
                                        <a:pt x="287583" y="54471"/>
                                      </a:moveTo>
                                      <a:lnTo>
                                        <a:pt x="264899" y="54471"/>
                                      </a:lnTo>
                                      <a:lnTo>
                                        <a:pt x="265560" y="54898"/>
                                      </a:lnTo>
                                      <a:lnTo>
                                        <a:pt x="279762" y="65252"/>
                                      </a:lnTo>
                                      <a:lnTo>
                                        <a:pt x="287583" y="54471"/>
                                      </a:lnTo>
                                      <a:close/>
                                    </a:path>
                                    <a:path w="290830" h="65405">
                                      <a:moveTo>
                                        <a:pt x="25819" y="54471"/>
                                      </a:moveTo>
                                      <a:lnTo>
                                        <a:pt x="25159" y="54898"/>
                                      </a:lnTo>
                                      <a:lnTo>
                                        <a:pt x="25582" y="54643"/>
                                      </a:lnTo>
                                      <a:lnTo>
                                        <a:pt x="25819" y="54471"/>
                                      </a:lnTo>
                                      <a:close/>
                                    </a:path>
                                    <a:path w="290830" h="65405">
                                      <a:moveTo>
                                        <a:pt x="25582" y="54643"/>
                                      </a:moveTo>
                                      <a:lnTo>
                                        <a:pt x="25159" y="54898"/>
                                      </a:lnTo>
                                      <a:lnTo>
                                        <a:pt x="25582" y="54643"/>
                                      </a:lnTo>
                                      <a:close/>
                                    </a:path>
                                    <a:path w="290830" h="65405">
                                      <a:moveTo>
                                        <a:pt x="265136" y="54643"/>
                                      </a:moveTo>
                                      <a:lnTo>
                                        <a:pt x="265488" y="54898"/>
                                      </a:lnTo>
                                      <a:lnTo>
                                        <a:pt x="265136" y="54643"/>
                                      </a:lnTo>
                                      <a:close/>
                                    </a:path>
                                    <a:path w="290830" h="65405">
                                      <a:moveTo>
                                        <a:pt x="264899" y="54471"/>
                                      </a:moveTo>
                                      <a:lnTo>
                                        <a:pt x="265136" y="54643"/>
                                      </a:lnTo>
                                      <a:lnTo>
                                        <a:pt x="265560" y="54898"/>
                                      </a:lnTo>
                                      <a:lnTo>
                                        <a:pt x="264899" y="54471"/>
                                      </a:lnTo>
                                      <a:close/>
                                    </a:path>
                                    <a:path w="290830" h="65405">
                                      <a:moveTo>
                                        <a:pt x="25867" y="54471"/>
                                      </a:moveTo>
                                      <a:lnTo>
                                        <a:pt x="25582" y="54643"/>
                                      </a:lnTo>
                                      <a:lnTo>
                                        <a:pt x="25867" y="54471"/>
                                      </a:lnTo>
                                      <a:close/>
                                    </a:path>
                                    <a:path w="290830" h="65405">
                                      <a:moveTo>
                                        <a:pt x="284113" y="45360"/>
                                      </a:moveTo>
                                      <a:lnTo>
                                        <a:pt x="249746" y="45360"/>
                                      </a:lnTo>
                                      <a:lnTo>
                                        <a:pt x="250387" y="45710"/>
                                      </a:lnTo>
                                      <a:lnTo>
                                        <a:pt x="265136" y="54643"/>
                                      </a:lnTo>
                                      <a:lnTo>
                                        <a:pt x="264899" y="54471"/>
                                      </a:lnTo>
                                      <a:lnTo>
                                        <a:pt x="287583" y="54471"/>
                                      </a:lnTo>
                                      <a:lnTo>
                                        <a:pt x="290719" y="50149"/>
                                      </a:lnTo>
                                      <a:lnTo>
                                        <a:pt x="284113" y="45360"/>
                                      </a:lnTo>
                                      <a:close/>
                                    </a:path>
                                    <a:path w="290830" h="65405">
                                      <a:moveTo>
                                        <a:pt x="40973" y="45360"/>
                                      </a:moveTo>
                                      <a:lnTo>
                                        <a:pt x="40332" y="45710"/>
                                      </a:lnTo>
                                      <a:lnTo>
                                        <a:pt x="40698" y="45526"/>
                                      </a:lnTo>
                                      <a:lnTo>
                                        <a:pt x="40973" y="45360"/>
                                      </a:lnTo>
                                      <a:close/>
                                    </a:path>
                                    <a:path w="290830" h="65405">
                                      <a:moveTo>
                                        <a:pt x="40698" y="45526"/>
                                      </a:moveTo>
                                      <a:lnTo>
                                        <a:pt x="40332" y="45710"/>
                                      </a:lnTo>
                                      <a:lnTo>
                                        <a:pt x="40698" y="45526"/>
                                      </a:lnTo>
                                      <a:close/>
                                    </a:path>
                                    <a:path w="290830" h="65405">
                                      <a:moveTo>
                                        <a:pt x="250021" y="45526"/>
                                      </a:moveTo>
                                      <a:lnTo>
                                        <a:pt x="250325" y="45710"/>
                                      </a:lnTo>
                                      <a:lnTo>
                                        <a:pt x="250021" y="45526"/>
                                      </a:lnTo>
                                      <a:close/>
                                    </a:path>
                                    <a:path w="290830" h="65405">
                                      <a:moveTo>
                                        <a:pt x="249746" y="45360"/>
                                      </a:moveTo>
                                      <a:lnTo>
                                        <a:pt x="250021" y="45526"/>
                                      </a:lnTo>
                                      <a:lnTo>
                                        <a:pt x="250387" y="45710"/>
                                      </a:lnTo>
                                      <a:lnTo>
                                        <a:pt x="249746" y="45360"/>
                                      </a:lnTo>
                                      <a:close/>
                                    </a:path>
                                    <a:path w="290830" h="65405">
                                      <a:moveTo>
                                        <a:pt x="41028" y="45360"/>
                                      </a:moveTo>
                                      <a:lnTo>
                                        <a:pt x="40698" y="45526"/>
                                      </a:lnTo>
                                      <a:lnTo>
                                        <a:pt x="41028" y="45360"/>
                                      </a:lnTo>
                                      <a:close/>
                                    </a:path>
                                    <a:path w="290830" h="65405">
                                      <a:moveTo>
                                        <a:pt x="272657" y="37405"/>
                                      </a:moveTo>
                                      <a:lnTo>
                                        <a:pt x="233844" y="37405"/>
                                      </a:lnTo>
                                      <a:lnTo>
                                        <a:pt x="234572" y="37735"/>
                                      </a:lnTo>
                                      <a:lnTo>
                                        <a:pt x="250021" y="45526"/>
                                      </a:lnTo>
                                      <a:lnTo>
                                        <a:pt x="249746" y="45360"/>
                                      </a:lnTo>
                                      <a:lnTo>
                                        <a:pt x="284113" y="45360"/>
                                      </a:lnTo>
                                      <a:lnTo>
                                        <a:pt x="275536" y="39144"/>
                                      </a:lnTo>
                                      <a:lnTo>
                                        <a:pt x="272657" y="37405"/>
                                      </a:lnTo>
                                      <a:close/>
                                    </a:path>
                                    <a:path w="290830" h="65405">
                                      <a:moveTo>
                                        <a:pt x="56875" y="37405"/>
                                      </a:moveTo>
                                      <a:lnTo>
                                        <a:pt x="56146" y="37735"/>
                                      </a:lnTo>
                                      <a:lnTo>
                                        <a:pt x="56492" y="37597"/>
                                      </a:lnTo>
                                      <a:lnTo>
                                        <a:pt x="56875" y="37405"/>
                                      </a:lnTo>
                                      <a:close/>
                                    </a:path>
                                    <a:path w="290830" h="65405">
                                      <a:moveTo>
                                        <a:pt x="56492" y="37597"/>
                                      </a:moveTo>
                                      <a:lnTo>
                                        <a:pt x="56146" y="37735"/>
                                      </a:lnTo>
                                      <a:lnTo>
                                        <a:pt x="56492" y="37597"/>
                                      </a:lnTo>
                                      <a:close/>
                                    </a:path>
                                    <a:path w="290830" h="65405">
                                      <a:moveTo>
                                        <a:pt x="234226" y="37597"/>
                                      </a:moveTo>
                                      <a:lnTo>
                                        <a:pt x="234502" y="37735"/>
                                      </a:lnTo>
                                      <a:lnTo>
                                        <a:pt x="234226" y="37597"/>
                                      </a:lnTo>
                                      <a:close/>
                                    </a:path>
                                    <a:path w="290830" h="65405">
                                      <a:moveTo>
                                        <a:pt x="233844" y="37405"/>
                                      </a:moveTo>
                                      <a:lnTo>
                                        <a:pt x="234226" y="37597"/>
                                      </a:lnTo>
                                      <a:lnTo>
                                        <a:pt x="234572" y="37735"/>
                                      </a:lnTo>
                                      <a:lnTo>
                                        <a:pt x="233844" y="37405"/>
                                      </a:lnTo>
                                      <a:close/>
                                    </a:path>
                                    <a:path w="290830" h="65405">
                                      <a:moveTo>
                                        <a:pt x="56973" y="37405"/>
                                      </a:moveTo>
                                      <a:lnTo>
                                        <a:pt x="56492" y="37597"/>
                                      </a:lnTo>
                                      <a:lnTo>
                                        <a:pt x="56973" y="37405"/>
                                      </a:lnTo>
                                      <a:close/>
                                    </a:path>
                                    <a:path w="290830" h="65405">
                                      <a:moveTo>
                                        <a:pt x="261735" y="30810"/>
                                      </a:moveTo>
                                      <a:lnTo>
                                        <a:pt x="217233" y="30810"/>
                                      </a:lnTo>
                                      <a:lnTo>
                                        <a:pt x="217952" y="31062"/>
                                      </a:lnTo>
                                      <a:lnTo>
                                        <a:pt x="234226" y="37597"/>
                                      </a:lnTo>
                                      <a:lnTo>
                                        <a:pt x="233844" y="37405"/>
                                      </a:lnTo>
                                      <a:lnTo>
                                        <a:pt x="272657" y="37405"/>
                                      </a:lnTo>
                                      <a:lnTo>
                                        <a:pt x="261735" y="30810"/>
                                      </a:lnTo>
                                      <a:close/>
                                    </a:path>
                                    <a:path w="290830" h="65405">
                                      <a:moveTo>
                                        <a:pt x="73486" y="30810"/>
                                      </a:moveTo>
                                      <a:lnTo>
                                        <a:pt x="72767" y="31062"/>
                                      </a:lnTo>
                                      <a:lnTo>
                                        <a:pt x="73143" y="30946"/>
                                      </a:lnTo>
                                      <a:lnTo>
                                        <a:pt x="73486" y="30810"/>
                                      </a:lnTo>
                                      <a:close/>
                                    </a:path>
                                    <a:path w="290830" h="65405">
                                      <a:moveTo>
                                        <a:pt x="73143" y="30946"/>
                                      </a:moveTo>
                                      <a:lnTo>
                                        <a:pt x="72767" y="31062"/>
                                      </a:lnTo>
                                      <a:lnTo>
                                        <a:pt x="73143" y="30946"/>
                                      </a:lnTo>
                                      <a:close/>
                                    </a:path>
                                    <a:path w="290830" h="65405">
                                      <a:moveTo>
                                        <a:pt x="217575" y="30946"/>
                                      </a:moveTo>
                                      <a:lnTo>
                                        <a:pt x="217865" y="31062"/>
                                      </a:lnTo>
                                      <a:lnTo>
                                        <a:pt x="217575" y="30946"/>
                                      </a:lnTo>
                                      <a:close/>
                                    </a:path>
                                    <a:path w="290830" h="65405">
                                      <a:moveTo>
                                        <a:pt x="217233" y="30810"/>
                                      </a:moveTo>
                                      <a:lnTo>
                                        <a:pt x="217575" y="30946"/>
                                      </a:lnTo>
                                      <a:lnTo>
                                        <a:pt x="217952" y="31062"/>
                                      </a:lnTo>
                                      <a:lnTo>
                                        <a:pt x="217233" y="30810"/>
                                      </a:lnTo>
                                      <a:close/>
                                    </a:path>
                                    <a:path w="290830" h="65405">
                                      <a:moveTo>
                                        <a:pt x="73588" y="30810"/>
                                      </a:moveTo>
                                      <a:lnTo>
                                        <a:pt x="73143" y="30946"/>
                                      </a:lnTo>
                                      <a:lnTo>
                                        <a:pt x="73588" y="30810"/>
                                      </a:lnTo>
                                      <a:close/>
                                    </a:path>
                                    <a:path w="290830" h="65405">
                                      <a:moveTo>
                                        <a:pt x="251746" y="25526"/>
                                      </a:moveTo>
                                      <a:lnTo>
                                        <a:pt x="199952" y="25526"/>
                                      </a:lnTo>
                                      <a:lnTo>
                                        <a:pt x="200729" y="25730"/>
                                      </a:lnTo>
                                      <a:lnTo>
                                        <a:pt x="217575" y="30946"/>
                                      </a:lnTo>
                                      <a:lnTo>
                                        <a:pt x="217233" y="30810"/>
                                      </a:lnTo>
                                      <a:lnTo>
                                        <a:pt x="261735" y="30810"/>
                                      </a:lnTo>
                                      <a:lnTo>
                                        <a:pt x="259081" y="29207"/>
                                      </a:lnTo>
                                      <a:lnTo>
                                        <a:pt x="251746" y="25526"/>
                                      </a:lnTo>
                                      <a:close/>
                                    </a:path>
                                    <a:path w="290830" h="65405">
                                      <a:moveTo>
                                        <a:pt x="90767" y="25526"/>
                                      </a:moveTo>
                                      <a:lnTo>
                                        <a:pt x="89990" y="25730"/>
                                      </a:lnTo>
                                      <a:lnTo>
                                        <a:pt x="90372" y="25647"/>
                                      </a:lnTo>
                                      <a:lnTo>
                                        <a:pt x="90767" y="25526"/>
                                      </a:lnTo>
                                      <a:close/>
                                    </a:path>
                                    <a:path w="290830" h="65405">
                                      <a:moveTo>
                                        <a:pt x="90372" y="25647"/>
                                      </a:moveTo>
                                      <a:lnTo>
                                        <a:pt x="89990" y="25730"/>
                                      </a:lnTo>
                                      <a:lnTo>
                                        <a:pt x="90372" y="25647"/>
                                      </a:lnTo>
                                      <a:close/>
                                    </a:path>
                                    <a:path w="290830" h="65405">
                                      <a:moveTo>
                                        <a:pt x="200346" y="25647"/>
                                      </a:moveTo>
                                      <a:lnTo>
                                        <a:pt x="200615" y="25730"/>
                                      </a:lnTo>
                                      <a:lnTo>
                                        <a:pt x="200346" y="25647"/>
                                      </a:lnTo>
                                      <a:close/>
                                    </a:path>
                                    <a:path w="290830" h="65405">
                                      <a:moveTo>
                                        <a:pt x="199952" y="25526"/>
                                      </a:moveTo>
                                      <a:lnTo>
                                        <a:pt x="200346" y="25647"/>
                                      </a:lnTo>
                                      <a:lnTo>
                                        <a:pt x="200729" y="25730"/>
                                      </a:lnTo>
                                      <a:lnTo>
                                        <a:pt x="199952" y="25526"/>
                                      </a:lnTo>
                                      <a:close/>
                                    </a:path>
                                    <a:path w="290830" h="65405">
                                      <a:moveTo>
                                        <a:pt x="90934" y="25526"/>
                                      </a:moveTo>
                                      <a:lnTo>
                                        <a:pt x="90767" y="25526"/>
                                      </a:lnTo>
                                      <a:lnTo>
                                        <a:pt x="90372" y="25647"/>
                                      </a:lnTo>
                                      <a:lnTo>
                                        <a:pt x="90934" y="25526"/>
                                      </a:lnTo>
                                      <a:close/>
                                    </a:path>
                                    <a:path w="290830" h="65405">
                                      <a:moveTo>
                                        <a:pt x="182580" y="21810"/>
                                      </a:moveTo>
                                      <a:lnTo>
                                        <a:pt x="200346" y="25647"/>
                                      </a:lnTo>
                                      <a:lnTo>
                                        <a:pt x="199952" y="25526"/>
                                      </a:lnTo>
                                      <a:lnTo>
                                        <a:pt x="251746" y="25526"/>
                                      </a:lnTo>
                                      <a:lnTo>
                                        <a:pt x="244432" y="21854"/>
                                      </a:lnTo>
                                      <a:lnTo>
                                        <a:pt x="182923" y="21854"/>
                                      </a:lnTo>
                                      <a:lnTo>
                                        <a:pt x="182580" y="21810"/>
                                      </a:lnTo>
                                      <a:close/>
                                    </a:path>
                                    <a:path w="290830" h="65405">
                                      <a:moveTo>
                                        <a:pt x="108563" y="21718"/>
                                      </a:moveTo>
                                      <a:lnTo>
                                        <a:pt x="107795" y="21854"/>
                                      </a:lnTo>
                                      <a:lnTo>
                                        <a:pt x="108138" y="21810"/>
                                      </a:lnTo>
                                      <a:lnTo>
                                        <a:pt x="108563" y="21718"/>
                                      </a:lnTo>
                                      <a:close/>
                                    </a:path>
                                    <a:path w="290830" h="65405">
                                      <a:moveTo>
                                        <a:pt x="108138" y="21810"/>
                                      </a:moveTo>
                                      <a:lnTo>
                                        <a:pt x="107795" y="21854"/>
                                      </a:lnTo>
                                      <a:lnTo>
                                        <a:pt x="107933" y="21854"/>
                                      </a:lnTo>
                                      <a:lnTo>
                                        <a:pt x="108138" y="21810"/>
                                      </a:lnTo>
                                      <a:close/>
                                    </a:path>
                                    <a:path w="290830" h="65405">
                                      <a:moveTo>
                                        <a:pt x="182156" y="21718"/>
                                      </a:moveTo>
                                      <a:lnTo>
                                        <a:pt x="182580" y="21810"/>
                                      </a:lnTo>
                                      <a:lnTo>
                                        <a:pt x="182923" y="21854"/>
                                      </a:lnTo>
                                      <a:lnTo>
                                        <a:pt x="182156" y="21718"/>
                                      </a:lnTo>
                                      <a:close/>
                                    </a:path>
                                    <a:path w="290830" h="65405">
                                      <a:moveTo>
                                        <a:pt x="244161" y="21718"/>
                                      </a:moveTo>
                                      <a:lnTo>
                                        <a:pt x="182156" y="21718"/>
                                      </a:lnTo>
                                      <a:lnTo>
                                        <a:pt x="182923" y="21854"/>
                                      </a:lnTo>
                                      <a:lnTo>
                                        <a:pt x="244432" y="21854"/>
                                      </a:lnTo>
                                      <a:lnTo>
                                        <a:pt x="244161" y="21718"/>
                                      </a:lnTo>
                                      <a:close/>
                                    </a:path>
                                    <a:path w="290830" h="65405">
                                      <a:moveTo>
                                        <a:pt x="108848" y="21718"/>
                                      </a:moveTo>
                                      <a:lnTo>
                                        <a:pt x="108563" y="21718"/>
                                      </a:lnTo>
                                      <a:lnTo>
                                        <a:pt x="108138" y="21810"/>
                                      </a:lnTo>
                                      <a:lnTo>
                                        <a:pt x="108848" y="21718"/>
                                      </a:lnTo>
                                      <a:close/>
                                    </a:path>
                                    <a:path w="290830" h="65405">
                                      <a:moveTo>
                                        <a:pt x="164151" y="19428"/>
                                      </a:moveTo>
                                      <a:lnTo>
                                        <a:pt x="182580" y="21810"/>
                                      </a:lnTo>
                                      <a:lnTo>
                                        <a:pt x="182156" y="21718"/>
                                      </a:lnTo>
                                      <a:lnTo>
                                        <a:pt x="244161" y="21718"/>
                                      </a:lnTo>
                                      <a:lnTo>
                                        <a:pt x="241858" y="20562"/>
                                      </a:lnTo>
                                      <a:lnTo>
                                        <a:pt x="239063" y="19445"/>
                                      </a:lnTo>
                                      <a:lnTo>
                                        <a:pt x="164573" y="19445"/>
                                      </a:lnTo>
                                      <a:lnTo>
                                        <a:pt x="164151" y="19428"/>
                                      </a:lnTo>
                                      <a:close/>
                                    </a:path>
                                    <a:path w="290830" h="65405">
                                      <a:moveTo>
                                        <a:pt x="126961" y="19377"/>
                                      </a:moveTo>
                                      <a:lnTo>
                                        <a:pt x="126145" y="19445"/>
                                      </a:lnTo>
                                      <a:lnTo>
                                        <a:pt x="126568" y="19428"/>
                                      </a:lnTo>
                                      <a:lnTo>
                                        <a:pt x="126961" y="19377"/>
                                      </a:lnTo>
                                      <a:close/>
                                    </a:path>
                                    <a:path w="290830" h="65405">
                                      <a:moveTo>
                                        <a:pt x="163758" y="19377"/>
                                      </a:moveTo>
                                      <a:lnTo>
                                        <a:pt x="164151" y="19428"/>
                                      </a:lnTo>
                                      <a:lnTo>
                                        <a:pt x="164573" y="19445"/>
                                      </a:lnTo>
                                      <a:lnTo>
                                        <a:pt x="163758" y="19377"/>
                                      </a:lnTo>
                                      <a:close/>
                                    </a:path>
                                    <a:path w="290830" h="65405">
                                      <a:moveTo>
                                        <a:pt x="238893" y="19377"/>
                                      </a:moveTo>
                                      <a:lnTo>
                                        <a:pt x="163758" y="19377"/>
                                      </a:lnTo>
                                      <a:lnTo>
                                        <a:pt x="164573" y="19445"/>
                                      </a:lnTo>
                                      <a:lnTo>
                                        <a:pt x="239063" y="19445"/>
                                      </a:lnTo>
                                      <a:lnTo>
                                        <a:pt x="238893" y="19377"/>
                                      </a:lnTo>
                                      <a:close/>
                                    </a:path>
                                    <a:path w="290830" h="65405">
                                      <a:moveTo>
                                        <a:pt x="127818" y="19377"/>
                                      </a:moveTo>
                                      <a:lnTo>
                                        <a:pt x="126961" y="19377"/>
                                      </a:lnTo>
                                      <a:lnTo>
                                        <a:pt x="126568" y="19428"/>
                                      </a:lnTo>
                                      <a:lnTo>
                                        <a:pt x="127818" y="19377"/>
                                      </a:lnTo>
                                      <a:close/>
                                    </a:path>
                                    <a:path w="290830" h="65405">
                                      <a:moveTo>
                                        <a:pt x="237070" y="18649"/>
                                      </a:moveTo>
                                      <a:lnTo>
                                        <a:pt x="145738" y="18649"/>
                                      </a:lnTo>
                                      <a:lnTo>
                                        <a:pt x="145359" y="18664"/>
                                      </a:lnTo>
                                      <a:lnTo>
                                        <a:pt x="164151" y="19428"/>
                                      </a:lnTo>
                                      <a:lnTo>
                                        <a:pt x="163758" y="19377"/>
                                      </a:lnTo>
                                      <a:lnTo>
                                        <a:pt x="238893" y="19377"/>
                                      </a:lnTo>
                                      <a:lnTo>
                                        <a:pt x="237070" y="18649"/>
                                      </a:lnTo>
                                      <a:close/>
                                    </a:path>
                                    <a:path w="290830" h="65405">
                                      <a:moveTo>
                                        <a:pt x="145738" y="18649"/>
                                      </a:moveTo>
                                      <a:lnTo>
                                        <a:pt x="144980" y="18649"/>
                                      </a:lnTo>
                                      <a:lnTo>
                                        <a:pt x="145359" y="18664"/>
                                      </a:lnTo>
                                      <a:lnTo>
                                        <a:pt x="145738" y="18649"/>
                                      </a:lnTo>
                                      <a:close/>
                                    </a:path>
                                  </a:pathLst>
                                </a:custGeom>
                                <a:solidFill>
                                  <a:srgbClr val="F5333E"/>
                                </a:solidFill>
                              </wps:spPr>
                              <wps:bodyPr wrap="square" lIns="0" tIns="0" rIns="0" bIns="0" rtlCol="0">
                                <a:prstTxWarp prst="textNoShape">
                                  <a:avLst/>
                                </a:prstTxWarp>
                                <a:noAutofit/>
                              </wps:bodyPr>
                            </wps:wsp>
                            <pic:pic xmlns:pic="http://schemas.openxmlformats.org/drawingml/2006/picture">
                              <pic:nvPicPr>
                                <pic:cNvPr id="1482760297" name="Image 55"/>
                                <pic:cNvPicPr/>
                              </pic:nvPicPr>
                              <pic:blipFill>
                                <a:blip r:embed="rId104" cstate="print"/>
                                <a:stretch>
                                  <a:fillRect/>
                                </a:stretch>
                              </pic:blipFill>
                              <pic:spPr>
                                <a:xfrm>
                                  <a:off x="0" y="91575"/>
                                  <a:ext cx="296081" cy="318498"/>
                                </a:xfrm>
                                <a:prstGeom prst="rect">
                                  <a:avLst/>
                                </a:prstGeom>
                              </pic:spPr>
                            </pic:pic>
                          </wpg:wgp>
                        </a:graphicData>
                      </a:graphic>
                    </wp:anchor>
                  </w:drawing>
                </mc:Choice>
                <mc:Fallback>
                  <w:pict>
                    <v:group w14:anchorId="4F507677" id="Group 1482760295" o:spid="_x0000_s1026" style="position:absolute;margin-left:23.65pt;margin-top:-9.15pt;width:23.35pt;height:32.3pt;z-index:251752449;mso-wrap-distance-left:0;mso-wrap-distance-right:0" coordsize="296545,4102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">
                      <v:shape id="Graphic 54" o:spid="_x0000_s1027" style="position:absolute;left:2681;width:290830;height:65405;visibility:visible;mso-wrap-style:square;v-text-anchor:top" coordsize="290830,654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" path="m145359,l105017,3409,66919,13345,31638,29207,,50149,10957,65252,25230,54898r589,-427l40393,45710r580,-350l56217,37735r658,-330l72853,31062r633,-252l90104,25730r663,-204l90934,25526r16999,-3672l107795,21854r768,-136l108848,21718r17587,-2273l126145,19445r816,-68l127818,19377r17541,-713l144980,18649r92090,l223800,13345,205052,7585,185701,3409,165749,835,145359,xem287583,54471r-22684,l265560,54898r14202,10354l287583,54471xem25819,54471r-660,427l25582,54643r237,-172xem25582,54643r-423,255l25582,54643xem265136,54643r352,255l265136,54643xem264899,54471r237,172l265560,54898r-661,-427xem25867,54471r-285,172l25867,54471xem284113,45360r-34367,l250387,45710r14749,8933l264899,54471r22684,l290719,50149r-6606,-4789xem40973,45360r-641,350l40698,45526r275,-166xem40698,45526r-366,184l40698,45526xem250021,45526r304,184l250021,45526xem249746,45360r275,166l250387,45710r-641,-350xem41028,45360r-330,166l41028,45360xem272657,37405r-38813,l234572,37735r15449,7791l249746,45360r34367,l275536,39144r-2879,-1739xem56875,37405r-729,330l56492,37597r383,-192xem56492,37597r-346,138l56492,37597xem234226,37597r276,138l234226,37597xem233844,37405r382,192l234572,37735r-728,-330xem56973,37405r-481,192l56973,37405xem261735,30810r-44502,l217952,31062r16274,6535l233844,37405r38813,l261735,30810xem73486,30810r-719,252l73143,30946r343,-136xem73143,30946r-376,116l73143,30946xem217575,30946r290,116l217575,30946xem217233,30810r342,136l217952,31062r-719,-252xem73588,30810r-445,136l73588,30810xem251746,25526r-51794,l200729,25730r16846,5216l217233,30810r44502,l259081,29207r-7335,-3681xem90767,25526r-777,204l90372,25647r395,-121xem90372,25647r-382,83l90372,25647xem200346,25647r269,83l200346,25647xem199952,25526r394,121l200729,25730r-777,-204xem90934,25526r-167,l90372,25647r562,-121xem182580,21810r17766,3837l199952,25526r51794,l244432,21854r-61509,l182580,21810xem108563,21718r-768,136l108138,21810r425,-92xem108138,21810r-343,44l107933,21854r205,-44xem182156,21718r424,92l182923,21854r-767,-136xem244161,21718r-62005,l182923,21854r61509,l244161,21718xem108848,21718r-285,l108138,21810r710,-92xem164151,19428r18429,2382l182156,21718r62005,l241858,20562r-2795,-1117l164573,19445r-422,-17xem126961,19377r-816,68l126568,19428r393,-51xem163758,19377r393,51l164573,19445r-815,-68xem238893,19377r-75135,l164573,19445r74490,l238893,19377xem127818,19377r-857,l126568,19428r1250,-51xem237070,18649r-91332,l145359,18664r18792,764l163758,19377r75135,l237070,18649xem145738,18649r-758,l145359,18664r379,-15xe" fillcolor="#f5333e" stroked="f">
                        <v:path arrowok="t"/>
                      </v:shape>
                      <v:shape id="Image 55" o:spid="_x0000_s1028" type="#_x0000_t75" style="position:absolute;top:91575;width:296081;height:3184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">
                        <v:imagedata r:id="rId105" o:title=""/>
                      </v:shape>
                    </v:group>
                  </w:pict>
                </mc:Fallback>
              </mc:AlternateContent>
            </w:r>
            <w:r>
              <w:rPr>
                <w:rFonts w:ascii="Calibri"/>
                <w:b/>
                <w:color w:val="001E41"/>
                <w:w w:val="125"/>
                <w:sz w:val="24"/>
              </w:rPr>
              <w:t>National</w:t>
            </w:r>
            <w:r>
              <w:rPr>
                <w:rFonts w:ascii="Calibri"/>
                <w:b/>
                <w:color w:val="001E41"/>
                <w:spacing w:val="1"/>
                <w:w w:val="125"/>
                <w:sz w:val="24"/>
              </w:rPr>
              <w:t xml:space="preserve"> </w:t>
            </w:r>
            <w:r>
              <w:rPr>
                <w:rFonts w:ascii="Calibri"/>
                <w:b/>
                <w:color w:val="001E41"/>
                <w:w w:val="125"/>
                <w:sz w:val="24"/>
              </w:rPr>
              <w:t>Society</w:t>
            </w:r>
            <w:r>
              <w:rPr>
                <w:rFonts w:ascii="Calibri"/>
                <w:b/>
                <w:color w:val="001E41"/>
                <w:spacing w:val="3"/>
                <w:w w:val="125"/>
                <w:sz w:val="24"/>
              </w:rPr>
              <w:t xml:space="preserve"> </w:t>
            </w:r>
            <w:r>
              <w:rPr>
                <w:rFonts w:ascii="Calibri"/>
                <w:b/>
                <w:color w:val="001E41"/>
                <w:spacing w:val="-2"/>
                <w:w w:val="125"/>
                <w:sz w:val="24"/>
              </w:rPr>
              <w:t>Strengthening</w:t>
            </w:r>
          </w:p>
        </w:tc>
      </w:tr>
      <w:tr w:rsidR="00312F6D" w14:paraId="3328D99B" w14:textId="77777777" w:rsidTr="002D46A6">
        <w:trPr>
          <w:trHeight w:val="1043"/>
        </w:trPr>
        <w:tc>
          <w:tcPr>
            <w:tcW w:w="1460" w:type="dxa"/>
            <w:tcBorders>
              <w:top w:val="single" w:sz="4" w:space="0" w:color="FFFFFF"/>
              <w:bottom w:val="single" w:sz="4" w:space="0" w:color="FFFFFF"/>
            </w:tcBorders>
            <w:shd w:val="clear" w:color="auto" w:fill="001F5F"/>
          </w:tcPr>
          <w:p w14:paraId="05B0FD6A" w14:textId="77777777" w:rsidR="00312F6D" w:rsidRDefault="00312F6D" w:rsidP="002D46A6">
            <w:pPr>
              <w:pStyle w:val="TableParagraph"/>
              <w:spacing w:before="135"/>
              <w:rPr>
                <w:rFonts w:ascii="Calibri"/>
                <w:b/>
                <w:sz w:val="20"/>
              </w:rPr>
            </w:pPr>
          </w:p>
          <w:p w14:paraId="71F67FCE" w14:textId="77777777" w:rsidR="00312F6D" w:rsidRDefault="00312F6D" w:rsidP="002D46A6">
            <w:pPr>
              <w:pStyle w:val="TableParagraph"/>
              <w:ind w:left="112"/>
              <w:rPr>
                <w:rFonts w:ascii="Arial Black"/>
                <w:sz w:val="20"/>
              </w:rPr>
            </w:pPr>
            <w:r>
              <w:rPr>
                <w:rFonts w:ascii="Arial Black"/>
                <w:color w:val="FFFFFF"/>
                <w:spacing w:val="-2"/>
                <w:sz w:val="20"/>
              </w:rPr>
              <w:t>Objective:</w:t>
            </w:r>
          </w:p>
        </w:tc>
        <w:tc>
          <w:tcPr>
            <w:tcW w:w="9281" w:type="dxa"/>
            <w:gridSpan w:val="3"/>
            <w:tcBorders>
              <w:top w:val="single" w:sz="4" w:space="0" w:color="FFFFFF"/>
              <w:bottom w:val="single" w:sz="4" w:space="0" w:color="FFFFFF"/>
            </w:tcBorders>
            <w:shd w:val="clear" w:color="auto" w:fill="001F5F"/>
          </w:tcPr>
          <w:p w14:paraId="1891F9CD" w14:textId="77777777" w:rsidR="00312F6D" w:rsidRDefault="00312F6D" w:rsidP="002D46A6">
            <w:pPr>
              <w:pStyle w:val="TableParagraph"/>
              <w:spacing w:before="138" w:line="268" w:lineRule="auto"/>
              <w:ind w:left="107" w:right="111"/>
              <w:jc w:val="both"/>
              <w:rPr>
                <w:rFonts w:ascii="Calibri"/>
                <w:i/>
                <w:sz w:val="20"/>
              </w:rPr>
            </w:pPr>
            <w:r>
              <w:rPr>
                <w:rFonts w:ascii="Calibri"/>
                <w:i/>
                <w:color w:val="FFFFFF"/>
                <w:w w:val="105"/>
                <w:sz w:val="20"/>
              </w:rPr>
              <w:t>Establish, strengthen, and reinforce BRCS structures and capacity to run the operations at the provincial and district branch levels inclusive of their volunteer base, while improving service delivery and BRCS footprints at the community level.</w:t>
            </w:r>
          </w:p>
        </w:tc>
      </w:tr>
      <w:tr w:rsidR="00312F6D" w14:paraId="45E3E0D7" w14:textId="77777777" w:rsidTr="002D46A6">
        <w:trPr>
          <w:trHeight w:val="513"/>
        </w:trPr>
        <w:tc>
          <w:tcPr>
            <w:tcW w:w="1460" w:type="dxa"/>
            <w:vMerge w:val="restart"/>
            <w:tcBorders>
              <w:top w:val="single" w:sz="4" w:space="0" w:color="FFFFFF"/>
            </w:tcBorders>
            <w:shd w:val="clear" w:color="auto" w:fill="F1F1F1"/>
          </w:tcPr>
          <w:p w14:paraId="4130E8A0" w14:textId="77777777" w:rsidR="00312F6D" w:rsidRDefault="00312F6D" w:rsidP="002D46A6">
            <w:pPr>
              <w:pStyle w:val="TableParagraph"/>
              <w:spacing w:before="122"/>
              <w:rPr>
                <w:rFonts w:ascii="Calibri"/>
                <w:b/>
                <w:sz w:val="20"/>
              </w:rPr>
            </w:pPr>
          </w:p>
          <w:p w14:paraId="0C590963" w14:textId="77777777" w:rsidR="00312F6D" w:rsidRDefault="00312F6D" w:rsidP="002D46A6">
            <w:pPr>
              <w:pStyle w:val="TableParagraph"/>
              <w:spacing w:before="1" w:line="232" w:lineRule="auto"/>
              <w:ind w:left="112"/>
              <w:rPr>
                <w:rFonts w:ascii="Arial Black"/>
                <w:sz w:val="20"/>
              </w:rPr>
            </w:pPr>
            <w:r>
              <w:rPr>
                <w:rFonts w:ascii="Arial Black"/>
                <w:spacing w:val="-4"/>
                <w:sz w:val="20"/>
              </w:rPr>
              <w:t xml:space="preserve">Key </w:t>
            </w:r>
            <w:r>
              <w:rPr>
                <w:rFonts w:ascii="Arial Black"/>
                <w:spacing w:val="-2"/>
                <w:w w:val="90"/>
                <w:sz w:val="20"/>
              </w:rPr>
              <w:t>indicators:</w:t>
            </w:r>
          </w:p>
        </w:tc>
        <w:tc>
          <w:tcPr>
            <w:tcW w:w="5773" w:type="dxa"/>
            <w:tcBorders>
              <w:top w:val="single" w:sz="4" w:space="0" w:color="FFFFFF"/>
              <w:right w:val="single" w:sz="4" w:space="0" w:color="FFFFFF"/>
            </w:tcBorders>
            <w:shd w:val="clear" w:color="auto" w:fill="F1F1F1"/>
          </w:tcPr>
          <w:p w14:paraId="4EC9C479" w14:textId="77777777" w:rsidR="00312F6D" w:rsidRDefault="00312F6D" w:rsidP="002D46A6">
            <w:pPr>
              <w:pStyle w:val="TableParagraph"/>
              <w:spacing w:before="111"/>
              <w:ind w:left="107"/>
              <w:rPr>
                <w:rFonts w:ascii="Arial Black"/>
                <w:sz w:val="20"/>
              </w:rPr>
            </w:pPr>
            <w:r>
              <w:rPr>
                <w:rFonts w:ascii="Arial Black"/>
                <w:spacing w:val="-2"/>
                <w:sz w:val="20"/>
              </w:rPr>
              <w:t>Indicator</w:t>
            </w:r>
          </w:p>
        </w:tc>
        <w:tc>
          <w:tcPr>
            <w:tcW w:w="1753" w:type="dxa"/>
            <w:tcBorders>
              <w:top w:val="single" w:sz="4" w:space="0" w:color="FFFFFF"/>
              <w:left w:val="single" w:sz="4" w:space="0" w:color="FFFFFF"/>
              <w:right w:val="single" w:sz="4" w:space="0" w:color="FFFFFF"/>
            </w:tcBorders>
            <w:shd w:val="clear" w:color="auto" w:fill="F1F1F1"/>
          </w:tcPr>
          <w:p w14:paraId="2D8347ED" w14:textId="77777777" w:rsidR="00312F6D" w:rsidRDefault="00312F6D" w:rsidP="002D46A6">
            <w:pPr>
              <w:pStyle w:val="TableParagraph"/>
              <w:spacing w:before="111"/>
              <w:ind w:left="1" w:right="5"/>
              <w:jc w:val="center"/>
              <w:rPr>
                <w:rFonts w:ascii="Arial Black"/>
                <w:sz w:val="20"/>
              </w:rPr>
            </w:pPr>
            <w:r>
              <w:rPr>
                <w:rFonts w:ascii="Arial Black"/>
                <w:color w:val="FF0000"/>
                <w:spacing w:val="-2"/>
                <w:sz w:val="20"/>
              </w:rPr>
              <w:t>Actual</w:t>
            </w:r>
          </w:p>
        </w:tc>
        <w:tc>
          <w:tcPr>
            <w:tcW w:w="1755" w:type="dxa"/>
            <w:tcBorders>
              <w:top w:val="single" w:sz="4" w:space="0" w:color="FFFFFF"/>
              <w:left w:val="single" w:sz="4" w:space="0" w:color="FFFFFF"/>
            </w:tcBorders>
            <w:shd w:val="clear" w:color="auto" w:fill="F1F1F1"/>
          </w:tcPr>
          <w:p w14:paraId="206B0D24" w14:textId="77777777" w:rsidR="00312F6D" w:rsidRDefault="00312F6D" w:rsidP="002D46A6">
            <w:pPr>
              <w:pStyle w:val="TableParagraph"/>
              <w:spacing w:before="111"/>
              <w:ind w:left="1" w:right="9"/>
              <w:jc w:val="center"/>
              <w:rPr>
                <w:rFonts w:ascii="Arial Black"/>
                <w:sz w:val="20"/>
              </w:rPr>
            </w:pPr>
            <w:r>
              <w:rPr>
                <w:rFonts w:ascii="Arial Black"/>
                <w:spacing w:val="-2"/>
                <w:sz w:val="20"/>
              </w:rPr>
              <w:t>Target</w:t>
            </w:r>
          </w:p>
        </w:tc>
      </w:tr>
      <w:tr w:rsidR="00312F6D" w14:paraId="38C8FC5E" w14:textId="77777777" w:rsidTr="002D46A6">
        <w:trPr>
          <w:trHeight w:val="770"/>
        </w:trPr>
        <w:tc>
          <w:tcPr>
            <w:tcW w:w="1460" w:type="dxa"/>
            <w:vMerge/>
            <w:tcBorders>
              <w:top w:val="nil"/>
            </w:tcBorders>
            <w:shd w:val="clear" w:color="auto" w:fill="F1F1F1"/>
          </w:tcPr>
          <w:p w14:paraId="52356BE0" w14:textId="77777777" w:rsidR="00312F6D" w:rsidRDefault="00312F6D" w:rsidP="002D46A6">
            <w:pPr>
              <w:rPr>
                <w:sz w:val="2"/>
                <w:szCs w:val="2"/>
              </w:rPr>
            </w:pPr>
          </w:p>
        </w:tc>
        <w:tc>
          <w:tcPr>
            <w:tcW w:w="5773" w:type="dxa"/>
            <w:tcBorders>
              <w:right w:val="single" w:sz="4" w:space="0" w:color="FFFFFF"/>
            </w:tcBorders>
            <w:shd w:val="clear" w:color="auto" w:fill="F1F1F1"/>
          </w:tcPr>
          <w:p w14:paraId="66784D0F" w14:textId="77777777" w:rsidR="00312F6D" w:rsidRDefault="00312F6D" w:rsidP="002D46A6">
            <w:pPr>
              <w:pStyle w:val="TableParagraph"/>
              <w:spacing w:before="131" w:line="266" w:lineRule="auto"/>
              <w:ind w:left="107"/>
              <w:rPr>
                <w:sz w:val="20"/>
              </w:rPr>
            </w:pPr>
            <w:r>
              <w:rPr>
                <w:rFonts w:ascii="Calibri"/>
                <w:i/>
                <w:w w:val="105"/>
                <w:sz w:val="20"/>
              </w:rPr>
              <w:t xml:space="preserve"># of strategically located branches in the flood-affected regions offered capacity building </w:t>
            </w:r>
            <w:r>
              <w:rPr>
                <w:w w:val="105"/>
                <w:sz w:val="20"/>
              </w:rPr>
              <w:t>support</w:t>
            </w:r>
          </w:p>
        </w:tc>
        <w:tc>
          <w:tcPr>
            <w:tcW w:w="1753" w:type="dxa"/>
            <w:tcBorders>
              <w:left w:val="single" w:sz="4" w:space="0" w:color="FFFFFF"/>
              <w:right w:val="single" w:sz="4" w:space="0" w:color="FFFFFF"/>
            </w:tcBorders>
            <w:shd w:val="clear" w:color="auto" w:fill="F1F1F1"/>
          </w:tcPr>
          <w:p w14:paraId="30312CBD" w14:textId="77777777" w:rsidR="00312F6D" w:rsidRDefault="00312F6D" w:rsidP="002D46A6">
            <w:pPr>
              <w:pStyle w:val="TableParagraph"/>
              <w:spacing w:before="24"/>
              <w:rPr>
                <w:rFonts w:ascii="Calibri"/>
                <w:b/>
                <w:sz w:val="20"/>
              </w:rPr>
            </w:pPr>
          </w:p>
          <w:p w14:paraId="698E24E7" w14:textId="77777777" w:rsidR="00312F6D" w:rsidRDefault="00312F6D" w:rsidP="002D46A6">
            <w:pPr>
              <w:pStyle w:val="TableParagraph"/>
              <w:ind w:left="1" w:right="5"/>
              <w:jc w:val="center"/>
              <w:rPr>
                <w:sz w:val="20"/>
              </w:rPr>
            </w:pPr>
            <w:r>
              <w:rPr>
                <w:spacing w:val="-5"/>
                <w:sz w:val="20"/>
              </w:rPr>
              <w:t>16</w:t>
            </w:r>
          </w:p>
        </w:tc>
        <w:tc>
          <w:tcPr>
            <w:tcW w:w="1755" w:type="dxa"/>
            <w:tcBorders>
              <w:left w:val="single" w:sz="4" w:space="0" w:color="FFFFFF"/>
            </w:tcBorders>
            <w:shd w:val="clear" w:color="auto" w:fill="F1F1F1"/>
          </w:tcPr>
          <w:p w14:paraId="0D2A8E62" w14:textId="77777777" w:rsidR="00312F6D" w:rsidRDefault="00312F6D" w:rsidP="002D46A6">
            <w:pPr>
              <w:pStyle w:val="TableParagraph"/>
              <w:spacing w:before="24"/>
              <w:rPr>
                <w:rFonts w:ascii="Calibri"/>
                <w:b/>
                <w:sz w:val="20"/>
              </w:rPr>
            </w:pPr>
          </w:p>
          <w:p w14:paraId="34A4FE9F" w14:textId="77777777" w:rsidR="00312F6D" w:rsidRDefault="00312F6D" w:rsidP="002D46A6">
            <w:pPr>
              <w:pStyle w:val="TableParagraph"/>
              <w:ind w:left="2" w:right="9"/>
              <w:jc w:val="center"/>
              <w:rPr>
                <w:sz w:val="20"/>
              </w:rPr>
            </w:pPr>
            <w:r>
              <w:rPr>
                <w:spacing w:val="-5"/>
                <w:sz w:val="20"/>
              </w:rPr>
              <w:t>26</w:t>
            </w:r>
          </w:p>
        </w:tc>
      </w:tr>
      <w:tr w:rsidR="00312F6D" w14:paraId="73270E1D" w14:textId="77777777" w:rsidTr="002D46A6">
        <w:trPr>
          <w:trHeight w:val="780"/>
        </w:trPr>
        <w:tc>
          <w:tcPr>
            <w:tcW w:w="7233" w:type="dxa"/>
            <w:gridSpan w:val="2"/>
            <w:tcBorders>
              <w:right w:val="single" w:sz="4" w:space="0" w:color="FFFFFF"/>
            </w:tcBorders>
            <w:shd w:val="clear" w:color="auto" w:fill="F1F1F1"/>
          </w:tcPr>
          <w:p w14:paraId="11867D7D" w14:textId="77777777" w:rsidR="00312F6D" w:rsidRDefault="00312F6D" w:rsidP="002D46A6">
            <w:pPr>
              <w:pStyle w:val="TableParagraph"/>
              <w:spacing w:before="141" w:line="266" w:lineRule="auto"/>
              <w:ind w:left="1567"/>
              <w:rPr>
                <w:rFonts w:ascii="Calibri"/>
                <w:i/>
                <w:sz w:val="20"/>
              </w:rPr>
            </w:pPr>
            <w:r>
              <w:rPr>
                <w:rFonts w:ascii="Calibri"/>
                <w:i/>
                <w:w w:val="105"/>
                <w:sz w:val="20"/>
              </w:rPr>
              <w:t>#</w:t>
            </w:r>
            <w:r>
              <w:rPr>
                <w:rFonts w:ascii="Calibri"/>
                <w:i/>
                <w:spacing w:val="80"/>
                <w:w w:val="105"/>
                <w:sz w:val="20"/>
              </w:rPr>
              <w:t xml:space="preserve"> </w:t>
            </w:r>
            <w:r>
              <w:rPr>
                <w:rFonts w:ascii="Calibri"/>
                <w:i/>
                <w:w w:val="105"/>
                <w:sz w:val="20"/>
              </w:rPr>
              <w:t>of</w:t>
            </w:r>
            <w:r>
              <w:rPr>
                <w:rFonts w:ascii="Calibri"/>
                <w:i/>
                <w:spacing w:val="80"/>
                <w:w w:val="105"/>
                <w:sz w:val="20"/>
              </w:rPr>
              <w:t xml:space="preserve"> </w:t>
            </w:r>
            <w:r>
              <w:rPr>
                <w:rFonts w:ascii="Calibri"/>
                <w:i/>
                <w:w w:val="105"/>
                <w:sz w:val="20"/>
              </w:rPr>
              <w:t>volunteers</w:t>
            </w:r>
            <w:r>
              <w:rPr>
                <w:rFonts w:ascii="Calibri"/>
                <w:i/>
                <w:spacing w:val="80"/>
                <w:w w:val="105"/>
                <w:sz w:val="20"/>
              </w:rPr>
              <w:t xml:space="preserve"> </w:t>
            </w:r>
            <w:r>
              <w:rPr>
                <w:rFonts w:ascii="Calibri"/>
                <w:i/>
                <w:w w:val="105"/>
                <w:sz w:val="20"/>
              </w:rPr>
              <w:t>recruited/registered</w:t>
            </w:r>
            <w:r>
              <w:rPr>
                <w:rFonts w:ascii="Calibri"/>
                <w:i/>
                <w:spacing w:val="80"/>
                <w:w w:val="105"/>
                <w:sz w:val="20"/>
              </w:rPr>
              <w:t xml:space="preserve"> </w:t>
            </w:r>
            <w:r>
              <w:rPr>
                <w:rFonts w:ascii="Calibri"/>
                <w:i/>
                <w:w w:val="105"/>
                <w:sz w:val="20"/>
              </w:rPr>
              <w:t>for</w:t>
            </w:r>
            <w:r>
              <w:rPr>
                <w:rFonts w:ascii="Calibri"/>
                <w:i/>
                <w:spacing w:val="80"/>
                <w:w w:val="105"/>
                <w:sz w:val="20"/>
              </w:rPr>
              <w:t xml:space="preserve"> </w:t>
            </w:r>
            <w:r>
              <w:rPr>
                <w:rFonts w:ascii="Calibri"/>
                <w:i/>
                <w:w w:val="105"/>
                <w:sz w:val="20"/>
              </w:rPr>
              <w:t>supporting</w:t>
            </w:r>
            <w:r>
              <w:rPr>
                <w:rFonts w:ascii="Calibri"/>
                <w:i/>
                <w:spacing w:val="80"/>
                <w:w w:val="105"/>
                <w:sz w:val="20"/>
              </w:rPr>
              <w:t xml:space="preserve"> </w:t>
            </w:r>
            <w:r>
              <w:rPr>
                <w:rFonts w:ascii="Calibri"/>
                <w:i/>
                <w:w w:val="105"/>
                <w:sz w:val="20"/>
              </w:rPr>
              <w:t>the</w:t>
            </w:r>
            <w:r>
              <w:rPr>
                <w:rFonts w:ascii="Calibri"/>
                <w:i/>
                <w:spacing w:val="80"/>
                <w:w w:val="105"/>
                <w:sz w:val="20"/>
              </w:rPr>
              <w:t xml:space="preserve"> </w:t>
            </w:r>
            <w:r>
              <w:rPr>
                <w:rFonts w:ascii="Calibri"/>
                <w:i/>
                <w:w w:val="105"/>
                <w:sz w:val="20"/>
              </w:rPr>
              <w:t xml:space="preserve">NS </w:t>
            </w:r>
            <w:r>
              <w:rPr>
                <w:rFonts w:ascii="Calibri"/>
                <w:i/>
                <w:spacing w:val="-2"/>
                <w:w w:val="105"/>
                <w:sz w:val="20"/>
              </w:rPr>
              <w:t>response</w:t>
            </w:r>
          </w:p>
        </w:tc>
        <w:tc>
          <w:tcPr>
            <w:tcW w:w="1753" w:type="dxa"/>
            <w:tcBorders>
              <w:left w:val="single" w:sz="4" w:space="0" w:color="FFFFFF"/>
              <w:right w:val="single" w:sz="4" w:space="0" w:color="FFFFFF"/>
            </w:tcBorders>
            <w:shd w:val="clear" w:color="auto" w:fill="F1F1F1"/>
          </w:tcPr>
          <w:p w14:paraId="6F88E7FE" w14:textId="77777777" w:rsidR="00312F6D" w:rsidRDefault="00312F6D" w:rsidP="002D46A6">
            <w:pPr>
              <w:pStyle w:val="TableParagraph"/>
              <w:spacing w:before="36"/>
              <w:rPr>
                <w:rFonts w:ascii="Calibri"/>
                <w:b/>
                <w:sz w:val="20"/>
              </w:rPr>
            </w:pPr>
          </w:p>
          <w:p w14:paraId="7238F554" w14:textId="77777777" w:rsidR="00312F6D" w:rsidRDefault="00312F6D" w:rsidP="002D46A6">
            <w:pPr>
              <w:pStyle w:val="TableParagraph"/>
              <w:spacing w:before="1"/>
              <w:ind w:left="1" w:right="5"/>
              <w:jc w:val="center"/>
              <w:rPr>
                <w:sz w:val="20"/>
              </w:rPr>
            </w:pPr>
            <w:r>
              <w:rPr>
                <w:spacing w:val="-2"/>
                <w:sz w:val="20"/>
              </w:rPr>
              <w:t>3,244</w:t>
            </w:r>
          </w:p>
        </w:tc>
        <w:tc>
          <w:tcPr>
            <w:tcW w:w="1755" w:type="dxa"/>
            <w:tcBorders>
              <w:left w:val="single" w:sz="4" w:space="0" w:color="FFFFFF"/>
            </w:tcBorders>
            <w:shd w:val="clear" w:color="auto" w:fill="F1F1F1"/>
          </w:tcPr>
          <w:p w14:paraId="0E2893AD" w14:textId="77777777" w:rsidR="00312F6D" w:rsidRDefault="00312F6D" w:rsidP="002D46A6">
            <w:pPr>
              <w:pStyle w:val="TableParagraph"/>
              <w:spacing w:before="36"/>
              <w:rPr>
                <w:rFonts w:ascii="Calibri"/>
                <w:b/>
                <w:sz w:val="20"/>
              </w:rPr>
            </w:pPr>
          </w:p>
          <w:p w14:paraId="45B60693" w14:textId="77777777" w:rsidR="00312F6D" w:rsidRDefault="00312F6D" w:rsidP="002D46A6">
            <w:pPr>
              <w:pStyle w:val="TableParagraph"/>
              <w:spacing w:before="1"/>
              <w:ind w:left="3" w:right="9"/>
              <w:jc w:val="center"/>
              <w:rPr>
                <w:sz w:val="20"/>
              </w:rPr>
            </w:pPr>
            <w:r>
              <w:rPr>
                <w:spacing w:val="-2"/>
                <w:sz w:val="20"/>
              </w:rPr>
              <w:t>5,200</w:t>
            </w:r>
          </w:p>
        </w:tc>
      </w:tr>
      <w:tr w:rsidR="00312F6D" w14:paraId="4AA57A5A" w14:textId="77777777" w:rsidTr="002D46A6">
        <w:trPr>
          <w:trHeight w:val="1048"/>
        </w:trPr>
        <w:tc>
          <w:tcPr>
            <w:tcW w:w="7233" w:type="dxa"/>
            <w:gridSpan w:val="2"/>
            <w:tcBorders>
              <w:bottom w:val="single" w:sz="4" w:space="0" w:color="FFFFFF"/>
              <w:right w:val="single" w:sz="4" w:space="0" w:color="FFFFFF"/>
            </w:tcBorders>
            <w:shd w:val="clear" w:color="auto" w:fill="F1F1F1"/>
          </w:tcPr>
          <w:p w14:paraId="3C557123" w14:textId="77777777" w:rsidR="00312F6D" w:rsidRDefault="00312F6D" w:rsidP="002D46A6">
            <w:pPr>
              <w:pStyle w:val="TableParagraph"/>
              <w:spacing w:before="140" w:line="268" w:lineRule="auto"/>
              <w:ind w:left="1567" w:right="108"/>
              <w:jc w:val="both"/>
              <w:rPr>
                <w:rFonts w:ascii="Calibri"/>
                <w:i/>
                <w:sz w:val="20"/>
              </w:rPr>
            </w:pPr>
            <w:r>
              <w:rPr>
                <w:rFonts w:ascii="Calibri"/>
                <w:i/>
                <w:w w:val="105"/>
                <w:sz w:val="20"/>
              </w:rPr>
              <w:t># of volunteers involved in the response operation that have increased</w:t>
            </w:r>
            <w:r>
              <w:rPr>
                <w:rFonts w:ascii="Calibri"/>
                <w:i/>
                <w:spacing w:val="40"/>
                <w:w w:val="105"/>
                <w:sz w:val="20"/>
              </w:rPr>
              <w:t xml:space="preserve"> </w:t>
            </w:r>
            <w:r>
              <w:rPr>
                <w:rFonts w:ascii="Calibri"/>
                <w:i/>
                <w:w w:val="105"/>
                <w:sz w:val="20"/>
              </w:rPr>
              <w:t>their</w:t>
            </w:r>
            <w:r>
              <w:rPr>
                <w:rFonts w:ascii="Calibri"/>
                <w:i/>
                <w:spacing w:val="40"/>
                <w:w w:val="105"/>
                <w:sz w:val="20"/>
              </w:rPr>
              <w:t xml:space="preserve"> </w:t>
            </w:r>
            <w:r>
              <w:rPr>
                <w:rFonts w:ascii="Calibri"/>
                <w:i/>
                <w:w w:val="105"/>
                <w:sz w:val="20"/>
              </w:rPr>
              <w:t>skills</w:t>
            </w:r>
            <w:r>
              <w:rPr>
                <w:rFonts w:ascii="Calibri"/>
                <w:i/>
                <w:spacing w:val="40"/>
                <w:w w:val="105"/>
                <w:sz w:val="20"/>
              </w:rPr>
              <w:t xml:space="preserve"> </w:t>
            </w:r>
            <w:r>
              <w:rPr>
                <w:rFonts w:ascii="Calibri"/>
                <w:i/>
                <w:w w:val="105"/>
                <w:sz w:val="20"/>
              </w:rPr>
              <w:t>in</w:t>
            </w:r>
            <w:r>
              <w:rPr>
                <w:rFonts w:ascii="Calibri"/>
                <w:i/>
                <w:spacing w:val="40"/>
                <w:w w:val="105"/>
                <w:sz w:val="20"/>
              </w:rPr>
              <w:t xml:space="preserve"> </w:t>
            </w:r>
            <w:r>
              <w:rPr>
                <w:rFonts w:ascii="Calibri"/>
                <w:i/>
                <w:w w:val="105"/>
                <w:sz w:val="20"/>
              </w:rPr>
              <w:t>response</w:t>
            </w:r>
            <w:r>
              <w:rPr>
                <w:rFonts w:ascii="Calibri"/>
                <w:i/>
                <w:spacing w:val="40"/>
                <w:w w:val="105"/>
                <w:sz w:val="20"/>
              </w:rPr>
              <w:t xml:space="preserve"> </w:t>
            </w:r>
            <w:r>
              <w:rPr>
                <w:rFonts w:ascii="Calibri"/>
                <w:i/>
                <w:w w:val="105"/>
                <w:sz w:val="20"/>
              </w:rPr>
              <w:t>and</w:t>
            </w:r>
            <w:r>
              <w:rPr>
                <w:rFonts w:ascii="Calibri"/>
                <w:i/>
                <w:spacing w:val="40"/>
                <w:w w:val="105"/>
                <w:sz w:val="20"/>
              </w:rPr>
              <w:t xml:space="preserve"> </w:t>
            </w:r>
            <w:r>
              <w:rPr>
                <w:rFonts w:ascii="Calibri"/>
                <w:i/>
                <w:w w:val="105"/>
                <w:sz w:val="20"/>
              </w:rPr>
              <w:t>management</w:t>
            </w:r>
            <w:r>
              <w:rPr>
                <w:rFonts w:ascii="Calibri"/>
                <w:i/>
                <w:spacing w:val="40"/>
                <w:w w:val="105"/>
                <w:sz w:val="20"/>
              </w:rPr>
              <w:t xml:space="preserve"> </w:t>
            </w:r>
            <w:r>
              <w:rPr>
                <w:rFonts w:ascii="Calibri"/>
                <w:i/>
                <w:w w:val="105"/>
                <w:sz w:val="20"/>
              </w:rPr>
              <w:t xml:space="preserve">of </w:t>
            </w:r>
            <w:r>
              <w:rPr>
                <w:rFonts w:ascii="Calibri"/>
                <w:i/>
                <w:spacing w:val="-2"/>
                <w:w w:val="105"/>
                <w:sz w:val="20"/>
              </w:rPr>
              <w:t>operations</w:t>
            </w:r>
          </w:p>
        </w:tc>
        <w:tc>
          <w:tcPr>
            <w:tcW w:w="1753" w:type="dxa"/>
            <w:tcBorders>
              <w:left w:val="single" w:sz="4" w:space="0" w:color="FFFFFF"/>
              <w:bottom w:val="single" w:sz="4" w:space="0" w:color="FFFFFF"/>
              <w:right w:val="single" w:sz="4" w:space="0" w:color="FFFFFF"/>
            </w:tcBorders>
            <w:shd w:val="clear" w:color="auto" w:fill="F1F1F1"/>
          </w:tcPr>
          <w:p w14:paraId="34E21645" w14:textId="77777777" w:rsidR="00312F6D" w:rsidRDefault="00312F6D" w:rsidP="002D46A6">
            <w:pPr>
              <w:pStyle w:val="TableParagraph"/>
              <w:spacing w:before="173"/>
              <w:rPr>
                <w:rFonts w:ascii="Calibri"/>
                <w:b/>
                <w:sz w:val="20"/>
              </w:rPr>
            </w:pPr>
          </w:p>
          <w:p w14:paraId="607D24A3" w14:textId="77777777" w:rsidR="00312F6D" w:rsidRDefault="00312F6D" w:rsidP="002D46A6">
            <w:pPr>
              <w:pStyle w:val="TableParagraph"/>
              <w:ind w:left="3" w:right="5"/>
              <w:jc w:val="center"/>
              <w:rPr>
                <w:sz w:val="20"/>
              </w:rPr>
            </w:pPr>
            <w:r>
              <w:rPr>
                <w:spacing w:val="-2"/>
                <w:sz w:val="20"/>
              </w:rPr>
              <w:t>1,400</w:t>
            </w:r>
          </w:p>
        </w:tc>
        <w:tc>
          <w:tcPr>
            <w:tcW w:w="1755" w:type="dxa"/>
            <w:tcBorders>
              <w:left w:val="single" w:sz="4" w:space="0" w:color="FFFFFF"/>
              <w:bottom w:val="single" w:sz="4" w:space="0" w:color="FFFFFF"/>
            </w:tcBorders>
            <w:shd w:val="clear" w:color="auto" w:fill="F1F1F1"/>
          </w:tcPr>
          <w:p w14:paraId="3BF37DAC" w14:textId="77777777" w:rsidR="00312F6D" w:rsidRDefault="00312F6D" w:rsidP="002D46A6">
            <w:pPr>
              <w:pStyle w:val="TableParagraph"/>
              <w:spacing w:before="173"/>
              <w:rPr>
                <w:rFonts w:ascii="Calibri"/>
                <w:b/>
                <w:sz w:val="20"/>
              </w:rPr>
            </w:pPr>
          </w:p>
          <w:p w14:paraId="0728FE03" w14:textId="77777777" w:rsidR="00312F6D" w:rsidRDefault="00312F6D" w:rsidP="002D46A6">
            <w:pPr>
              <w:pStyle w:val="TableParagraph"/>
              <w:ind w:left="2" w:right="9"/>
              <w:jc w:val="center"/>
              <w:rPr>
                <w:sz w:val="20"/>
              </w:rPr>
            </w:pPr>
            <w:r>
              <w:rPr>
                <w:spacing w:val="-2"/>
                <w:sz w:val="20"/>
              </w:rPr>
              <w:t>2,000</w:t>
            </w:r>
          </w:p>
        </w:tc>
      </w:tr>
      <w:tr w:rsidR="00312F6D" w14:paraId="2AA8F39B" w14:textId="77777777" w:rsidTr="002D46A6">
        <w:trPr>
          <w:trHeight w:val="1586"/>
        </w:trPr>
        <w:tc>
          <w:tcPr>
            <w:tcW w:w="10741" w:type="dxa"/>
            <w:gridSpan w:val="4"/>
            <w:tcBorders>
              <w:top w:val="single" w:sz="4" w:space="0" w:color="FFFFFF"/>
            </w:tcBorders>
            <w:shd w:val="clear" w:color="auto" w:fill="F1F1F1"/>
          </w:tcPr>
          <w:p w14:paraId="4953B08D" w14:textId="77777777" w:rsidR="00312F6D" w:rsidRDefault="00312F6D" w:rsidP="002D46A6">
            <w:pPr>
              <w:pStyle w:val="TableParagraph"/>
              <w:spacing w:before="138" w:line="285" w:lineRule="auto"/>
              <w:ind w:left="112" w:right="112"/>
              <w:jc w:val="both"/>
              <w:rPr>
                <w:sz w:val="20"/>
              </w:rPr>
            </w:pPr>
            <w:r>
              <w:rPr>
                <w:w w:val="105"/>
                <w:sz w:val="20"/>
              </w:rPr>
              <w:t xml:space="preserve">BRCS supports the ongoing flood response through its NHQ in Islamabad, PHQ, and district branches across </w:t>
            </w:r>
            <w:r w:rsidRPr="00705E7E">
              <w:rPr>
                <w:w w:val="105"/>
                <w:sz w:val="20"/>
              </w:rPr>
              <w:t>Baruna</w:t>
            </w:r>
            <w:r>
              <w:rPr>
                <w:w w:val="105"/>
                <w:sz w:val="20"/>
              </w:rPr>
              <w:t>, initially covering around 57 flood-affected districts across the country. The response includes the support provided by the Movement-wide partners, external support, and own support by the respective branches.</w:t>
            </w:r>
          </w:p>
        </w:tc>
      </w:tr>
    </w:tbl>
    <w:p w14:paraId="2E9647BE" w14:textId="77777777" w:rsidR="00312F6D" w:rsidRDefault="00312F6D" w:rsidP="00312F6D">
      <w:pPr>
        <w:spacing w:line="285" w:lineRule="auto"/>
        <w:jc w:val="both"/>
        <w:sectPr w:rsidR="00312F6D" w:rsidSect="00312F6D">
          <w:pgSz w:w="11906" w:h="16838" w:code="9"/>
          <w:pgMar w:top="800" w:right="500" w:bottom="940" w:left="480" w:header="0" w:footer="677" w:gutter="0"/>
          <w:cols w:space="720"/>
          <w:docGrid w:linePitch="272"/>
        </w:sectPr>
      </w:pPr>
    </w:p>
    <w:p w14:paraId="564B13F9" w14:textId="77777777" w:rsidR="00312F6D" w:rsidRPr="00EA69C8" w:rsidRDefault="00312F6D" w:rsidP="00312F6D">
      <w:pPr>
        <w:pStyle w:val="BodyText"/>
        <w:spacing w:before="142" w:line="285" w:lineRule="auto"/>
        <w:ind w:left="352" w:right="396"/>
        <w:jc w:val="both"/>
        <w:rPr>
          <w:spacing w:val="-2"/>
          <w:w w:val="105"/>
        </w:rPr>
      </w:pPr>
      <w:r>
        <w:rPr>
          <w:noProof/>
        </w:rPr>
        <mc:AlternateContent>
          <mc:Choice Requires="wps">
            <w:drawing>
              <wp:anchor distT="0" distB="0" distL="0" distR="0" simplePos="0" relativeHeight="251762689" behindDoc="1" locked="0" layoutInCell="1" allowOverlap="1" wp14:anchorId="743AAB74" wp14:editId="09D0750F">
                <wp:simplePos x="0" y="0"/>
                <wp:positionH relativeFrom="page">
                  <wp:posOffset>460248</wp:posOffset>
                </wp:positionH>
                <wp:positionV relativeFrom="page">
                  <wp:posOffset>524205</wp:posOffset>
                </wp:positionV>
                <wp:extent cx="6814184" cy="8446135"/>
                <wp:effectExtent l="0" t="0" r="0" b="0"/>
                <wp:wrapNone/>
                <wp:docPr id="1482760298" name="Freeform: Shape 148276029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814184" cy="8446135"/>
                        </a:xfrm>
                        <a:custGeom>
                          <a:avLst/>
                          <a:gdLst/>
                          <a:ahLst/>
                          <a:cxnLst/>
                          <a:rect l="l" t="t" r="r" b="b"/>
                          <a:pathLst>
                            <a:path w="6814184" h="8446135">
                              <a:moveTo>
                                <a:pt x="6813804" y="0"/>
                              </a:moveTo>
                              <a:lnTo>
                                <a:pt x="0" y="0"/>
                              </a:lnTo>
                              <a:lnTo>
                                <a:pt x="0" y="8445754"/>
                              </a:lnTo>
                              <a:lnTo>
                                <a:pt x="6813804" y="8445754"/>
                              </a:lnTo>
                              <a:lnTo>
                                <a:pt x="6813804" y="0"/>
                              </a:lnTo>
                              <a:close/>
                            </a:path>
                          </a:pathLst>
                        </a:custGeom>
                        <a:solidFill>
                          <a:srgbClr val="F1F1F1"/>
                        </a:solidFill>
                      </wps:spPr>
                      <wps:bodyPr wrap="square" lIns="0" tIns="0" rIns="0" bIns="0" rtlCol="0">
                        <a:prstTxWarp prst="textNoShape">
                          <a:avLst/>
                        </a:prstTxWarp>
                        <a:noAutofit/>
                      </wps:bodyPr>
                    </wps:wsp>
                  </a:graphicData>
                </a:graphic>
              </wp:anchor>
            </w:drawing>
          </mc:Choice>
          <mc:Fallback>
            <w:pict>
              <v:shape w14:anchorId="45A47FB0" id="Freeform: Shape 1482760298" o:spid="_x0000_s1026" style="position:absolute;margin-left:36.25pt;margin-top:41.3pt;width:536.55pt;height:665.05pt;z-index:-251553791;visibility:visible;mso-wrap-style:square;mso-wrap-distance-left:0;mso-wrap-distance-top:0;mso-wrap-distance-right:0;mso-wrap-distance-bottom:0;mso-position-horizontal:absolute;mso-position-horizontal-relative:page;mso-position-vertical:absolute;mso-position-vertical-relative:page;v-text-anchor:top" coordsize="6814184,84461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" path="m6813804,l,,,8445754r6813804,l6813804,xe" fillcolor="#f1f1f1" stroked="f">
                <v:path arrowok="t"/>
                <w10:wrap anchorx="page" anchory="page"/>
              </v:shape>
            </w:pict>
          </mc:Fallback>
        </mc:AlternateContent>
      </w:r>
      <w:r>
        <w:rPr>
          <w:w w:val="105"/>
        </w:rPr>
        <w:t xml:space="preserve">Across the country, around 480 volunteers (170 females and 310 males) were initially engaged in the response, and around 920 volunteers were on standby and timely </w:t>
      </w:r>
      <w:proofErr w:type="spellStart"/>
      <w:r>
        <w:rPr>
          <w:w w:val="105"/>
        </w:rPr>
        <w:t>utilised</w:t>
      </w:r>
      <w:proofErr w:type="spellEnd"/>
      <w:r>
        <w:rPr>
          <w:w w:val="105"/>
        </w:rPr>
        <w:t xml:space="preserve"> to support the flood operations. As part of the flood</w:t>
      </w:r>
      <w:r>
        <w:rPr>
          <w:spacing w:val="-15"/>
          <w:w w:val="105"/>
        </w:rPr>
        <w:t xml:space="preserve"> </w:t>
      </w:r>
      <w:r>
        <w:rPr>
          <w:w w:val="105"/>
        </w:rPr>
        <w:t>response,</w:t>
      </w:r>
      <w:r>
        <w:rPr>
          <w:spacing w:val="-15"/>
          <w:w w:val="105"/>
        </w:rPr>
        <w:t xml:space="preserve"> </w:t>
      </w:r>
      <w:r>
        <w:rPr>
          <w:w w:val="105"/>
        </w:rPr>
        <w:t>BRCS</w:t>
      </w:r>
      <w:r>
        <w:rPr>
          <w:spacing w:val="-14"/>
          <w:w w:val="105"/>
        </w:rPr>
        <w:t xml:space="preserve"> </w:t>
      </w:r>
      <w:r>
        <w:rPr>
          <w:w w:val="105"/>
        </w:rPr>
        <w:t>has</w:t>
      </w:r>
      <w:r>
        <w:rPr>
          <w:spacing w:val="-15"/>
          <w:w w:val="105"/>
        </w:rPr>
        <w:t xml:space="preserve"> </w:t>
      </w:r>
      <w:r>
        <w:rPr>
          <w:w w:val="105"/>
        </w:rPr>
        <w:t>registered</w:t>
      </w:r>
      <w:r>
        <w:rPr>
          <w:spacing w:val="-14"/>
          <w:w w:val="105"/>
        </w:rPr>
        <w:t xml:space="preserve"> </w:t>
      </w:r>
      <w:r>
        <w:rPr>
          <w:w w:val="105"/>
        </w:rPr>
        <w:t>a</w:t>
      </w:r>
      <w:r>
        <w:rPr>
          <w:spacing w:val="-15"/>
          <w:w w:val="105"/>
        </w:rPr>
        <w:t xml:space="preserve"> </w:t>
      </w:r>
      <w:r>
        <w:rPr>
          <w:w w:val="105"/>
        </w:rPr>
        <w:t>total</w:t>
      </w:r>
      <w:r>
        <w:rPr>
          <w:spacing w:val="-15"/>
          <w:w w:val="105"/>
        </w:rPr>
        <w:t xml:space="preserve"> </w:t>
      </w:r>
      <w:r>
        <w:rPr>
          <w:w w:val="105"/>
        </w:rPr>
        <w:t>of</w:t>
      </w:r>
      <w:r>
        <w:rPr>
          <w:spacing w:val="-14"/>
          <w:w w:val="105"/>
        </w:rPr>
        <w:t xml:space="preserve"> </w:t>
      </w:r>
      <w:r>
        <w:rPr>
          <w:w w:val="105"/>
        </w:rPr>
        <w:t>3,244</w:t>
      </w:r>
      <w:r>
        <w:rPr>
          <w:spacing w:val="-15"/>
          <w:w w:val="105"/>
        </w:rPr>
        <w:t xml:space="preserve"> </w:t>
      </w:r>
      <w:r>
        <w:rPr>
          <w:w w:val="105"/>
        </w:rPr>
        <w:t>volunteers</w:t>
      </w:r>
      <w:r>
        <w:rPr>
          <w:spacing w:val="-14"/>
          <w:w w:val="105"/>
        </w:rPr>
        <w:t xml:space="preserve"> </w:t>
      </w:r>
      <w:r>
        <w:rPr>
          <w:w w:val="105"/>
        </w:rPr>
        <w:t>(1,946</w:t>
      </w:r>
      <w:r>
        <w:rPr>
          <w:spacing w:val="-15"/>
          <w:w w:val="105"/>
        </w:rPr>
        <w:t xml:space="preserve"> </w:t>
      </w:r>
      <w:r>
        <w:rPr>
          <w:w w:val="105"/>
        </w:rPr>
        <w:t>male</w:t>
      </w:r>
      <w:r>
        <w:rPr>
          <w:spacing w:val="-15"/>
          <w:w w:val="105"/>
        </w:rPr>
        <w:t xml:space="preserve"> </w:t>
      </w:r>
      <w:r>
        <w:rPr>
          <w:w w:val="105"/>
        </w:rPr>
        <w:t>and</w:t>
      </w:r>
      <w:r>
        <w:rPr>
          <w:spacing w:val="-14"/>
          <w:w w:val="105"/>
        </w:rPr>
        <w:t xml:space="preserve"> </w:t>
      </w:r>
      <w:r>
        <w:rPr>
          <w:w w:val="105"/>
        </w:rPr>
        <w:t>1,298</w:t>
      </w:r>
      <w:r>
        <w:rPr>
          <w:spacing w:val="-15"/>
          <w:w w:val="105"/>
        </w:rPr>
        <w:t xml:space="preserve"> </w:t>
      </w:r>
      <w:r>
        <w:rPr>
          <w:w w:val="105"/>
        </w:rPr>
        <w:t>female)</w:t>
      </w:r>
      <w:r>
        <w:rPr>
          <w:spacing w:val="-14"/>
          <w:w w:val="105"/>
        </w:rPr>
        <w:t xml:space="preserve"> </w:t>
      </w:r>
      <w:r>
        <w:rPr>
          <w:w w:val="105"/>
        </w:rPr>
        <w:t>to</w:t>
      </w:r>
      <w:r>
        <w:rPr>
          <w:spacing w:val="-15"/>
          <w:w w:val="105"/>
        </w:rPr>
        <w:t xml:space="preserve"> </w:t>
      </w:r>
      <w:r>
        <w:rPr>
          <w:w w:val="105"/>
        </w:rPr>
        <w:t>increase</w:t>
      </w:r>
      <w:r>
        <w:rPr>
          <w:spacing w:val="-14"/>
          <w:w w:val="105"/>
        </w:rPr>
        <w:t xml:space="preserve"> </w:t>
      </w:r>
      <w:r>
        <w:rPr>
          <w:w w:val="105"/>
        </w:rPr>
        <w:t>the</w:t>
      </w:r>
      <w:r>
        <w:rPr>
          <w:spacing w:val="-15"/>
          <w:w w:val="105"/>
        </w:rPr>
        <w:t xml:space="preserve"> </w:t>
      </w:r>
      <w:r>
        <w:rPr>
          <w:w w:val="105"/>
        </w:rPr>
        <w:t>pool of volunteers. During the flood response, these volunteers have been provided capacity building training along with integrated sessions</w:t>
      </w:r>
      <w:r>
        <w:rPr>
          <w:spacing w:val="-3"/>
          <w:w w:val="105"/>
        </w:rPr>
        <w:t xml:space="preserve"> </w:t>
      </w:r>
      <w:r>
        <w:rPr>
          <w:w w:val="105"/>
        </w:rPr>
        <w:t>on Disaster Management, First Aid,</w:t>
      </w:r>
      <w:r>
        <w:rPr>
          <w:spacing w:val="-2"/>
          <w:w w:val="105"/>
        </w:rPr>
        <w:t xml:space="preserve"> </w:t>
      </w:r>
      <w:r>
        <w:rPr>
          <w:w w:val="105"/>
        </w:rPr>
        <w:t>Restoring Family Links, Psychological First Aid, and Youth</w:t>
      </w:r>
      <w:r>
        <w:rPr>
          <w:spacing w:val="-7"/>
          <w:w w:val="105"/>
        </w:rPr>
        <w:t xml:space="preserve"> </w:t>
      </w:r>
      <w:r>
        <w:rPr>
          <w:w w:val="105"/>
        </w:rPr>
        <w:t>as</w:t>
      </w:r>
      <w:r>
        <w:rPr>
          <w:spacing w:val="-7"/>
          <w:w w:val="105"/>
        </w:rPr>
        <w:t xml:space="preserve"> </w:t>
      </w:r>
      <w:r>
        <w:rPr>
          <w:w w:val="105"/>
        </w:rPr>
        <w:t>Agents</w:t>
      </w:r>
      <w:r>
        <w:rPr>
          <w:spacing w:val="-7"/>
          <w:w w:val="105"/>
        </w:rPr>
        <w:t xml:space="preserve"> </w:t>
      </w:r>
      <w:r>
        <w:rPr>
          <w:w w:val="105"/>
        </w:rPr>
        <w:t>of</w:t>
      </w:r>
      <w:r>
        <w:rPr>
          <w:spacing w:val="-8"/>
          <w:w w:val="105"/>
        </w:rPr>
        <w:t xml:space="preserve"> </w:t>
      </w:r>
      <w:proofErr w:type="spellStart"/>
      <w:r>
        <w:rPr>
          <w:w w:val="105"/>
        </w:rPr>
        <w:t>Behavioural</w:t>
      </w:r>
      <w:proofErr w:type="spellEnd"/>
      <w:r>
        <w:rPr>
          <w:spacing w:val="-8"/>
          <w:w w:val="105"/>
        </w:rPr>
        <w:t xml:space="preserve"> </w:t>
      </w:r>
      <w:r>
        <w:rPr>
          <w:w w:val="105"/>
        </w:rPr>
        <w:t>Change</w:t>
      </w:r>
      <w:r>
        <w:rPr>
          <w:spacing w:val="-7"/>
          <w:w w:val="105"/>
        </w:rPr>
        <w:t xml:space="preserve"> </w:t>
      </w:r>
      <w:r>
        <w:rPr>
          <w:w w:val="105"/>
        </w:rPr>
        <w:t>(YABC).</w:t>
      </w:r>
    </w:p>
    <w:p w14:paraId="194A0A08" w14:textId="77777777" w:rsidR="00312F6D" w:rsidRDefault="00312F6D" w:rsidP="00312F6D">
      <w:pPr>
        <w:pStyle w:val="BodyText"/>
        <w:spacing w:before="47"/>
      </w:pPr>
    </w:p>
    <w:p w14:paraId="486F8ED3" w14:textId="77777777" w:rsidR="00312F6D" w:rsidRDefault="00312F6D" w:rsidP="00312F6D">
      <w:pPr>
        <w:pStyle w:val="BodyText"/>
        <w:spacing w:before="1" w:line="283" w:lineRule="auto"/>
        <w:ind w:left="352" w:right="391"/>
        <w:jc w:val="both"/>
      </w:pPr>
      <w:r>
        <w:rPr>
          <w:w w:val="105"/>
        </w:rPr>
        <w:t>The overall BRCS relief operation included volunteer recruitments, branch and district-level inductions and orientation on the RCRC Movement along with opportunities for training under the different thematic areas which were focused during the relief phase. The capacity building opportunities under the different thematic areas such as emergency relief, shelter, WASH, CEA, PGI, and first aid enabled the volunteers to ensure a more principled response and contributed to</w:t>
      </w:r>
      <w:r>
        <w:rPr>
          <w:spacing w:val="-1"/>
          <w:w w:val="105"/>
        </w:rPr>
        <w:t xml:space="preserve"> </w:t>
      </w:r>
      <w:r>
        <w:rPr>
          <w:w w:val="105"/>
        </w:rPr>
        <w:t>the image building of</w:t>
      </w:r>
      <w:r>
        <w:rPr>
          <w:spacing w:val="-1"/>
          <w:w w:val="105"/>
        </w:rPr>
        <w:t xml:space="preserve"> </w:t>
      </w:r>
      <w:r>
        <w:rPr>
          <w:w w:val="105"/>
        </w:rPr>
        <w:t>BRCS and the overall RCRC Movement.</w:t>
      </w:r>
    </w:p>
    <w:p w14:paraId="7AC71E26" w14:textId="77777777" w:rsidR="00312F6D" w:rsidRDefault="00312F6D" w:rsidP="00312F6D">
      <w:pPr>
        <w:pStyle w:val="BodyText"/>
        <w:spacing w:before="47"/>
      </w:pPr>
    </w:p>
    <w:p w14:paraId="43DC8E6B" w14:textId="77777777" w:rsidR="00312F6D" w:rsidRDefault="00312F6D" w:rsidP="00312F6D">
      <w:pPr>
        <w:pStyle w:val="BodyText"/>
        <w:spacing w:before="1" w:line="283" w:lineRule="auto"/>
        <w:ind w:left="352" w:right="397"/>
        <w:jc w:val="both"/>
      </w:pPr>
      <w:r>
        <w:rPr>
          <w:w w:val="105"/>
        </w:rPr>
        <w:t>BRCS</w:t>
      </w:r>
      <w:r>
        <w:rPr>
          <w:spacing w:val="-3"/>
          <w:w w:val="105"/>
        </w:rPr>
        <w:t xml:space="preserve"> </w:t>
      </w:r>
      <w:r>
        <w:rPr>
          <w:w w:val="105"/>
        </w:rPr>
        <w:t>is</w:t>
      </w:r>
      <w:r>
        <w:rPr>
          <w:spacing w:val="-3"/>
          <w:w w:val="105"/>
        </w:rPr>
        <w:t xml:space="preserve"> </w:t>
      </w:r>
      <w:r>
        <w:rPr>
          <w:w w:val="105"/>
        </w:rPr>
        <w:t>devising</w:t>
      </w:r>
      <w:r>
        <w:rPr>
          <w:spacing w:val="-2"/>
          <w:w w:val="105"/>
        </w:rPr>
        <w:t xml:space="preserve"> </w:t>
      </w:r>
      <w:r>
        <w:rPr>
          <w:w w:val="105"/>
        </w:rPr>
        <w:t>its</w:t>
      </w:r>
      <w:r>
        <w:rPr>
          <w:spacing w:val="-3"/>
          <w:w w:val="105"/>
        </w:rPr>
        <w:t xml:space="preserve"> </w:t>
      </w:r>
      <w:r>
        <w:rPr>
          <w:w w:val="105"/>
        </w:rPr>
        <w:t>strategy</w:t>
      </w:r>
      <w:r>
        <w:rPr>
          <w:spacing w:val="-3"/>
          <w:w w:val="105"/>
        </w:rPr>
        <w:t xml:space="preserve"> </w:t>
      </w:r>
      <w:r>
        <w:rPr>
          <w:w w:val="105"/>
        </w:rPr>
        <w:t>for</w:t>
      </w:r>
      <w:r>
        <w:rPr>
          <w:spacing w:val="-3"/>
          <w:w w:val="105"/>
        </w:rPr>
        <w:t xml:space="preserve"> </w:t>
      </w:r>
      <w:r>
        <w:rPr>
          <w:w w:val="105"/>
        </w:rPr>
        <w:t>integrating</w:t>
      </w:r>
      <w:r>
        <w:rPr>
          <w:spacing w:val="-2"/>
          <w:w w:val="105"/>
        </w:rPr>
        <w:t xml:space="preserve"> </w:t>
      </w:r>
      <w:r>
        <w:rPr>
          <w:w w:val="105"/>
        </w:rPr>
        <w:t>National</w:t>
      </w:r>
      <w:r>
        <w:rPr>
          <w:spacing w:val="-2"/>
          <w:w w:val="105"/>
        </w:rPr>
        <w:t xml:space="preserve"> </w:t>
      </w:r>
      <w:r>
        <w:rPr>
          <w:w w:val="105"/>
        </w:rPr>
        <w:t>Society Development</w:t>
      </w:r>
      <w:r>
        <w:rPr>
          <w:spacing w:val="-3"/>
          <w:w w:val="105"/>
        </w:rPr>
        <w:t xml:space="preserve"> </w:t>
      </w:r>
      <w:r>
        <w:rPr>
          <w:w w:val="105"/>
        </w:rPr>
        <w:t>(NSD)</w:t>
      </w:r>
      <w:r>
        <w:rPr>
          <w:spacing w:val="-3"/>
          <w:w w:val="105"/>
        </w:rPr>
        <w:t xml:space="preserve"> </w:t>
      </w:r>
      <w:r>
        <w:rPr>
          <w:w w:val="105"/>
        </w:rPr>
        <w:t>in</w:t>
      </w:r>
      <w:r>
        <w:rPr>
          <w:spacing w:val="-3"/>
          <w:w w:val="105"/>
        </w:rPr>
        <w:t xml:space="preserve"> </w:t>
      </w:r>
      <w:r>
        <w:rPr>
          <w:w w:val="105"/>
        </w:rPr>
        <w:t>the</w:t>
      </w:r>
      <w:r>
        <w:rPr>
          <w:spacing w:val="-3"/>
          <w:w w:val="105"/>
        </w:rPr>
        <w:t xml:space="preserve"> </w:t>
      </w:r>
      <w:r>
        <w:rPr>
          <w:w w:val="105"/>
        </w:rPr>
        <w:t>ongoing</w:t>
      </w:r>
      <w:r>
        <w:rPr>
          <w:spacing w:val="-3"/>
          <w:w w:val="105"/>
        </w:rPr>
        <w:t xml:space="preserve"> </w:t>
      </w:r>
      <w:r>
        <w:rPr>
          <w:w w:val="105"/>
        </w:rPr>
        <w:t>operation</w:t>
      </w:r>
      <w:r>
        <w:rPr>
          <w:spacing w:val="-4"/>
          <w:w w:val="105"/>
        </w:rPr>
        <w:t xml:space="preserve"> </w:t>
      </w:r>
      <w:r>
        <w:rPr>
          <w:w w:val="105"/>
        </w:rPr>
        <w:t>for</w:t>
      </w:r>
      <w:r>
        <w:rPr>
          <w:spacing w:val="-3"/>
          <w:w w:val="105"/>
        </w:rPr>
        <w:t xml:space="preserve"> </w:t>
      </w:r>
      <w:r>
        <w:rPr>
          <w:w w:val="105"/>
        </w:rPr>
        <w:t>the recovery</w:t>
      </w:r>
      <w:r>
        <w:rPr>
          <w:spacing w:val="-15"/>
          <w:w w:val="105"/>
        </w:rPr>
        <w:t xml:space="preserve"> </w:t>
      </w:r>
      <w:r>
        <w:rPr>
          <w:w w:val="105"/>
        </w:rPr>
        <w:t>plan,</w:t>
      </w:r>
      <w:r>
        <w:rPr>
          <w:spacing w:val="-15"/>
          <w:w w:val="105"/>
        </w:rPr>
        <w:t xml:space="preserve"> </w:t>
      </w:r>
      <w:r>
        <w:rPr>
          <w:w w:val="105"/>
        </w:rPr>
        <w:t>and</w:t>
      </w:r>
      <w:r>
        <w:rPr>
          <w:spacing w:val="-14"/>
          <w:w w:val="105"/>
        </w:rPr>
        <w:t xml:space="preserve"> </w:t>
      </w:r>
      <w:r>
        <w:rPr>
          <w:w w:val="105"/>
        </w:rPr>
        <w:t>for</w:t>
      </w:r>
      <w:r>
        <w:rPr>
          <w:spacing w:val="-15"/>
          <w:w w:val="105"/>
        </w:rPr>
        <w:t xml:space="preserve"> </w:t>
      </w:r>
      <w:r>
        <w:rPr>
          <w:w w:val="105"/>
        </w:rPr>
        <w:t>long-term</w:t>
      </w:r>
      <w:r>
        <w:rPr>
          <w:spacing w:val="-14"/>
          <w:w w:val="105"/>
        </w:rPr>
        <w:t xml:space="preserve"> </w:t>
      </w:r>
      <w:r>
        <w:rPr>
          <w:w w:val="105"/>
        </w:rPr>
        <w:t>NSD</w:t>
      </w:r>
      <w:r>
        <w:rPr>
          <w:spacing w:val="-15"/>
          <w:w w:val="105"/>
        </w:rPr>
        <w:t xml:space="preserve"> </w:t>
      </w:r>
      <w:r>
        <w:rPr>
          <w:w w:val="105"/>
        </w:rPr>
        <w:t>support</w:t>
      </w:r>
      <w:r>
        <w:rPr>
          <w:spacing w:val="-15"/>
          <w:w w:val="105"/>
        </w:rPr>
        <w:t xml:space="preserve"> </w:t>
      </w:r>
      <w:r>
        <w:rPr>
          <w:w w:val="105"/>
        </w:rPr>
        <w:t>to</w:t>
      </w:r>
      <w:r>
        <w:rPr>
          <w:spacing w:val="-14"/>
          <w:w w:val="105"/>
        </w:rPr>
        <w:t xml:space="preserve"> </w:t>
      </w:r>
      <w:r>
        <w:rPr>
          <w:w w:val="105"/>
        </w:rPr>
        <w:t>strengthen</w:t>
      </w:r>
      <w:r>
        <w:rPr>
          <w:spacing w:val="-15"/>
          <w:w w:val="105"/>
        </w:rPr>
        <w:t xml:space="preserve"> </w:t>
      </w:r>
      <w:r>
        <w:rPr>
          <w:w w:val="105"/>
        </w:rPr>
        <w:t>BRCS’</w:t>
      </w:r>
      <w:r>
        <w:rPr>
          <w:spacing w:val="-14"/>
          <w:w w:val="105"/>
        </w:rPr>
        <w:t xml:space="preserve"> </w:t>
      </w:r>
      <w:r>
        <w:rPr>
          <w:w w:val="105"/>
        </w:rPr>
        <w:t>capacities.</w:t>
      </w:r>
      <w:r>
        <w:rPr>
          <w:spacing w:val="-15"/>
          <w:w w:val="105"/>
        </w:rPr>
        <w:t xml:space="preserve"> </w:t>
      </w:r>
      <w:r>
        <w:rPr>
          <w:w w:val="105"/>
        </w:rPr>
        <w:t>The</w:t>
      </w:r>
      <w:r>
        <w:rPr>
          <w:spacing w:val="-15"/>
          <w:w w:val="105"/>
        </w:rPr>
        <w:t xml:space="preserve"> </w:t>
      </w:r>
      <w:r>
        <w:rPr>
          <w:w w:val="105"/>
        </w:rPr>
        <w:t>IFRC</w:t>
      </w:r>
      <w:r>
        <w:rPr>
          <w:spacing w:val="-14"/>
          <w:w w:val="105"/>
        </w:rPr>
        <w:t xml:space="preserve"> </w:t>
      </w:r>
      <w:r>
        <w:rPr>
          <w:w w:val="105"/>
        </w:rPr>
        <w:t>and</w:t>
      </w:r>
      <w:r>
        <w:rPr>
          <w:spacing w:val="-15"/>
          <w:w w:val="105"/>
        </w:rPr>
        <w:t xml:space="preserve"> </w:t>
      </w:r>
      <w:r>
        <w:rPr>
          <w:w w:val="105"/>
        </w:rPr>
        <w:t>its</w:t>
      </w:r>
      <w:r>
        <w:rPr>
          <w:spacing w:val="-14"/>
          <w:w w:val="105"/>
        </w:rPr>
        <w:t xml:space="preserve"> </w:t>
      </w:r>
      <w:r>
        <w:rPr>
          <w:w w:val="105"/>
        </w:rPr>
        <w:t>federation</w:t>
      </w:r>
      <w:r>
        <w:rPr>
          <w:spacing w:val="-15"/>
          <w:w w:val="105"/>
        </w:rPr>
        <w:t xml:space="preserve"> </w:t>
      </w:r>
      <w:r>
        <w:rPr>
          <w:w w:val="105"/>
        </w:rPr>
        <w:t>partners are</w:t>
      </w:r>
      <w:r>
        <w:rPr>
          <w:spacing w:val="-2"/>
          <w:w w:val="105"/>
        </w:rPr>
        <w:t xml:space="preserve"> </w:t>
      </w:r>
      <w:r>
        <w:rPr>
          <w:w w:val="105"/>
        </w:rPr>
        <w:t>in</w:t>
      </w:r>
      <w:r>
        <w:rPr>
          <w:spacing w:val="-3"/>
          <w:w w:val="105"/>
        </w:rPr>
        <w:t xml:space="preserve"> </w:t>
      </w:r>
      <w:r>
        <w:rPr>
          <w:w w:val="105"/>
        </w:rPr>
        <w:t>the</w:t>
      </w:r>
      <w:r>
        <w:rPr>
          <w:spacing w:val="-4"/>
          <w:w w:val="105"/>
        </w:rPr>
        <w:t xml:space="preserve"> </w:t>
      </w:r>
      <w:r>
        <w:rPr>
          <w:w w:val="105"/>
        </w:rPr>
        <w:t>process</w:t>
      </w:r>
      <w:r>
        <w:rPr>
          <w:spacing w:val="-4"/>
          <w:w w:val="105"/>
        </w:rPr>
        <w:t xml:space="preserve"> </w:t>
      </w:r>
      <w:r>
        <w:rPr>
          <w:w w:val="105"/>
        </w:rPr>
        <w:t>of</w:t>
      </w:r>
      <w:r>
        <w:rPr>
          <w:spacing w:val="-3"/>
          <w:w w:val="105"/>
        </w:rPr>
        <w:t xml:space="preserve"> </w:t>
      </w:r>
      <w:r>
        <w:rPr>
          <w:w w:val="105"/>
        </w:rPr>
        <w:t>planning</w:t>
      </w:r>
      <w:r>
        <w:rPr>
          <w:spacing w:val="-1"/>
          <w:w w:val="105"/>
        </w:rPr>
        <w:t xml:space="preserve"> </w:t>
      </w:r>
      <w:r>
        <w:rPr>
          <w:w w:val="105"/>
        </w:rPr>
        <w:t>for</w:t>
      </w:r>
      <w:r>
        <w:rPr>
          <w:spacing w:val="-2"/>
          <w:w w:val="105"/>
        </w:rPr>
        <w:t xml:space="preserve"> </w:t>
      </w:r>
      <w:r>
        <w:rPr>
          <w:w w:val="105"/>
        </w:rPr>
        <w:t>the</w:t>
      </w:r>
      <w:r>
        <w:rPr>
          <w:spacing w:val="-2"/>
          <w:w w:val="105"/>
        </w:rPr>
        <w:t xml:space="preserve"> </w:t>
      </w:r>
      <w:r>
        <w:rPr>
          <w:w w:val="105"/>
        </w:rPr>
        <w:t>recovery</w:t>
      </w:r>
      <w:r>
        <w:rPr>
          <w:spacing w:val="-4"/>
          <w:w w:val="105"/>
        </w:rPr>
        <w:t xml:space="preserve"> </w:t>
      </w:r>
      <w:r>
        <w:rPr>
          <w:w w:val="105"/>
        </w:rPr>
        <w:t>phase</w:t>
      </w:r>
      <w:r>
        <w:rPr>
          <w:spacing w:val="-2"/>
          <w:w w:val="105"/>
        </w:rPr>
        <w:t xml:space="preserve"> </w:t>
      </w:r>
      <w:r>
        <w:rPr>
          <w:w w:val="105"/>
        </w:rPr>
        <w:t>in</w:t>
      </w:r>
      <w:r>
        <w:rPr>
          <w:spacing w:val="-5"/>
          <w:w w:val="105"/>
        </w:rPr>
        <w:t xml:space="preserve"> </w:t>
      </w:r>
      <w:r>
        <w:rPr>
          <w:w w:val="105"/>
        </w:rPr>
        <w:t>the</w:t>
      </w:r>
      <w:r>
        <w:rPr>
          <w:spacing w:val="-2"/>
          <w:w w:val="105"/>
        </w:rPr>
        <w:t xml:space="preserve"> </w:t>
      </w:r>
      <w:r>
        <w:rPr>
          <w:w w:val="105"/>
        </w:rPr>
        <w:t>districts</w:t>
      </w:r>
      <w:r>
        <w:rPr>
          <w:spacing w:val="-2"/>
          <w:w w:val="105"/>
        </w:rPr>
        <w:t xml:space="preserve"> </w:t>
      </w:r>
      <w:r>
        <w:rPr>
          <w:w w:val="105"/>
        </w:rPr>
        <w:t>that</w:t>
      </w:r>
      <w:r>
        <w:rPr>
          <w:spacing w:val="-4"/>
          <w:w w:val="105"/>
        </w:rPr>
        <w:t xml:space="preserve"> </w:t>
      </w:r>
      <w:r>
        <w:rPr>
          <w:w w:val="105"/>
        </w:rPr>
        <w:t>have</w:t>
      </w:r>
      <w:r>
        <w:rPr>
          <w:spacing w:val="-6"/>
          <w:w w:val="105"/>
        </w:rPr>
        <w:t xml:space="preserve"> </w:t>
      </w:r>
      <w:r>
        <w:rPr>
          <w:w w:val="105"/>
        </w:rPr>
        <w:t>been</w:t>
      </w:r>
      <w:r>
        <w:rPr>
          <w:spacing w:val="-3"/>
          <w:w w:val="105"/>
        </w:rPr>
        <w:t xml:space="preserve"> </w:t>
      </w:r>
      <w:r>
        <w:rPr>
          <w:w w:val="105"/>
        </w:rPr>
        <w:t>most</w:t>
      </w:r>
      <w:r>
        <w:rPr>
          <w:spacing w:val="-3"/>
          <w:w w:val="105"/>
        </w:rPr>
        <w:t xml:space="preserve"> </w:t>
      </w:r>
      <w:r>
        <w:rPr>
          <w:w w:val="105"/>
        </w:rPr>
        <w:t>affected</w:t>
      </w:r>
      <w:r>
        <w:rPr>
          <w:spacing w:val="-2"/>
          <w:w w:val="105"/>
        </w:rPr>
        <w:t xml:space="preserve"> </w:t>
      </w:r>
      <w:r>
        <w:rPr>
          <w:w w:val="105"/>
        </w:rPr>
        <w:t>by</w:t>
      </w:r>
      <w:r>
        <w:rPr>
          <w:spacing w:val="-4"/>
          <w:w w:val="105"/>
        </w:rPr>
        <w:t xml:space="preserve"> </w:t>
      </w:r>
      <w:r>
        <w:rPr>
          <w:w w:val="105"/>
        </w:rPr>
        <w:t>floods,</w:t>
      </w:r>
      <w:r>
        <w:rPr>
          <w:spacing w:val="-3"/>
          <w:w w:val="105"/>
        </w:rPr>
        <w:t xml:space="preserve"> </w:t>
      </w:r>
      <w:r>
        <w:rPr>
          <w:w w:val="105"/>
        </w:rPr>
        <w:t>using the insights obtained from the recovery assessment.</w:t>
      </w:r>
    </w:p>
    <w:p w14:paraId="7F506706" w14:textId="77777777" w:rsidR="00312F6D" w:rsidRDefault="00312F6D" w:rsidP="00312F6D">
      <w:pPr>
        <w:pStyle w:val="BodyText"/>
        <w:spacing w:before="45"/>
      </w:pPr>
    </w:p>
    <w:p w14:paraId="4A8D4E4F" w14:textId="77777777" w:rsidR="00312F6D" w:rsidRDefault="00312F6D" w:rsidP="00312F6D">
      <w:pPr>
        <w:pStyle w:val="BodyText"/>
        <w:spacing w:line="285" w:lineRule="auto"/>
        <w:ind w:left="352" w:right="389"/>
        <w:jc w:val="both"/>
      </w:pPr>
      <w:r>
        <w:rPr>
          <w:w w:val="105"/>
        </w:rPr>
        <w:t>As a</w:t>
      </w:r>
      <w:r>
        <w:rPr>
          <w:spacing w:val="-1"/>
          <w:w w:val="105"/>
        </w:rPr>
        <w:t xml:space="preserve"> </w:t>
      </w:r>
      <w:r>
        <w:rPr>
          <w:w w:val="105"/>
        </w:rPr>
        <w:t>result</w:t>
      </w:r>
      <w:r>
        <w:rPr>
          <w:spacing w:val="-1"/>
          <w:w w:val="105"/>
        </w:rPr>
        <w:t xml:space="preserve"> </w:t>
      </w:r>
      <w:r>
        <w:rPr>
          <w:w w:val="105"/>
        </w:rPr>
        <w:t>of</w:t>
      </w:r>
      <w:r>
        <w:rPr>
          <w:spacing w:val="-1"/>
          <w:w w:val="105"/>
        </w:rPr>
        <w:t xml:space="preserve"> </w:t>
      </w:r>
      <w:r>
        <w:rPr>
          <w:w w:val="105"/>
        </w:rPr>
        <w:t>the BRCS recovery assessment,</w:t>
      </w:r>
      <w:r>
        <w:rPr>
          <w:spacing w:val="-1"/>
          <w:w w:val="105"/>
        </w:rPr>
        <w:t xml:space="preserve"> </w:t>
      </w:r>
      <w:r>
        <w:rPr>
          <w:w w:val="105"/>
        </w:rPr>
        <w:t>the NSD needs are reflected in the BRCS recovery plan,</w:t>
      </w:r>
      <w:r>
        <w:rPr>
          <w:spacing w:val="-1"/>
          <w:w w:val="105"/>
        </w:rPr>
        <w:t xml:space="preserve"> </w:t>
      </w:r>
      <w:r>
        <w:rPr>
          <w:w w:val="105"/>
        </w:rPr>
        <w:t>and as a result, a detailed implementation plan was prepared that covered the NSD activities. During the recovery phase, the focus is on improving interprovincial coordination and systematically addressing NSD’s needs through a detailed scoping mission across the districts where the recovery phase is underway. The aim will be to improve the planning process across BRCS at all tiers and bring closer the BRCS district branches with the provincial chapters and NHQ for a more coordinated response.</w:t>
      </w:r>
    </w:p>
    <w:p w14:paraId="2A0213BA" w14:textId="77777777" w:rsidR="00312F6D" w:rsidRDefault="00312F6D" w:rsidP="00312F6D">
      <w:pPr>
        <w:pStyle w:val="BodyText"/>
        <w:spacing w:before="36"/>
      </w:pPr>
    </w:p>
    <w:p w14:paraId="2CBB970B" w14:textId="77777777" w:rsidR="00312F6D" w:rsidRDefault="00312F6D" w:rsidP="00312F6D">
      <w:pPr>
        <w:pStyle w:val="BodyText"/>
        <w:spacing w:line="283" w:lineRule="auto"/>
        <w:ind w:left="352" w:right="392"/>
        <w:jc w:val="both"/>
      </w:pPr>
      <w:r>
        <w:rPr>
          <w:w w:val="105"/>
        </w:rPr>
        <w:t xml:space="preserve">To provide further capacity building opportunities and to improve youth engagement, the focus is to </w:t>
      </w:r>
      <w:proofErr w:type="spellStart"/>
      <w:r>
        <w:rPr>
          <w:w w:val="105"/>
        </w:rPr>
        <w:t>organise</w:t>
      </w:r>
      <w:proofErr w:type="spellEnd"/>
      <w:r>
        <w:rPr>
          <w:w w:val="105"/>
        </w:rPr>
        <w:t xml:space="preserve"> further recruitment drives, inductions, orientations on RCRC Movement and further promote the Youth as Agent of Behavior Change (YABC) and Y-ADAPT approaches in all provinces and districts thereby benefitting the vulnerable communities.</w:t>
      </w:r>
    </w:p>
    <w:p w14:paraId="339E5DFC" w14:textId="77777777" w:rsidR="00312F6D" w:rsidRDefault="00312F6D" w:rsidP="00312F6D">
      <w:pPr>
        <w:pStyle w:val="BodyText"/>
        <w:spacing w:before="46"/>
      </w:pPr>
    </w:p>
    <w:p w14:paraId="5D884FFB" w14:textId="77777777" w:rsidR="00312F6D" w:rsidRDefault="00312F6D" w:rsidP="00312F6D">
      <w:pPr>
        <w:pStyle w:val="BodyText"/>
        <w:spacing w:line="285" w:lineRule="auto"/>
        <w:ind w:left="352" w:right="394"/>
        <w:jc w:val="both"/>
      </w:pPr>
      <w:r>
        <w:rPr>
          <w:w w:val="105"/>
        </w:rPr>
        <w:t>To strengthen the BRCS recovery response, systematic HR support will be provided as per need at the district, provincial, and national level, and the recruitment process will be completed in the coming weeks. While reinforcing the existing HR structure, the BRCS has also secured support from other partners and these include areas</w:t>
      </w:r>
      <w:r>
        <w:rPr>
          <w:spacing w:val="-6"/>
          <w:w w:val="105"/>
        </w:rPr>
        <w:t xml:space="preserve"> </w:t>
      </w:r>
      <w:r>
        <w:rPr>
          <w:w w:val="105"/>
        </w:rPr>
        <w:t>such</w:t>
      </w:r>
      <w:r>
        <w:rPr>
          <w:spacing w:val="-7"/>
          <w:w w:val="105"/>
        </w:rPr>
        <w:t xml:space="preserve"> </w:t>
      </w:r>
      <w:r>
        <w:rPr>
          <w:w w:val="105"/>
        </w:rPr>
        <w:t>as</w:t>
      </w:r>
      <w:r>
        <w:rPr>
          <w:spacing w:val="-6"/>
          <w:w w:val="105"/>
        </w:rPr>
        <w:t xml:space="preserve"> </w:t>
      </w:r>
      <w:r>
        <w:rPr>
          <w:w w:val="105"/>
        </w:rPr>
        <w:t>Health,</w:t>
      </w:r>
      <w:r>
        <w:rPr>
          <w:spacing w:val="-8"/>
          <w:w w:val="105"/>
        </w:rPr>
        <w:t xml:space="preserve"> </w:t>
      </w:r>
      <w:r>
        <w:rPr>
          <w:w w:val="105"/>
        </w:rPr>
        <w:t>PGI,</w:t>
      </w:r>
      <w:r>
        <w:rPr>
          <w:spacing w:val="-6"/>
          <w:w w:val="105"/>
        </w:rPr>
        <w:t xml:space="preserve"> </w:t>
      </w:r>
      <w:r>
        <w:rPr>
          <w:w w:val="105"/>
        </w:rPr>
        <w:t>CEA,</w:t>
      </w:r>
      <w:r>
        <w:rPr>
          <w:spacing w:val="-8"/>
          <w:w w:val="105"/>
        </w:rPr>
        <w:t xml:space="preserve"> </w:t>
      </w:r>
      <w:r>
        <w:rPr>
          <w:w w:val="105"/>
        </w:rPr>
        <w:t>and</w:t>
      </w:r>
      <w:r>
        <w:rPr>
          <w:spacing w:val="-7"/>
          <w:w w:val="105"/>
        </w:rPr>
        <w:t xml:space="preserve"> </w:t>
      </w:r>
      <w:r>
        <w:rPr>
          <w:w w:val="105"/>
        </w:rPr>
        <w:t>other</w:t>
      </w:r>
      <w:r>
        <w:rPr>
          <w:spacing w:val="-7"/>
          <w:w w:val="105"/>
        </w:rPr>
        <w:t xml:space="preserve"> </w:t>
      </w:r>
      <w:r>
        <w:rPr>
          <w:w w:val="105"/>
        </w:rPr>
        <w:t>critical</w:t>
      </w:r>
      <w:r>
        <w:rPr>
          <w:spacing w:val="-8"/>
          <w:w w:val="105"/>
        </w:rPr>
        <w:t xml:space="preserve"> </w:t>
      </w:r>
      <w:r>
        <w:rPr>
          <w:w w:val="105"/>
        </w:rPr>
        <w:t>areas.</w:t>
      </w:r>
    </w:p>
    <w:p w14:paraId="51713C4E" w14:textId="77777777" w:rsidR="00312F6D" w:rsidRDefault="00312F6D" w:rsidP="00312F6D">
      <w:pPr>
        <w:spacing w:line="285" w:lineRule="auto"/>
        <w:jc w:val="both"/>
        <w:sectPr w:rsidR="00312F6D" w:rsidSect="00312F6D">
          <w:pgSz w:w="11906" w:h="16838" w:code="9"/>
          <w:pgMar w:top="820" w:right="500" w:bottom="940" w:left="480" w:header="0" w:footer="677" w:gutter="0"/>
          <w:cols w:space="720"/>
          <w:docGrid w:linePitch="272"/>
        </w:sectPr>
      </w:pPr>
    </w:p>
    <w:tbl>
      <w:tblPr>
        <w:tblW w:w="0" w:type="auto"/>
        <w:tblInd w:w="252" w:type="dxa"/>
        <w:tblLayout w:type="fixed"/>
        <w:tblCellMar>
          <w:left w:w="0" w:type="dxa"/>
          <w:right w:w="0" w:type="dxa"/>
        </w:tblCellMar>
        <w:tblLook w:val="01E0" w:firstRow="1" w:lastRow="1" w:firstColumn="1" w:lastColumn="1" w:noHBand="0" w:noVBand="0"/>
      </w:tblPr>
      <w:tblGrid>
        <w:gridCol w:w="1455"/>
        <w:gridCol w:w="5773"/>
        <w:gridCol w:w="1753"/>
        <w:gridCol w:w="1755"/>
      </w:tblGrid>
      <w:tr w:rsidR="00312F6D" w14:paraId="674BE6E8" w14:textId="77777777" w:rsidTr="002D46A6">
        <w:trPr>
          <w:trHeight w:val="1145"/>
        </w:trPr>
        <w:tc>
          <w:tcPr>
            <w:tcW w:w="10736" w:type="dxa"/>
            <w:gridSpan w:val="4"/>
            <w:tcBorders>
              <w:bottom w:val="single" w:sz="4" w:space="0" w:color="FFFFFF"/>
            </w:tcBorders>
            <w:shd w:val="clear" w:color="auto" w:fill="F1F1F1"/>
          </w:tcPr>
          <w:p w14:paraId="00235A4D" w14:textId="77777777" w:rsidR="00312F6D" w:rsidRDefault="00312F6D" w:rsidP="002D46A6">
            <w:pPr>
              <w:pStyle w:val="TableParagraph"/>
              <w:tabs>
                <w:tab w:val="left" w:pos="1387"/>
              </w:tabs>
              <w:spacing w:before="218"/>
              <w:ind w:left="349"/>
              <w:rPr>
                <w:rFonts w:ascii="Calibri"/>
                <w:b/>
                <w:sz w:val="24"/>
              </w:rPr>
            </w:pPr>
            <w:r>
              <w:rPr>
                <w:noProof/>
                <w:position w:val="-26"/>
              </w:rPr>
              <w:drawing>
                <wp:inline distT="0" distB="0" distL="0" distR="0" wp14:anchorId="1D2773ED" wp14:editId="0D971CC6">
                  <wp:extent cx="447232" cy="450104"/>
                  <wp:effectExtent l="0" t="0" r="0" b="0"/>
                  <wp:docPr id="51760199" name="Picture 5176019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7" name="Image 57"/>
                          <pic:cNvPicPr/>
                        </pic:nvPicPr>
                        <pic:blipFill>
                          <a:blip r:embed="rId106" cstate="print"/>
                          <a:stretch>
                            <a:fillRect/>
                          </a:stretch>
                        </pic:blipFill>
                        <pic:spPr>
                          <a:xfrm>
                            <a:off x="0" y="0"/>
                            <a:ext cx="447232" cy="450104"/>
                          </a:xfrm>
                          <a:prstGeom prst="rect">
                            <a:avLst/>
                          </a:prstGeom>
                        </pic:spPr>
                      </pic:pic>
                    </a:graphicData>
                  </a:graphic>
                </wp:inline>
              </w:drawing>
            </w:r>
            <w:r>
              <w:rPr>
                <w:rFonts w:ascii="Times New Roman"/>
                <w:sz w:val="20"/>
              </w:rPr>
              <w:tab/>
            </w:r>
            <w:r>
              <w:rPr>
                <w:rFonts w:ascii="Calibri"/>
                <w:b/>
                <w:color w:val="001E41"/>
                <w:w w:val="125"/>
                <w:sz w:val="24"/>
              </w:rPr>
              <w:t>Coordination</w:t>
            </w:r>
            <w:r>
              <w:rPr>
                <w:rFonts w:ascii="Calibri"/>
                <w:b/>
                <w:color w:val="001E41"/>
                <w:spacing w:val="6"/>
                <w:w w:val="125"/>
                <w:sz w:val="24"/>
              </w:rPr>
              <w:t xml:space="preserve"> </w:t>
            </w:r>
            <w:r>
              <w:rPr>
                <w:rFonts w:ascii="Calibri"/>
                <w:b/>
                <w:color w:val="001E41"/>
                <w:w w:val="125"/>
                <w:sz w:val="24"/>
              </w:rPr>
              <w:t>and</w:t>
            </w:r>
            <w:r>
              <w:rPr>
                <w:rFonts w:ascii="Calibri"/>
                <w:b/>
                <w:color w:val="001E41"/>
                <w:spacing w:val="7"/>
                <w:w w:val="125"/>
                <w:sz w:val="24"/>
              </w:rPr>
              <w:t xml:space="preserve"> </w:t>
            </w:r>
            <w:r>
              <w:rPr>
                <w:rFonts w:ascii="Calibri"/>
                <w:b/>
                <w:color w:val="001E41"/>
                <w:spacing w:val="-2"/>
                <w:w w:val="125"/>
                <w:sz w:val="24"/>
              </w:rPr>
              <w:t>Partnerships</w:t>
            </w:r>
          </w:p>
        </w:tc>
      </w:tr>
      <w:tr w:rsidR="00312F6D" w14:paraId="715D7223" w14:textId="77777777" w:rsidTr="002D46A6">
        <w:trPr>
          <w:trHeight w:val="961"/>
        </w:trPr>
        <w:tc>
          <w:tcPr>
            <w:tcW w:w="1455" w:type="dxa"/>
            <w:tcBorders>
              <w:top w:val="single" w:sz="4" w:space="0" w:color="FFFFFF"/>
              <w:bottom w:val="single" w:sz="4" w:space="0" w:color="FFFFFF"/>
            </w:tcBorders>
            <w:shd w:val="clear" w:color="auto" w:fill="001F5F"/>
          </w:tcPr>
          <w:p w14:paraId="65E62F31" w14:textId="77777777" w:rsidR="00312F6D" w:rsidRDefault="00312F6D" w:rsidP="002D46A6">
            <w:pPr>
              <w:pStyle w:val="TableParagraph"/>
              <w:spacing w:before="108"/>
              <w:rPr>
                <w:sz w:val="20"/>
              </w:rPr>
            </w:pPr>
          </w:p>
          <w:p w14:paraId="4AAD5C04" w14:textId="77777777" w:rsidR="00312F6D" w:rsidRDefault="00312F6D" w:rsidP="002D46A6">
            <w:pPr>
              <w:pStyle w:val="TableParagraph"/>
              <w:spacing w:before="1"/>
              <w:ind w:left="107"/>
              <w:rPr>
                <w:rFonts w:ascii="Arial Black"/>
                <w:sz w:val="20"/>
              </w:rPr>
            </w:pPr>
            <w:r>
              <w:rPr>
                <w:rFonts w:ascii="Arial Black"/>
                <w:color w:val="FFFFFF"/>
                <w:spacing w:val="-2"/>
                <w:sz w:val="20"/>
              </w:rPr>
              <w:t>Objective:</w:t>
            </w:r>
          </w:p>
        </w:tc>
        <w:tc>
          <w:tcPr>
            <w:tcW w:w="9281" w:type="dxa"/>
            <w:gridSpan w:val="3"/>
            <w:tcBorders>
              <w:top w:val="single" w:sz="4" w:space="0" w:color="FFFFFF"/>
              <w:bottom w:val="single" w:sz="4" w:space="0" w:color="FFFFFF"/>
            </w:tcBorders>
            <w:shd w:val="clear" w:color="auto" w:fill="001F5F"/>
          </w:tcPr>
          <w:p w14:paraId="77AFF0E6" w14:textId="77777777" w:rsidR="00312F6D" w:rsidRDefault="00312F6D" w:rsidP="002D46A6">
            <w:pPr>
              <w:pStyle w:val="TableParagraph"/>
              <w:spacing w:before="1"/>
              <w:rPr>
                <w:sz w:val="20"/>
              </w:rPr>
            </w:pPr>
          </w:p>
          <w:p w14:paraId="33B99387" w14:textId="77777777" w:rsidR="00312F6D" w:rsidRDefault="00312F6D" w:rsidP="002D46A6">
            <w:pPr>
              <w:pStyle w:val="TableParagraph"/>
              <w:spacing w:line="266" w:lineRule="auto"/>
              <w:ind w:left="107"/>
              <w:rPr>
                <w:rFonts w:ascii="Calibri"/>
                <w:i/>
                <w:sz w:val="20"/>
              </w:rPr>
            </w:pPr>
            <w:r>
              <w:rPr>
                <w:rFonts w:ascii="Calibri"/>
                <w:i/>
                <w:color w:val="FFFFFF"/>
                <w:w w:val="105"/>
                <w:sz w:val="20"/>
              </w:rPr>
              <w:t>Strengthening coordination within the IFRC membership and within the Movement to bring technical and operational</w:t>
            </w:r>
            <w:r>
              <w:rPr>
                <w:rFonts w:ascii="Calibri"/>
                <w:i/>
                <w:color w:val="FFFFFF"/>
                <w:spacing w:val="40"/>
                <w:w w:val="105"/>
                <w:sz w:val="20"/>
              </w:rPr>
              <w:t xml:space="preserve"> </w:t>
            </w:r>
            <w:r>
              <w:rPr>
                <w:rFonts w:ascii="Calibri"/>
                <w:i/>
                <w:color w:val="FFFFFF"/>
                <w:w w:val="105"/>
                <w:sz w:val="20"/>
              </w:rPr>
              <w:t>complementarity</w:t>
            </w:r>
            <w:r>
              <w:rPr>
                <w:rFonts w:ascii="Calibri"/>
                <w:i/>
                <w:color w:val="FFFFFF"/>
                <w:spacing w:val="40"/>
                <w:w w:val="105"/>
                <w:sz w:val="20"/>
              </w:rPr>
              <w:t xml:space="preserve"> </w:t>
            </w:r>
            <w:r>
              <w:rPr>
                <w:rFonts w:ascii="Calibri"/>
                <w:i/>
                <w:color w:val="FFFFFF"/>
                <w:w w:val="105"/>
                <w:sz w:val="20"/>
              </w:rPr>
              <w:t>and</w:t>
            </w:r>
            <w:r>
              <w:rPr>
                <w:rFonts w:ascii="Calibri"/>
                <w:i/>
                <w:color w:val="FFFFFF"/>
                <w:spacing w:val="40"/>
                <w:w w:val="105"/>
                <w:sz w:val="20"/>
              </w:rPr>
              <w:t xml:space="preserve"> </w:t>
            </w:r>
            <w:r>
              <w:rPr>
                <w:rFonts w:ascii="Calibri"/>
                <w:i/>
                <w:color w:val="FFFFFF"/>
                <w:w w:val="105"/>
                <w:sz w:val="20"/>
              </w:rPr>
              <w:t>enhancing</w:t>
            </w:r>
            <w:r>
              <w:rPr>
                <w:rFonts w:ascii="Calibri"/>
                <w:i/>
                <w:color w:val="FFFFFF"/>
                <w:spacing w:val="40"/>
                <w:w w:val="105"/>
                <w:sz w:val="20"/>
              </w:rPr>
              <w:t xml:space="preserve"> </w:t>
            </w:r>
            <w:r>
              <w:rPr>
                <w:rFonts w:ascii="Calibri"/>
                <w:i/>
                <w:color w:val="FFFFFF"/>
                <w:w w:val="105"/>
                <w:sz w:val="20"/>
              </w:rPr>
              <w:t>cooperation</w:t>
            </w:r>
            <w:r>
              <w:rPr>
                <w:rFonts w:ascii="Calibri"/>
                <w:i/>
                <w:color w:val="FFFFFF"/>
                <w:spacing w:val="40"/>
                <w:w w:val="105"/>
                <w:sz w:val="20"/>
              </w:rPr>
              <w:t xml:space="preserve"> </w:t>
            </w:r>
            <w:r>
              <w:rPr>
                <w:rFonts w:ascii="Calibri"/>
                <w:i/>
                <w:color w:val="FFFFFF"/>
                <w:w w:val="105"/>
                <w:sz w:val="20"/>
              </w:rPr>
              <w:t>with</w:t>
            </w:r>
            <w:r>
              <w:rPr>
                <w:rFonts w:ascii="Calibri"/>
                <w:i/>
                <w:color w:val="FFFFFF"/>
                <w:spacing w:val="40"/>
                <w:w w:val="105"/>
                <w:sz w:val="20"/>
              </w:rPr>
              <w:t xml:space="preserve"> </w:t>
            </w:r>
            <w:r>
              <w:rPr>
                <w:rFonts w:ascii="Calibri"/>
                <w:i/>
                <w:color w:val="FFFFFF"/>
                <w:w w:val="105"/>
                <w:sz w:val="20"/>
              </w:rPr>
              <w:t>external</w:t>
            </w:r>
            <w:r>
              <w:rPr>
                <w:rFonts w:ascii="Calibri"/>
                <w:i/>
                <w:color w:val="FFFFFF"/>
                <w:spacing w:val="40"/>
                <w:w w:val="105"/>
                <w:sz w:val="20"/>
              </w:rPr>
              <w:t xml:space="preserve"> </w:t>
            </w:r>
            <w:r>
              <w:rPr>
                <w:rFonts w:ascii="Calibri"/>
                <w:i/>
                <w:color w:val="FFFFFF"/>
                <w:w w:val="105"/>
                <w:sz w:val="20"/>
              </w:rPr>
              <w:t>partners.</w:t>
            </w:r>
          </w:p>
        </w:tc>
      </w:tr>
      <w:tr w:rsidR="00312F6D" w14:paraId="498FA365" w14:textId="77777777" w:rsidTr="002D46A6">
        <w:trPr>
          <w:trHeight w:val="511"/>
        </w:trPr>
        <w:tc>
          <w:tcPr>
            <w:tcW w:w="1455" w:type="dxa"/>
            <w:vMerge w:val="restart"/>
            <w:tcBorders>
              <w:top w:val="single" w:sz="4" w:space="0" w:color="FFFFFF"/>
            </w:tcBorders>
            <w:shd w:val="clear" w:color="auto" w:fill="F1F1F1"/>
          </w:tcPr>
          <w:p w14:paraId="28F0AF96" w14:textId="77777777" w:rsidR="00312F6D" w:rsidRDefault="00312F6D" w:rsidP="002D46A6">
            <w:pPr>
              <w:pStyle w:val="TableParagraph"/>
              <w:spacing w:before="115" w:line="230" w:lineRule="auto"/>
              <w:ind w:left="107" w:right="37"/>
              <w:rPr>
                <w:rFonts w:ascii="Arial Black"/>
                <w:sz w:val="20"/>
              </w:rPr>
            </w:pPr>
            <w:r>
              <w:rPr>
                <w:rFonts w:ascii="Arial Black"/>
                <w:spacing w:val="-4"/>
                <w:sz w:val="20"/>
              </w:rPr>
              <w:t xml:space="preserve">Key </w:t>
            </w:r>
            <w:r>
              <w:rPr>
                <w:rFonts w:ascii="Arial Black"/>
                <w:spacing w:val="-2"/>
                <w:w w:val="90"/>
                <w:sz w:val="20"/>
              </w:rPr>
              <w:t>indicator:</w:t>
            </w:r>
          </w:p>
        </w:tc>
        <w:tc>
          <w:tcPr>
            <w:tcW w:w="5773" w:type="dxa"/>
            <w:tcBorders>
              <w:top w:val="single" w:sz="4" w:space="0" w:color="FFFFFF"/>
              <w:right w:val="single" w:sz="4" w:space="0" w:color="FFFFFF"/>
            </w:tcBorders>
            <w:shd w:val="clear" w:color="auto" w:fill="F1F1F1"/>
          </w:tcPr>
          <w:p w14:paraId="348CE589" w14:textId="77777777" w:rsidR="00312F6D" w:rsidRDefault="00312F6D" w:rsidP="002D46A6">
            <w:pPr>
              <w:pStyle w:val="TableParagraph"/>
              <w:spacing w:before="111"/>
              <w:ind w:left="107"/>
              <w:rPr>
                <w:rFonts w:ascii="Arial Black"/>
                <w:sz w:val="20"/>
              </w:rPr>
            </w:pPr>
            <w:r>
              <w:rPr>
                <w:rFonts w:ascii="Arial Black"/>
                <w:spacing w:val="-2"/>
                <w:sz w:val="20"/>
              </w:rPr>
              <w:t>Indicator</w:t>
            </w:r>
          </w:p>
        </w:tc>
        <w:tc>
          <w:tcPr>
            <w:tcW w:w="1753" w:type="dxa"/>
            <w:tcBorders>
              <w:top w:val="single" w:sz="4" w:space="0" w:color="FFFFFF"/>
              <w:left w:val="single" w:sz="4" w:space="0" w:color="FFFFFF"/>
              <w:right w:val="single" w:sz="4" w:space="0" w:color="FFFFFF"/>
            </w:tcBorders>
            <w:shd w:val="clear" w:color="auto" w:fill="F1F1F1"/>
          </w:tcPr>
          <w:p w14:paraId="1C4E7CA8" w14:textId="77777777" w:rsidR="00312F6D" w:rsidRDefault="00312F6D" w:rsidP="002D46A6">
            <w:pPr>
              <w:pStyle w:val="TableParagraph"/>
              <w:spacing w:before="111"/>
              <w:ind w:left="2" w:right="5"/>
              <w:jc w:val="center"/>
              <w:rPr>
                <w:rFonts w:ascii="Arial Black"/>
                <w:sz w:val="20"/>
              </w:rPr>
            </w:pPr>
            <w:r>
              <w:rPr>
                <w:rFonts w:ascii="Arial Black"/>
                <w:color w:val="FF0000"/>
                <w:spacing w:val="-2"/>
                <w:sz w:val="20"/>
              </w:rPr>
              <w:t>Actual</w:t>
            </w:r>
          </w:p>
        </w:tc>
        <w:tc>
          <w:tcPr>
            <w:tcW w:w="1755" w:type="dxa"/>
            <w:tcBorders>
              <w:top w:val="single" w:sz="4" w:space="0" w:color="FFFFFF"/>
              <w:left w:val="single" w:sz="4" w:space="0" w:color="FFFFFF"/>
            </w:tcBorders>
            <w:shd w:val="clear" w:color="auto" w:fill="F1F1F1"/>
          </w:tcPr>
          <w:p w14:paraId="0A11023D" w14:textId="77777777" w:rsidR="00312F6D" w:rsidRDefault="00312F6D" w:rsidP="002D46A6">
            <w:pPr>
              <w:pStyle w:val="TableParagraph"/>
              <w:spacing w:before="111"/>
              <w:ind w:left="2" w:right="9"/>
              <w:jc w:val="center"/>
              <w:rPr>
                <w:rFonts w:ascii="Arial Black"/>
                <w:sz w:val="20"/>
              </w:rPr>
            </w:pPr>
            <w:r>
              <w:rPr>
                <w:rFonts w:ascii="Arial Black"/>
                <w:spacing w:val="-2"/>
                <w:sz w:val="20"/>
              </w:rPr>
              <w:t>Target</w:t>
            </w:r>
          </w:p>
        </w:tc>
      </w:tr>
      <w:tr w:rsidR="00312F6D" w14:paraId="4CAF6DBC" w14:textId="77777777" w:rsidTr="002D46A6">
        <w:trPr>
          <w:trHeight w:val="506"/>
        </w:trPr>
        <w:tc>
          <w:tcPr>
            <w:tcW w:w="1455" w:type="dxa"/>
            <w:vMerge/>
            <w:tcBorders>
              <w:top w:val="nil"/>
            </w:tcBorders>
            <w:shd w:val="clear" w:color="auto" w:fill="F1F1F1"/>
          </w:tcPr>
          <w:p w14:paraId="267C2D3D" w14:textId="77777777" w:rsidR="00312F6D" w:rsidRDefault="00312F6D" w:rsidP="002D46A6">
            <w:pPr>
              <w:rPr>
                <w:sz w:val="2"/>
                <w:szCs w:val="2"/>
              </w:rPr>
            </w:pPr>
          </w:p>
        </w:tc>
        <w:tc>
          <w:tcPr>
            <w:tcW w:w="5773" w:type="dxa"/>
            <w:tcBorders>
              <w:right w:val="single" w:sz="4" w:space="0" w:color="FFFFFF"/>
            </w:tcBorders>
            <w:shd w:val="clear" w:color="auto" w:fill="F1F1F1"/>
          </w:tcPr>
          <w:p w14:paraId="04E044F2" w14:textId="77777777" w:rsidR="00312F6D" w:rsidRDefault="00312F6D" w:rsidP="002D46A6">
            <w:pPr>
              <w:pStyle w:val="TableParagraph"/>
              <w:spacing w:before="136"/>
              <w:ind w:left="107"/>
              <w:rPr>
                <w:rFonts w:ascii="Calibri"/>
                <w:i/>
                <w:sz w:val="20"/>
              </w:rPr>
            </w:pPr>
            <w:r>
              <w:rPr>
                <w:rFonts w:ascii="Calibri"/>
                <w:i/>
                <w:spacing w:val="-2"/>
                <w:w w:val="110"/>
                <w:sz w:val="20"/>
              </w:rPr>
              <w:t>Movement</w:t>
            </w:r>
            <w:r>
              <w:rPr>
                <w:rFonts w:ascii="Calibri"/>
                <w:i/>
                <w:w w:val="110"/>
                <w:sz w:val="20"/>
              </w:rPr>
              <w:t xml:space="preserve"> </w:t>
            </w:r>
            <w:r>
              <w:rPr>
                <w:rFonts w:ascii="Calibri"/>
                <w:i/>
                <w:spacing w:val="-2"/>
                <w:w w:val="110"/>
                <w:sz w:val="20"/>
              </w:rPr>
              <w:t>coordination</w:t>
            </w:r>
            <w:r>
              <w:rPr>
                <w:rFonts w:ascii="Calibri"/>
                <w:i/>
                <w:w w:val="110"/>
                <w:sz w:val="20"/>
              </w:rPr>
              <w:t xml:space="preserve"> </w:t>
            </w:r>
            <w:r>
              <w:rPr>
                <w:rFonts w:ascii="Calibri"/>
                <w:i/>
                <w:spacing w:val="-2"/>
                <w:w w:val="110"/>
                <w:sz w:val="20"/>
              </w:rPr>
              <w:t>mechanism</w:t>
            </w:r>
            <w:r>
              <w:rPr>
                <w:rFonts w:ascii="Calibri"/>
                <w:i/>
                <w:spacing w:val="-1"/>
                <w:w w:val="110"/>
                <w:sz w:val="20"/>
              </w:rPr>
              <w:t xml:space="preserve"> </w:t>
            </w:r>
            <w:r>
              <w:rPr>
                <w:rFonts w:ascii="Calibri"/>
                <w:i/>
                <w:spacing w:val="-2"/>
                <w:w w:val="110"/>
                <w:sz w:val="20"/>
              </w:rPr>
              <w:t>is</w:t>
            </w:r>
            <w:r>
              <w:rPr>
                <w:rFonts w:ascii="Calibri"/>
                <w:i/>
                <w:spacing w:val="1"/>
                <w:w w:val="110"/>
                <w:sz w:val="20"/>
              </w:rPr>
              <w:t xml:space="preserve"> </w:t>
            </w:r>
            <w:r>
              <w:rPr>
                <w:rFonts w:ascii="Calibri"/>
                <w:i/>
                <w:spacing w:val="-2"/>
                <w:w w:val="110"/>
                <w:sz w:val="20"/>
              </w:rPr>
              <w:t>described</w:t>
            </w:r>
            <w:r>
              <w:rPr>
                <w:rFonts w:ascii="Calibri"/>
                <w:i/>
                <w:w w:val="110"/>
                <w:sz w:val="20"/>
              </w:rPr>
              <w:t xml:space="preserve"> </w:t>
            </w:r>
            <w:r>
              <w:rPr>
                <w:rFonts w:ascii="Calibri"/>
                <w:i/>
                <w:spacing w:val="-2"/>
                <w:w w:val="110"/>
                <w:sz w:val="20"/>
              </w:rPr>
              <w:t>and</w:t>
            </w:r>
            <w:r>
              <w:rPr>
                <w:rFonts w:ascii="Calibri"/>
                <w:i/>
                <w:w w:val="110"/>
                <w:sz w:val="20"/>
              </w:rPr>
              <w:t xml:space="preserve"> </w:t>
            </w:r>
            <w:r>
              <w:rPr>
                <w:rFonts w:ascii="Calibri"/>
                <w:i/>
                <w:spacing w:val="-2"/>
                <w:w w:val="110"/>
                <w:sz w:val="20"/>
              </w:rPr>
              <w:t>active</w:t>
            </w:r>
          </w:p>
        </w:tc>
        <w:tc>
          <w:tcPr>
            <w:tcW w:w="1753" w:type="dxa"/>
            <w:tcBorders>
              <w:left w:val="single" w:sz="4" w:space="0" w:color="FFFFFF"/>
              <w:right w:val="single" w:sz="4" w:space="0" w:color="FFFFFF"/>
            </w:tcBorders>
            <w:shd w:val="clear" w:color="auto" w:fill="F1F1F1"/>
          </w:tcPr>
          <w:p w14:paraId="2AC1ABD7" w14:textId="77777777" w:rsidR="00312F6D" w:rsidRDefault="00312F6D" w:rsidP="002D46A6">
            <w:pPr>
              <w:pStyle w:val="TableParagraph"/>
              <w:spacing w:before="139"/>
              <w:ind w:left="5" w:right="5"/>
              <w:jc w:val="center"/>
              <w:rPr>
                <w:sz w:val="20"/>
              </w:rPr>
            </w:pPr>
            <w:r>
              <w:rPr>
                <w:spacing w:val="-5"/>
                <w:sz w:val="20"/>
              </w:rPr>
              <w:t>Yes</w:t>
            </w:r>
          </w:p>
        </w:tc>
        <w:tc>
          <w:tcPr>
            <w:tcW w:w="1755" w:type="dxa"/>
            <w:tcBorders>
              <w:left w:val="single" w:sz="4" w:space="0" w:color="FFFFFF"/>
            </w:tcBorders>
            <w:shd w:val="clear" w:color="auto" w:fill="F1F1F1"/>
          </w:tcPr>
          <w:p w14:paraId="62EA2C39" w14:textId="77777777" w:rsidR="00312F6D" w:rsidRDefault="00312F6D" w:rsidP="002D46A6">
            <w:pPr>
              <w:pStyle w:val="TableParagraph"/>
              <w:spacing w:before="139"/>
              <w:ind w:left="8" w:right="9"/>
              <w:jc w:val="center"/>
              <w:rPr>
                <w:sz w:val="20"/>
              </w:rPr>
            </w:pPr>
            <w:r>
              <w:rPr>
                <w:spacing w:val="-5"/>
                <w:sz w:val="20"/>
              </w:rPr>
              <w:t>Yes</w:t>
            </w:r>
          </w:p>
        </w:tc>
      </w:tr>
      <w:tr w:rsidR="00312F6D" w14:paraId="516E9170" w14:textId="77777777" w:rsidTr="002D46A6">
        <w:trPr>
          <w:trHeight w:val="3770"/>
        </w:trPr>
        <w:tc>
          <w:tcPr>
            <w:tcW w:w="10736" w:type="dxa"/>
            <w:gridSpan w:val="4"/>
            <w:shd w:val="clear" w:color="auto" w:fill="F1F1F1"/>
          </w:tcPr>
          <w:p w14:paraId="011195C6" w14:textId="77777777" w:rsidR="00312F6D" w:rsidRDefault="00312F6D" w:rsidP="002D46A6">
            <w:pPr>
              <w:pStyle w:val="TableParagraph"/>
              <w:spacing w:before="143" w:line="285" w:lineRule="auto"/>
              <w:ind w:left="107" w:right="111"/>
              <w:jc w:val="both"/>
              <w:rPr>
                <w:sz w:val="20"/>
              </w:rPr>
            </w:pPr>
            <w:r>
              <w:rPr>
                <w:w w:val="110"/>
                <w:sz w:val="20"/>
              </w:rPr>
              <w:t>For the recovery phase, partners played a crucial role in the assessment process, and their involvement is coordinated</w:t>
            </w:r>
            <w:r>
              <w:rPr>
                <w:spacing w:val="-11"/>
                <w:w w:val="110"/>
                <w:sz w:val="20"/>
              </w:rPr>
              <w:t xml:space="preserve"> </w:t>
            </w:r>
            <w:r>
              <w:rPr>
                <w:w w:val="110"/>
                <w:sz w:val="20"/>
              </w:rPr>
              <w:t>with</w:t>
            </w:r>
            <w:r>
              <w:rPr>
                <w:spacing w:val="-11"/>
                <w:w w:val="110"/>
                <w:sz w:val="20"/>
              </w:rPr>
              <w:t xml:space="preserve"> </w:t>
            </w:r>
            <w:r>
              <w:rPr>
                <w:w w:val="110"/>
                <w:sz w:val="20"/>
              </w:rPr>
              <w:t>joint</w:t>
            </w:r>
            <w:r>
              <w:rPr>
                <w:spacing w:val="-12"/>
                <w:w w:val="110"/>
                <w:sz w:val="20"/>
              </w:rPr>
              <w:t xml:space="preserve"> </w:t>
            </w:r>
            <w:r>
              <w:rPr>
                <w:w w:val="110"/>
                <w:sz w:val="20"/>
              </w:rPr>
              <w:t>planning</w:t>
            </w:r>
            <w:r>
              <w:rPr>
                <w:spacing w:val="-10"/>
                <w:w w:val="110"/>
                <w:sz w:val="20"/>
              </w:rPr>
              <w:t xml:space="preserve"> </w:t>
            </w:r>
            <w:r>
              <w:rPr>
                <w:w w:val="110"/>
                <w:sz w:val="20"/>
              </w:rPr>
              <w:t>and</w:t>
            </w:r>
            <w:r>
              <w:rPr>
                <w:spacing w:val="-11"/>
                <w:w w:val="110"/>
                <w:sz w:val="20"/>
              </w:rPr>
              <w:t xml:space="preserve"> </w:t>
            </w:r>
            <w:r>
              <w:rPr>
                <w:w w:val="110"/>
                <w:sz w:val="20"/>
              </w:rPr>
              <w:t>reporting</w:t>
            </w:r>
            <w:r>
              <w:rPr>
                <w:spacing w:val="-11"/>
                <w:w w:val="110"/>
                <w:sz w:val="20"/>
              </w:rPr>
              <w:t xml:space="preserve"> </w:t>
            </w:r>
            <w:r>
              <w:rPr>
                <w:w w:val="110"/>
                <w:sz w:val="20"/>
              </w:rPr>
              <w:t>efforts.</w:t>
            </w:r>
            <w:r>
              <w:rPr>
                <w:spacing w:val="-12"/>
                <w:w w:val="110"/>
                <w:sz w:val="20"/>
              </w:rPr>
              <w:t xml:space="preserve"> </w:t>
            </w:r>
            <w:r>
              <w:rPr>
                <w:w w:val="110"/>
                <w:sz w:val="20"/>
              </w:rPr>
              <w:t>Regular</w:t>
            </w:r>
            <w:r>
              <w:rPr>
                <w:spacing w:val="-11"/>
                <w:w w:val="110"/>
                <w:sz w:val="20"/>
              </w:rPr>
              <w:t xml:space="preserve"> </w:t>
            </w:r>
            <w:r>
              <w:rPr>
                <w:w w:val="110"/>
                <w:sz w:val="20"/>
              </w:rPr>
              <w:t>meetings</w:t>
            </w:r>
            <w:r>
              <w:rPr>
                <w:spacing w:val="-11"/>
                <w:w w:val="110"/>
                <w:sz w:val="20"/>
              </w:rPr>
              <w:t xml:space="preserve"> </w:t>
            </w:r>
            <w:r>
              <w:rPr>
                <w:w w:val="110"/>
                <w:sz w:val="20"/>
              </w:rPr>
              <w:t>are</w:t>
            </w:r>
            <w:r>
              <w:rPr>
                <w:spacing w:val="-13"/>
                <w:w w:val="110"/>
                <w:sz w:val="20"/>
              </w:rPr>
              <w:t xml:space="preserve"> </w:t>
            </w:r>
            <w:r>
              <w:rPr>
                <w:w w:val="110"/>
                <w:sz w:val="20"/>
              </w:rPr>
              <w:t>held</w:t>
            </w:r>
            <w:r>
              <w:rPr>
                <w:spacing w:val="-11"/>
                <w:w w:val="110"/>
                <w:sz w:val="20"/>
              </w:rPr>
              <w:t xml:space="preserve"> </w:t>
            </w:r>
            <w:r>
              <w:rPr>
                <w:w w:val="110"/>
                <w:sz w:val="20"/>
              </w:rPr>
              <w:t>at</w:t>
            </w:r>
            <w:r>
              <w:rPr>
                <w:spacing w:val="-13"/>
                <w:w w:val="110"/>
                <w:sz w:val="20"/>
              </w:rPr>
              <w:t xml:space="preserve"> </w:t>
            </w:r>
            <w:r>
              <w:rPr>
                <w:w w:val="110"/>
                <w:sz w:val="20"/>
              </w:rPr>
              <w:t>the</w:t>
            </w:r>
            <w:r>
              <w:rPr>
                <w:spacing w:val="-11"/>
                <w:w w:val="110"/>
                <w:sz w:val="20"/>
              </w:rPr>
              <w:t xml:space="preserve"> </w:t>
            </w:r>
            <w:r>
              <w:rPr>
                <w:w w:val="110"/>
                <w:sz w:val="20"/>
              </w:rPr>
              <w:t>country</w:t>
            </w:r>
            <w:r>
              <w:rPr>
                <w:spacing w:val="-11"/>
                <w:w w:val="110"/>
                <w:sz w:val="20"/>
              </w:rPr>
              <w:t xml:space="preserve"> </w:t>
            </w:r>
            <w:r>
              <w:rPr>
                <w:w w:val="110"/>
                <w:sz w:val="20"/>
              </w:rPr>
              <w:t>office</w:t>
            </w:r>
            <w:r>
              <w:rPr>
                <w:spacing w:val="-11"/>
                <w:w w:val="110"/>
                <w:sz w:val="20"/>
              </w:rPr>
              <w:t xml:space="preserve"> </w:t>
            </w:r>
            <w:r>
              <w:rPr>
                <w:w w:val="110"/>
                <w:sz w:val="20"/>
              </w:rPr>
              <w:t>to</w:t>
            </w:r>
            <w:r>
              <w:rPr>
                <w:spacing w:val="-12"/>
                <w:w w:val="110"/>
                <w:sz w:val="20"/>
              </w:rPr>
              <w:t xml:space="preserve"> </w:t>
            </w:r>
            <w:r>
              <w:rPr>
                <w:w w:val="110"/>
                <w:sz w:val="20"/>
              </w:rPr>
              <w:t xml:space="preserve">ensure better coordination for field implementation. To enhance this coordination approach, partners have been </w:t>
            </w:r>
            <w:r>
              <w:rPr>
                <w:sz w:val="20"/>
              </w:rPr>
              <w:t>encouraged to provide input for necessary revision of the emergency appeal and the operation strategy. They can suggest</w:t>
            </w:r>
            <w:r>
              <w:rPr>
                <w:spacing w:val="40"/>
                <w:sz w:val="20"/>
              </w:rPr>
              <w:t xml:space="preserve"> </w:t>
            </w:r>
            <w:r>
              <w:rPr>
                <w:sz w:val="20"/>
              </w:rPr>
              <w:t>modalities</w:t>
            </w:r>
            <w:r>
              <w:rPr>
                <w:spacing w:val="40"/>
                <w:sz w:val="20"/>
              </w:rPr>
              <w:t xml:space="preserve"> </w:t>
            </w:r>
            <w:r>
              <w:rPr>
                <w:sz w:val="20"/>
              </w:rPr>
              <w:t>that</w:t>
            </w:r>
            <w:r>
              <w:rPr>
                <w:spacing w:val="40"/>
                <w:sz w:val="20"/>
              </w:rPr>
              <w:t xml:space="preserve"> </w:t>
            </w:r>
            <w:r>
              <w:rPr>
                <w:sz w:val="20"/>
              </w:rPr>
              <w:t>could</w:t>
            </w:r>
            <w:r>
              <w:rPr>
                <w:spacing w:val="40"/>
                <w:sz w:val="20"/>
              </w:rPr>
              <w:t xml:space="preserve"> </w:t>
            </w:r>
            <w:r>
              <w:rPr>
                <w:sz w:val="20"/>
              </w:rPr>
              <w:t>be</w:t>
            </w:r>
            <w:r>
              <w:rPr>
                <w:spacing w:val="40"/>
                <w:sz w:val="20"/>
              </w:rPr>
              <w:t xml:space="preserve"> </w:t>
            </w:r>
            <w:r>
              <w:rPr>
                <w:sz w:val="20"/>
              </w:rPr>
              <w:t>incorporated</w:t>
            </w:r>
            <w:r>
              <w:rPr>
                <w:spacing w:val="40"/>
                <w:sz w:val="20"/>
              </w:rPr>
              <w:t xml:space="preserve"> </w:t>
            </w:r>
            <w:r>
              <w:rPr>
                <w:sz w:val="20"/>
              </w:rPr>
              <w:t>into</w:t>
            </w:r>
            <w:r>
              <w:rPr>
                <w:spacing w:val="40"/>
                <w:sz w:val="20"/>
              </w:rPr>
              <w:t xml:space="preserve"> </w:t>
            </w:r>
            <w:r>
              <w:rPr>
                <w:sz w:val="20"/>
              </w:rPr>
              <w:t>the</w:t>
            </w:r>
            <w:r>
              <w:rPr>
                <w:spacing w:val="40"/>
                <w:sz w:val="20"/>
              </w:rPr>
              <w:t xml:space="preserve"> </w:t>
            </w:r>
            <w:r>
              <w:rPr>
                <w:sz w:val="20"/>
              </w:rPr>
              <w:t>operation,</w:t>
            </w:r>
            <w:r>
              <w:rPr>
                <w:spacing w:val="40"/>
                <w:sz w:val="20"/>
              </w:rPr>
              <w:t xml:space="preserve"> </w:t>
            </w:r>
            <w:r>
              <w:rPr>
                <w:sz w:val="20"/>
              </w:rPr>
              <w:t>ultimately</w:t>
            </w:r>
            <w:r>
              <w:rPr>
                <w:spacing w:val="40"/>
                <w:sz w:val="20"/>
              </w:rPr>
              <w:t xml:space="preserve"> </w:t>
            </w:r>
            <w:r>
              <w:rPr>
                <w:sz w:val="20"/>
              </w:rPr>
              <w:t>contributing</w:t>
            </w:r>
            <w:r>
              <w:rPr>
                <w:spacing w:val="40"/>
                <w:sz w:val="20"/>
              </w:rPr>
              <w:t xml:space="preserve"> </w:t>
            </w:r>
            <w:r>
              <w:rPr>
                <w:sz w:val="20"/>
              </w:rPr>
              <w:t>to</w:t>
            </w:r>
            <w:r>
              <w:rPr>
                <w:spacing w:val="40"/>
                <w:sz w:val="20"/>
              </w:rPr>
              <w:t xml:space="preserve"> </w:t>
            </w:r>
            <w:r>
              <w:rPr>
                <w:sz w:val="20"/>
              </w:rPr>
              <w:t>the</w:t>
            </w:r>
            <w:r>
              <w:rPr>
                <w:spacing w:val="40"/>
                <w:sz w:val="20"/>
              </w:rPr>
              <w:t xml:space="preserve"> </w:t>
            </w:r>
            <w:r>
              <w:rPr>
                <w:sz w:val="20"/>
              </w:rPr>
              <w:t>operation's</w:t>
            </w:r>
            <w:r>
              <w:rPr>
                <w:spacing w:val="40"/>
                <w:sz w:val="20"/>
              </w:rPr>
              <w:t xml:space="preserve"> </w:t>
            </w:r>
            <w:r>
              <w:rPr>
                <w:sz w:val="20"/>
              </w:rPr>
              <w:t xml:space="preserve">long- </w:t>
            </w:r>
            <w:r>
              <w:rPr>
                <w:w w:val="110"/>
                <w:sz w:val="20"/>
              </w:rPr>
              <w:t>term improvement.</w:t>
            </w:r>
          </w:p>
          <w:p w14:paraId="1AAB838E" w14:textId="77777777" w:rsidR="00312F6D" w:rsidRDefault="00312F6D" w:rsidP="002D46A6">
            <w:pPr>
              <w:pStyle w:val="TableParagraph"/>
              <w:spacing w:before="37"/>
              <w:rPr>
                <w:sz w:val="20"/>
              </w:rPr>
            </w:pPr>
          </w:p>
          <w:p w14:paraId="40E2A206" w14:textId="77777777" w:rsidR="00312F6D" w:rsidRDefault="00312F6D" w:rsidP="002D46A6">
            <w:pPr>
              <w:pStyle w:val="TableParagraph"/>
              <w:spacing w:line="283" w:lineRule="auto"/>
              <w:ind w:left="107" w:right="115"/>
              <w:jc w:val="both"/>
              <w:rPr>
                <w:sz w:val="20"/>
              </w:rPr>
            </w:pPr>
            <w:r>
              <w:rPr>
                <w:sz w:val="20"/>
              </w:rPr>
              <w:t>In the field, the Federation teams provide operational and administrative support to partners. Until January 2023, WASH, Logistics, and Assessment ERUs were available to assist partners with household item distribution upon request.</w:t>
            </w:r>
            <w:r>
              <w:rPr>
                <w:spacing w:val="32"/>
                <w:sz w:val="20"/>
              </w:rPr>
              <w:t xml:space="preserve"> </w:t>
            </w:r>
            <w:r>
              <w:rPr>
                <w:sz w:val="20"/>
              </w:rPr>
              <w:t>The</w:t>
            </w:r>
            <w:r>
              <w:rPr>
                <w:spacing w:val="32"/>
                <w:sz w:val="20"/>
              </w:rPr>
              <w:t xml:space="preserve"> </w:t>
            </w:r>
            <w:r>
              <w:rPr>
                <w:sz w:val="20"/>
              </w:rPr>
              <w:t>IFRC</w:t>
            </w:r>
            <w:r>
              <w:rPr>
                <w:spacing w:val="28"/>
                <w:sz w:val="20"/>
              </w:rPr>
              <w:t xml:space="preserve"> </w:t>
            </w:r>
            <w:r>
              <w:rPr>
                <w:sz w:val="20"/>
              </w:rPr>
              <w:t>conducts</w:t>
            </w:r>
            <w:r>
              <w:rPr>
                <w:spacing w:val="32"/>
                <w:sz w:val="20"/>
              </w:rPr>
              <w:t xml:space="preserve"> </w:t>
            </w:r>
            <w:r>
              <w:rPr>
                <w:sz w:val="20"/>
              </w:rPr>
              <w:t>weekly</w:t>
            </w:r>
            <w:r>
              <w:rPr>
                <w:spacing w:val="27"/>
                <w:sz w:val="20"/>
              </w:rPr>
              <w:t xml:space="preserve"> </w:t>
            </w:r>
            <w:r>
              <w:rPr>
                <w:sz w:val="20"/>
              </w:rPr>
              <w:t>coordination</w:t>
            </w:r>
            <w:r>
              <w:rPr>
                <w:spacing w:val="30"/>
                <w:sz w:val="20"/>
              </w:rPr>
              <w:t xml:space="preserve"> </w:t>
            </w:r>
            <w:r>
              <w:rPr>
                <w:sz w:val="20"/>
              </w:rPr>
              <w:t>meetings</w:t>
            </w:r>
            <w:r>
              <w:rPr>
                <w:spacing w:val="32"/>
                <w:sz w:val="20"/>
              </w:rPr>
              <w:t xml:space="preserve"> </w:t>
            </w:r>
            <w:r>
              <w:rPr>
                <w:sz w:val="20"/>
              </w:rPr>
              <w:t>at</w:t>
            </w:r>
            <w:r>
              <w:rPr>
                <w:spacing w:val="28"/>
                <w:sz w:val="20"/>
              </w:rPr>
              <w:t xml:space="preserve"> </w:t>
            </w:r>
            <w:r>
              <w:rPr>
                <w:sz w:val="20"/>
              </w:rPr>
              <w:t>its</w:t>
            </w:r>
            <w:r>
              <w:rPr>
                <w:spacing w:val="32"/>
                <w:sz w:val="20"/>
              </w:rPr>
              <w:t xml:space="preserve"> </w:t>
            </w:r>
            <w:r>
              <w:rPr>
                <w:sz w:val="20"/>
              </w:rPr>
              <w:t>country</w:t>
            </w:r>
            <w:r>
              <w:rPr>
                <w:spacing w:val="32"/>
                <w:sz w:val="20"/>
              </w:rPr>
              <w:t xml:space="preserve"> </w:t>
            </w:r>
            <w:r>
              <w:rPr>
                <w:sz w:val="20"/>
              </w:rPr>
              <w:t>office</w:t>
            </w:r>
            <w:r>
              <w:rPr>
                <w:spacing w:val="32"/>
                <w:sz w:val="20"/>
              </w:rPr>
              <w:t xml:space="preserve"> </w:t>
            </w:r>
            <w:r>
              <w:rPr>
                <w:sz w:val="20"/>
              </w:rPr>
              <w:t>with</w:t>
            </w:r>
            <w:r>
              <w:rPr>
                <w:spacing w:val="30"/>
                <w:sz w:val="20"/>
              </w:rPr>
              <w:t xml:space="preserve"> </w:t>
            </w:r>
            <w:r>
              <w:rPr>
                <w:sz w:val="20"/>
              </w:rPr>
              <w:t>in-country</w:t>
            </w:r>
            <w:r>
              <w:rPr>
                <w:spacing w:val="32"/>
                <w:sz w:val="20"/>
              </w:rPr>
              <w:t xml:space="preserve"> </w:t>
            </w:r>
            <w:r>
              <w:rPr>
                <w:sz w:val="20"/>
              </w:rPr>
              <w:t>partners,</w:t>
            </w:r>
            <w:r>
              <w:rPr>
                <w:spacing w:val="28"/>
                <w:sz w:val="20"/>
              </w:rPr>
              <w:t xml:space="preserve"> </w:t>
            </w:r>
            <w:r>
              <w:rPr>
                <w:sz w:val="20"/>
              </w:rPr>
              <w:t xml:space="preserve">facilitating </w:t>
            </w:r>
            <w:r>
              <w:rPr>
                <w:w w:val="110"/>
                <w:sz w:val="20"/>
              </w:rPr>
              <w:t xml:space="preserve">the exchange of planning, updates, and insights from the ongoing operation. Furthermore, joint movement </w:t>
            </w:r>
            <w:r>
              <w:rPr>
                <w:sz w:val="20"/>
              </w:rPr>
              <w:t>coordination</w:t>
            </w:r>
            <w:r>
              <w:rPr>
                <w:spacing w:val="18"/>
                <w:sz w:val="20"/>
              </w:rPr>
              <w:t xml:space="preserve"> </w:t>
            </w:r>
            <w:r>
              <w:rPr>
                <w:sz w:val="20"/>
              </w:rPr>
              <w:t>meetings</w:t>
            </w:r>
            <w:r>
              <w:rPr>
                <w:spacing w:val="21"/>
                <w:sz w:val="20"/>
              </w:rPr>
              <w:t xml:space="preserve"> </w:t>
            </w:r>
            <w:r>
              <w:rPr>
                <w:sz w:val="20"/>
              </w:rPr>
              <w:t>with</w:t>
            </w:r>
            <w:r>
              <w:rPr>
                <w:spacing w:val="18"/>
                <w:sz w:val="20"/>
              </w:rPr>
              <w:t xml:space="preserve"> </w:t>
            </w:r>
            <w:r>
              <w:rPr>
                <w:sz w:val="20"/>
              </w:rPr>
              <w:t>BRCS</w:t>
            </w:r>
            <w:r>
              <w:rPr>
                <w:spacing w:val="21"/>
                <w:sz w:val="20"/>
              </w:rPr>
              <w:t xml:space="preserve"> </w:t>
            </w:r>
            <w:r>
              <w:rPr>
                <w:sz w:val="20"/>
              </w:rPr>
              <w:t>are</w:t>
            </w:r>
            <w:r>
              <w:rPr>
                <w:spacing w:val="20"/>
                <w:sz w:val="20"/>
              </w:rPr>
              <w:t xml:space="preserve"> </w:t>
            </w:r>
            <w:r>
              <w:rPr>
                <w:sz w:val="20"/>
              </w:rPr>
              <w:t>led</w:t>
            </w:r>
            <w:r>
              <w:rPr>
                <w:spacing w:val="19"/>
                <w:sz w:val="20"/>
              </w:rPr>
              <w:t xml:space="preserve"> </w:t>
            </w:r>
            <w:r>
              <w:rPr>
                <w:sz w:val="20"/>
              </w:rPr>
              <w:t>by</w:t>
            </w:r>
            <w:r>
              <w:rPr>
                <w:spacing w:val="16"/>
                <w:sz w:val="20"/>
              </w:rPr>
              <w:t xml:space="preserve"> </w:t>
            </w:r>
            <w:r>
              <w:rPr>
                <w:sz w:val="20"/>
              </w:rPr>
              <w:t>the</w:t>
            </w:r>
            <w:r>
              <w:rPr>
                <w:spacing w:val="20"/>
                <w:sz w:val="20"/>
              </w:rPr>
              <w:t xml:space="preserve"> </w:t>
            </w:r>
            <w:r>
              <w:rPr>
                <w:sz w:val="20"/>
              </w:rPr>
              <w:t>Federation</w:t>
            </w:r>
            <w:r>
              <w:rPr>
                <w:spacing w:val="19"/>
                <w:sz w:val="20"/>
              </w:rPr>
              <w:t xml:space="preserve"> </w:t>
            </w:r>
            <w:r>
              <w:rPr>
                <w:sz w:val="20"/>
              </w:rPr>
              <w:t>to</w:t>
            </w:r>
            <w:r>
              <w:rPr>
                <w:spacing w:val="19"/>
                <w:sz w:val="20"/>
              </w:rPr>
              <w:t xml:space="preserve"> </w:t>
            </w:r>
            <w:r>
              <w:rPr>
                <w:sz w:val="20"/>
              </w:rPr>
              <w:t>promote</w:t>
            </w:r>
            <w:r>
              <w:rPr>
                <w:spacing w:val="20"/>
                <w:sz w:val="20"/>
              </w:rPr>
              <w:t xml:space="preserve"> </w:t>
            </w:r>
            <w:r>
              <w:rPr>
                <w:sz w:val="20"/>
              </w:rPr>
              <w:t>a</w:t>
            </w:r>
            <w:r>
              <w:rPr>
                <w:spacing w:val="19"/>
                <w:sz w:val="20"/>
              </w:rPr>
              <w:t xml:space="preserve"> </w:t>
            </w:r>
            <w:r>
              <w:rPr>
                <w:sz w:val="20"/>
              </w:rPr>
              <w:t>synchronized</w:t>
            </w:r>
            <w:r>
              <w:rPr>
                <w:spacing w:val="18"/>
                <w:sz w:val="20"/>
              </w:rPr>
              <w:t xml:space="preserve"> </w:t>
            </w:r>
            <w:r>
              <w:rPr>
                <w:sz w:val="20"/>
              </w:rPr>
              <w:t>approach</w:t>
            </w:r>
            <w:r>
              <w:rPr>
                <w:spacing w:val="19"/>
                <w:sz w:val="20"/>
              </w:rPr>
              <w:t xml:space="preserve"> </w:t>
            </w:r>
            <w:r>
              <w:rPr>
                <w:sz w:val="20"/>
              </w:rPr>
              <w:t>to</w:t>
            </w:r>
            <w:r>
              <w:rPr>
                <w:spacing w:val="19"/>
                <w:sz w:val="20"/>
              </w:rPr>
              <w:t xml:space="preserve"> </w:t>
            </w:r>
            <w:r>
              <w:rPr>
                <w:sz w:val="20"/>
              </w:rPr>
              <w:t>the</w:t>
            </w:r>
            <w:r>
              <w:rPr>
                <w:spacing w:val="20"/>
                <w:sz w:val="20"/>
              </w:rPr>
              <w:t xml:space="preserve"> </w:t>
            </w:r>
            <w:r>
              <w:rPr>
                <w:spacing w:val="-2"/>
                <w:sz w:val="20"/>
              </w:rPr>
              <w:t>operation.</w:t>
            </w:r>
          </w:p>
        </w:tc>
      </w:tr>
    </w:tbl>
    <w:p w14:paraId="19CE6256" w14:textId="77777777" w:rsidR="00312F6D" w:rsidRDefault="00312F6D" w:rsidP="00312F6D">
      <w:pPr>
        <w:pStyle w:val="BodyText"/>
        <w:spacing w:before="49" w:after="1"/>
      </w:pPr>
    </w:p>
    <w:tbl>
      <w:tblPr>
        <w:tblW w:w="0" w:type="auto"/>
        <w:tblInd w:w="252" w:type="dxa"/>
        <w:tblLayout w:type="fixed"/>
        <w:tblCellMar>
          <w:left w:w="0" w:type="dxa"/>
          <w:right w:w="0" w:type="dxa"/>
        </w:tblCellMar>
        <w:tblLook w:val="01E0" w:firstRow="1" w:lastRow="1" w:firstColumn="1" w:lastColumn="1" w:noHBand="0" w:noVBand="0"/>
      </w:tblPr>
      <w:tblGrid>
        <w:gridCol w:w="1443"/>
        <w:gridCol w:w="6244"/>
        <w:gridCol w:w="1782"/>
        <w:gridCol w:w="1338"/>
      </w:tblGrid>
      <w:tr w:rsidR="00312F6D" w14:paraId="014A7B6E" w14:textId="77777777" w:rsidTr="002D46A6">
        <w:trPr>
          <w:trHeight w:val="1147"/>
        </w:trPr>
        <w:tc>
          <w:tcPr>
            <w:tcW w:w="10807" w:type="dxa"/>
            <w:gridSpan w:val="4"/>
            <w:tcBorders>
              <w:bottom w:val="single" w:sz="4" w:space="0" w:color="FFFFFF"/>
            </w:tcBorders>
            <w:shd w:val="clear" w:color="auto" w:fill="F1F1F1"/>
          </w:tcPr>
          <w:p w14:paraId="1D9F3F42" w14:textId="77777777" w:rsidR="00312F6D" w:rsidRDefault="00312F6D" w:rsidP="002D46A6">
            <w:pPr>
              <w:pStyle w:val="TableParagraph"/>
              <w:tabs>
                <w:tab w:val="left" w:pos="1387"/>
              </w:tabs>
              <w:spacing w:before="190"/>
              <w:ind w:left="319"/>
              <w:rPr>
                <w:rFonts w:ascii="Calibri"/>
                <w:b/>
                <w:sz w:val="24"/>
              </w:rPr>
            </w:pPr>
            <w:r>
              <w:rPr>
                <w:noProof/>
                <w:position w:val="-28"/>
              </w:rPr>
              <w:drawing>
                <wp:inline distT="0" distB="0" distL="0" distR="0" wp14:anchorId="79378AF4" wp14:editId="62DAA73A">
                  <wp:extent cx="485189" cy="485613"/>
                  <wp:effectExtent l="0" t="0" r="0" b="0"/>
                  <wp:docPr id="51760200" name="Picture 5176020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8" name="Image 58"/>
                          <pic:cNvPicPr/>
                        </pic:nvPicPr>
                        <pic:blipFill>
                          <a:blip r:embed="rId107" cstate="print"/>
                          <a:stretch>
                            <a:fillRect/>
                          </a:stretch>
                        </pic:blipFill>
                        <pic:spPr>
                          <a:xfrm>
                            <a:off x="0" y="0"/>
                            <a:ext cx="485189" cy="485613"/>
                          </a:xfrm>
                          <a:prstGeom prst="rect">
                            <a:avLst/>
                          </a:prstGeom>
                        </pic:spPr>
                      </pic:pic>
                    </a:graphicData>
                  </a:graphic>
                </wp:inline>
              </w:drawing>
            </w:r>
            <w:r>
              <w:rPr>
                <w:rFonts w:ascii="Times New Roman"/>
                <w:sz w:val="20"/>
              </w:rPr>
              <w:tab/>
            </w:r>
            <w:r>
              <w:rPr>
                <w:rFonts w:ascii="Calibri"/>
                <w:b/>
                <w:color w:val="001E41"/>
                <w:w w:val="125"/>
                <w:sz w:val="24"/>
              </w:rPr>
              <w:t>Secretariat</w:t>
            </w:r>
            <w:r>
              <w:rPr>
                <w:rFonts w:ascii="Calibri"/>
                <w:b/>
                <w:color w:val="001E41"/>
                <w:spacing w:val="17"/>
                <w:w w:val="125"/>
                <w:sz w:val="24"/>
              </w:rPr>
              <w:t xml:space="preserve"> </w:t>
            </w:r>
            <w:r>
              <w:rPr>
                <w:rFonts w:ascii="Calibri"/>
                <w:b/>
                <w:color w:val="001E41"/>
                <w:spacing w:val="-2"/>
                <w:w w:val="125"/>
                <w:sz w:val="24"/>
              </w:rPr>
              <w:t>Services</w:t>
            </w:r>
          </w:p>
        </w:tc>
      </w:tr>
      <w:tr w:rsidR="00312F6D" w14:paraId="65CB1F58" w14:textId="77777777" w:rsidTr="002D46A6">
        <w:trPr>
          <w:trHeight w:val="1185"/>
        </w:trPr>
        <w:tc>
          <w:tcPr>
            <w:tcW w:w="1443" w:type="dxa"/>
            <w:tcBorders>
              <w:top w:val="single" w:sz="4" w:space="0" w:color="FFFFFF"/>
              <w:bottom w:val="single" w:sz="4" w:space="0" w:color="FFFFFF"/>
            </w:tcBorders>
            <w:shd w:val="clear" w:color="auto" w:fill="001F5F"/>
          </w:tcPr>
          <w:p w14:paraId="216DE422" w14:textId="77777777" w:rsidR="00312F6D" w:rsidRDefault="00312F6D" w:rsidP="002D46A6">
            <w:pPr>
              <w:pStyle w:val="TableParagraph"/>
              <w:spacing w:before="219"/>
              <w:rPr>
                <w:sz w:val="20"/>
              </w:rPr>
            </w:pPr>
          </w:p>
          <w:p w14:paraId="0FD5B689" w14:textId="77777777" w:rsidR="00312F6D" w:rsidRDefault="00312F6D" w:rsidP="002D46A6">
            <w:pPr>
              <w:pStyle w:val="TableParagraph"/>
              <w:ind w:left="107"/>
              <w:rPr>
                <w:rFonts w:ascii="Arial Black"/>
                <w:sz w:val="20"/>
              </w:rPr>
            </w:pPr>
            <w:r>
              <w:rPr>
                <w:rFonts w:ascii="Arial Black"/>
                <w:color w:val="FFFFFF"/>
                <w:spacing w:val="-2"/>
                <w:sz w:val="20"/>
              </w:rPr>
              <w:t>Objective:</w:t>
            </w:r>
          </w:p>
        </w:tc>
        <w:tc>
          <w:tcPr>
            <w:tcW w:w="9364" w:type="dxa"/>
            <w:gridSpan w:val="3"/>
            <w:tcBorders>
              <w:top w:val="single" w:sz="4" w:space="0" w:color="FFFFFF"/>
              <w:bottom w:val="single" w:sz="4" w:space="0" w:color="FFFFFF"/>
            </w:tcBorders>
            <w:shd w:val="clear" w:color="auto" w:fill="001F5F"/>
          </w:tcPr>
          <w:p w14:paraId="14C85E02" w14:textId="77777777" w:rsidR="00312F6D" w:rsidRDefault="00312F6D" w:rsidP="002D46A6">
            <w:pPr>
              <w:pStyle w:val="TableParagraph"/>
              <w:spacing w:before="207" w:line="268" w:lineRule="auto"/>
              <w:ind w:left="107" w:right="104"/>
              <w:jc w:val="both"/>
              <w:rPr>
                <w:rFonts w:ascii="Calibri"/>
                <w:i/>
                <w:sz w:val="20"/>
              </w:rPr>
            </w:pPr>
            <w:r>
              <w:rPr>
                <w:rFonts w:ascii="Calibri"/>
                <w:i/>
                <w:color w:val="FFFFFF"/>
                <w:w w:val="105"/>
                <w:sz w:val="20"/>
              </w:rPr>
              <w:t>Enable effective international disaster management coordination, strengthen the BRCS for enhanced response in the current disaster and over the longer-term to benefit the National Society with enhanced support for its future operations.</w:t>
            </w:r>
          </w:p>
        </w:tc>
      </w:tr>
      <w:tr w:rsidR="00312F6D" w14:paraId="56EDC14E" w14:textId="77777777" w:rsidTr="002D46A6">
        <w:trPr>
          <w:trHeight w:val="506"/>
        </w:trPr>
        <w:tc>
          <w:tcPr>
            <w:tcW w:w="1443" w:type="dxa"/>
            <w:vMerge w:val="restart"/>
            <w:tcBorders>
              <w:top w:val="single" w:sz="4" w:space="0" w:color="FFFFFF"/>
              <w:bottom w:val="single" w:sz="4" w:space="0" w:color="FFFFFF"/>
            </w:tcBorders>
            <w:shd w:val="clear" w:color="auto" w:fill="F1F1F1"/>
          </w:tcPr>
          <w:p w14:paraId="3C7E6665" w14:textId="77777777" w:rsidR="00312F6D" w:rsidRDefault="00312F6D" w:rsidP="002D46A6">
            <w:pPr>
              <w:pStyle w:val="TableParagraph"/>
              <w:spacing w:before="112" w:line="232" w:lineRule="auto"/>
              <w:ind w:left="107"/>
              <w:rPr>
                <w:rFonts w:ascii="Arial Black"/>
                <w:sz w:val="20"/>
              </w:rPr>
            </w:pPr>
            <w:r>
              <w:rPr>
                <w:rFonts w:ascii="Arial Black"/>
                <w:spacing w:val="-4"/>
                <w:sz w:val="20"/>
              </w:rPr>
              <w:t xml:space="preserve">Key </w:t>
            </w:r>
            <w:r>
              <w:rPr>
                <w:rFonts w:ascii="Arial Black"/>
                <w:spacing w:val="-2"/>
                <w:w w:val="90"/>
                <w:sz w:val="20"/>
              </w:rPr>
              <w:t>indicators:</w:t>
            </w:r>
          </w:p>
        </w:tc>
        <w:tc>
          <w:tcPr>
            <w:tcW w:w="6244" w:type="dxa"/>
            <w:tcBorders>
              <w:top w:val="single" w:sz="4" w:space="0" w:color="FFFFFF"/>
              <w:right w:val="single" w:sz="4" w:space="0" w:color="FFFFFF"/>
            </w:tcBorders>
            <w:shd w:val="clear" w:color="auto" w:fill="F1F1F1"/>
          </w:tcPr>
          <w:p w14:paraId="582B16BE" w14:textId="77777777" w:rsidR="00312F6D" w:rsidRDefault="00312F6D" w:rsidP="002D46A6">
            <w:pPr>
              <w:pStyle w:val="TableParagraph"/>
              <w:spacing w:before="111"/>
              <w:ind w:left="107"/>
              <w:rPr>
                <w:rFonts w:ascii="Arial Black"/>
                <w:sz w:val="20"/>
              </w:rPr>
            </w:pPr>
            <w:r>
              <w:rPr>
                <w:rFonts w:ascii="Arial Black"/>
                <w:spacing w:val="-2"/>
                <w:sz w:val="20"/>
              </w:rPr>
              <w:t>Indicator</w:t>
            </w:r>
          </w:p>
        </w:tc>
        <w:tc>
          <w:tcPr>
            <w:tcW w:w="1782" w:type="dxa"/>
            <w:tcBorders>
              <w:top w:val="single" w:sz="4" w:space="0" w:color="FFFFFF"/>
              <w:left w:val="single" w:sz="4" w:space="0" w:color="FFFFFF"/>
              <w:right w:val="single" w:sz="4" w:space="0" w:color="FFFFFF"/>
            </w:tcBorders>
            <w:shd w:val="clear" w:color="auto" w:fill="F1F1F1"/>
          </w:tcPr>
          <w:p w14:paraId="08146000" w14:textId="77777777" w:rsidR="00312F6D" w:rsidRDefault="00312F6D" w:rsidP="002D46A6">
            <w:pPr>
              <w:pStyle w:val="TableParagraph"/>
              <w:spacing w:before="111"/>
              <w:ind w:right="3"/>
              <w:jc w:val="center"/>
              <w:rPr>
                <w:rFonts w:ascii="Arial Black"/>
                <w:sz w:val="20"/>
              </w:rPr>
            </w:pPr>
            <w:r>
              <w:rPr>
                <w:rFonts w:ascii="Arial Black"/>
                <w:color w:val="FF0000"/>
                <w:spacing w:val="-2"/>
                <w:sz w:val="20"/>
              </w:rPr>
              <w:t>Actual</w:t>
            </w:r>
          </w:p>
        </w:tc>
        <w:tc>
          <w:tcPr>
            <w:tcW w:w="1338" w:type="dxa"/>
            <w:tcBorders>
              <w:top w:val="single" w:sz="4" w:space="0" w:color="FFFFFF"/>
              <w:left w:val="single" w:sz="4" w:space="0" w:color="FFFFFF"/>
            </w:tcBorders>
            <w:shd w:val="clear" w:color="auto" w:fill="F1F1F1"/>
          </w:tcPr>
          <w:p w14:paraId="10B3A5D6" w14:textId="77777777" w:rsidR="00312F6D" w:rsidRDefault="00312F6D" w:rsidP="002D46A6">
            <w:pPr>
              <w:pStyle w:val="TableParagraph"/>
              <w:spacing w:before="111"/>
              <w:ind w:left="1" w:right="6"/>
              <w:jc w:val="center"/>
              <w:rPr>
                <w:rFonts w:ascii="Arial Black"/>
                <w:sz w:val="20"/>
              </w:rPr>
            </w:pPr>
            <w:r>
              <w:rPr>
                <w:rFonts w:ascii="Arial Black"/>
                <w:spacing w:val="-2"/>
                <w:sz w:val="20"/>
              </w:rPr>
              <w:t>Target</w:t>
            </w:r>
          </w:p>
        </w:tc>
      </w:tr>
      <w:tr w:rsidR="00312F6D" w14:paraId="44B3DEE4" w14:textId="77777777" w:rsidTr="002D46A6">
        <w:trPr>
          <w:trHeight w:val="510"/>
        </w:trPr>
        <w:tc>
          <w:tcPr>
            <w:tcW w:w="1443" w:type="dxa"/>
            <w:vMerge/>
            <w:tcBorders>
              <w:top w:val="nil"/>
              <w:bottom w:val="single" w:sz="4" w:space="0" w:color="FFFFFF"/>
            </w:tcBorders>
            <w:shd w:val="clear" w:color="auto" w:fill="F1F1F1"/>
          </w:tcPr>
          <w:p w14:paraId="7A1DC0DF" w14:textId="77777777" w:rsidR="00312F6D" w:rsidRDefault="00312F6D" w:rsidP="002D46A6">
            <w:pPr>
              <w:rPr>
                <w:sz w:val="2"/>
                <w:szCs w:val="2"/>
              </w:rPr>
            </w:pPr>
          </w:p>
        </w:tc>
        <w:tc>
          <w:tcPr>
            <w:tcW w:w="6244" w:type="dxa"/>
            <w:tcBorders>
              <w:right w:val="single" w:sz="4" w:space="0" w:color="FFFFFF"/>
            </w:tcBorders>
            <w:shd w:val="clear" w:color="auto" w:fill="F1F1F1"/>
          </w:tcPr>
          <w:p w14:paraId="627D2EA9" w14:textId="77777777" w:rsidR="00312F6D" w:rsidRDefault="00312F6D" w:rsidP="002D46A6">
            <w:pPr>
              <w:pStyle w:val="TableParagraph"/>
              <w:spacing w:before="138"/>
              <w:ind w:left="107"/>
              <w:rPr>
                <w:rFonts w:ascii="Calibri"/>
                <w:i/>
                <w:sz w:val="20"/>
              </w:rPr>
            </w:pPr>
            <w:r>
              <w:rPr>
                <w:rFonts w:ascii="Calibri"/>
                <w:i/>
                <w:w w:val="105"/>
                <w:sz w:val="20"/>
              </w:rPr>
              <w:t>%</w:t>
            </w:r>
            <w:r>
              <w:rPr>
                <w:rFonts w:ascii="Calibri"/>
                <w:i/>
                <w:spacing w:val="12"/>
                <w:w w:val="105"/>
                <w:sz w:val="20"/>
              </w:rPr>
              <w:t xml:space="preserve"> </w:t>
            </w:r>
            <w:r>
              <w:rPr>
                <w:rFonts w:ascii="Calibri"/>
                <w:i/>
                <w:w w:val="105"/>
                <w:sz w:val="20"/>
              </w:rPr>
              <w:t>of</w:t>
            </w:r>
            <w:r>
              <w:rPr>
                <w:rFonts w:ascii="Calibri"/>
                <w:i/>
                <w:spacing w:val="13"/>
                <w:w w:val="105"/>
                <w:sz w:val="20"/>
              </w:rPr>
              <w:t xml:space="preserve"> </w:t>
            </w:r>
            <w:r>
              <w:rPr>
                <w:rFonts w:ascii="Calibri"/>
                <w:i/>
                <w:w w:val="105"/>
                <w:sz w:val="20"/>
              </w:rPr>
              <w:t>financial</w:t>
            </w:r>
            <w:r>
              <w:rPr>
                <w:rFonts w:ascii="Calibri"/>
                <w:i/>
                <w:spacing w:val="12"/>
                <w:w w:val="105"/>
                <w:sz w:val="20"/>
              </w:rPr>
              <w:t xml:space="preserve"> </w:t>
            </w:r>
            <w:r>
              <w:rPr>
                <w:rFonts w:ascii="Calibri"/>
                <w:i/>
                <w:w w:val="105"/>
                <w:sz w:val="20"/>
              </w:rPr>
              <w:t>reporting</w:t>
            </w:r>
            <w:r>
              <w:rPr>
                <w:rFonts w:ascii="Calibri"/>
                <w:i/>
                <w:spacing w:val="14"/>
                <w:w w:val="105"/>
                <w:sz w:val="20"/>
              </w:rPr>
              <w:t xml:space="preserve"> </w:t>
            </w:r>
            <w:r>
              <w:rPr>
                <w:rFonts w:ascii="Calibri"/>
                <w:i/>
                <w:w w:val="105"/>
                <w:sz w:val="20"/>
              </w:rPr>
              <w:t>respecting</w:t>
            </w:r>
            <w:r>
              <w:rPr>
                <w:rFonts w:ascii="Calibri"/>
                <w:i/>
                <w:spacing w:val="13"/>
                <w:w w:val="105"/>
                <w:sz w:val="20"/>
              </w:rPr>
              <w:t xml:space="preserve"> </w:t>
            </w:r>
            <w:r>
              <w:rPr>
                <w:rFonts w:ascii="Calibri"/>
                <w:i/>
                <w:w w:val="105"/>
                <w:sz w:val="20"/>
              </w:rPr>
              <w:t>IFRC</w:t>
            </w:r>
            <w:r>
              <w:rPr>
                <w:rFonts w:ascii="Calibri"/>
                <w:i/>
                <w:spacing w:val="14"/>
                <w:w w:val="105"/>
                <w:sz w:val="20"/>
              </w:rPr>
              <w:t xml:space="preserve"> </w:t>
            </w:r>
            <w:r>
              <w:rPr>
                <w:rFonts w:ascii="Calibri"/>
                <w:i/>
                <w:spacing w:val="-2"/>
                <w:w w:val="105"/>
                <w:sz w:val="20"/>
              </w:rPr>
              <w:t>procedures</w:t>
            </w:r>
          </w:p>
        </w:tc>
        <w:tc>
          <w:tcPr>
            <w:tcW w:w="1782" w:type="dxa"/>
            <w:tcBorders>
              <w:left w:val="single" w:sz="4" w:space="0" w:color="FFFFFF"/>
              <w:right w:val="single" w:sz="4" w:space="0" w:color="FFFFFF"/>
            </w:tcBorders>
            <w:shd w:val="clear" w:color="auto" w:fill="F1F1F1"/>
          </w:tcPr>
          <w:p w14:paraId="7773E8C6" w14:textId="77777777" w:rsidR="00312F6D" w:rsidRDefault="00312F6D" w:rsidP="002D46A6">
            <w:pPr>
              <w:pStyle w:val="TableParagraph"/>
              <w:spacing w:before="129"/>
              <w:ind w:left="3" w:right="3"/>
              <w:jc w:val="center"/>
              <w:rPr>
                <w:sz w:val="20"/>
              </w:rPr>
            </w:pPr>
            <w:r>
              <w:rPr>
                <w:spacing w:val="-5"/>
                <w:sz w:val="20"/>
              </w:rPr>
              <w:t>90%</w:t>
            </w:r>
          </w:p>
        </w:tc>
        <w:tc>
          <w:tcPr>
            <w:tcW w:w="1338" w:type="dxa"/>
            <w:tcBorders>
              <w:left w:val="single" w:sz="4" w:space="0" w:color="FFFFFF"/>
            </w:tcBorders>
            <w:shd w:val="clear" w:color="auto" w:fill="F1F1F1"/>
          </w:tcPr>
          <w:p w14:paraId="34B5FCE6" w14:textId="77777777" w:rsidR="00312F6D" w:rsidRDefault="00312F6D" w:rsidP="002D46A6">
            <w:pPr>
              <w:pStyle w:val="TableParagraph"/>
              <w:spacing w:before="141"/>
              <w:ind w:right="6"/>
              <w:jc w:val="center"/>
              <w:rPr>
                <w:sz w:val="20"/>
              </w:rPr>
            </w:pPr>
            <w:r>
              <w:rPr>
                <w:spacing w:val="-4"/>
                <w:sz w:val="20"/>
              </w:rPr>
              <w:t>100%</w:t>
            </w:r>
          </w:p>
        </w:tc>
      </w:tr>
      <w:tr w:rsidR="00312F6D" w14:paraId="561951A3" w14:textId="77777777" w:rsidTr="002D46A6">
        <w:trPr>
          <w:trHeight w:val="496"/>
        </w:trPr>
        <w:tc>
          <w:tcPr>
            <w:tcW w:w="1443" w:type="dxa"/>
            <w:vMerge/>
            <w:tcBorders>
              <w:top w:val="nil"/>
              <w:bottom w:val="single" w:sz="4" w:space="0" w:color="FFFFFF"/>
            </w:tcBorders>
            <w:shd w:val="clear" w:color="auto" w:fill="F1F1F1"/>
          </w:tcPr>
          <w:p w14:paraId="437ABAC7" w14:textId="77777777" w:rsidR="00312F6D" w:rsidRDefault="00312F6D" w:rsidP="002D46A6">
            <w:pPr>
              <w:rPr>
                <w:sz w:val="2"/>
                <w:szCs w:val="2"/>
              </w:rPr>
            </w:pPr>
          </w:p>
        </w:tc>
        <w:tc>
          <w:tcPr>
            <w:tcW w:w="6244" w:type="dxa"/>
            <w:tcBorders>
              <w:right w:val="single" w:sz="4" w:space="0" w:color="FFFFFF"/>
            </w:tcBorders>
            <w:shd w:val="clear" w:color="auto" w:fill="F1F1F1"/>
          </w:tcPr>
          <w:p w14:paraId="565C37FD" w14:textId="77777777" w:rsidR="00312F6D" w:rsidRDefault="00312F6D" w:rsidP="002D46A6">
            <w:pPr>
              <w:pStyle w:val="TableParagraph"/>
              <w:spacing w:before="131"/>
              <w:ind w:left="107"/>
              <w:rPr>
                <w:rFonts w:ascii="Calibri"/>
                <w:i/>
                <w:sz w:val="20"/>
              </w:rPr>
            </w:pPr>
            <w:r>
              <w:rPr>
                <w:rFonts w:ascii="Calibri"/>
                <w:i/>
                <w:w w:val="105"/>
                <w:sz w:val="20"/>
              </w:rPr>
              <w:t>%</w:t>
            </w:r>
            <w:r>
              <w:rPr>
                <w:rFonts w:ascii="Calibri"/>
                <w:i/>
                <w:spacing w:val="10"/>
                <w:w w:val="105"/>
                <w:sz w:val="20"/>
              </w:rPr>
              <w:t xml:space="preserve"> </w:t>
            </w:r>
            <w:r>
              <w:rPr>
                <w:rFonts w:ascii="Calibri"/>
                <w:i/>
                <w:w w:val="105"/>
                <w:sz w:val="20"/>
              </w:rPr>
              <w:t>of</w:t>
            </w:r>
            <w:r>
              <w:rPr>
                <w:rFonts w:ascii="Calibri"/>
                <w:i/>
                <w:spacing w:val="11"/>
                <w:w w:val="105"/>
                <w:sz w:val="20"/>
              </w:rPr>
              <w:t xml:space="preserve"> </w:t>
            </w:r>
            <w:r>
              <w:rPr>
                <w:rFonts w:ascii="Calibri"/>
                <w:i/>
                <w:w w:val="105"/>
                <w:sz w:val="20"/>
              </w:rPr>
              <w:t>operational</w:t>
            </w:r>
            <w:r>
              <w:rPr>
                <w:rFonts w:ascii="Calibri"/>
                <w:i/>
                <w:spacing w:val="11"/>
                <w:w w:val="105"/>
                <w:sz w:val="20"/>
              </w:rPr>
              <w:t xml:space="preserve"> </w:t>
            </w:r>
            <w:r>
              <w:rPr>
                <w:rFonts w:ascii="Calibri"/>
                <w:i/>
                <w:w w:val="105"/>
                <w:sz w:val="20"/>
              </w:rPr>
              <w:t>staff</w:t>
            </w:r>
            <w:r>
              <w:rPr>
                <w:rFonts w:ascii="Calibri"/>
                <w:i/>
                <w:spacing w:val="11"/>
                <w:w w:val="105"/>
                <w:sz w:val="20"/>
              </w:rPr>
              <w:t xml:space="preserve"> </w:t>
            </w:r>
            <w:r>
              <w:rPr>
                <w:rFonts w:ascii="Calibri"/>
                <w:i/>
                <w:w w:val="105"/>
                <w:sz w:val="20"/>
              </w:rPr>
              <w:t>for</w:t>
            </w:r>
            <w:r>
              <w:rPr>
                <w:rFonts w:ascii="Calibri"/>
                <w:i/>
                <w:spacing w:val="8"/>
                <w:w w:val="105"/>
                <w:sz w:val="20"/>
              </w:rPr>
              <w:t xml:space="preserve"> </w:t>
            </w:r>
            <w:r>
              <w:rPr>
                <w:rFonts w:ascii="Calibri"/>
                <w:i/>
                <w:w w:val="105"/>
                <w:sz w:val="20"/>
              </w:rPr>
              <w:t>IFRC</w:t>
            </w:r>
            <w:r>
              <w:rPr>
                <w:rFonts w:ascii="Calibri"/>
                <w:i/>
                <w:spacing w:val="11"/>
                <w:w w:val="105"/>
                <w:sz w:val="20"/>
              </w:rPr>
              <w:t xml:space="preserve"> </w:t>
            </w:r>
            <w:r>
              <w:rPr>
                <w:rFonts w:ascii="Calibri"/>
                <w:i/>
                <w:w w:val="105"/>
                <w:sz w:val="20"/>
              </w:rPr>
              <w:t>receive</w:t>
            </w:r>
            <w:r>
              <w:rPr>
                <w:rFonts w:ascii="Calibri"/>
                <w:i/>
                <w:spacing w:val="11"/>
                <w:w w:val="105"/>
                <w:sz w:val="20"/>
              </w:rPr>
              <w:t xml:space="preserve"> </w:t>
            </w:r>
            <w:r>
              <w:rPr>
                <w:rFonts w:ascii="Calibri"/>
                <w:i/>
                <w:w w:val="105"/>
                <w:sz w:val="20"/>
              </w:rPr>
              <w:t>a</w:t>
            </w:r>
            <w:r>
              <w:rPr>
                <w:rFonts w:ascii="Calibri"/>
                <w:i/>
                <w:spacing w:val="11"/>
                <w:w w:val="105"/>
                <w:sz w:val="20"/>
              </w:rPr>
              <w:t xml:space="preserve"> </w:t>
            </w:r>
            <w:r>
              <w:rPr>
                <w:rFonts w:ascii="Calibri"/>
                <w:i/>
                <w:w w:val="105"/>
                <w:sz w:val="20"/>
              </w:rPr>
              <w:t>security</w:t>
            </w:r>
            <w:r>
              <w:rPr>
                <w:rFonts w:ascii="Calibri"/>
                <w:i/>
                <w:spacing w:val="9"/>
                <w:w w:val="105"/>
                <w:sz w:val="20"/>
              </w:rPr>
              <w:t xml:space="preserve"> </w:t>
            </w:r>
            <w:r>
              <w:rPr>
                <w:rFonts w:ascii="Calibri"/>
                <w:i/>
                <w:spacing w:val="-2"/>
                <w:w w:val="105"/>
                <w:sz w:val="20"/>
              </w:rPr>
              <w:t>briefing</w:t>
            </w:r>
          </w:p>
        </w:tc>
        <w:tc>
          <w:tcPr>
            <w:tcW w:w="1782" w:type="dxa"/>
            <w:tcBorders>
              <w:left w:val="single" w:sz="4" w:space="0" w:color="FFFFFF"/>
              <w:right w:val="single" w:sz="4" w:space="0" w:color="FFFFFF"/>
            </w:tcBorders>
            <w:shd w:val="clear" w:color="auto" w:fill="F1F1F1"/>
          </w:tcPr>
          <w:p w14:paraId="2ADCBAA1" w14:textId="77777777" w:rsidR="00312F6D" w:rsidRDefault="00312F6D" w:rsidP="002D46A6">
            <w:pPr>
              <w:pStyle w:val="TableParagraph"/>
              <w:spacing w:before="134"/>
              <w:ind w:left="2" w:right="3"/>
              <w:jc w:val="center"/>
              <w:rPr>
                <w:sz w:val="20"/>
              </w:rPr>
            </w:pPr>
            <w:r>
              <w:rPr>
                <w:spacing w:val="-4"/>
                <w:sz w:val="20"/>
              </w:rPr>
              <w:t>100%</w:t>
            </w:r>
          </w:p>
        </w:tc>
        <w:tc>
          <w:tcPr>
            <w:tcW w:w="1338" w:type="dxa"/>
            <w:tcBorders>
              <w:left w:val="single" w:sz="4" w:space="0" w:color="FFFFFF"/>
            </w:tcBorders>
            <w:shd w:val="clear" w:color="auto" w:fill="F1F1F1"/>
          </w:tcPr>
          <w:p w14:paraId="70F08488" w14:textId="77777777" w:rsidR="00312F6D" w:rsidRDefault="00312F6D" w:rsidP="002D46A6">
            <w:pPr>
              <w:pStyle w:val="TableParagraph"/>
              <w:spacing w:before="134"/>
              <w:ind w:right="6"/>
              <w:jc w:val="center"/>
              <w:rPr>
                <w:sz w:val="20"/>
              </w:rPr>
            </w:pPr>
            <w:r>
              <w:rPr>
                <w:spacing w:val="-4"/>
                <w:sz w:val="20"/>
              </w:rPr>
              <w:t>100%</w:t>
            </w:r>
          </w:p>
        </w:tc>
      </w:tr>
      <w:tr w:rsidR="00312F6D" w14:paraId="26550219" w14:textId="77777777" w:rsidTr="002D46A6">
        <w:trPr>
          <w:trHeight w:val="760"/>
        </w:trPr>
        <w:tc>
          <w:tcPr>
            <w:tcW w:w="1443" w:type="dxa"/>
            <w:vMerge/>
            <w:tcBorders>
              <w:top w:val="nil"/>
              <w:bottom w:val="single" w:sz="4" w:space="0" w:color="FFFFFF"/>
            </w:tcBorders>
            <w:shd w:val="clear" w:color="auto" w:fill="F1F1F1"/>
          </w:tcPr>
          <w:p w14:paraId="245DBA5A" w14:textId="77777777" w:rsidR="00312F6D" w:rsidRDefault="00312F6D" w:rsidP="002D46A6">
            <w:pPr>
              <w:rPr>
                <w:sz w:val="2"/>
                <w:szCs w:val="2"/>
              </w:rPr>
            </w:pPr>
          </w:p>
        </w:tc>
        <w:tc>
          <w:tcPr>
            <w:tcW w:w="6244" w:type="dxa"/>
            <w:tcBorders>
              <w:right w:val="single" w:sz="4" w:space="0" w:color="FFFFFF"/>
            </w:tcBorders>
            <w:shd w:val="clear" w:color="auto" w:fill="F1F1F1"/>
          </w:tcPr>
          <w:p w14:paraId="3AC2C3E5" w14:textId="77777777" w:rsidR="00312F6D" w:rsidRDefault="00312F6D" w:rsidP="002D46A6">
            <w:pPr>
              <w:pStyle w:val="TableParagraph"/>
              <w:spacing w:before="126"/>
              <w:ind w:left="107"/>
              <w:rPr>
                <w:rFonts w:ascii="Calibri"/>
                <w:i/>
                <w:sz w:val="20"/>
              </w:rPr>
            </w:pPr>
            <w:r>
              <w:rPr>
                <w:rFonts w:ascii="Calibri"/>
                <w:i/>
                <w:w w:val="105"/>
                <w:sz w:val="20"/>
              </w:rPr>
              <w:t>Logistics</w:t>
            </w:r>
            <w:r>
              <w:rPr>
                <w:rFonts w:ascii="Calibri"/>
                <w:i/>
                <w:spacing w:val="61"/>
                <w:w w:val="150"/>
                <w:sz w:val="20"/>
              </w:rPr>
              <w:t xml:space="preserve"> </w:t>
            </w:r>
            <w:r>
              <w:rPr>
                <w:rFonts w:ascii="Calibri"/>
                <w:i/>
                <w:w w:val="105"/>
                <w:sz w:val="20"/>
              </w:rPr>
              <w:t>department</w:t>
            </w:r>
            <w:r>
              <w:rPr>
                <w:rFonts w:ascii="Calibri"/>
                <w:i/>
                <w:spacing w:val="60"/>
                <w:w w:val="150"/>
                <w:sz w:val="20"/>
              </w:rPr>
              <w:t xml:space="preserve"> </w:t>
            </w:r>
            <w:r>
              <w:rPr>
                <w:rFonts w:ascii="Calibri"/>
                <w:i/>
                <w:w w:val="105"/>
                <w:sz w:val="20"/>
              </w:rPr>
              <w:t>provides</w:t>
            </w:r>
            <w:r>
              <w:rPr>
                <w:rFonts w:ascii="Calibri"/>
                <w:i/>
                <w:spacing w:val="62"/>
                <w:w w:val="150"/>
                <w:sz w:val="20"/>
              </w:rPr>
              <w:t xml:space="preserve"> </w:t>
            </w:r>
            <w:r>
              <w:rPr>
                <w:rFonts w:ascii="Calibri"/>
                <w:i/>
                <w:w w:val="105"/>
                <w:sz w:val="20"/>
              </w:rPr>
              <w:t>constant</w:t>
            </w:r>
            <w:r>
              <w:rPr>
                <w:rFonts w:ascii="Calibri"/>
                <w:i/>
                <w:spacing w:val="60"/>
                <w:w w:val="150"/>
                <w:sz w:val="20"/>
              </w:rPr>
              <w:t xml:space="preserve"> </w:t>
            </w:r>
            <w:r>
              <w:rPr>
                <w:rFonts w:ascii="Calibri"/>
                <w:i/>
                <w:w w:val="105"/>
                <w:sz w:val="20"/>
              </w:rPr>
              <w:t>support</w:t>
            </w:r>
            <w:r>
              <w:rPr>
                <w:rFonts w:ascii="Calibri"/>
                <w:i/>
                <w:spacing w:val="60"/>
                <w:w w:val="150"/>
                <w:sz w:val="20"/>
              </w:rPr>
              <w:t xml:space="preserve"> </w:t>
            </w:r>
            <w:r>
              <w:rPr>
                <w:rFonts w:ascii="Calibri"/>
                <w:i/>
                <w:w w:val="105"/>
                <w:sz w:val="20"/>
              </w:rPr>
              <w:t>to</w:t>
            </w:r>
            <w:r>
              <w:rPr>
                <w:rFonts w:ascii="Calibri"/>
                <w:i/>
                <w:spacing w:val="79"/>
                <w:w w:val="105"/>
                <w:sz w:val="20"/>
              </w:rPr>
              <w:t xml:space="preserve"> </w:t>
            </w:r>
            <w:r>
              <w:rPr>
                <w:rFonts w:ascii="Calibri"/>
                <w:i/>
                <w:w w:val="105"/>
                <w:sz w:val="20"/>
              </w:rPr>
              <w:t>the</w:t>
            </w:r>
            <w:r>
              <w:rPr>
                <w:rFonts w:ascii="Calibri"/>
                <w:i/>
                <w:spacing w:val="60"/>
                <w:w w:val="150"/>
                <w:sz w:val="20"/>
              </w:rPr>
              <w:t xml:space="preserve"> </w:t>
            </w:r>
            <w:r>
              <w:rPr>
                <w:rFonts w:ascii="Calibri"/>
                <w:i/>
                <w:spacing w:val="-2"/>
                <w:w w:val="105"/>
                <w:sz w:val="20"/>
              </w:rPr>
              <w:t>National</w:t>
            </w:r>
          </w:p>
          <w:p w14:paraId="5CE200AE" w14:textId="77777777" w:rsidR="00312F6D" w:rsidRDefault="00312F6D" w:rsidP="002D46A6">
            <w:pPr>
              <w:pStyle w:val="TableParagraph"/>
              <w:spacing w:before="27"/>
              <w:ind w:left="107"/>
              <w:rPr>
                <w:rFonts w:ascii="Calibri" w:hAnsi="Calibri"/>
                <w:i/>
                <w:sz w:val="20"/>
              </w:rPr>
            </w:pPr>
            <w:r>
              <w:rPr>
                <w:rFonts w:ascii="Calibri" w:hAnsi="Calibri"/>
                <w:i/>
                <w:w w:val="105"/>
                <w:sz w:val="20"/>
              </w:rPr>
              <w:t>Society’s</w:t>
            </w:r>
            <w:r>
              <w:rPr>
                <w:rFonts w:ascii="Calibri" w:hAnsi="Calibri"/>
                <w:i/>
                <w:spacing w:val="11"/>
                <w:w w:val="105"/>
                <w:sz w:val="20"/>
              </w:rPr>
              <w:t xml:space="preserve"> </w:t>
            </w:r>
            <w:r>
              <w:rPr>
                <w:rFonts w:ascii="Calibri" w:hAnsi="Calibri"/>
                <w:i/>
                <w:w w:val="105"/>
                <w:sz w:val="20"/>
              </w:rPr>
              <w:t>logistics</w:t>
            </w:r>
            <w:r>
              <w:rPr>
                <w:rFonts w:ascii="Calibri" w:hAnsi="Calibri"/>
                <w:i/>
                <w:spacing w:val="12"/>
                <w:w w:val="105"/>
                <w:sz w:val="20"/>
              </w:rPr>
              <w:t xml:space="preserve"> </w:t>
            </w:r>
            <w:r>
              <w:rPr>
                <w:rFonts w:ascii="Calibri" w:hAnsi="Calibri"/>
                <w:i/>
                <w:w w:val="105"/>
                <w:sz w:val="20"/>
              </w:rPr>
              <w:t>unit</w:t>
            </w:r>
            <w:r>
              <w:rPr>
                <w:rFonts w:ascii="Calibri" w:hAnsi="Calibri"/>
                <w:i/>
                <w:spacing w:val="11"/>
                <w:w w:val="105"/>
                <w:sz w:val="20"/>
              </w:rPr>
              <w:t xml:space="preserve"> </w:t>
            </w:r>
            <w:r>
              <w:rPr>
                <w:rFonts w:ascii="Calibri" w:hAnsi="Calibri"/>
                <w:i/>
                <w:w w:val="105"/>
                <w:sz w:val="20"/>
              </w:rPr>
              <w:t>for</w:t>
            </w:r>
            <w:r>
              <w:rPr>
                <w:rFonts w:ascii="Calibri" w:hAnsi="Calibri"/>
                <w:i/>
                <w:spacing w:val="10"/>
                <w:w w:val="105"/>
                <w:sz w:val="20"/>
              </w:rPr>
              <w:t xml:space="preserve"> </w:t>
            </w:r>
            <w:r>
              <w:rPr>
                <w:rFonts w:ascii="Calibri" w:hAnsi="Calibri"/>
                <w:i/>
                <w:w w:val="105"/>
                <w:sz w:val="20"/>
              </w:rPr>
              <w:t>replenishment</w:t>
            </w:r>
            <w:r>
              <w:rPr>
                <w:rFonts w:ascii="Calibri" w:hAnsi="Calibri"/>
                <w:i/>
                <w:spacing w:val="11"/>
                <w:w w:val="105"/>
                <w:sz w:val="20"/>
              </w:rPr>
              <w:t xml:space="preserve"> </w:t>
            </w:r>
            <w:r>
              <w:rPr>
                <w:rFonts w:ascii="Calibri" w:hAnsi="Calibri"/>
                <w:i/>
                <w:w w:val="105"/>
                <w:sz w:val="20"/>
              </w:rPr>
              <w:t>and</w:t>
            </w:r>
            <w:r>
              <w:rPr>
                <w:rFonts w:ascii="Calibri" w:hAnsi="Calibri"/>
                <w:i/>
                <w:spacing w:val="10"/>
                <w:w w:val="105"/>
                <w:sz w:val="20"/>
              </w:rPr>
              <w:t xml:space="preserve"> </w:t>
            </w:r>
            <w:r>
              <w:rPr>
                <w:rFonts w:ascii="Calibri" w:hAnsi="Calibri"/>
                <w:i/>
                <w:w w:val="105"/>
                <w:sz w:val="20"/>
              </w:rPr>
              <w:t>other</w:t>
            </w:r>
            <w:r>
              <w:rPr>
                <w:rFonts w:ascii="Calibri" w:hAnsi="Calibri"/>
                <w:i/>
                <w:spacing w:val="11"/>
                <w:w w:val="105"/>
                <w:sz w:val="20"/>
              </w:rPr>
              <w:t xml:space="preserve"> </w:t>
            </w:r>
            <w:r>
              <w:rPr>
                <w:rFonts w:ascii="Calibri" w:hAnsi="Calibri"/>
                <w:i/>
                <w:spacing w:val="-2"/>
                <w:w w:val="105"/>
                <w:sz w:val="20"/>
              </w:rPr>
              <w:t>procurements</w:t>
            </w:r>
          </w:p>
        </w:tc>
        <w:tc>
          <w:tcPr>
            <w:tcW w:w="1782" w:type="dxa"/>
            <w:tcBorders>
              <w:left w:val="single" w:sz="4" w:space="0" w:color="FFFFFF"/>
              <w:right w:val="single" w:sz="4" w:space="0" w:color="FFFFFF"/>
            </w:tcBorders>
            <w:shd w:val="clear" w:color="auto" w:fill="F1F1F1"/>
          </w:tcPr>
          <w:p w14:paraId="654100E7" w14:textId="77777777" w:rsidR="00312F6D" w:rsidRDefault="00312F6D" w:rsidP="002D46A6">
            <w:pPr>
              <w:pStyle w:val="TableParagraph"/>
              <w:spacing w:before="35"/>
              <w:rPr>
                <w:sz w:val="20"/>
              </w:rPr>
            </w:pPr>
          </w:p>
          <w:p w14:paraId="09CC9B20" w14:textId="77777777" w:rsidR="00312F6D" w:rsidRDefault="00312F6D" w:rsidP="002D46A6">
            <w:pPr>
              <w:pStyle w:val="TableParagraph"/>
              <w:spacing w:before="1"/>
              <w:ind w:left="2" w:right="3"/>
              <w:jc w:val="center"/>
              <w:rPr>
                <w:sz w:val="20"/>
              </w:rPr>
            </w:pPr>
            <w:r>
              <w:rPr>
                <w:spacing w:val="-5"/>
                <w:sz w:val="20"/>
              </w:rPr>
              <w:t>Yes</w:t>
            </w:r>
          </w:p>
        </w:tc>
        <w:tc>
          <w:tcPr>
            <w:tcW w:w="1338" w:type="dxa"/>
            <w:tcBorders>
              <w:left w:val="single" w:sz="4" w:space="0" w:color="FFFFFF"/>
            </w:tcBorders>
            <w:shd w:val="clear" w:color="auto" w:fill="F1F1F1"/>
          </w:tcPr>
          <w:p w14:paraId="0967E21C" w14:textId="77777777" w:rsidR="00312F6D" w:rsidRDefault="00312F6D" w:rsidP="002D46A6">
            <w:pPr>
              <w:pStyle w:val="TableParagraph"/>
              <w:spacing w:before="35"/>
              <w:rPr>
                <w:sz w:val="20"/>
              </w:rPr>
            </w:pPr>
          </w:p>
          <w:p w14:paraId="715A0A96" w14:textId="77777777" w:rsidR="00312F6D" w:rsidRDefault="00312F6D" w:rsidP="002D46A6">
            <w:pPr>
              <w:pStyle w:val="TableParagraph"/>
              <w:spacing w:before="1"/>
              <w:ind w:left="5" w:right="6"/>
              <w:jc w:val="center"/>
              <w:rPr>
                <w:sz w:val="20"/>
              </w:rPr>
            </w:pPr>
            <w:r>
              <w:rPr>
                <w:spacing w:val="-5"/>
                <w:sz w:val="20"/>
              </w:rPr>
              <w:t>Yes</w:t>
            </w:r>
          </w:p>
        </w:tc>
      </w:tr>
      <w:tr w:rsidR="00312F6D" w14:paraId="28677603" w14:textId="77777777" w:rsidTr="002D46A6">
        <w:trPr>
          <w:trHeight w:val="606"/>
        </w:trPr>
        <w:tc>
          <w:tcPr>
            <w:tcW w:w="1443" w:type="dxa"/>
            <w:vMerge/>
            <w:tcBorders>
              <w:top w:val="nil"/>
              <w:bottom w:val="single" w:sz="4" w:space="0" w:color="FFFFFF"/>
            </w:tcBorders>
            <w:shd w:val="clear" w:color="auto" w:fill="F1F1F1"/>
          </w:tcPr>
          <w:p w14:paraId="263E3840" w14:textId="77777777" w:rsidR="00312F6D" w:rsidRDefault="00312F6D" w:rsidP="002D46A6">
            <w:pPr>
              <w:rPr>
                <w:sz w:val="2"/>
                <w:szCs w:val="2"/>
              </w:rPr>
            </w:pPr>
          </w:p>
        </w:tc>
        <w:tc>
          <w:tcPr>
            <w:tcW w:w="6244" w:type="dxa"/>
            <w:tcBorders>
              <w:bottom w:val="single" w:sz="4" w:space="0" w:color="FFFFFF"/>
              <w:right w:val="single" w:sz="4" w:space="0" w:color="FFFFFF"/>
            </w:tcBorders>
            <w:shd w:val="clear" w:color="auto" w:fill="F1F1F1"/>
          </w:tcPr>
          <w:p w14:paraId="3C00A772" w14:textId="77777777" w:rsidR="00312F6D" w:rsidRDefault="00312F6D" w:rsidP="002D46A6">
            <w:pPr>
              <w:pStyle w:val="TableParagraph"/>
              <w:spacing w:before="186"/>
              <w:ind w:left="107"/>
              <w:rPr>
                <w:rFonts w:ascii="Calibri"/>
                <w:i/>
                <w:sz w:val="20"/>
              </w:rPr>
            </w:pPr>
            <w:r>
              <w:rPr>
                <w:rFonts w:ascii="Calibri"/>
                <w:i/>
                <w:w w:val="105"/>
                <w:sz w:val="20"/>
              </w:rPr>
              <w:t>#</w:t>
            </w:r>
            <w:r>
              <w:rPr>
                <w:rFonts w:ascii="Calibri"/>
                <w:i/>
                <w:spacing w:val="13"/>
                <w:w w:val="105"/>
                <w:sz w:val="20"/>
              </w:rPr>
              <w:t xml:space="preserve"> </w:t>
            </w:r>
            <w:r>
              <w:rPr>
                <w:rFonts w:ascii="Calibri"/>
                <w:i/>
                <w:w w:val="105"/>
                <w:sz w:val="20"/>
              </w:rPr>
              <w:t>of</w:t>
            </w:r>
            <w:r>
              <w:rPr>
                <w:rFonts w:ascii="Calibri"/>
                <w:i/>
                <w:spacing w:val="12"/>
                <w:w w:val="105"/>
                <w:sz w:val="20"/>
              </w:rPr>
              <w:t xml:space="preserve"> </w:t>
            </w:r>
            <w:r>
              <w:rPr>
                <w:rFonts w:ascii="Calibri"/>
                <w:i/>
                <w:w w:val="105"/>
                <w:sz w:val="20"/>
              </w:rPr>
              <w:t>evaluations/reviews</w:t>
            </w:r>
            <w:r>
              <w:rPr>
                <w:rFonts w:ascii="Calibri"/>
                <w:i/>
                <w:spacing w:val="13"/>
                <w:w w:val="105"/>
                <w:sz w:val="20"/>
              </w:rPr>
              <w:t xml:space="preserve"> </w:t>
            </w:r>
            <w:r>
              <w:rPr>
                <w:rFonts w:ascii="Calibri"/>
                <w:i/>
                <w:w w:val="105"/>
                <w:sz w:val="20"/>
              </w:rPr>
              <w:t>conducted</w:t>
            </w:r>
            <w:r>
              <w:rPr>
                <w:rFonts w:ascii="Calibri"/>
                <w:i/>
                <w:spacing w:val="12"/>
                <w:w w:val="105"/>
                <w:sz w:val="20"/>
              </w:rPr>
              <w:t xml:space="preserve"> </w:t>
            </w:r>
            <w:r>
              <w:rPr>
                <w:rFonts w:ascii="Calibri"/>
                <w:i/>
                <w:w w:val="105"/>
                <w:sz w:val="20"/>
              </w:rPr>
              <w:t>for</w:t>
            </w:r>
            <w:r>
              <w:rPr>
                <w:rFonts w:ascii="Calibri"/>
                <w:i/>
                <w:spacing w:val="12"/>
                <w:w w:val="105"/>
                <w:sz w:val="20"/>
              </w:rPr>
              <w:t xml:space="preserve"> </w:t>
            </w:r>
            <w:r>
              <w:rPr>
                <w:rFonts w:ascii="Calibri"/>
                <w:i/>
                <w:w w:val="105"/>
                <w:sz w:val="20"/>
              </w:rPr>
              <w:t>the</w:t>
            </w:r>
            <w:r>
              <w:rPr>
                <w:rFonts w:ascii="Calibri"/>
                <w:i/>
                <w:spacing w:val="11"/>
                <w:w w:val="105"/>
                <w:sz w:val="20"/>
              </w:rPr>
              <w:t xml:space="preserve"> </w:t>
            </w:r>
            <w:r>
              <w:rPr>
                <w:rFonts w:ascii="Calibri"/>
                <w:i/>
                <w:w w:val="105"/>
                <w:sz w:val="20"/>
              </w:rPr>
              <w:t>emergency</w:t>
            </w:r>
            <w:r>
              <w:rPr>
                <w:rFonts w:ascii="Calibri"/>
                <w:i/>
                <w:spacing w:val="14"/>
                <w:w w:val="105"/>
                <w:sz w:val="20"/>
              </w:rPr>
              <w:t xml:space="preserve"> </w:t>
            </w:r>
            <w:r>
              <w:rPr>
                <w:rFonts w:ascii="Calibri"/>
                <w:i/>
                <w:spacing w:val="-2"/>
                <w:w w:val="105"/>
                <w:sz w:val="20"/>
              </w:rPr>
              <w:t>response</w:t>
            </w:r>
          </w:p>
        </w:tc>
        <w:tc>
          <w:tcPr>
            <w:tcW w:w="1782" w:type="dxa"/>
            <w:tcBorders>
              <w:left w:val="single" w:sz="4" w:space="0" w:color="FFFFFF"/>
              <w:bottom w:val="single" w:sz="4" w:space="0" w:color="FFFFFF"/>
              <w:right w:val="single" w:sz="4" w:space="0" w:color="FFFFFF"/>
            </w:tcBorders>
            <w:shd w:val="clear" w:color="auto" w:fill="F1F1F1"/>
          </w:tcPr>
          <w:p w14:paraId="0024A319" w14:textId="77777777" w:rsidR="00312F6D" w:rsidRDefault="00312F6D" w:rsidP="002D46A6">
            <w:pPr>
              <w:pStyle w:val="TableParagraph"/>
              <w:spacing w:before="177"/>
              <w:ind w:left="3" w:right="3"/>
              <w:jc w:val="center"/>
              <w:rPr>
                <w:sz w:val="20"/>
              </w:rPr>
            </w:pPr>
            <w:r>
              <w:rPr>
                <w:spacing w:val="-10"/>
                <w:sz w:val="20"/>
              </w:rPr>
              <w:t>1</w:t>
            </w:r>
          </w:p>
        </w:tc>
        <w:tc>
          <w:tcPr>
            <w:tcW w:w="1338" w:type="dxa"/>
            <w:tcBorders>
              <w:left w:val="single" w:sz="4" w:space="0" w:color="FFFFFF"/>
              <w:bottom w:val="single" w:sz="4" w:space="0" w:color="FFFFFF"/>
            </w:tcBorders>
            <w:shd w:val="clear" w:color="auto" w:fill="F1F1F1"/>
          </w:tcPr>
          <w:p w14:paraId="1891B207" w14:textId="77777777" w:rsidR="00312F6D" w:rsidRDefault="00312F6D" w:rsidP="002D46A6">
            <w:pPr>
              <w:pStyle w:val="TableParagraph"/>
              <w:spacing w:before="189"/>
              <w:ind w:left="1" w:right="6"/>
              <w:jc w:val="center"/>
              <w:rPr>
                <w:sz w:val="20"/>
              </w:rPr>
            </w:pPr>
            <w:r>
              <w:rPr>
                <w:spacing w:val="-10"/>
                <w:sz w:val="20"/>
              </w:rPr>
              <w:t>2</w:t>
            </w:r>
          </w:p>
        </w:tc>
      </w:tr>
      <w:tr w:rsidR="00312F6D" w14:paraId="3215DEA5" w14:textId="77777777" w:rsidTr="002D46A6">
        <w:trPr>
          <w:trHeight w:val="1360"/>
        </w:trPr>
        <w:tc>
          <w:tcPr>
            <w:tcW w:w="10807" w:type="dxa"/>
            <w:gridSpan w:val="4"/>
            <w:tcBorders>
              <w:top w:val="single" w:sz="4" w:space="0" w:color="FFFFFF"/>
            </w:tcBorders>
            <w:shd w:val="clear" w:color="auto" w:fill="F1F1F1"/>
          </w:tcPr>
          <w:p w14:paraId="24270D2A" w14:textId="77777777" w:rsidR="00312F6D" w:rsidRDefault="00312F6D" w:rsidP="002D46A6">
            <w:pPr>
              <w:pStyle w:val="TableParagraph"/>
              <w:spacing w:before="106" w:line="279" w:lineRule="exact"/>
              <w:ind w:left="107"/>
              <w:rPr>
                <w:rFonts w:ascii="Arial Black"/>
                <w:sz w:val="20"/>
              </w:rPr>
            </w:pPr>
            <w:r>
              <w:rPr>
                <w:rFonts w:ascii="Arial Black"/>
                <w:spacing w:val="-2"/>
                <w:sz w:val="20"/>
              </w:rPr>
              <w:t>Finance</w:t>
            </w:r>
          </w:p>
          <w:p w14:paraId="0930D988" w14:textId="77777777" w:rsidR="00312F6D" w:rsidRDefault="00312F6D" w:rsidP="002D46A6">
            <w:pPr>
              <w:pStyle w:val="TableParagraph"/>
              <w:spacing w:line="256" w:lineRule="auto"/>
              <w:ind w:left="107" w:right="106"/>
              <w:jc w:val="both"/>
              <w:rPr>
                <w:rFonts w:ascii="Calibri"/>
              </w:rPr>
            </w:pPr>
            <w:r>
              <w:rPr>
                <w:rFonts w:ascii="Calibri"/>
              </w:rPr>
              <w:t>Since the</w:t>
            </w:r>
            <w:r>
              <w:rPr>
                <w:rFonts w:ascii="Calibri"/>
                <w:spacing w:val="-3"/>
              </w:rPr>
              <w:t xml:space="preserve"> </w:t>
            </w:r>
            <w:r>
              <w:rPr>
                <w:rFonts w:ascii="Calibri"/>
              </w:rPr>
              <w:t>beginning</w:t>
            </w:r>
            <w:r>
              <w:rPr>
                <w:rFonts w:ascii="Calibri"/>
                <w:spacing w:val="-2"/>
              </w:rPr>
              <w:t xml:space="preserve"> </w:t>
            </w:r>
            <w:r>
              <w:rPr>
                <w:rFonts w:ascii="Calibri"/>
              </w:rPr>
              <w:t>of</w:t>
            </w:r>
            <w:r>
              <w:rPr>
                <w:rFonts w:ascii="Calibri"/>
                <w:spacing w:val="-6"/>
              </w:rPr>
              <w:t xml:space="preserve"> </w:t>
            </w:r>
            <w:r>
              <w:rPr>
                <w:rFonts w:ascii="Calibri"/>
              </w:rPr>
              <w:t>2022</w:t>
            </w:r>
            <w:r>
              <w:rPr>
                <w:rFonts w:ascii="Calibri"/>
                <w:spacing w:val="-2"/>
              </w:rPr>
              <w:t xml:space="preserve"> </w:t>
            </w:r>
            <w:r>
              <w:rPr>
                <w:rFonts w:ascii="Calibri"/>
              </w:rPr>
              <w:t>monsoon</w:t>
            </w:r>
            <w:r>
              <w:rPr>
                <w:rFonts w:ascii="Calibri"/>
                <w:spacing w:val="-2"/>
              </w:rPr>
              <w:t xml:space="preserve"> </w:t>
            </w:r>
            <w:r>
              <w:rPr>
                <w:rFonts w:ascii="Calibri"/>
              </w:rPr>
              <w:t>floods</w:t>
            </w:r>
            <w:r>
              <w:rPr>
                <w:rFonts w:ascii="Calibri"/>
                <w:spacing w:val="-2"/>
              </w:rPr>
              <w:t xml:space="preserve"> </w:t>
            </w:r>
            <w:r>
              <w:rPr>
                <w:rFonts w:ascii="Calibri"/>
              </w:rPr>
              <w:t>response</w:t>
            </w:r>
            <w:r>
              <w:rPr>
                <w:rFonts w:ascii="Calibri"/>
                <w:spacing w:val="-3"/>
              </w:rPr>
              <w:t xml:space="preserve"> </w:t>
            </w:r>
            <w:r>
              <w:rPr>
                <w:rFonts w:ascii="Calibri"/>
              </w:rPr>
              <w:t>operations,</w:t>
            </w:r>
            <w:r>
              <w:rPr>
                <w:rFonts w:ascii="Calibri"/>
                <w:spacing w:val="-3"/>
              </w:rPr>
              <w:t xml:space="preserve"> </w:t>
            </w:r>
            <w:r>
              <w:rPr>
                <w:rFonts w:ascii="Calibri"/>
              </w:rPr>
              <w:t>BRCS</w:t>
            </w:r>
            <w:r>
              <w:rPr>
                <w:rFonts w:ascii="Calibri"/>
                <w:spacing w:val="-4"/>
              </w:rPr>
              <w:t xml:space="preserve"> </w:t>
            </w:r>
            <w:r>
              <w:rPr>
                <w:rFonts w:ascii="Calibri"/>
              </w:rPr>
              <w:t>has</w:t>
            </w:r>
            <w:r>
              <w:rPr>
                <w:rFonts w:ascii="Calibri"/>
                <w:spacing w:val="-4"/>
              </w:rPr>
              <w:t xml:space="preserve"> </w:t>
            </w:r>
            <w:r>
              <w:rPr>
                <w:rFonts w:ascii="Calibri"/>
              </w:rPr>
              <w:t>received</w:t>
            </w:r>
            <w:r>
              <w:rPr>
                <w:rFonts w:ascii="Calibri"/>
                <w:spacing w:val="-4"/>
              </w:rPr>
              <w:t xml:space="preserve"> </w:t>
            </w:r>
            <w:r>
              <w:rPr>
                <w:rFonts w:ascii="Calibri"/>
              </w:rPr>
              <w:t>4,479,460</w:t>
            </w:r>
            <w:r>
              <w:rPr>
                <w:rFonts w:ascii="Calibri"/>
                <w:spacing w:val="-1"/>
              </w:rPr>
              <w:t xml:space="preserve"> </w:t>
            </w:r>
            <w:r>
              <w:rPr>
                <w:rFonts w:ascii="Calibri"/>
              </w:rPr>
              <w:t>CHF</w:t>
            </w:r>
            <w:r>
              <w:rPr>
                <w:rFonts w:ascii="Calibri"/>
                <w:spacing w:val="-5"/>
              </w:rPr>
              <w:t xml:space="preserve"> </w:t>
            </w:r>
            <w:r>
              <w:rPr>
                <w:rFonts w:ascii="Calibri"/>
              </w:rPr>
              <w:t>support</w:t>
            </w:r>
            <w:r>
              <w:rPr>
                <w:rFonts w:ascii="Calibri"/>
                <w:spacing w:val="-1"/>
              </w:rPr>
              <w:t xml:space="preserve"> </w:t>
            </w:r>
            <w:r>
              <w:rPr>
                <w:rFonts w:ascii="Calibri"/>
              </w:rPr>
              <w:t>from</w:t>
            </w:r>
            <w:r>
              <w:rPr>
                <w:rFonts w:ascii="Calibri"/>
                <w:spacing w:val="-3"/>
              </w:rPr>
              <w:t xml:space="preserve"> </w:t>
            </w:r>
            <w:r>
              <w:rPr>
                <w:rFonts w:ascii="Calibri"/>
              </w:rPr>
              <w:t>IFRC to cater for the response needs. Overall, the expenditures report received by the IFRC Country Finance Unit are of 4,121,236.43 CHF during the reporting period, primarily for the relief activities support. In addition to the 4.4 million</w:t>
            </w:r>
          </w:p>
        </w:tc>
      </w:tr>
    </w:tbl>
    <w:p w14:paraId="0C0B282D" w14:textId="77777777" w:rsidR="00312F6D" w:rsidRDefault="00312F6D" w:rsidP="00312F6D">
      <w:pPr>
        <w:spacing w:line="256" w:lineRule="auto"/>
        <w:jc w:val="both"/>
        <w:rPr>
          <w:rFonts w:ascii="Calibri"/>
        </w:rPr>
        <w:sectPr w:rsidR="00312F6D" w:rsidSect="00312F6D">
          <w:pgSz w:w="11906" w:h="16838" w:code="9"/>
          <w:pgMar w:top="800" w:right="500" w:bottom="940" w:left="480" w:header="0" w:footer="677" w:gutter="0"/>
          <w:cols w:space="720"/>
          <w:docGrid w:linePitch="272"/>
        </w:sectPr>
      </w:pPr>
    </w:p>
    <w:p w14:paraId="2310FDB9" w14:textId="77777777" w:rsidR="00312F6D" w:rsidRDefault="00312F6D" w:rsidP="00312F6D">
      <w:pPr>
        <w:pStyle w:val="Heading5"/>
        <w:spacing w:before="115" w:line="256" w:lineRule="auto"/>
        <w:ind w:left="352" w:right="196"/>
      </w:pPr>
      <w:r>
        <w:rPr>
          <w:noProof/>
        </w:rPr>
        <mc:AlternateContent>
          <mc:Choice Requires="wps">
            <w:drawing>
              <wp:anchor distT="0" distB="0" distL="0" distR="0" simplePos="0" relativeHeight="251763713" behindDoc="1" locked="0" layoutInCell="1" allowOverlap="1" wp14:anchorId="794E4E2F" wp14:editId="4C1A536A">
                <wp:simplePos x="0" y="0"/>
                <wp:positionH relativeFrom="page">
                  <wp:posOffset>460248</wp:posOffset>
                </wp:positionH>
                <wp:positionV relativeFrom="page">
                  <wp:posOffset>524205</wp:posOffset>
                </wp:positionV>
                <wp:extent cx="6861175" cy="8740140"/>
                <wp:effectExtent l="0" t="0" r="0" b="0"/>
                <wp:wrapNone/>
                <wp:docPr id="1482760299" name="Freeform: Shape 148276029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861175" cy="8740140"/>
                        </a:xfrm>
                        <a:custGeom>
                          <a:avLst/>
                          <a:gdLst/>
                          <a:ahLst/>
                          <a:cxnLst/>
                          <a:rect l="l" t="t" r="r" b="b"/>
                          <a:pathLst>
                            <a:path w="6861175" h="8740140">
                              <a:moveTo>
                                <a:pt x="6861048" y="0"/>
                              </a:moveTo>
                              <a:lnTo>
                                <a:pt x="0" y="0"/>
                              </a:lnTo>
                              <a:lnTo>
                                <a:pt x="0" y="8739886"/>
                              </a:lnTo>
                              <a:lnTo>
                                <a:pt x="6861048" y="8739886"/>
                              </a:lnTo>
                              <a:lnTo>
                                <a:pt x="6861048" y="0"/>
                              </a:lnTo>
                              <a:close/>
                            </a:path>
                          </a:pathLst>
                        </a:custGeom>
                        <a:solidFill>
                          <a:srgbClr val="F1F1F1"/>
                        </a:solidFill>
                      </wps:spPr>
                      <wps:bodyPr wrap="square" lIns="0" tIns="0" rIns="0" bIns="0" rtlCol="0">
                        <a:prstTxWarp prst="textNoShape">
                          <a:avLst/>
                        </a:prstTxWarp>
                        <a:noAutofit/>
                      </wps:bodyPr>
                    </wps:wsp>
                  </a:graphicData>
                </a:graphic>
              </wp:anchor>
            </w:drawing>
          </mc:Choice>
          <mc:Fallback>
            <w:pict>
              <v:shape w14:anchorId="284B42AD" id="Freeform: Shape 1482760299" o:spid="_x0000_s1026" style="position:absolute;margin-left:36.25pt;margin-top:41.3pt;width:540.25pt;height:688.2pt;z-index:-251552767;visibility:visible;mso-wrap-style:square;mso-wrap-distance-left:0;mso-wrap-distance-top:0;mso-wrap-distance-right:0;mso-wrap-distance-bottom:0;mso-position-horizontal:absolute;mso-position-horizontal-relative:page;mso-position-vertical:absolute;mso-position-vertical-relative:page;v-text-anchor:top" coordsize="6861175,87401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" path="m6861048,l,,,8739886r6861048,l6861048,xe" fillcolor="#f1f1f1" stroked="f">
                <v:path arrowok="t"/>
                <w10:wrap anchorx="page" anchory="page"/>
              </v:shape>
            </w:pict>
          </mc:Fallback>
        </mc:AlternateContent>
      </w:r>
      <w:r>
        <w:t>CHF already transferred to BRCS, a procurement support of one million Swiss francs for recovery phase activities has also been provided by IFRC as of 31 August 2023.</w:t>
      </w:r>
    </w:p>
    <w:p w14:paraId="5DE25E99" w14:textId="77777777" w:rsidR="00312F6D" w:rsidRDefault="00312F6D" w:rsidP="00312F6D">
      <w:pPr>
        <w:pStyle w:val="BodyText"/>
        <w:spacing w:before="154"/>
        <w:ind w:left="352"/>
        <w:rPr>
          <w:rFonts w:ascii="Arial Black"/>
        </w:rPr>
      </w:pPr>
      <w:r>
        <w:rPr>
          <w:rFonts w:ascii="Arial Black"/>
          <w:spacing w:val="-2"/>
        </w:rPr>
        <w:t>Security</w:t>
      </w:r>
    </w:p>
    <w:p w14:paraId="5053FCDB" w14:textId="77777777" w:rsidR="00312F6D" w:rsidRDefault="00312F6D" w:rsidP="00312F6D">
      <w:pPr>
        <w:pStyle w:val="BodyText"/>
        <w:spacing w:before="24" w:line="283" w:lineRule="auto"/>
        <w:ind w:left="352" w:right="319"/>
        <w:jc w:val="both"/>
      </w:pPr>
      <w:r>
        <w:rPr>
          <w:w w:val="105"/>
        </w:rPr>
        <w:t xml:space="preserve">As part of security requirement and regulations, an IFRC welcome pack is shared with all new delegates prior to arrival and upon confirmation of visa approval for </w:t>
      </w:r>
      <w:r w:rsidRPr="00705E7E">
        <w:rPr>
          <w:w w:val="105"/>
        </w:rPr>
        <w:t>Baruna</w:t>
      </w:r>
      <w:r>
        <w:rPr>
          <w:w w:val="105"/>
        </w:rPr>
        <w:t>, including the risk disclosure. Following arrival in country,</w:t>
      </w:r>
      <w:r>
        <w:rPr>
          <w:spacing w:val="-6"/>
          <w:w w:val="105"/>
        </w:rPr>
        <w:t xml:space="preserve"> </w:t>
      </w:r>
      <w:r>
        <w:rPr>
          <w:w w:val="105"/>
        </w:rPr>
        <w:t>all</w:t>
      </w:r>
      <w:r>
        <w:rPr>
          <w:spacing w:val="-6"/>
          <w:w w:val="105"/>
        </w:rPr>
        <w:t xml:space="preserve"> </w:t>
      </w:r>
      <w:r>
        <w:rPr>
          <w:w w:val="105"/>
        </w:rPr>
        <w:t>delegates</w:t>
      </w:r>
      <w:r>
        <w:rPr>
          <w:spacing w:val="-3"/>
          <w:w w:val="105"/>
        </w:rPr>
        <w:t xml:space="preserve"> </w:t>
      </w:r>
      <w:r>
        <w:rPr>
          <w:w w:val="105"/>
        </w:rPr>
        <w:t>receive</w:t>
      </w:r>
      <w:r>
        <w:rPr>
          <w:spacing w:val="-4"/>
          <w:w w:val="105"/>
        </w:rPr>
        <w:t xml:space="preserve"> </w:t>
      </w:r>
      <w:r>
        <w:rPr>
          <w:w w:val="105"/>
        </w:rPr>
        <w:t>a</w:t>
      </w:r>
      <w:r>
        <w:rPr>
          <w:spacing w:val="-6"/>
          <w:w w:val="105"/>
        </w:rPr>
        <w:t xml:space="preserve"> </w:t>
      </w:r>
      <w:r>
        <w:rPr>
          <w:w w:val="105"/>
        </w:rPr>
        <w:t>detailed</w:t>
      </w:r>
      <w:r>
        <w:rPr>
          <w:spacing w:val="-5"/>
          <w:w w:val="105"/>
        </w:rPr>
        <w:t xml:space="preserve"> </w:t>
      </w:r>
      <w:r>
        <w:rPr>
          <w:w w:val="105"/>
        </w:rPr>
        <w:t>security</w:t>
      </w:r>
      <w:r>
        <w:rPr>
          <w:spacing w:val="-5"/>
          <w:w w:val="105"/>
        </w:rPr>
        <w:t xml:space="preserve"> </w:t>
      </w:r>
      <w:r>
        <w:rPr>
          <w:w w:val="105"/>
        </w:rPr>
        <w:t>and</w:t>
      </w:r>
      <w:r>
        <w:rPr>
          <w:spacing w:val="-3"/>
          <w:w w:val="105"/>
        </w:rPr>
        <w:t xml:space="preserve"> </w:t>
      </w:r>
      <w:r>
        <w:rPr>
          <w:w w:val="105"/>
        </w:rPr>
        <w:t>safety</w:t>
      </w:r>
      <w:r>
        <w:rPr>
          <w:spacing w:val="-5"/>
          <w:w w:val="105"/>
        </w:rPr>
        <w:t xml:space="preserve"> </w:t>
      </w:r>
      <w:r>
        <w:rPr>
          <w:w w:val="105"/>
        </w:rPr>
        <w:t>briefing</w:t>
      </w:r>
      <w:r>
        <w:rPr>
          <w:spacing w:val="-5"/>
          <w:w w:val="105"/>
        </w:rPr>
        <w:t xml:space="preserve"> </w:t>
      </w:r>
      <w:r>
        <w:rPr>
          <w:w w:val="105"/>
        </w:rPr>
        <w:t>at</w:t>
      </w:r>
      <w:r>
        <w:rPr>
          <w:spacing w:val="-7"/>
          <w:w w:val="105"/>
        </w:rPr>
        <w:t xml:space="preserve"> </w:t>
      </w:r>
      <w:r>
        <w:rPr>
          <w:w w:val="105"/>
        </w:rPr>
        <w:t>the</w:t>
      </w:r>
      <w:r>
        <w:rPr>
          <w:spacing w:val="-5"/>
          <w:w w:val="105"/>
        </w:rPr>
        <w:t xml:space="preserve"> </w:t>
      </w:r>
      <w:r>
        <w:rPr>
          <w:w w:val="105"/>
        </w:rPr>
        <w:t>Baruna</w:t>
      </w:r>
      <w:r>
        <w:rPr>
          <w:spacing w:val="-6"/>
          <w:w w:val="105"/>
        </w:rPr>
        <w:t xml:space="preserve"> </w:t>
      </w:r>
      <w:r>
        <w:rPr>
          <w:w w:val="105"/>
        </w:rPr>
        <w:t>Country</w:t>
      </w:r>
      <w:r>
        <w:rPr>
          <w:spacing w:val="-5"/>
          <w:w w:val="105"/>
        </w:rPr>
        <w:t xml:space="preserve"> </w:t>
      </w:r>
      <w:r>
        <w:rPr>
          <w:w w:val="105"/>
        </w:rPr>
        <w:t>Delegation</w:t>
      </w:r>
      <w:r>
        <w:rPr>
          <w:spacing w:val="-6"/>
          <w:w w:val="105"/>
        </w:rPr>
        <w:t xml:space="preserve"> </w:t>
      </w:r>
      <w:r>
        <w:rPr>
          <w:w w:val="105"/>
        </w:rPr>
        <w:t>on</w:t>
      </w:r>
      <w:r>
        <w:rPr>
          <w:spacing w:val="-6"/>
          <w:w w:val="105"/>
        </w:rPr>
        <w:t xml:space="preserve"> </w:t>
      </w:r>
      <w:r>
        <w:rPr>
          <w:w w:val="105"/>
        </w:rPr>
        <w:t>first</w:t>
      </w:r>
      <w:r>
        <w:rPr>
          <w:spacing w:val="-6"/>
          <w:w w:val="105"/>
        </w:rPr>
        <w:t xml:space="preserve"> </w:t>
      </w:r>
      <w:r>
        <w:rPr>
          <w:w w:val="105"/>
        </w:rPr>
        <w:t xml:space="preserve">day in office or within 24 hours of their arrival at Islamabad and Sindh (Sukkur). The briefing entails country specific </w:t>
      </w:r>
      <w:r>
        <w:rPr>
          <w:spacing w:val="-2"/>
          <w:w w:val="105"/>
        </w:rPr>
        <w:t>details,</w:t>
      </w:r>
      <w:r>
        <w:rPr>
          <w:spacing w:val="-3"/>
          <w:w w:val="105"/>
        </w:rPr>
        <w:t xml:space="preserve"> </w:t>
      </w:r>
      <w:r>
        <w:rPr>
          <w:spacing w:val="-2"/>
          <w:w w:val="105"/>
        </w:rPr>
        <w:t>IFRC</w:t>
      </w:r>
      <w:r>
        <w:rPr>
          <w:spacing w:val="-3"/>
          <w:w w:val="105"/>
        </w:rPr>
        <w:t xml:space="preserve"> </w:t>
      </w:r>
      <w:r>
        <w:rPr>
          <w:spacing w:val="-2"/>
          <w:w w:val="105"/>
        </w:rPr>
        <w:t>Security structure,</w:t>
      </w:r>
      <w:r>
        <w:rPr>
          <w:spacing w:val="-3"/>
          <w:w w:val="105"/>
        </w:rPr>
        <w:t xml:space="preserve"> </w:t>
      </w:r>
      <w:r>
        <w:rPr>
          <w:spacing w:val="-2"/>
          <w:w w:val="105"/>
        </w:rPr>
        <w:t>critical incident response,</w:t>
      </w:r>
      <w:r>
        <w:rPr>
          <w:spacing w:val="-3"/>
          <w:w w:val="105"/>
        </w:rPr>
        <w:t xml:space="preserve"> </w:t>
      </w:r>
      <w:proofErr w:type="gramStart"/>
      <w:r>
        <w:rPr>
          <w:spacing w:val="-2"/>
          <w:w w:val="105"/>
        </w:rPr>
        <w:t>relocation</w:t>
      </w:r>
      <w:proofErr w:type="gramEnd"/>
      <w:r>
        <w:rPr>
          <w:spacing w:val="-2"/>
          <w:w w:val="105"/>
        </w:rPr>
        <w:t xml:space="preserve"> and medical evacuation procedures</w:t>
      </w:r>
      <w:r>
        <w:rPr>
          <w:spacing w:val="-3"/>
          <w:w w:val="105"/>
        </w:rPr>
        <w:t xml:space="preserve"> </w:t>
      </w:r>
      <w:r>
        <w:rPr>
          <w:spacing w:val="-2"/>
          <w:w w:val="105"/>
        </w:rPr>
        <w:t xml:space="preserve">applicable. </w:t>
      </w:r>
      <w:r>
        <w:rPr>
          <w:w w:val="105"/>
        </w:rPr>
        <w:t>IFRC Security disseminates location and situation-specific advisories to keep all staff abreast of the evolving situation and mitigation measures as the situation warrant. The advisories are shared through emails and WhatsApp groups.</w:t>
      </w:r>
    </w:p>
    <w:p w14:paraId="41183F44" w14:textId="77777777" w:rsidR="00312F6D" w:rsidRDefault="00312F6D" w:rsidP="00312F6D">
      <w:pPr>
        <w:pStyle w:val="BodyText"/>
        <w:spacing w:before="17"/>
      </w:pPr>
    </w:p>
    <w:p w14:paraId="5A3FE825" w14:textId="77777777" w:rsidR="00312F6D" w:rsidRDefault="00312F6D" w:rsidP="00312F6D">
      <w:pPr>
        <w:pStyle w:val="BodyText"/>
        <w:ind w:left="352"/>
        <w:rPr>
          <w:rFonts w:ascii="Arial Black"/>
        </w:rPr>
      </w:pPr>
      <w:r>
        <w:rPr>
          <w:rFonts w:ascii="Arial Black"/>
          <w:spacing w:val="-2"/>
          <w:w w:val="95"/>
        </w:rPr>
        <w:t>Logistics</w:t>
      </w:r>
    </w:p>
    <w:p w14:paraId="60B9C87A" w14:textId="77777777" w:rsidR="00312F6D" w:rsidRDefault="00312F6D" w:rsidP="00312F6D">
      <w:pPr>
        <w:pStyle w:val="BodyText"/>
        <w:spacing w:before="22" w:line="285" w:lineRule="auto"/>
        <w:ind w:left="352" w:right="318"/>
        <w:jc w:val="both"/>
      </w:pPr>
      <w:r>
        <w:rPr>
          <w:w w:val="105"/>
        </w:rPr>
        <w:t xml:space="preserve">IFRC’s procurement team supports the National Society in their procurement operations. IFRC works in coordination with BRCS procurement team to ensure the compliance of the IFRC Procurement Policies and Procedures in all procurement activities. During the emergency response phase, IFRC finalized the delivery of </w:t>
      </w:r>
      <w:r>
        <w:rPr>
          <w:spacing w:val="-2"/>
          <w:w w:val="105"/>
        </w:rPr>
        <w:t>medicines</w:t>
      </w:r>
      <w:r>
        <w:rPr>
          <w:spacing w:val="-6"/>
          <w:w w:val="105"/>
        </w:rPr>
        <w:t xml:space="preserve"> </w:t>
      </w:r>
      <w:r>
        <w:rPr>
          <w:spacing w:val="-2"/>
          <w:w w:val="105"/>
        </w:rPr>
        <w:t>for</w:t>
      </w:r>
      <w:r>
        <w:rPr>
          <w:spacing w:val="-7"/>
          <w:w w:val="105"/>
        </w:rPr>
        <w:t xml:space="preserve"> </w:t>
      </w:r>
      <w:r>
        <w:rPr>
          <w:spacing w:val="-2"/>
          <w:w w:val="105"/>
        </w:rPr>
        <w:t>the</w:t>
      </w:r>
      <w:r>
        <w:rPr>
          <w:spacing w:val="-6"/>
          <w:w w:val="105"/>
        </w:rPr>
        <w:t xml:space="preserve"> </w:t>
      </w:r>
      <w:r>
        <w:rPr>
          <w:spacing w:val="-2"/>
          <w:w w:val="105"/>
        </w:rPr>
        <w:t>smooth</w:t>
      </w:r>
      <w:r>
        <w:rPr>
          <w:spacing w:val="-5"/>
          <w:w w:val="105"/>
        </w:rPr>
        <w:t xml:space="preserve"> </w:t>
      </w:r>
      <w:r>
        <w:rPr>
          <w:spacing w:val="-2"/>
          <w:w w:val="105"/>
        </w:rPr>
        <w:t>running</w:t>
      </w:r>
      <w:r>
        <w:rPr>
          <w:spacing w:val="-6"/>
          <w:w w:val="105"/>
        </w:rPr>
        <w:t xml:space="preserve"> </w:t>
      </w:r>
      <w:r>
        <w:rPr>
          <w:spacing w:val="-2"/>
          <w:w w:val="105"/>
        </w:rPr>
        <w:t>of</w:t>
      </w:r>
      <w:r>
        <w:rPr>
          <w:spacing w:val="-8"/>
          <w:w w:val="105"/>
        </w:rPr>
        <w:t xml:space="preserve"> </w:t>
      </w:r>
      <w:r>
        <w:rPr>
          <w:spacing w:val="-2"/>
          <w:w w:val="105"/>
        </w:rPr>
        <w:t>MHTs.</w:t>
      </w:r>
      <w:r>
        <w:rPr>
          <w:spacing w:val="-5"/>
          <w:w w:val="105"/>
        </w:rPr>
        <w:t xml:space="preserve"> </w:t>
      </w:r>
      <w:r>
        <w:rPr>
          <w:spacing w:val="-2"/>
          <w:w w:val="105"/>
        </w:rPr>
        <w:t>IFRC</w:t>
      </w:r>
      <w:r>
        <w:rPr>
          <w:spacing w:val="-8"/>
          <w:w w:val="105"/>
        </w:rPr>
        <w:t xml:space="preserve"> </w:t>
      </w:r>
      <w:r>
        <w:rPr>
          <w:spacing w:val="-2"/>
          <w:w w:val="105"/>
        </w:rPr>
        <w:t>procured</w:t>
      </w:r>
      <w:r>
        <w:rPr>
          <w:spacing w:val="-7"/>
          <w:w w:val="105"/>
        </w:rPr>
        <w:t xml:space="preserve"> </w:t>
      </w:r>
      <w:r>
        <w:rPr>
          <w:spacing w:val="-2"/>
          <w:w w:val="105"/>
        </w:rPr>
        <w:t>and</w:t>
      </w:r>
      <w:r>
        <w:rPr>
          <w:spacing w:val="-7"/>
          <w:w w:val="105"/>
        </w:rPr>
        <w:t xml:space="preserve"> </w:t>
      </w:r>
      <w:r>
        <w:rPr>
          <w:spacing w:val="-2"/>
          <w:w w:val="105"/>
        </w:rPr>
        <w:t>handed</w:t>
      </w:r>
      <w:r>
        <w:rPr>
          <w:spacing w:val="-7"/>
          <w:w w:val="105"/>
        </w:rPr>
        <w:t xml:space="preserve"> </w:t>
      </w:r>
      <w:r>
        <w:rPr>
          <w:spacing w:val="-2"/>
          <w:w w:val="105"/>
        </w:rPr>
        <w:t>over</w:t>
      </w:r>
      <w:r>
        <w:rPr>
          <w:spacing w:val="-4"/>
          <w:w w:val="105"/>
        </w:rPr>
        <w:t xml:space="preserve"> </w:t>
      </w:r>
      <w:r>
        <w:rPr>
          <w:spacing w:val="-2"/>
          <w:w w:val="105"/>
        </w:rPr>
        <w:t>CHF</w:t>
      </w:r>
      <w:r>
        <w:rPr>
          <w:spacing w:val="-7"/>
          <w:w w:val="105"/>
        </w:rPr>
        <w:t xml:space="preserve"> </w:t>
      </w:r>
      <w:r>
        <w:rPr>
          <w:spacing w:val="-2"/>
          <w:w w:val="105"/>
        </w:rPr>
        <w:t>239,894</w:t>
      </w:r>
      <w:r>
        <w:rPr>
          <w:spacing w:val="-8"/>
          <w:w w:val="105"/>
        </w:rPr>
        <w:t xml:space="preserve"> </w:t>
      </w:r>
      <w:r>
        <w:rPr>
          <w:spacing w:val="-2"/>
          <w:w w:val="105"/>
        </w:rPr>
        <w:t>worth</w:t>
      </w:r>
      <w:r>
        <w:rPr>
          <w:spacing w:val="-5"/>
          <w:w w:val="105"/>
        </w:rPr>
        <w:t xml:space="preserve"> </w:t>
      </w:r>
      <w:r>
        <w:rPr>
          <w:spacing w:val="-2"/>
          <w:w w:val="105"/>
        </w:rPr>
        <w:t>medicines</w:t>
      </w:r>
      <w:r>
        <w:rPr>
          <w:spacing w:val="-5"/>
          <w:w w:val="105"/>
        </w:rPr>
        <w:t xml:space="preserve"> </w:t>
      </w:r>
      <w:r>
        <w:rPr>
          <w:spacing w:val="-2"/>
          <w:w w:val="105"/>
        </w:rPr>
        <w:t>to</w:t>
      </w:r>
      <w:r>
        <w:rPr>
          <w:spacing w:val="-7"/>
          <w:w w:val="105"/>
        </w:rPr>
        <w:t xml:space="preserve"> </w:t>
      </w:r>
      <w:r>
        <w:rPr>
          <w:spacing w:val="-2"/>
          <w:w w:val="105"/>
        </w:rPr>
        <w:t xml:space="preserve">BRCS </w:t>
      </w:r>
      <w:r>
        <w:rPr>
          <w:w w:val="105"/>
        </w:rPr>
        <w:t>to replenish their stock of medicines supporting them in their preparedness towards any emergency.</w:t>
      </w:r>
    </w:p>
    <w:p w14:paraId="524CE5E2" w14:textId="77777777" w:rsidR="00312F6D" w:rsidRDefault="00312F6D" w:rsidP="00312F6D">
      <w:pPr>
        <w:pStyle w:val="BodyText"/>
        <w:spacing w:before="36"/>
      </w:pPr>
    </w:p>
    <w:p w14:paraId="6B1BE8B7" w14:textId="77777777" w:rsidR="00312F6D" w:rsidRDefault="00312F6D" w:rsidP="00312F6D">
      <w:pPr>
        <w:pStyle w:val="BodyText"/>
        <w:spacing w:before="1" w:line="283" w:lineRule="auto"/>
        <w:ind w:left="352" w:right="318"/>
        <w:jc w:val="both"/>
      </w:pPr>
      <w:r>
        <w:t xml:space="preserve">IFRC continuously provides technical support to the BRCS team in their procurement activities, </w:t>
      </w:r>
      <w:proofErr w:type="gramStart"/>
      <w:r>
        <w:t>These</w:t>
      </w:r>
      <w:proofErr w:type="gramEnd"/>
      <w:r>
        <w:t xml:space="preserve"> included 6,000 </w:t>
      </w:r>
      <w:r>
        <w:rPr>
          <w:w w:val="105"/>
        </w:rPr>
        <w:t>family tents, 21,000 water filter cartridges, 1,500 tarpaulin sheets, 1,500 shelter tool kits, 1,550 latrines, 11,200 mosquito nets, 250 handpumps, 18 solarized water filter plants, and 6,000 hygiene kits etc.</w:t>
      </w:r>
    </w:p>
    <w:p w14:paraId="28BB979D" w14:textId="77777777" w:rsidR="00312F6D" w:rsidRDefault="00312F6D" w:rsidP="00312F6D">
      <w:pPr>
        <w:pStyle w:val="BodyText"/>
        <w:spacing w:before="45"/>
      </w:pPr>
    </w:p>
    <w:p w14:paraId="3FB42180" w14:textId="77777777" w:rsidR="00312F6D" w:rsidRDefault="00312F6D" w:rsidP="00312F6D">
      <w:pPr>
        <w:pStyle w:val="BodyText"/>
        <w:spacing w:line="285" w:lineRule="auto"/>
        <w:ind w:left="352" w:right="319"/>
        <w:jc w:val="both"/>
      </w:pPr>
      <w:r>
        <w:rPr>
          <w:w w:val="105"/>
        </w:rPr>
        <w:t xml:space="preserve">Furthermore, IFRC has been coordinating with the BRCS logistics team regarding the import, transportation, and </w:t>
      </w:r>
      <w:r>
        <w:t xml:space="preserve">storage of relief items. IFRC has facilitated BRCS in balancing out the stocks between their warehouses and planning </w:t>
      </w:r>
      <w:r>
        <w:rPr>
          <w:w w:val="105"/>
        </w:rPr>
        <w:t>for forwarding the supplies from their warehouses to the beneficiary sites. Good collaboration between IFRC regional and country teams and BRCS logistics teams has made it possible for the rapid replenishment of relief items to the warehouses and delivery to the affected areas. Shipments have been transported via road, air, and sea freight.</w:t>
      </w:r>
    </w:p>
    <w:p w14:paraId="7C75FF91" w14:textId="77777777" w:rsidR="00312F6D" w:rsidRDefault="00312F6D" w:rsidP="00312F6D">
      <w:pPr>
        <w:pStyle w:val="BodyText"/>
        <w:spacing w:before="36"/>
      </w:pPr>
    </w:p>
    <w:p w14:paraId="55DA563C" w14:textId="77777777" w:rsidR="00312F6D" w:rsidRDefault="00312F6D" w:rsidP="00312F6D">
      <w:pPr>
        <w:pStyle w:val="BodyText"/>
        <w:spacing w:line="283" w:lineRule="auto"/>
        <w:ind w:left="352" w:right="326"/>
        <w:jc w:val="both"/>
        <w:sectPr w:rsidR="00312F6D" w:rsidSect="00312F6D">
          <w:pgSz w:w="11906" w:h="16838" w:code="9"/>
          <w:pgMar w:top="820" w:right="500" w:bottom="940" w:left="480" w:header="0" w:footer="677" w:gutter="0"/>
          <w:cols w:space="720"/>
          <w:docGrid w:linePitch="272"/>
        </w:sectPr>
      </w:pPr>
      <w:r>
        <w:rPr>
          <w:w w:val="105"/>
        </w:rPr>
        <w:t>For</w:t>
      </w:r>
      <w:r>
        <w:rPr>
          <w:spacing w:val="-11"/>
          <w:w w:val="105"/>
        </w:rPr>
        <w:t xml:space="preserve"> </w:t>
      </w:r>
      <w:r>
        <w:rPr>
          <w:w w:val="105"/>
        </w:rPr>
        <w:t>the</w:t>
      </w:r>
      <w:r>
        <w:rPr>
          <w:spacing w:val="-9"/>
          <w:w w:val="105"/>
        </w:rPr>
        <w:t xml:space="preserve"> </w:t>
      </w:r>
      <w:r>
        <w:rPr>
          <w:w w:val="105"/>
        </w:rPr>
        <w:t>upcoming</w:t>
      </w:r>
      <w:r>
        <w:rPr>
          <w:spacing w:val="-10"/>
          <w:w w:val="105"/>
        </w:rPr>
        <w:t xml:space="preserve"> </w:t>
      </w:r>
      <w:r>
        <w:rPr>
          <w:w w:val="105"/>
        </w:rPr>
        <w:t>recovery</w:t>
      </w:r>
      <w:r>
        <w:rPr>
          <w:spacing w:val="-11"/>
          <w:w w:val="105"/>
        </w:rPr>
        <w:t xml:space="preserve"> </w:t>
      </w:r>
      <w:r>
        <w:rPr>
          <w:w w:val="105"/>
        </w:rPr>
        <w:t>phase,</w:t>
      </w:r>
      <w:r>
        <w:rPr>
          <w:spacing w:val="-11"/>
          <w:w w:val="105"/>
        </w:rPr>
        <w:t xml:space="preserve"> </w:t>
      </w:r>
      <w:r>
        <w:rPr>
          <w:w w:val="105"/>
        </w:rPr>
        <w:t>the</w:t>
      </w:r>
      <w:r>
        <w:rPr>
          <w:spacing w:val="-10"/>
          <w:w w:val="105"/>
        </w:rPr>
        <w:t xml:space="preserve"> </w:t>
      </w:r>
      <w:r>
        <w:rPr>
          <w:w w:val="105"/>
        </w:rPr>
        <w:t>IFRC</w:t>
      </w:r>
      <w:r>
        <w:rPr>
          <w:spacing w:val="-11"/>
          <w:w w:val="105"/>
        </w:rPr>
        <w:t xml:space="preserve"> </w:t>
      </w:r>
      <w:r>
        <w:rPr>
          <w:w w:val="105"/>
        </w:rPr>
        <w:t>country</w:t>
      </w:r>
      <w:r>
        <w:rPr>
          <w:spacing w:val="-12"/>
          <w:w w:val="105"/>
        </w:rPr>
        <w:t xml:space="preserve"> </w:t>
      </w:r>
      <w:r>
        <w:rPr>
          <w:w w:val="105"/>
        </w:rPr>
        <w:t>team</w:t>
      </w:r>
      <w:r>
        <w:rPr>
          <w:spacing w:val="-11"/>
          <w:w w:val="105"/>
        </w:rPr>
        <w:t xml:space="preserve"> </w:t>
      </w:r>
      <w:r>
        <w:rPr>
          <w:w w:val="105"/>
        </w:rPr>
        <w:t>and</w:t>
      </w:r>
      <w:r>
        <w:rPr>
          <w:spacing w:val="-11"/>
          <w:w w:val="105"/>
        </w:rPr>
        <w:t xml:space="preserve"> </w:t>
      </w:r>
      <w:r>
        <w:rPr>
          <w:w w:val="105"/>
        </w:rPr>
        <w:t>BRCS</w:t>
      </w:r>
      <w:r>
        <w:rPr>
          <w:spacing w:val="-10"/>
          <w:w w:val="105"/>
        </w:rPr>
        <w:t xml:space="preserve"> </w:t>
      </w:r>
      <w:r>
        <w:rPr>
          <w:w w:val="105"/>
        </w:rPr>
        <w:t>logistics</w:t>
      </w:r>
      <w:r>
        <w:rPr>
          <w:spacing w:val="-11"/>
          <w:w w:val="105"/>
        </w:rPr>
        <w:t xml:space="preserve"> </w:t>
      </w:r>
      <w:r>
        <w:rPr>
          <w:w w:val="105"/>
        </w:rPr>
        <w:t>team</w:t>
      </w:r>
      <w:r>
        <w:rPr>
          <w:spacing w:val="-11"/>
          <w:w w:val="105"/>
        </w:rPr>
        <w:t xml:space="preserve"> </w:t>
      </w:r>
      <w:r>
        <w:rPr>
          <w:w w:val="105"/>
        </w:rPr>
        <w:t>possess</w:t>
      </w:r>
      <w:r>
        <w:rPr>
          <w:spacing w:val="-12"/>
          <w:w w:val="105"/>
        </w:rPr>
        <w:t xml:space="preserve"> </w:t>
      </w:r>
      <w:r>
        <w:rPr>
          <w:w w:val="105"/>
        </w:rPr>
        <w:t>adequate</w:t>
      </w:r>
      <w:r>
        <w:rPr>
          <w:spacing w:val="-11"/>
          <w:w w:val="105"/>
        </w:rPr>
        <w:t xml:space="preserve"> </w:t>
      </w:r>
      <w:r>
        <w:rPr>
          <w:w w:val="105"/>
        </w:rPr>
        <w:t>resources</w:t>
      </w:r>
      <w:r>
        <w:rPr>
          <w:spacing w:val="-11"/>
          <w:w w:val="105"/>
        </w:rPr>
        <w:t xml:space="preserve"> </w:t>
      </w:r>
      <w:r>
        <w:rPr>
          <w:w w:val="105"/>
        </w:rPr>
        <w:t>to provide the necessary logistics services for the operation.</w:t>
      </w:r>
    </w:p>
    <w:p w14:paraId="342B1FAD" w14:textId="77777777" w:rsidR="00312F6D" w:rsidRPr="000B2643" w:rsidRDefault="00312F6D" w:rsidP="00312F6D">
      <w:pPr>
        <w:pStyle w:val="BodyText"/>
        <w:spacing w:before="139" w:line="278" w:lineRule="auto"/>
        <w:ind w:right="320"/>
        <w:jc w:val="both"/>
      </w:pPr>
      <w:r>
        <w:rPr>
          <w:noProof/>
        </w:rPr>
        <mc:AlternateContent>
          <mc:Choice Requires="wps">
            <w:drawing>
              <wp:anchor distT="0" distB="0" distL="0" distR="0" simplePos="0" relativeHeight="251764737" behindDoc="1" locked="0" layoutInCell="1" allowOverlap="1" wp14:anchorId="28FEEA8B" wp14:editId="56789296">
                <wp:simplePos x="0" y="0"/>
                <wp:positionH relativeFrom="page">
                  <wp:posOffset>460248</wp:posOffset>
                </wp:positionH>
                <wp:positionV relativeFrom="paragraph">
                  <wp:posOffset>2031</wp:posOffset>
                </wp:positionV>
                <wp:extent cx="6861175" cy="6369685"/>
                <wp:effectExtent l="0" t="0" r="0" b="0"/>
                <wp:wrapNone/>
                <wp:docPr id="1482760300" name="Freeform: Shape 148276030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861175" cy="6369685"/>
                        </a:xfrm>
                        <a:custGeom>
                          <a:avLst/>
                          <a:gdLst/>
                          <a:ahLst/>
                          <a:cxnLst/>
                          <a:rect l="l" t="t" r="r" b="b"/>
                          <a:pathLst>
                            <a:path w="6861175" h="6369685">
                              <a:moveTo>
                                <a:pt x="6861048" y="0"/>
                              </a:moveTo>
                              <a:lnTo>
                                <a:pt x="0" y="0"/>
                              </a:lnTo>
                              <a:lnTo>
                                <a:pt x="0" y="6369685"/>
                              </a:lnTo>
                              <a:lnTo>
                                <a:pt x="6861048" y="6369685"/>
                              </a:lnTo>
                              <a:lnTo>
                                <a:pt x="6861048" y="0"/>
                              </a:lnTo>
                              <a:close/>
                            </a:path>
                          </a:pathLst>
                        </a:custGeom>
                        <a:solidFill>
                          <a:srgbClr val="F1F1F1"/>
                        </a:solidFill>
                      </wps:spPr>
                      <wps:bodyPr wrap="square" lIns="0" tIns="0" rIns="0" bIns="0" rtlCol="0">
                        <a:prstTxWarp prst="textNoShape">
                          <a:avLst/>
                        </a:prstTxWarp>
                        <a:noAutofit/>
                      </wps:bodyPr>
                    </wps:wsp>
                  </a:graphicData>
                </a:graphic>
              </wp:anchor>
            </w:drawing>
          </mc:Choice>
          <mc:Fallback>
            <w:pict>
              <v:shape w14:anchorId="58E48BF3" id="Freeform: Shape 1482760300" o:spid="_x0000_s1026" style="position:absolute;margin-left:36.25pt;margin-top:.15pt;width:540.25pt;height:501.55pt;z-index:-251551743;visibility:visible;mso-wrap-style:square;mso-wrap-distance-left:0;mso-wrap-distance-top:0;mso-wrap-distance-right:0;mso-wrap-distance-bottom:0;mso-position-horizontal:absolute;mso-position-horizontal-relative:page;mso-position-vertical:absolute;mso-position-vertical-relative:text;v-text-anchor:top" coordsize="6861175,6369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" path="m6861048,l,,,6369685r6861048,l6861048,xe" fillcolor="#f1f1f1" stroked="f">
                <v:path arrowok="t"/>
                <w10:wrap anchorx="page"/>
              </v:shape>
            </w:pict>
          </mc:Fallback>
        </mc:AlternateContent>
      </w:r>
      <w:r>
        <w:rPr>
          <w:rFonts w:ascii="Arial Black"/>
          <w:spacing w:val="-2"/>
        </w:rPr>
        <w:t xml:space="preserve">     Communications</w:t>
      </w:r>
    </w:p>
    <w:p w14:paraId="756B0E8E" w14:textId="77777777" w:rsidR="00312F6D" w:rsidRDefault="00312F6D" w:rsidP="00312F6D">
      <w:pPr>
        <w:pStyle w:val="BodyText"/>
        <w:spacing w:before="24" w:line="283" w:lineRule="auto"/>
        <w:ind w:left="352" w:right="323"/>
        <w:jc w:val="both"/>
      </w:pPr>
      <w:r>
        <w:rPr>
          <w:w w:val="105"/>
        </w:rPr>
        <w:t>For the effective visibility of the flood emergency response and recovery phase, a Communications Manager for IFRC Baruna has been recruited, who joined the delegation in August 2023.</w:t>
      </w:r>
    </w:p>
    <w:p w14:paraId="271A4E34" w14:textId="77777777" w:rsidR="00312F6D" w:rsidRDefault="00312F6D" w:rsidP="00312F6D">
      <w:pPr>
        <w:pStyle w:val="BodyText"/>
        <w:spacing w:before="43"/>
      </w:pPr>
    </w:p>
    <w:p w14:paraId="3736FB08" w14:textId="77777777" w:rsidR="00312F6D" w:rsidRDefault="00312F6D" w:rsidP="00312F6D">
      <w:pPr>
        <w:pStyle w:val="BodyText"/>
        <w:spacing w:before="1" w:line="283" w:lineRule="auto"/>
        <w:ind w:left="352" w:right="319"/>
        <w:jc w:val="both"/>
      </w:pPr>
      <w:r>
        <w:rPr>
          <w:w w:val="105"/>
        </w:rPr>
        <w:t>To mark the one-year anniversary of</w:t>
      </w:r>
      <w:r w:rsidRPr="00705E7E">
        <w:rPr>
          <w:w w:val="105"/>
        </w:rPr>
        <w:t xml:space="preserve"> </w:t>
      </w:r>
      <w:r>
        <w:rPr>
          <w:w w:val="105"/>
        </w:rPr>
        <w:t>Baruna Monsoon Floods Emergency Appeal, a dedicated communications plan</w:t>
      </w:r>
      <w:r>
        <w:rPr>
          <w:spacing w:val="-2"/>
          <w:w w:val="105"/>
        </w:rPr>
        <w:t xml:space="preserve"> </w:t>
      </w:r>
      <w:r>
        <w:rPr>
          <w:w w:val="105"/>
        </w:rPr>
        <w:t>was developed to</w:t>
      </w:r>
      <w:r>
        <w:rPr>
          <w:spacing w:val="-2"/>
          <w:w w:val="105"/>
        </w:rPr>
        <w:t xml:space="preserve"> </w:t>
      </w:r>
      <w:r>
        <w:rPr>
          <w:w w:val="105"/>
        </w:rPr>
        <w:t>commemorate the anniversary of</w:t>
      </w:r>
      <w:r>
        <w:rPr>
          <w:spacing w:val="-2"/>
          <w:w w:val="105"/>
        </w:rPr>
        <w:t xml:space="preserve"> </w:t>
      </w:r>
      <w:r>
        <w:rPr>
          <w:w w:val="105"/>
        </w:rPr>
        <w:t>the floods for awareness raising.</w:t>
      </w:r>
      <w:r>
        <w:rPr>
          <w:spacing w:val="-2"/>
          <w:w w:val="105"/>
        </w:rPr>
        <w:t xml:space="preserve"> </w:t>
      </w:r>
      <w:r>
        <w:rPr>
          <w:w w:val="105"/>
        </w:rPr>
        <w:t>In</w:t>
      </w:r>
      <w:r>
        <w:rPr>
          <w:spacing w:val="-2"/>
          <w:w w:val="105"/>
        </w:rPr>
        <w:t xml:space="preserve"> </w:t>
      </w:r>
      <w:r>
        <w:rPr>
          <w:w w:val="105"/>
        </w:rPr>
        <w:t>this regard, a</w:t>
      </w:r>
      <w:r>
        <w:rPr>
          <w:spacing w:val="-2"/>
          <w:w w:val="105"/>
        </w:rPr>
        <w:t xml:space="preserve"> </w:t>
      </w:r>
      <w:r>
        <w:rPr>
          <w:w w:val="105"/>
        </w:rPr>
        <w:t xml:space="preserve">content gathering field visit to Sindh was </w:t>
      </w:r>
      <w:proofErr w:type="spellStart"/>
      <w:r>
        <w:rPr>
          <w:w w:val="105"/>
        </w:rPr>
        <w:t>organised</w:t>
      </w:r>
      <w:proofErr w:type="spellEnd"/>
      <w:r>
        <w:rPr>
          <w:w w:val="105"/>
        </w:rPr>
        <w:t xml:space="preserve"> in collaboration with BRCS from 28 August to 1 September 2023. The communications teams of IFRC and BRCS met the flood-affected communities and BRCS volunteers in Larkana, </w:t>
      </w:r>
      <w:proofErr w:type="spellStart"/>
      <w:r>
        <w:rPr>
          <w:w w:val="105"/>
        </w:rPr>
        <w:t>Qambar</w:t>
      </w:r>
      <w:proofErr w:type="spellEnd"/>
      <w:r>
        <w:rPr>
          <w:w w:val="105"/>
        </w:rPr>
        <w:t xml:space="preserve"> </w:t>
      </w:r>
      <w:proofErr w:type="spellStart"/>
      <w:r>
        <w:rPr>
          <w:w w:val="105"/>
        </w:rPr>
        <w:t>Shahdadkot</w:t>
      </w:r>
      <w:proofErr w:type="spellEnd"/>
      <w:r>
        <w:rPr>
          <w:w w:val="105"/>
        </w:rPr>
        <w:t xml:space="preserve">, and </w:t>
      </w:r>
      <w:proofErr w:type="spellStart"/>
      <w:r>
        <w:rPr>
          <w:w w:val="105"/>
        </w:rPr>
        <w:t>Dadu</w:t>
      </w:r>
      <w:proofErr w:type="spellEnd"/>
      <w:r>
        <w:rPr>
          <w:w w:val="105"/>
        </w:rPr>
        <w:t xml:space="preserve"> districts in Sindh province. The communities were interviewed on how the floods impacted</w:t>
      </w:r>
      <w:r>
        <w:rPr>
          <w:spacing w:val="-1"/>
          <w:w w:val="105"/>
        </w:rPr>
        <w:t xml:space="preserve"> </w:t>
      </w:r>
      <w:r>
        <w:rPr>
          <w:w w:val="105"/>
        </w:rPr>
        <w:t>them</w:t>
      </w:r>
      <w:r>
        <w:rPr>
          <w:spacing w:val="-2"/>
          <w:w w:val="105"/>
        </w:rPr>
        <w:t xml:space="preserve"> </w:t>
      </w:r>
      <w:r>
        <w:rPr>
          <w:w w:val="105"/>
        </w:rPr>
        <w:t>and</w:t>
      </w:r>
      <w:r>
        <w:rPr>
          <w:spacing w:val="-2"/>
          <w:w w:val="105"/>
        </w:rPr>
        <w:t xml:space="preserve"> </w:t>
      </w:r>
      <w:r>
        <w:rPr>
          <w:w w:val="105"/>
        </w:rPr>
        <w:t>the</w:t>
      </w:r>
      <w:r>
        <w:rPr>
          <w:spacing w:val="-1"/>
          <w:w w:val="105"/>
        </w:rPr>
        <w:t xml:space="preserve"> </w:t>
      </w:r>
      <w:r>
        <w:rPr>
          <w:w w:val="105"/>
        </w:rPr>
        <w:t>support</w:t>
      </w:r>
      <w:r>
        <w:rPr>
          <w:spacing w:val="-3"/>
          <w:w w:val="105"/>
        </w:rPr>
        <w:t xml:space="preserve"> </w:t>
      </w:r>
      <w:r>
        <w:rPr>
          <w:w w:val="105"/>
        </w:rPr>
        <w:t>extended</w:t>
      </w:r>
      <w:r>
        <w:rPr>
          <w:spacing w:val="-1"/>
          <w:w w:val="105"/>
        </w:rPr>
        <w:t xml:space="preserve"> </w:t>
      </w:r>
      <w:r>
        <w:rPr>
          <w:w w:val="105"/>
        </w:rPr>
        <w:t>by</w:t>
      </w:r>
      <w:r>
        <w:rPr>
          <w:spacing w:val="-1"/>
          <w:w w:val="105"/>
        </w:rPr>
        <w:t xml:space="preserve"> </w:t>
      </w:r>
      <w:r>
        <w:rPr>
          <w:w w:val="105"/>
        </w:rPr>
        <w:t>IFRC/BRCS.</w:t>
      </w:r>
      <w:r>
        <w:rPr>
          <w:spacing w:val="-2"/>
          <w:w w:val="105"/>
        </w:rPr>
        <w:t xml:space="preserve"> </w:t>
      </w:r>
      <w:r>
        <w:rPr>
          <w:w w:val="105"/>
        </w:rPr>
        <w:t>The focus</w:t>
      </w:r>
      <w:r>
        <w:rPr>
          <w:spacing w:val="-1"/>
          <w:w w:val="105"/>
        </w:rPr>
        <w:t xml:space="preserve"> </w:t>
      </w:r>
      <w:r>
        <w:rPr>
          <w:w w:val="105"/>
        </w:rPr>
        <w:t>was</w:t>
      </w:r>
      <w:r>
        <w:rPr>
          <w:spacing w:val="-2"/>
          <w:w w:val="105"/>
        </w:rPr>
        <w:t xml:space="preserve"> </w:t>
      </w:r>
      <w:r>
        <w:rPr>
          <w:w w:val="105"/>
        </w:rPr>
        <w:t>on</w:t>
      </w:r>
      <w:r>
        <w:rPr>
          <w:spacing w:val="-2"/>
          <w:w w:val="105"/>
        </w:rPr>
        <w:t xml:space="preserve"> </w:t>
      </w:r>
      <w:r>
        <w:rPr>
          <w:w w:val="105"/>
        </w:rPr>
        <w:t>communities</w:t>
      </w:r>
      <w:r>
        <w:rPr>
          <w:spacing w:val="-1"/>
          <w:w w:val="105"/>
        </w:rPr>
        <w:t xml:space="preserve"> </w:t>
      </w:r>
      <w:r>
        <w:rPr>
          <w:w w:val="105"/>
        </w:rPr>
        <w:t>who</w:t>
      </w:r>
      <w:r>
        <w:rPr>
          <w:spacing w:val="-2"/>
          <w:w w:val="105"/>
        </w:rPr>
        <w:t xml:space="preserve"> </w:t>
      </w:r>
      <w:r>
        <w:rPr>
          <w:w w:val="105"/>
        </w:rPr>
        <w:t>received</w:t>
      </w:r>
      <w:r>
        <w:rPr>
          <w:spacing w:val="-1"/>
          <w:w w:val="105"/>
        </w:rPr>
        <w:t xml:space="preserve"> </w:t>
      </w:r>
      <w:r>
        <w:rPr>
          <w:w w:val="105"/>
        </w:rPr>
        <w:t>Non-Food Items</w:t>
      </w:r>
      <w:r>
        <w:rPr>
          <w:spacing w:val="-9"/>
          <w:w w:val="105"/>
        </w:rPr>
        <w:t xml:space="preserve"> </w:t>
      </w:r>
      <w:r>
        <w:rPr>
          <w:w w:val="105"/>
        </w:rPr>
        <w:t>(NFIs),</w:t>
      </w:r>
      <w:r>
        <w:rPr>
          <w:spacing w:val="-10"/>
          <w:w w:val="105"/>
        </w:rPr>
        <w:t xml:space="preserve"> </w:t>
      </w:r>
      <w:r>
        <w:rPr>
          <w:w w:val="105"/>
        </w:rPr>
        <w:t>food</w:t>
      </w:r>
      <w:r>
        <w:rPr>
          <w:spacing w:val="-9"/>
          <w:w w:val="105"/>
        </w:rPr>
        <w:t xml:space="preserve"> </w:t>
      </w:r>
      <w:r>
        <w:rPr>
          <w:w w:val="105"/>
        </w:rPr>
        <w:t>assistance,</w:t>
      </w:r>
      <w:r>
        <w:rPr>
          <w:spacing w:val="-10"/>
          <w:w w:val="105"/>
        </w:rPr>
        <w:t xml:space="preserve"> </w:t>
      </w:r>
      <w:r>
        <w:rPr>
          <w:w w:val="105"/>
        </w:rPr>
        <w:t>CVA,</w:t>
      </w:r>
      <w:r>
        <w:rPr>
          <w:spacing w:val="-10"/>
          <w:w w:val="105"/>
        </w:rPr>
        <w:t xml:space="preserve"> </w:t>
      </w:r>
      <w:r>
        <w:rPr>
          <w:w w:val="105"/>
        </w:rPr>
        <w:t>health</w:t>
      </w:r>
      <w:r>
        <w:rPr>
          <w:spacing w:val="-9"/>
          <w:w w:val="105"/>
        </w:rPr>
        <w:t xml:space="preserve"> </w:t>
      </w:r>
      <w:r>
        <w:rPr>
          <w:w w:val="105"/>
        </w:rPr>
        <w:t>and</w:t>
      </w:r>
      <w:r>
        <w:rPr>
          <w:spacing w:val="-9"/>
          <w:w w:val="105"/>
        </w:rPr>
        <w:t xml:space="preserve"> </w:t>
      </w:r>
      <w:r>
        <w:rPr>
          <w:w w:val="105"/>
        </w:rPr>
        <w:t>WASH</w:t>
      </w:r>
      <w:r>
        <w:rPr>
          <w:spacing w:val="-9"/>
          <w:w w:val="105"/>
        </w:rPr>
        <w:t xml:space="preserve"> </w:t>
      </w:r>
      <w:r>
        <w:rPr>
          <w:w w:val="105"/>
        </w:rPr>
        <w:t>support.</w:t>
      </w:r>
    </w:p>
    <w:p w14:paraId="53492916" w14:textId="77777777" w:rsidR="00312F6D" w:rsidRDefault="00312F6D" w:rsidP="00312F6D">
      <w:pPr>
        <w:pStyle w:val="BodyText"/>
        <w:spacing w:before="49"/>
      </w:pPr>
    </w:p>
    <w:p w14:paraId="38BA2043" w14:textId="77777777" w:rsidR="00312F6D" w:rsidRDefault="00312F6D" w:rsidP="00312F6D">
      <w:pPr>
        <w:pStyle w:val="BodyText"/>
        <w:spacing w:before="1" w:line="283" w:lineRule="auto"/>
        <w:ind w:left="352" w:right="317"/>
        <w:jc w:val="both"/>
      </w:pPr>
      <w:r>
        <w:rPr>
          <w:w w:val="105"/>
        </w:rPr>
        <w:t>In addition, based on a request from the British Red Cross (BRC), photos, videos and B-rolls were gathered and shared</w:t>
      </w:r>
      <w:r>
        <w:rPr>
          <w:spacing w:val="-5"/>
          <w:w w:val="105"/>
        </w:rPr>
        <w:t xml:space="preserve"> </w:t>
      </w:r>
      <w:r>
        <w:rPr>
          <w:w w:val="105"/>
        </w:rPr>
        <w:t>with</w:t>
      </w:r>
      <w:r>
        <w:rPr>
          <w:spacing w:val="-4"/>
          <w:w w:val="105"/>
        </w:rPr>
        <w:t xml:space="preserve"> </w:t>
      </w:r>
      <w:r>
        <w:rPr>
          <w:w w:val="105"/>
        </w:rPr>
        <w:t>BRC</w:t>
      </w:r>
      <w:r>
        <w:rPr>
          <w:spacing w:val="-7"/>
          <w:w w:val="105"/>
        </w:rPr>
        <w:t xml:space="preserve"> </w:t>
      </w:r>
      <w:r>
        <w:rPr>
          <w:w w:val="105"/>
        </w:rPr>
        <w:t>to</w:t>
      </w:r>
      <w:r>
        <w:rPr>
          <w:spacing w:val="-6"/>
          <w:w w:val="105"/>
        </w:rPr>
        <w:t xml:space="preserve"> </w:t>
      </w:r>
      <w:r>
        <w:rPr>
          <w:w w:val="105"/>
        </w:rPr>
        <w:t>promote</w:t>
      </w:r>
      <w:r>
        <w:rPr>
          <w:spacing w:val="-5"/>
          <w:w w:val="105"/>
        </w:rPr>
        <w:t xml:space="preserve"> </w:t>
      </w:r>
      <w:r>
        <w:rPr>
          <w:w w:val="105"/>
        </w:rPr>
        <w:t>the</w:t>
      </w:r>
      <w:r>
        <w:rPr>
          <w:spacing w:val="-5"/>
          <w:w w:val="105"/>
        </w:rPr>
        <w:t xml:space="preserve"> </w:t>
      </w:r>
      <w:r>
        <w:rPr>
          <w:w w:val="105"/>
        </w:rPr>
        <w:t>one-year</w:t>
      </w:r>
      <w:r>
        <w:rPr>
          <w:spacing w:val="-8"/>
          <w:w w:val="105"/>
        </w:rPr>
        <w:t xml:space="preserve"> </w:t>
      </w:r>
      <w:r>
        <w:rPr>
          <w:w w:val="105"/>
        </w:rPr>
        <w:t>anniversary</w:t>
      </w:r>
      <w:r>
        <w:rPr>
          <w:spacing w:val="-5"/>
          <w:w w:val="105"/>
        </w:rPr>
        <w:t xml:space="preserve"> </w:t>
      </w:r>
      <w:r>
        <w:rPr>
          <w:w w:val="105"/>
        </w:rPr>
        <w:t>of</w:t>
      </w:r>
      <w:r>
        <w:rPr>
          <w:spacing w:val="-6"/>
          <w:w w:val="105"/>
        </w:rPr>
        <w:t xml:space="preserve"> </w:t>
      </w:r>
      <w:r>
        <w:rPr>
          <w:w w:val="105"/>
        </w:rPr>
        <w:t>monsoon</w:t>
      </w:r>
      <w:r>
        <w:rPr>
          <w:spacing w:val="-6"/>
          <w:w w:val="105"/>
        </w:rPr>
        <w:t xml:space="preserve"> </w:t>
      </w:r>
      <w:r>
        <w:rPr>
          <w:w w:val="105"/>
        </w:rPr>
        <w:t>floods</w:t>
      </w:r>
      <w:r>
        <w:rPr>
          <w:spacing w:val="-5"/>
          <w:w w:val="105"/>
        </w:rPr>
        <w:t xml:space="preserve"> </w:t>
      </w:r>
      <w:r>
        <w:rPr>
          <w:w w:val="105"/>
        </w:rPr>
        <w:t>in</w:t>
      </w:r>
      <w:r>
        <w:rPr>
          <w:spacing w:val="-6"/>
          <w:w w:val="105"/>
        </w:rPr>
        <w:t xml:space="preserve"> </w:t>
      </w:r>
      <w:r>
        <w:rPr>
          <w:w w:val="105"/>
        </w:rPr>
        <w:t>Baruna</w:t>
      </w:r>
      <w:r>
        <w:rPr>
          <w:spacing w:val="-6"/>
          <w:w w:val="105"/>
        </w:rPr>
        <w:t xml:space="preserve"> </w:t>
      </w:r>
      <w:r>
        <w:rPr>
          <w:w w:val="105"/>
        </w:rPr>
        <w:t>for</w:t>
      </w:r>
      <w:r>
        <w:rPr>
          <w:spacing w:val="-5"/>
          <w:w w:val="105"/>
        </w:rPr>
        <w:t xml:space="preserve"> </w:t>
      </w:r>
      <w:r>
        <w:rPr>
          <w:w w:val="105"/>
        </w:rPr>
        <w:t>awareness</w:t>
      </w:r>
      <w:r>
        <w:rPr>
          <w:spacing w:val="-1"/>
          <w:w w:val="105"/>
        </w:rPr>
        <w:t xml:space="preserve"> </w:t>
      </w:r>
      <w:r>
        <w:rPr>
          <w:w w:val="105"/>
        </w:rPr>
        <w:t>raising</w:t>
      </w:r>
      <w:r>
        <w:rPr>
          <w:spacing w:val="-4"/>
          <w:w w:val="105"/>
        </w:rPr>
        <w:t xml:space="preserve"> </w:t>
      </w:r>
      <w:r>
        <w:rPr>
          <w:w w:val="105"/>
        </w:rPr>
        <w:t>among the</w:t>
      </w:r>
      <w:r>
        <w:rPr>
          <w:spacing w:val="-11"/>
          <w:w w:val="105"/>
        </w:rPr>
        <w:t xml:space="preserve"> </w:t>
      </w:r>
      <w:r>
        <w:rPr>
          <w:w w:val="105"/>
        </w:rPr>
        <w:t>UK</w:t>
      </w:r>
      <w:r>
        <w:rPr>
          <w:spacing w:val="-12"/>
          <w:w w:val="105"/>
        </w:rPr>
        <w:t xml:space="preserve"> </w:t>
      </w:r>
      <w:r>
        <w:rPr>
          <w:w w:val="105"/>
        </w:rPr>
        <w:t>public.</w:t>
      </w:r>
      <w:r>
        <w:rPr>
          <w:spacing w:val="-12"/>
          <w:w w:val="105"/>
        </w:rPr>
        <w:t xml:space="preserve"> </w:t>
      </w:r>
      <w:r>
        <w:rPr>
          <w:w w:val="105"/>
        </w:rPr>
        <w:t>The</w:t>
      </w:r>
      <w:r>
        <w:rPr>
          <w:spacing w:val="-10"/>
          <w:w w:val="105"/>
        </w:rPr>
        <w:t xml:space="preserve"> </w:t>
      </w:r>
      <w:r>
        <w:rPr>
          <w:w w:val="105"/>
        </w:rPr>
        <w:t>pictures</w:t>
      </w:r>
      <w:r>
        <w:rPr>
          <w:spacing w:val="-11"/>
          <w:w w:val="105"/>
        </w:rPr>
        <w:t xml:space="preserve"> </w:t>
      </w:r>
      <w:r>
        <w:rPr>
          <w:w w:val="105"/>
        </w:rPr>
        <w:t>and</w:t>
      </w:r>
      <w:r>
        <w:rPr>
          <w:spacing w:val="-12"/>
          <w:w w:val="105"/>
        </w:rPr>
        <w:t xml:space="preserve"> </w:t>
      </w:r>
      <w:r>
        <w:rPr>
          <w:w w:val="105"/>
        </w:rPr>
        <w:t>videos</w:t>
      </w:r>
      <w:r>
        <w:rPr>
          <w:spacing w:val="-11"/>
          <w:w w:val="105"/>
        </w:rPr>
        <w:t xml:space="preserve"> </w:t>
      </w:r>
      <w:r>
        <w:rPr>
          <w:w w:val="105"/>
        </w:rPr>
        <w:t>will</w:t>
      </w:r>
      <w:r>
        <w:rPr>
          <w:spacing w:val="-12"/>
          <w:w w:val="105"/>
        </w:rPr>
        <w:t xml:space="preserve"> </w:t>
      </w:r>
      <w:r>
        <w:rPr>
          <w:w w:val="105"/>
        </w:rPr>
        <w:t>be</w:t>
      </w:r>
      <w:r>
        <w:rPr>
          <w:spacing w:val="-13"/>
          <w:w w:val="105"/>
        </w:rPr>
        <w:t xml:space="preserve"> </w:t>
      </w:r>
      <w:r>
        <w:rPr>
          <w:w w:val="105"/>
        </w:rPr>
        <w:t>used</w:t>
      </w:r>
      <w:r>
        <w:rPr>
          <w:spacing w:val="-14"/>
          <w:w w:val="105"/>
        </w:rPr>
        <w:t xml:space="preserve"> </w:t>
      </w:r>
      <w:r>
        <w:rPr>
          <w:w w:val="105"/>
        </w:rPr>
        <w:t>by</w:t>
      </w:r>
      <w:r>
        <w:rPr>
          <w:spacing w:val="-11"/>
          <w:w w:val="105"/>
        </w:rPr>
        <w:t xml:space="preserve"> </w:t>
      </w:r>
      <w:r>
        <w:rPr>
          <w:w w:val="105"/>
        </w:rPr>
        <w:t>the</w:t>
      </w:r>
      <w:r>
        <w:rPr>
          <w:spacing w:val="-11"/>
          <w:w w:val="105"/>
        </w:rPr>
        <w:t xml:space="preserve"> </w:t>
      </w:r>
      <w:r>
        <w:rPr>
          <w:w w:val="105"/>
        </w:rPr>
        <w:t>communications</w:t>
      </w:r>
      <w:r>
        <w:rPr>
          <w:spacing w:val="-11"/>
          <w:w w:val="105"/>
        </w:rPr>
        <w:t xml:space="preserve"> </w:t>
      </w:r>
      <w:r>
        <w:rPr>
          <w:w w:val="105"/>
        </w:rPr>
        <w:t>team</w:t>
      </w:r>
      <w:r>
        <w:rPr>
          <w:spacing w:val="-12"/>
          <w:w w:val="105"/>
        </w:rPr>
        <w:t xml:space="preserve"> </w:t>
      </w:r>
      <w:r>
        <w:rPr>
          <w:w w:val="105"/>
        </w:rPr>
        <w:t>of</w:t>
      </w:r>
      <w:r>
        <w:rPr>
          <w:spacing w:val="-12"/>
          <w:w w:val="105"/>
        </w:rPr>
        <w:t xml:space="preserve"> </w:t>
      </w:r>
      <w:r>
        <w:rPr>
          <w:w w:val="105"/>
        </w:rPr>
        <w:t>IFRC</w:t>
      </w:r>
      <w:r>
        <w:rPr>
          <w:spacing w:val="-12"/>
          <w:w w:val="105"/>
        </w:rPr>
        <w:t xml:space="preserve"> </w:t>
      </w:r>
      <w:r>
        <w:rPr>
          <w:w w:val="105"/>
        </w:rPr>
        <w:t>(Baruna</w:t>
      </w:r>
      <w:r>
        <w:rPr>
          <w:spacing w:val="-12"/>
          <w:w w:val="105"/>
        </w:rPr>
        <w:t xml:space="preserve"> </w:t>
      </w:r>
      <w:r>
        <w:rPr>
          <w:w w:val="105"/>
        </w:rPr>
        <w:t>and</w:t>
      </w:r>
      <w:r>
        <w:rPr>
          <w:spacing w:val="-9"/>
          <w:w w:val="105"/>
        </w:rPr>
        <w:t xml:space="preserve"> </w:t>
      </w:r>
      <w:r>
        <w:rPr>
          <w:w w:val="105"/>
        </w:rPr>
        <w:t>KL</w:t>
      </w:r>
      <w:r>
        <w:rPr>
          <w:spacing w:val="-12"/>
          <w:w w:val="105"/>
        </w:rPr>
        <w:t xml:space="preserve"> </w:t>
      </w:r>
      <w:r>
        <w:rPr>
          <w:w w:val="105"/>
        </w:rPr>
        <w:t>office)</w:t>
      </w:r>
      <w:r>
        <w:rPr>
          <w:spacing w:val="-11"/>
          <w:w w:val="105"/>
        </w:rPr>
        <w:t xml:space="preserve"> </w:t>
      </w:r>
      <w:r>
        <w:rPr>
          <w:w w:val="105"/>
        </w:rPr>
        <w:t xml:space="preserve">to produce short videos and an exposure story. A press release was also </w:t>
      </w:r>
      <w:hyperlink r:id="rId108">
        <w:r>
          <w:rPr>
            <w:color w:val="0000FF"/>
            <w:w w:val="105"/>
            <w:u w:val="single" w:color="0000FF"/>
          </w:rPr>
          <w:t>issued</w:t>
        </w:r>
      </w:hyperlink>
      <w:r>
        <w:rPr>
          <w:color w:val="0000FF"/>
          <w:w w:val="105"/>
        </w:rPr>
        <w:t xml:space="preserve"> </w:t>
      </w:r>
      <w:r>
        <w:rPr>
          <w:w w:val="105"/>
        </w:rPr>
        <w:t xml:space="preserve">on the floods anniversary and its subsequent social media promotion was also done on IFRC’s </w:t>
      </w:r>
      <w:hyperlink r:id="rId109">
        <w:r>
          <w:rPr>
            <w:color w:val="0000FF"/>
            <w:w w:val="105"/>
            <w:u w:val="single" w:color="0000FF"/>
          </w:rPr>
          <w:t>social media accounts</w:t>
        </w:r>
        <w:r>
          <w:rPr>
            <w:w w:val="105"/>
          </w:rPr>
          <w:t>.</w:t>
        </w:r>
      </w:hyperlink>
      <w:r>
        <w:rPr>
          <w:w w:val="105"/>
        </w:rPr>
        <w:t xml:space="preserve"> IFRC’s global social media channels were also </w:t>
      </w:r>
      <w:proofErr w:type="spellStart"/>
      <w:r>
        <w:rPr>
          <w:w w:val="105"/>
        </w:rPr>
        <w:t>utilised</w:t>
      </w:r>
      <w:proofErr w:type="spellEnd"/>
      <w:r>
        <w:rPr>
          <w:w w:val="105"/>
        </w:rPr>
        <w:t xml:space="preserve"> to highlight the impact of 2022 floods and the support provided during the response phase (see </w:t>
      </w:r>
      <w:hyperlink r:id="rId110">
        <w:r>
          <w:rPr>
            <w:color w:val="0000FF"/>
            <w:w w:val="105"/>
            <w:u w:val="single" w:color="0000FF"/>
          </w:rPr>
          <w:t>example</w:t>
        </w:r>
      </w:hyperlink>
      <w:r>
        <w:rPr>
          <w:w w:val="105"/>
        </w:rPr>
        <w:t>).</w:t>
      </w:r>
    </w:p>
    <w:p w14:paraId="57747A10" w14:textId="77777777" w:rsidR="00312F6D" w:rsidRDefault="00312F6D" w:rsidP="00312F6D">
      <w:pPr>
        <w:pStyle w:val="BodyText"/>
        <w:spacing w:before="120"/>
      </w:pPr>
    </w:p>
    <w:p w14:paraId="2A7B9BD8" w14:textId="77777777" w:rsidR="00312F6D" w:rsidRDefault="00312F6D" w:rsidP="008E7005">
      <w:pPr>
        <w:pStyle w:val="Heading2"/>
        <w:numPr>
          <w:ilvl w:val="0"/>
          <w:numId w:val="162"/>
        </w:numPr>
        <w:tabs>
          <w:tab w:val="left" w:pos="960"/>
        </w:tabs>
        <w:ind w:left="720" w:hanging="720"/>
      </w:pPr>
      <w:r>
        <w:rPr>
          <w:color w:val="001E41"/>
          <w:spacing w:val="-2"/>
          <w:w w:val="125"/>
        </w:rPr>
        <w:t>FUNDING</w:t>
      </w:r>
    </w:p>
    <w:p w14:paraId="631673C0" w14:textId="77777777" w:rsidR="00312F6D" w:rsidRDefault="00312F6D" w:rsidP="00312F6D">
      <w:pPr>
        <w:pStyle w:val="BodyText"/>
        <w:rPr>
          <w:rFonts w:ascii="Calibri"/>
          <w:b/>
          <w:sz w:val="19"/>
        </w:rPr>
      </w:pPr>
    </w:p>
    <w:tbl>
      <w:tblPr>
        <w:tblW w:w="0" w:type="auto"/>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975"/>
        <w:gridCol w:w="2551"/>
        <w:gridCol w:w="2506"/>
        <w:gridCol w:w="1589"/>
      </w:tblGrid>
      <w:tr w:rsidR="00312F6D" w14:paraId="5B05068F" w14:textId="77777777" w:rsidTr="002D46A6">
        <w:trPr>
          <w:trHeight w:val="496"/>
        </w:trPr>
        <w:tc>
          <w:tcPr>
            <w:tcW w:w="3975" w:type="dxa"/>
            <w:shd w:val="clear" w:color="auto" w:fill="091F3E"/>
          </w:tcPr>
          <w:p w14:paraId="6F63751F" w14:textId="77777777" w:rsidR="00312F6D" w:rsidRDefault="00312F6D" w:rsidP="002D46A6">
            <w:pPr>
              <w:pStyle w:val="TableParagraph"/>
              <w:spacing w:before="127"/>
              <w:ind w:left="14"/>
              <w:rPr>
                <w:rFonts w:ascii="Trebuchet MS"/>
                <w:b/>
              </w:rPr>
            </w:pPr>
            <w:r>
              <w:rPr>
                <w:rFonts w:ascii="Trebuchet MS"/>
                <w:b/>
                <w:color w:val="FFFFFF"/>
                <w:spacing w:val="-4"/>
              </w:rPr>
              <w:t>IFRC</w:t>
            </w:r>
            <w:r>
              <w:rPr>
                <w:rFonts w:ascii="Trebuchet MS"/>
                <w:b/>
                <w:color w:val="FFFFFF"/>
                <w:spacing w:val="-9"/>
              </w:rPr>
              <w:t xml:space="preserve"> </w:t>
            </w:r>
            <w:r>
              <w:rPr>
                <w:rFonts w:ascii="Trebuchet MS"/>
                <w:b/>
                <w:color w:val="FFFFFF"/>
                <w:spacing w:val="-4"/>
              </w:rPr>
              <w:t>Secretariat</w:t>
            </w:r>
            <w:r>
              <w:rPr>
                <w:rFonts w:ascii="Trebuchet MS"/>
                <w:b/>
                <w:color w:val="FFFFFF"/>
                <w:spacing w:val="-7"/>
              </w:rPr>
              <w:t xml:space="preserve"> </w:t>
            </w:r>
            <w:r>
              <w:rPr>
                <w:rFonts w:ascii="Trebuchet MS"/>
                <w:b/>
                <w:color w:val="FFFFFF"/>
                <w:spacing w:val="-4"/>
              </w:rPr>
              <w:t>Coverage</w:t>
            </w:r>
          </w:p>
        </w:tc>
        <w:tc>
          <w:tcPr>
            <w:tcW w:w="2551" w:type="dxa"/>
            <w:shd w:val="clear" w:color="auto" w:fill="091F3E"/>
          </w:tcPr>
          <w:p w14:paraId="55912770" w14:textId="77777777" w:rsidR="00312F6D" w:rsidRDefault="00312F6D" w:rsidP="002D46A6">
            <w:pPr>
              <w:pStyle w:val="TableParagraph"/>
              <w:spacing w:before="127"/>
              <w:ind w:left="13" w:right="1"/>
              <w:jc w:val="center"/>
              <w:rPr>
                <w:rFonts w:ascii="Trebuchet MS"/>
                <w:b/>
              </w:rPr>
            </w:pPr>
            <w:r>
              <w:rPr>
                <w:rFonts w:ascii="Trebuchet MS"/>
                <w:b/>
                <w:color w:val="FFFFFF"/>
                <w:spacing w:val="-2"/>
              </w:rPr>
              <w:t>Amount</w:t>
            </w:r>
            <w:r>
              <w:rPr>
                <w:rFonts w:ascii="Trebuchet MS"/>
                <w:b/>
                <w:color w:val="FFFFFF"/>
                <w:spacing w:val="-10"/>
              </w:rPr>
              <w:t xml:space="preserve"> </w:t>
            </w:r>
            <w:r>
              <w:rPr>
                <w:rFonts w:ascii="Trebuchet MS"/>
                <w:b/>
                <w:color w:val="FFFFFF"/>
                <w:spacing w:val="-2"/>
              </w:rPr>
              <w:t>Raised</w:t>
            </w:r>
            <w:r>
              <w:rPr>
                <w:rFonts w:ascii="Trebuchet MS"/>
                <w:b/>
                <w:color w:val="FFFFFF"/>
                <w:spacing w:val="-11"/>
              </w:rPr>
              <w:t xml:space="preserve"> </w:t>
            </w:r>
            <w:r>
              <w:rPr>
                <w:rFonts w:ascii="Trebuchet MS"/>
                <w:b/>
                <w:color w:val="FFFFFF"/>
                <w:spacing w:val="-4"/>
              </w:rPr>
              <w:t>(CHF)</w:t>
            </w:r>
          </w:p>
        </w:tc>
        <w:tc>
          <w:tcPr>
            <w:tcW w:w="2506" w:type="dxa"/>
            <w:shd w:val="clear" w:color="auto" w:fill="091F3E"/>
          </w:tcPr>
          <w:p w14:paraId="3CA2D339" w14:textId="77777777" w:rsidR="00312F6D" w:rsidRDefault="00312F6D" w:rsidP="002D46A6">
            <w:pPr>
              <w:pStyle w:val="TableParagraph"/>
              <w:spacing w:before="127"/>
              <w:ind w:left="8"/>
              <w:jc w:val="center"/>
              <w:rPr>
                <w:rFonts w:ascii="Trebuchet MS"/>
                <w:b/>
              </w:rPr>
            </w:pPr>
            <w:r>
              <w:rPr>
                <w:rFonts w:ascii="Trebuchet MS"/>
                <w:b/>
                <w:color w:val="FFFFFF"/>
                <w:spacing w:val="-4"/>
              </w:rPr>
              <w:t>Funding</w:t>
            </w:r>
            <w:r>
              <w:rPr>
                <w:rFonts w:ascii="Trebuchet MS"/>
                <w:b/>
                <w:color w:val="FFFFFF"/>
                <w:spacing w:val="-9"/>
              </w:rPr>
              <w:t xml:space="preserve"> </w:t>
            </w:r>
            <w:r>
              <w:rPr>
                <w:rFonts w:ascii="Trebuchet MS"/>
                <w:b/>
                <w:color w:val="FFFFFF"/>
                <w:spacing w:val="-4"/>
              </w:rPr>
              <w:t>Gap</w:t>
            </w:r>
            <w:r>
              <w:rPr>
                <w:rFonts w:ascii="Trebuchet MS"/>
                <w:b/>
                <w:color w:val="FFFFFF"/>
                <w:spacing w:val="-10"/>
              </w:rPr>
              <w:t xml:space="preserve"> </w:t>
            </w:r>
            <w:r>
              <w:rPr>
                <w:rFonts w:ascii="Trebuchet MS"/>
                <w:b/>
                <w:color w:val="FFFFFF"/>
                <w:spacing w:val="-4"/>
              </w:rPr>
              <w:t>(CHF)</w:t>
            </w:r>
          </w:p>
        </w:tc>
        <w:tc>
          <w:tcPr>
            <w:tcW w:w="1589" w:type="dxa"/>
            <w:shd w:val="clear" w:color="auto" w:fill="091F3E"/>
          </w:tcPr>
          <w:p w14:paraId="4D8DFBE3" w14:textId="77777777" w:rsidR="00312F6D" w:rsidRDefault="00312F6D" w:rsidP="002D46A6">
            <w:pPr>
              <w:pStyle w:val="TableParagraph"/>
              <w:spacing w:before="127"/>
              <w:ind w:left="15" w:right="5"/>
              <w:jc w:val="center"/>
              <w:rPr>
                <w:rFonts w:ascii="Trebuchet MS"/>
                <w:b/>
              </w:rPr>
            </w:pPr>
            <w:r>
              <w:rPr>
                <w:rFonts w:ascii="Trebuchet MS"/>
                <w:b/>
                <w:color w:val="FFFFFF"/>
                <w:spacing w:val="-2"/>
              </w:rPr>
              <w:t>Coverage</w:t>
            </w:r>
            <w:r>
              <w:rPr>
                <w:rFonts w:ascii="Trebuchet MS"/>
                <w:b/>
                <w:color w:val="FFFFFF"/>
                <w:spacing w:val="-11"/>
              </w:rPr>
              <w:t xml:space="preserve"> </w:t>
            </w:r>
            <w:r>
              <w:rPr>
                <w:rFonts w:ascii="Trebuchet MS"/>
                <w:b/>
                <w:color w:val="FFFFFF"/>
                <w:spacing w:val="-10"/>
              </w:rPr>
              <w:t>%</w:t>
            </w:r>
          </w:p>
        </w:tc>
      </w:tr>
      <w:tr w:rsidR="00312F6D" w14:paraId="2A257287" w14:textId="77777777" w:rsidTr="002D46A6">
        <w:trPr>
          <w:trHeight w:val="493"/>
        </w:trPr>
        <w:tc>
          <w:tcPr>
            <w:tcW w:w="3975" w:type="dxa"/>
          </w:tcPr>
          <w:p w14:paraId="6AD986A5" w14:textId="77777777" w:rsidR="00312F6D" w:rsidRDefault="00312F6D" w:rsidP="002D46A6">
            <w:pPr>
              <w:pStyle w:val="TableParagraph"/>
              <w:spacing w:before="124"/>
              <w:ind w:left="14"/>
              <w:rPr>
                <w:rFonts w:ascii="Trebuchet MS"/>
              </w:rPr>
            </w:pPr>
            <w:r>
              <w:rPr>
                <w:rFonts w:ascii="Trebuchet MS"/>
              </w:rPr>
              <w:t>Total</w:t>
            </w:r>
            <w:r>
              <w:rPr>
                <w:rFonts w:ascii="Trebuchet MS"/>
                <w:spacing w:val="-16"/>
              </w:rPr>
              <w:t xml:space="preserve"> </w:t>
            </w:r>
            <w:r>
              <w:rPr>
                <w:rFonts w:ascii="Trebuchet MS"/>
              </w:rPr>
              <w:t>hard</w:t>
            </w:r>
            <w:r>
              <w:rPr>
                <w:rFonts w:ascii="Trebuchet MS"/>
                <w:spacing w:val="-15"/>
              </w:rPr>
              <w:t xml:space="preserve"> </w:t>
            </w:r>
            <w:r>
              <w:rPr>
                <w:rFonts w:ascii="Trebuchet MS"/>
              </w:rPr>
              <w:t>pledges</w:t>
            </w:r>
            <w:r>
              <w:rPr>
                <w:rFonts w:ascii="Trebuchet MS"/>
                <w:spacing w:val="-12"/>
              </w:rPr>
              <w:t xml:space="preserve"> </w:t>
            </w:r>
            <w:r>
              <w:rPr>
                <w:rFonts w:ascii="Trebuchet MS"/>
              </w:rPr>
              <w:t>+</w:t>
            </w:r>
            <w:r>
              <w:rPr>
                <w:rFonts w:ascii="Trebuchet MS"/>
                <w:spacing w:val="-13"/>
              </w:rPr>
              <w:t xml:space="preserve"> </w:t>
            </w:r>
            <w:r>
              <w:rPr>
                <w:rFonts w:ascii="Trebuchet MS"/>
              </w:rPr>
              <w:t>in</w:t>
            </w:r>
            <w:r>
              <w:rPr>
                <w:rFonts w:ascii="Trebuchet MS"/>
                <w:spacing w:val="-15"/>
              </w:rPr>
              <w:t xml:space="preserve"> </w:t>
            </w:r>
            <w:r>
              <w:rPr>
                <w:rFonts w:ascii="Trebuchet MS"/>
                <w:spacing w:val="-4"/>
              </w:rPr>
              <w:t>kind</w:t>
            </w:r>
          </w:p>
        </w:tc>
        <w:tc>
          <w:tcPr>
            <w:tcW w:w="2551" w:type="dxa"/>
          </w:tcPr>
          <w:p w14:paraId="360F5AF5" w14:textId="77777777" w:rsidR="00312F6D" w:rsidRDefault="00312F6D" w:rsidP="002D46A6">
            <w:pPr>
              <w:pStyle w:val="TableParagraph"/>
              <w:spacing w:before="124"/>
              <w:ind w:left="13"/>
              <w:jc w:val="center"/>
              <w:rPr>
                <w:rFonts w:ascii="Trebuchet MS"/>
              </w:rPr>
            </w:pPr>
            <w:r>
              <w:rPr>
                <w:rFonts w:ascii="Trebuchet MS"/>
                <w:spacing w:val="-2"/>
              </w:rPr>
              <w:t>23,930,236</w:t>
            </w:r>
          </w:p>
        </w:tc>
        <w:tc>
          <w:tcPr>
            <w:tcW w:w="2506" w:type="dxa"/>
          </w:tcPr>
          <w:p w14:paraId="06213BF4" w14:textId="77777777" w:rsidR="00312F6D" w:rsidRDefault="00312F6D" w:rsidP="002D46A6">
            <w:pPr>
              <w:pStyle w:val="TableParagraph"/>
              <w:spacing w:before="124"/>
              <w:ind w:left="8" w:right="1"/>
              <w:jc w:val="center"/>
              <w:rPr>
                <w:rFonts w:ascii="Trebuchet MS"/>
              </w:rPr>
            </w:pPr>
            <w:r>
              <w:rPr>
                <w:rFonts w:ascii="Trebuchet MS"/>
                <w:spacing w:val="-2"/>
              </w:rPr>
              <w:t>16,089,248</w:t>
            </w:r>
          </w:p>
        </w:tc>
        <w:tc>
          <w:tcPr>
            <w:tcW w:w="1589" w:type="dxa"/>
          </w:tcPr>
          <w:p w14:paraId="4405B60A" w14:textId="77777777" w:rsidR="00312F6D" w:rsidRDefault="00312F6D" w:rsidP="002D46A6">
            <w:pPr>
              <w:pStyle w:val="TableParagraph"/>
              <w:spacing w:before="124"/>
              <w:ind w:left="15"/>
              <w:jc w:val="center"/>
              <w:rPr>
                <w:rFonts w:ascii="Trebuchet MS"/>
              </w:rPr>
            </w:pPr>
            <w:r>
              <w:rPr>
                <w:rFonts w:ascii="Trebuchet MS"/>
                <w:spacing w:val="-4"/>
                <w:w w:val="105"/>
              </w:rPr>
              <w:t>59.8%</w:t>
            </w:r>
          </w:p>
        </w:tc>
      </w:tr>
    </w:tbl>
    <w:p w14:paraId="79A77729" w14:textId="77777777" w:rsidR="00312F6D" w:rsidRDefault="00312F6D" w:rsidP="00312F6D">
      <w:pPr>
        <w:pStyle w:val="BodyText"/>
        <w:spacing w:before="268" w:line="244" w:lineRule="auto"/>
        <w:ind w:left="240" w:right="217"/>
        <w:jc w:val="both"/>
      </w:pPr>
      <w:r>
        <w:t>The</w:t>
      </w:r>
      <w:r>
        <w:rPr>
          <w:spacing w:val="-3"/>
        </w:rPr>
        <w:t xml:space="preserve"> </w:t>
      </w:r>
      <w:r>
        <w:t>IFRC</w:t>
      </w:r>
      <w:r>
        <w:rPr>
          <w:spacing w:val="-5"/>
        </w:rPr>
        <w:t xml:space="preserve"> </w:t>
      </w:r>
      <w:r>
        <w:t>funding</w:t>
      </w:r>
      <w:r>
        <w:rPr>
          <w:spacing w:val="-3"/>
        </w:rPr>
        <w:t xml:space="preserve"> </w:t>
      </w:r>
      <w:r>
        <w:t>ask</w:t>
      </w:r>
      <w:r>
        <w:rPr>
          <w:spacing w:val="-4"/>
        </w:rPr>
        <w:t xml:space="preserve"> </w:t>
      </w:r>
      <w:r>
        <w:t>of</w:t>
      </w:r>
      <w:r>
        <w:rPr>
          <w:spacing w:val="-4"/>
        </w:rPr>
        <w:t xml:space="preserve"> </w:t>
      </w:r>
      <w:r>
        <w:t>40</w:t>
      </w:r>
      <w:r>
        <w:rPr>
          <w:spacing w:val="-3"/>
        </w:rPr>
        <w:t xml:space="preserve"> </w:t>
      </w:r>
      <w:r>
        <w:t>million</w:t>
      </w:r>
      <w:r>
        <w:rPr>
          <w:spacing w:val="-4"/>
        </w:rPr>
        <w:t xml:space="preserve"> </w:t>
      </w:r>
      <w:r>
        <w:t>Swiss</w:t>
      </w:r>
      <w:r>
        <w:rPr>
          <w:spacing w:val="-4"/>
        </w:rPr>
        <w:t xml:space="preserve"> </w:t>
      </w:r>
      <w:r>
        <w:t>francs</w:t>
      </w:r>
      <w:r>
        <w:rPr>
          <w:spacing w:val="-2"/>
        </w:rPr>
        <w:t xml:space="preserve"> </w:t>
      </w:r>
      <w:r>
        <w:t>in</w:t>
      </w:r>
      <w:r>
        <w:rPr>
          <w:spacing w:val="-7"/>
        </w:rPr>
        <w:t xml:space="preserve"> </w:t>
      </w:r>
      <w:r>
        <w:t>this</w:t>
      </w:r>
      <w:r>
        <w:rPr>
          <w:spacing w:val="-3"/>
        </w:rPr>
        <w:t xml:space="preserve"> </w:t>
      </w:r>
      <w:r>
        <w:t>appeal</w:t>
      </w:r>
      <w:r>
        <w:rPr>
          <w:spacing w:val="-5"/>
        </w:rPr>
        <w:t xml:space="preserve"> </w:t>
      </w:r>
      <w:r>
        <w:t>is</w:t>
      </w:r>
      <w:r>
        <w:rPr>
          <w:spacing w:val="-4"/>
        </w:rPr>
        <w:t xml:space="preserve"> </w:t>
      </w:r>
      <w:r>
        <w:t>currently</w:t>
      </w:r>
      <w:r>
        <w:rPr>
          <w:spacing w:val="-2"/>
        </w:rPr>
        <w:t xml:space="preserve"> </w:t>
      </w:r>
      <w:r>
        <w:t>59.8</w:t>
      </w:r>
      <w:r>
        <w:rPr>
          <w:spacing w:val="-6"/>
        </w:rPr>
        <w:t xml:space="preserve"> </w:t>
      </w:r>
      <w:r>
        <w:rPr>
          <w:rFonts w:ascii="Arial Black"/>
        </w:rPr>
        <w:t>per</w:t>
      </w:r>
      <w:r>
        <w:rPr>
          <w:rFonts w:ascii="Arial Black"/>
          <w:spacing w:val="-15"/>
        </w:rPr>
        <w:t xml:space="preserve"> </w:t>
      </w:r>
      <w:r>
        <w:rPr>
          <w:rFonts w:ascii="Arial Black"/>
        </w:rPr>
        <w:t>cent</w:t>
      </w:r>
      <w:r>
        <w:rPr>
          <w:rFonts w:ascii="Arial Black"/>
          <w:spacing w:val="-16"/>
        </w:rPr>
        <w:t xml:space="preserve"> </w:t>
      </w:r>
      <w:r>
        <w:rPr>
          <w:rFonts w:ascii="Arial Black"/>
        </w:rPr>
        <w:t>covered</w:t>
      </w:r>
      <w:r>
        <w:rPr>
          <w:rFonts w:ascii="Arial Black"/>
          <w:spacing w:val="-13"/>
        </w:rPr>
        <w:t xml:space="preserve"> </w:t>
      </w:r>
      <w:r>
        <w:t>up</w:t>
      </w:r>
      <w:r>
        <w:rPr>
          <w:spacing w:val="-4"/>
        </w:rPr>
        <w:t xml:space="preserve"> </w:t>
      </w:r>
      <w:r>
        <w:t>to</w:t>
      </w:r>
      <w:r>
        <w:rPr>
          <w:spacing w:val="-5"/>
        </w:rPr>
        <w:t xml:space="preserve"> </w:t>
      </w:r>
      <w:r>
        <w:t>31</w:t>
      </w:r>
      <w:r>
        <w:rPr>
          <w:spacing w:val="-6"/>
        </w:rPr>
        <w:t xml:space="preserve"> </w:t>
      </w:r>
      <w:r>
        <w:t>August</w:t>
      </w:r>
      <w:r>
        <w:rPr>
          <w:spacing w:val="-5"/>
        </w:rPr>
        <w:t xml:space="preserve"> </w:t>
      </w:r>
      <w:r>
        <w:t xml:space="preserve">2023, </w:t>
      </w:r>
      <w:r>
        <w:rPr>
          <w:w w:val="105"/>
        </w:rPr>
        <w:t xml:space="preserve">comprising hard pledges and in-kind contributions. The latest donor response list can be found </w:t>
      </w:r>
      <w:hyperlink r:id="rId111">
        <w:r>
          <w:rPr>
            <w:rFonts w:ascii="Arial Black"/>
            <w:color w:val="0000FF"/>
            <w:w w:val="105"/>
            <w:u w:val="single" w:color="0000FF"/>
          </w:rPr>
          <w:t>here</w:t>
        </w:r>
        <w:r>
          <w:rPr>
            <w:w w:val="105"/>
          </w:rPr>
          <w:t>.</w:t>
        </w:r>
      </w:hyperlink>
      <w:r>
        <w:rPr>
          <w:w w:val="105"/>
        </w:rPr>
        <w:t xml:space="preserve"> The interim financial report is attached at the end of this report.</w:t>
      </w:r>
    </w:p>
    <w:p w14:paraId="28936319" w14:textId="77777777" w:rsidR="00312F6D" w:rsidRDefault="00312F6D" w:rsidP="00312F6D">
      <w:pPr>
        <w:pStyle w:val="BodyText"/>
        <w:spacing w:before="138"/>
        <w:sectPr w:rsidR="00312F6D" w:rsidSect="00312F6D">
          <w:pgSz w:w="11906" w:h="16838" w:code="9"/>
          <w:pgMar w:top="740" w:right="500" w:bottom="940" w:left="480" w:header="0" w:footer="677" w:gutter="0"/>
          <w:cols w:space="720"/>
          <w:docGrid w:linePitch="272"/>
        </w:sectPr>
      </w:pPr>
      <w:r>
        <w:rPr>
          <w:noProof/>
        </w:rPr>
        <mc:AlternateContent>
          <mc:Choice Requires="wps">
            <w:drawing>
              <wp:anchor distT="0" distB="0" distL="0" distR="0" simplePos="0" relativeHeight="251770881" behindDoc="1" locked="0" layoutInCell="1" allowOverlap="1" wp14:anchorId="6A9C7841" wp14:editId="0FBE47CF">
                <wp:simplePos x="0" y="0"/>
                <wp:positionH relativeFrom="page">
                  <wp:posOffset>457200</wp:posOffset>
                </wp:positionH>
                <wp:positionV relativeFrom="paragraph">
                  <wp:posOffset>249056</wp:posOffset>
                </wp:positionV>
                <wp:extent cx="1829435" cy="7620"/>
                <wp:effectExtent l="0" t="0" r="0" b="0"/>
                <wp:wrapTopAndBottom/>
                <wp:docPr id="1482760301" name="Freeform: Shape 148276030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9435" cy="7620"/>
                        </a:xfrm>
                        <a:custGeom>
                          <a:avLst/>
                          <a:gdLst/>
                          <a:ahLst/>
                          <a:cxnLst/>
                          <a:rect l="l" t="t" r="r" b="b"/>
                          <a:pathLst>
                            <a:path w="1829435" h="7620">
                              <a:moveTo>
                                <a:pt x="1829054" y="0"/>
                              </a:moveTo>
                              <a:lnTo>
                                <a:pt x="0" y="0"/>
                              </a:lnTo>
                              <a:lnTo>
                                <a:pt x="0" y="7620"/>
                              </a:lnTo>
                              <a:lnTo>
                                <a:pt x="1829054" y="7620"/>
                              </a:lnTo>
                              <a:lnTo>
                                <a:pt x="1829054"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2DDC27E6" id="Freeform: Shape 1482760301" o:spid="_x0000_s1026" style="position:absolute;margin-left:36pt;margin-top:19.6pt;width:144.05pt;height:.6pt;z-index:-251545599;visibility:visible;mso-wrap-style:square;mso-wrap-distance-left:0;mso-wrap-distance-top:0;mso-wrap-distance-right:0;mso-wrap-distance-bottom:0;mso-position-horizontal:absolute;mso-position-horizontal-relative:page;mso-position-vertical:absolute;mso-position-vertical-relative:text;v-text-anchor:top" coordsize="1829435,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" path="m1829054,l,,,7620r1829054,l1829054,xe" fillcolor="black" stroked="f">
                <v:path arrowok="t"/>
                <w10:wrap type="topAndBottom" anchorx="page"/>
              </v:shape>
            </w:pict>
          </mc:Fallback>
        </mc:AlternateContent>
      </w:r>
    </w:p>
    <w:p w14:paraId="394D6BA8" w14:textId="77777777" w:rsidR="00312F6D" w:rsidRDefault="00312F6D" w:rsidP="00312F6D">
      <w:pPr>
        <w:spacing w:before="74"/>
        <w:ind w:left="216"/>
        <w:rPr>
          <w:b/>
          <w:i/>
          <w:sz w:val="14"/>
        </w:rPr>
      </w:pPr>
      <w:r>
        <w:rPr>
          <w:noProof/>
        </w:rPr>
        <mc:AlternateContent>
          <mc:Choice Requires="wps">
            <w:drawing>
              <wp:anchor distT="0" distB="0" distL="0" distR="0" simplePos="0" relativeHeight="251753473" behindDoc="0" locked="0" layoutInCell="1" allowOverlap="1" wp14:anchorId="11D57CC9" wp14:editId="4620E16B">
                <wp:simplePos x="0" y="0"/>
                <wp:positionH relativeFrom="page">
                  <wp:posOffset>4821682</wp:posOffset>
                </wp:positionH>
                <wp:positionV relativeFrom="paragraph">
                  <wp:posOffset>177292</wp:posOffset>
                </wp:positionV>
                <wp:extent cx="2402205" cy="349884"/>
                <wp:effectExtent l="0" t="0" r="0" b="0"/>
                <wp:wrapNone/>
                <wp:docPr id="1482760302" name="Text Box 14827603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02205" cy="349884"/>
                        </a:xfrm>
                        <a:prstGeom prst="rect">
                          <a:avLst/>
                        </a:prstGeom>
                      </wps:spPr>
                      <wps:txbx>
                        <w:txbxContent>
                          <w:tbl>
                            <w:tblPr>
                              <w:tblW w:w="0" w:type="auto"/>
                              <w:tblInd w:w="65" w:type="dxa"/>
                              <w:tblBorders>
                                <w:top w:val="single" w:sz="4" w:space="0" w:color="949594"/>
                                <w:left w:val="single" w:sz="4" w:space="0" w:color="949594"/>
                                <w:bottom w:val="single" w:sz="4" w:space="0" w:color="949594"/>
                                <w:right w:val="single" w:sz="4" w:space="0" w:color="949594"/>
                                <w:insideH w:val="single" w:sz="4" w:space="0" w:color="949594"/>
                                <w:insideV w:val="single" w:sz="4" w:space="0" w:color="949594"/>
                              </w:tblBorders>
                              <w:tblLayout w:type="fixed"/>
                              <w:tblCellMar>
                                <w:left w:w="0" w:type="dxa"/>
                                <w:right w:w="0" w:type="dxa"/>
                              </w:tblCellMar>
                              <w:tblLook w:val="01E0" w:firstRow="1" w:lastRow="1" w:firstColumn="1" w:lastColumn="1" w:noHBand="0" w:noVBand="0"/>
                            </w:tblPr>
                            <w:tblGrid>
                              <w:gridCol w:w="2207"/>
                              <w:gridCol w:w="1448"/>
                            </w:tblGrid>
                            <w:tr w:rsidR="00312F6D" w14:paraId="2543E41F" w14:textId="77777777">
                              <w:trPr>
                                <w:trHeight w:val="173"/>
                              </w:trPr>
                              <w:tc>
                                <w:tcPr>
                                  <w:tcW w:w="3655" w:type="dxa"/>
                                  <w:gridSpan w:val="2"/>
                                  <w:tcBorders>
                                    <w:bottom w:val="nil"/>
                                  </w:tcBorders>
                                  <w:shd w:val="clear" w:color="auto" w:fill="D6D1D0"/>
                                </w:tcPr>
                                <w:p w14:paraId="1E184CB8" w14:textId="77777777" w:rsidR="00312F6D" w:rsidRDefault="00312F6D">
                                  <w:pPr>
                                    <w:pStyle w:val="TableParagraph"/>
                                    <w:spacing w:before="20" w:line="133" w:lineRule="exact"/>
                                    <w:ind w:left="9"/>
                                    <w:jc w:val="center"/>
                                    <w:rPr>
                                      <w:rFonts w:ascii="Arial Narrow Bold"/>
                                      <w:b/>
                                      <w:sz w:val="12"/>
                                    </w:rPr>
                                  </w:pPr>
                                  <w:r>
                                    <w:rPr>
                                      <w:rFonts w:ascii="Arial Narrow Bold"/>
                                      <w:b/>
                                      <w:sz w:val="12"/>
                                    </w:rPr>
                                    <w:t xml:space="preserve">Selected </w:t>
                                  </w:r>
                                  <w:r>
                                    <w:rPr>
                                      <w:rFonts w:ascii="Arial Narrow Bold"/>
                                      <w:b/>
                                      <w:spacing w:val="-2"/>
                                      <w:sz w:val="12"/>
                                    </w:rPr>
                                    <w:t>Parameters</w:t>
                                  </w:r>
                                </w:p>
                              </w:tc>
                            </w:tr>
                            <w:tr w:rsidR="00312F6D" w14:paraId="26BB0FAE" w14:textId="77777777">
                              <w:trPr>
                                <w:trHeight w:val="358"/>
                              </w:trPr>
                              <w:tc>
                                <w:tcPr>
                                  <w:tcW w:w="2207" w:type="dxa"/>
                                  <w:tcBorders>
                                    <w:top w:val="nil"/>
                                  </w:tcBorders>
                                </w:tcPr>
                                <w:p w14:paraId="3893325C" w14:textId="77777777" w:rsidR="00312F6D" w:rsidRDefault="00312F6D">
                                  <w:pPr>
                                    <w:pStyle w:val="TableParagraph"/>
                                    <w:spacing w:before="13"/>
                                    <w:ind w:left="22"/>
                                    <w:rPr>
                                      <w:rFonts w:ascii="Arial Narrow"/>
                                      <w:sz w:val="14"/>
                                    </w:rPr>
                                  </w:pPr>
                                  <w:r>
                                    <w:rPr>
                                      <w:rFonts w:ascii="Arial Narrow"/>
                                      <w:sz w:val="14"/>
                                    </w:rPr>
                                    <w:t>Reporting</w:t>
                                  </w:r>
                                  <w:r>
                                    <w:rPr>
                                      <w:rFonts w:ascii="Arial Narrow"/>
                                      <w:spacing w:val="-1"/>
                                      <w:sz w:val="14"/>
                                    </w:rPr>
                                    <w:t xml:space="preserve"> </w:t>
                                  </w:r>
                                  <w:proofErr w:type="gramStart"/>
                                  <w:r>
                                    <w:rPr>
                                      <w:rFonts w:ascii="Arial Narrow"/>
                                      <w:sz w:val="14"/>
                                    </w:rPr>
                                    <w:t>Timeframe</w:t>
                                  </w:r>
                                  <w:r>
                                    <w:rPr>
                                      <w:rFonts w:ascii="Arial Narrow"/>
                                      <w:spacing w:val="52"/>
                                      <w:sz w:val="14"/>
                                    </w:rPr>
                                    <w:t xml:space="preserve">  </w:t>
                                  </w:r>
                                  <w:r>
                                    <w:rPr>
                                      <w:rFonts w:ascii="Arial Narrow"/>
                                      <w:sz w:val="14"/>
                                    </w:rPr>
                                    <w:t>2022</w:t>
                                  </w:r>
                                  <w:proofErr w:type="gramEnd"/>
                                  <w:r>
                                    <w:rPr>
                                      <w:rFonts w:ascii="Arial Narrow"/>
                                      <w:sz w:val="14"/>
                                    </w:rPr>
                                    <w:t>/7-</w:t>
                                  </w:r>
                                  <w:r>
                                    <w:rPr>
                                      <w:rFonts w:ascii="Arial Narrow"/>
                                      <w:spacing w:val="-2"/>
                                      <w:sz w:val="14"/>
                                    </w:rPr>
                                    <w:t>2023/8</w:t>
                                  </w:r>
                                </w:p>
                                <w:p w14:paraId="01FFB6A3" w14:textId="77777777" w:rsidR="00312F6D" w:rsidRDefault="00312F6D">
                                  <w:pPr>
                                    <w:pStyle w:val="TableParagraph"/>
                                    <w:tabs>
                                      <w:tab w:val="left" w:pos="1270"/>
                                    </w:tabs>
                                    <w:spacing w:before="21" w:line="143" w:lineRule="exact"/>
                                    <w:ind w:left="22"/>
                                    <w:rPr>
                                      <w:rFonts w:ascii="Arial Narrow"/>
                                      <w:sz w:val="14"/>
                                    </w:rPr>
                                  </w:pPr>
                                  <w:r>
                                    <w:rPr>
                                      <w:rFonts w:ascii="Arial Narrow"/>
                                      <w:sz w:val="14"/>
                                    </w:rPr>
                                    <w:t xml:space="preserve">Budget </w:t>
                                  </w:r>
                                  <w:r>
                                    <w:rPr>
                                      <w:rFonts w:ascii="Arial Narrow"/>
                                      <w:spacing w:val="-2"/>
                                      <w:sz w:val="14"/>
                                    </w:rPr>
                                    <w:t>Timeframe</w:t>
                                  </w:r>
                                  <w:r>
                                    <w:rPr>
                                      <w:rFonts w:ascii="Arial Narrow"/>
                                      <w:sz w:val="14"/>
                                    </w:rPr>
                                    <w:tab/>
                                    <w:t>2022/7-</w:t>
                                  </w:r>
                                  <w:r>
                                    <w:rPr>
                                      <w:rFonts w:ascii="Arial Narrow"/>
                                      <w:spacing w:val="-2"/>
                                      <w:sz w:val="14"/>
                                    </w:rPr>
                                    <w:t>2023/12</w:t>
                                  </w:r>
                                </w:p>
                              </w:tc>
                              <w:tc>
                                <w:tcPr>
                                  <w:tcW w:w="1448" w:type="dxa"/>
                                  <w:tcBorders>
                                    <w:top w:val="nil"/>
                                  </w:tcBorders>
                                </w:tcPr>
                                <w:p w14:paraId="4A0E3C11" w14:textId="77777777" w:rsidR="00312F6D" w:rsidRDefault="00312F6D">
                                  <w:pPr>
                                    <w:pStyle w:val="TableParagraph"/>
                                    <w:spacing w:before="13"/>
                                    <w:ind w:left="26"/>
                                    <w:rPr>
                                      <w:rFonts w:ascii="Arial Narrow"/>
                                      <w:sz w:val="14"/>
                                    </w:rPr>
                                  </w:pPr>
                                  <w:r>
                                    <w:rPr>
                                      <w:rFonts w:ascii="Arial Narrow"/>
                                      <w:sz w:val="14"/>
                                    </w:rPr>
                                    <w:t>Operation</w:t>
                                  </w:r>
                                  <w:r>
                                    <w:rPr>
                                      <w:rFonts w:ascii="Arial Narrow"/>
                                      <w:spacing w:val="70"/>
                                      <w:w w:val="150"/>
                                      <w:sz w:val="14"/>
                                    </w:rPr>
                                    <w:t xml:space="preserve"> </w:t>
                                  </w:r>
                                  <w:r>
                                    <w:rPr>
                                      <w:rFonts w:ascii="Arial Narrow"/>
                                      <w:spacing w:val="-2"/>
                                      <w:sz w:val="14"/>
                                    </w:rPr>
                                    <w:t>MDRPK023</w:t>
                                  </w:r>
                                </w:p>
                                <w:p w14:paraId="1F234281" w14:textId="77777777" w:rsidR="00312F6D" w:rsidRDefault="00312F6D">
                                  <w:pPr>
                                    <w:pStyle w:val="TableParagraph"/>
                                    <w:tabs>
                                      <w:tab w:val="left" w:pos="650"/>
                                    </w:tabs>
                                    <w:spacing w:before="21" w:line="143" w:lineRule="exact"/>
                                    <w:ind w:left="26"/>
                                    <w:rPr>
                                      <w:rFonts w:ascii="Arial Narrow"/>
                                      <w:sz w:val="14"/>
                                    </w:rPr>
                                  </w:pPr>
                                  <w:r>
                                    <w:rPr>
                                      <w:rFonts w:ascii="Arial Narrow"/>
                                      <w:spacing w:val="-2"/>
                                      <w:sz w:val="14"/>
                                    </w:rPr>
                                    <w:t>Budget</w:t>
                                  </w:r>
                                  <w:r>
                                    <w:rPr>
                                      <w:rFonts w:ascii="Arial Narrow"/>
                                      <w:sz w:val="14"/>
                                    </w:rPr>
                                    <w:tab/>
                                  </w:r>
                                  <w:r>
                                    <w:rPr>
                                      <w:rFonts w:ascii="Arial Narrow"/>
                                      <w:spacing w:val="-2"/>
                                      <w:sz w:val="14"/>
                                    </w:rPr>
                                    <w:t>APPROVED</w:t>
                                  </w:r>
                                </w:p>
                              </w:tc>
                            </w:tr>
                          </w:tbl>
                          <w:p w14:paraId="71553E41" w14:textId="77777777" w:rsidR="00312F6D" w:rsidRDefault="00312F6D" w:rsidP="00312F6D">
                            <w:pPr>
                              <w:pStyle w:val="BodyText"/>
                            </w:pPr>
                          </w:p>
                        </w:txbxContent>
                      </wps:txbx>
                      <wps:bodyPr wrap="square" lIns="0" tIns="0" rIns="0" bIns="0" rtlCol="0">
                        <a:noAutofit/>
                      </wps:bodyPr>
                    </wps:wsp>
                  </a:graphicData>
                </a:graphic>
              </wp:anchor>
            </w:drawing>
          </mc:Choice>
          <mc:Fallback>
            <w:pict>
              <v:shape w14:anchorId="11D57CC9" id="Text Box 1482760302" o:spid="_x0000_s1068" type="#_x0000_t202" style="position:absolute;left:0;text-align:left;margin-left:379.65pt;margin-top:13.95pt;width:189.15pt;height:27.55pt;z-index:251753473;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" filled="f" stroked="f">
                <v:textbox inset="0,0,0,0">
                  <w:txbxContent>
                    <w:tbl>
                      <w:tblPr>
                        <w:tblW w:w="0" w:type="auto"/>
                        <w:tblInd w:w="65" w:type="dxa"/>
                        <w:tblBorders>
                          <w:top w:val="single" w:sz="4" w:space="0" w:color="949594"/>
                          <w:left w:val="single" w:sz="4" w:space="0" w:color="949594"/>
                          <w:bottom w:val="single" w:sz="4" w:space="0" w:color="949594"/>
                          <w:right w:val="single" w:sz="4" w:space="0" w:color="949594"/>
                          <w:insideH w:val="single" w:sz="4" w:space="0" w:color="949594"/>
                          <w:insideV w:val="single" w:sz="4" w:space="0" w:color="949594"/>
                        </w:tblBorders>
                        <w:tblLayout w:type="fixed"/>
                        <w:tblCellMar>
                          <w:left w:w="0" w:type="dxa"/>
                          <w:right w:w="0" w:type="dxa"/>
                        </w:tblCellMar>
                        <w:tblLook w:val="01E0" w:firstRow="1" w:lastRow="1" w:firstColumn="1" w:lastColumn="1" w:noHBand="0" w:noVBand="0"/>
                      </w:tblPr>
                      <w:tblGrid>
                        <w:gridCol w:w="2207"/>
                        <w:gridCol w:w="1448"/>
                      </w:tblGrid>
                      <w:tr w:rsidR="00312F6D" w14:paraId="2543E41F" w14:textId="77777777">
                        <w:trPr>
                          <w:trHeight w:val="173"/>
                        </w:trPr>
                        <w:tc>
                          <w:tcPr>
                            <w:tcW w:w="3655" w:type="dxa"/>
                            <w:gridSpan w:val="2"/>
                            <w:tcBorders>
                              <w:bottom w:val="nil"/>
                            </w:tcBorders>
                            <w:shd w:val="clear" w:color="auto" w:fill="D6D1D0"/>
                          </w:tcPr>
                          <w:p w14:paraId="1E184CB8" w14:textId="77777777" w:rsidR="00312F6D" w:rsidRDefault="00312F6D">
                            <w:pPr>
                              <w:pStyle w:val="TableParagraph"/>
                              <w:spacing w:before="20" w:line="133" w:lineRule="exact"/>
                              <w:ind w:left="9"/>
                              <w:jc w:val="center"/>
                              <w:rPr>
                                <w:rFonts w:ascii="Arial Narrow Bold"/>
                                <w:b/>
                                <w:sz w:val="12"/>
                              </w:rPr>
                            </w:pPr>
                            <w:r>
                              <w:rPr>
                                <w:rFonts w:ascii="Arial Narrow Bold"/>
                                <w:b/>
                                <w:sz w:val="12"/>
                              </w:rPr>
                              <w:t xml:space="preserve">Selected </w:t>
                            </w:r>
                            <w:r>
                              <w:rPr>
                                <w:rFonts w:ascii="Arial Narrow Bold"/>
                                <w:b/>
                                <w:spacing w:val="-2"/>
                                <w:sz w:val="12"/>
                              </w:rPr>
                              <w:t>Parameters</w:t>
                            </w:r>
                          </w:p>
                        </w:tc>
                      </w:tr>
                      <w:tr w:rsidR="00312F6D" w14:paraId="26BB0FAE" w14:textId="77777777">
                        <w:trPr>
                          <w:trHeight w:val="358"/>
                        </w:trPr>
                        <w:tc>
                          <w:tcPr>
                            <w:tcW w:w="2207" w:type="dxa"/>
                            <w:tcBorders>
                              <w:top w:val="nil"/>
                            </w:tcBorders>
                          </w:tcPr>
                          <w:p w14:paraId="3893325C" w14:textId="77777777" w:rsidR="00312F6D" w:rsidRDefault="00312F6D">
                            <w:pPr>
                              <w:pStyle w:val="TableParagraph"/>
                              <w:spacing w:before="13"/>
                              <w:ind w:left="22"/>
                              <w:rPr>
                                <w:rFonts w:ascii="Arial Narrow"/>
                                <w:sz w:val="14"/>
                              </w:rPr>
                            </w:pPr>
                            <w:r>
                              <w:rPr>
                                <w:rFonts w:ascii="Arial Narrow"/>
                                <w:sz w:val="14"/>
                              </w:rPr>
                              <w:t>Reporting</w:t>
                            </w:r>
                            <w:r>
                              <w:rPr>
                                <w:rFonts w:ascii="Arial Narrow"/>
                                <w:spacing w:val="-1"/>
                                <w:sz w:val="14"/>
                              </w:rPr>
                              <w:t xml:space="preserve"> </w:t>
                            </w:r>
                            <w:proofErr w:type="gramStart"/>
                            <w:r>
                              <w:rPr>
                                <w:rFonts w:ascii="Arial Narrow"/>
                                <w:sz w:val="14"/>
                              </w:rPr>
                              <w:t>Timeframe</w:t>
                            </w:r>
                            <w:r>
                              <w:rPr>
                                <w:rFonts w:ascii="Arial Narrow"/>
                                <w:spacing w:val="52"/>
                                <w:sz w:val="14"/>
                              </w:rPr>
                              <w:t xml:space="preserve">  </w:t>
                            </w:r>
                            <w:r>
                              <w:rPr>
                                <w:rFonts w:ascii="Arial Narrow"/>
                                <w:sz w:val="14"/>
                              </w:rPr>
                              <w:t>2022</w:t>
                            </w:r>
                            <w:proofErr w:type="gramEnd"/>
                            <w:r>
                              <w:rPr>
                                <w:rFonts w:ascii="Arial Narrow"/>
                                <w:sz w:val="14"/>
                              </w:rPr>
                              <w:t>/7-</w:t>
                            </w:r>
                            <w:r>
                              <w:rPr>
                                <w:rFonts w:ascii="Arial Narrow"/>
                                <w:spacing w:val="-2"/>
                                <w:sz w:val="14"/>
                              </w:rPr>
                              <w:t>2023/8</w:t>
                            </w:r>
                          </w:p>
                          <w:p w14:paraId="01FFB6A3" w14:textId="77777777" w:rsidR="00312F6D" w:rsidRDefault="00312F6D">
                            <w:pPr>
                              <w:pStyle w:val="TableParagraph"/>
                              <w:tabs>
                                <w:tab w:val="left" w:pos="1270"/>
                              </w:tabs>
                              <w:spacing w:before="21" w:line="143" w:lineRule="exact"/>
                              <w:ind w:left="22"/>
                              <w:rPr>
                                <w:rFonts w:ascii="Arial Narrow"/>
                                <w:sz w:val="14"/>
                              </w:rPr>
                            </w:pPr>
                            <w:r>
                              <w:rPr>
                                <w:rFonts w:ascii="Arial Narrow"/>
                                <w:sz w:val="14"/>
                              </w:rPr>
                              <w:t xml:space="preserve">Budget </w:t>
                            </w:r>
                            <w:r>
                              <w:rPr>
                                <w:rFonts w:ascii="Arial Narrow"/>
                                <w:spacing w:val="-2"/>
                                <w:sz w:val="14"/>
                              </w:rPr>
                              <w:t>Timeframe</w:t>
                            </w:r>
                            <w:r>
                              <w:rPr>
                                <w:rFonts w:ascii="Arial Narrow"/>
                                <w:sz w:val="14"/>
                              </w:rPr>
                              <w:tab/>
                              <w:t>2022/7-</w:t>
                            </w:r>
                            <w:r>
                              <w:rPr>
                                <w:rFonts w:ascii="Arial Narrow"/>
                                <w:spacing w:val="-2"/>
                                <w:sz w:val="14"/>
                              </w:rPr>
                              <w:t>2023/12</w:t>
                            </w:r>
                          </w:p>
                        </w:tc>
                        <w:tc>
                          <w:tcPr>
                            <w:tcW w:w="1448" w:type="dxa"/>
                            <w:tcBorders>
                              <w:top w:val="nil"/>
                            </w:tcBorders>
                          </w:tcPr>
                          <w:p w14:paraId="4A0E3C11" w14:textId="77777777" w:rsidR="00312F6D" w:rsidRDefault="00312F6D">
                            <w:pPr>
                              <w:pStyle w:val="TableParagraph"/>
                              <w:spacing w:before="13"/>
                              <w:ind w:left="26"/>
                              <w:rPr>
                                <w:rFonts w:ascii="Arial Narrow"/>
                                <w:sz w:val="14"/>
                              </w:rPr>
                            </w:pPr>
                            <w:r>
                              <w:rPr>
                                <w:rFonts w:ascii="Arial Narrow"/>
                                <w:sz w:val="14"/>
                              </w:rPr>
                              <w:t>Operation</w:t>
                            </w:r>
                            <w:r>
                              <w:rPr>
                                <w:rFonts w:ascii="Arial Narrow"/>
                                <w:spacing w:val="70"/>
                                <w:w w:val="150"/>
                                <w:sz w:val="14"/>
                              </w:rPr>
                              <w:t xml:space="preserve"> </w:t>
                            </w:r>
                            <w:r>
                              <w:rPr>
                                <w:rFonts w:ascii="Arial Narrow"/>
                                <w:spacing w:val="-2"/>
                                <w:sz w:val="14"/>
                              </w:rPr>
                              <w:t>MDRPK023</w:t>
                            </w:r>
                          </w:p>
                          <w:p w14:paraId="1F234281" w14:textId="77777777" w:rsidR="00312F6D" w:rsidRDefault="00312F6D">
                            <w:pPr>
                              <w:pStyle w:val="TableParagraph"/>
                              <w:tabs>
                                <w:tab w:val="left" w:pos="650"/>
                              </w:tabs>
                              <w:spacing w:before="21" w:line="143" w:lineRule="exact"/>
                              <w:ind w:left="26"/>
                              <w:rPr>
                                <w:rFonts w:ascii="Arial Narrow"/>
                                <w:sz w:val="14"/>
                              </w:rPr>
                            </w:pPr>
                            <w:r>
                              <w:rPr>
                                <w:rFonts w:ascii="Arial Narrow"/>
                                <w:spacing w:val="-2"/>
                                <w:sz w:val="14"/>
                              </w:rPr>
                              <w:t>Budget</w:t>
                            </w:r>
                            <w:r>
                              <w:rPr>
                                <w:rFonts w:ascii="Arial Narrow"/>
                                <w:sz w:val="14"/>
                              </w:rPr>
                              <w:tab/>
                            </w:r>
                            <w:r>
                              <w:rPr>
                                <w:rFonts w:ascii="Arial Narrow"/>
                                <w:spacing w:val="-2"/>
                                <w:sz w:val="14"/>
                              </w:rPr>
                              <w:t>APPROVED</w:t>
                            </w:r>
                          </w:p>
                        </w:tc>
                      </w:tr>
                    </w:tbl>
                    <w:p w14:paraId="71553E41" w14:textId="77777777" w:rsidR="00312F6D" w:rsidRDefault="00312F6D" w:rsidP="00312F6D">
                      <w:pPr>
                        <w:pStyle w:val="BodyText"/>
                      </w:pPr>
                    </w:p>
                  </w:txbxContent>
                </v:textbox>
                <w10:wrap anchorx="page"/>
              </v:shape>
            </w:pict>
          </mc:Fallback>
        </mc:AlternateContent>
      </w:r>
      <w:bookmarkStart w:id="2" w:name="EA_-_Interim_Financial_Report_MDRPK023_-"/>
      <w:bookmarkStart w:id="3" w:name="Emergency_Appeal"/>
      <w:bookmarkEnd w:id="2"/>
      <w:bookmarkEnd w:id="3"/>
    </w:p>
    <w:p w14:paraId="6A27E0FF" w14:textId="77777777" w:rsidR="00312F6D" w:rsidRDefault="00312F6D" w:rsidP="00312F6D">
      <w:pPr>
        <w:pStyle w:val="BodyText"/>
        <w:rPr>
          <w:b/>
          <w:i/>
          <w:sz w:val="14"/>
        </w:rPr>
      </w:pPr>
    </w:p>
    <w:p w14:paraId="16EF9618" w14:textId="77777777" w:rsidR="00312F6D" w:rsidRDefault="00312F6D" w:rsidP="00312F6D">
      <w:pPr>
        <w:pStyle w:val="Heading1"/>
      </w:pPr>
      <w:r>
        <w:rPr>
          <w:color w:val="EF3340"/>
        </w:rPr>
        <w:t xml:space="preserve">Emergency </w:t>
      </w:r>
      <w:r>
        <w:rPr>
          <w:color w:val="EF3340"/>
          <w:spacing w:val="-2"/>
        </w:rPr>
        <w:t>Appeal</w:t>
      </w:r>
    </w:p>
    <w:p w14:paraId="005DC913" w14:textId="77777777" w:rsidR="00312F6D" w:rsidRDefault="00312F6D" w:rsidP="00312F6D">
      <w:pPr>
        <w:spacing w:line="236" w:lineRule="exact"/>
        <w:ind w:left="154"/>
        <w:rPr>
          <w:sz w:val="24"/>
        </w:rPr>
      </w:pPr>
      <w:r>
        <w:rPr>
          <w:color w:val="323232"/>
          <w:sz w:val="24"/>
        </w:rPr>
        <w:t>INTERIM</w:t>
      </w:r>
      <w:r>
        <w:rPr>
          <w:color w:val="323232"/>
          <w:spacing w:val="-4"/>
          <w:sz w:val="24"/>
        </w:rPr>
        <w:t xml:space="preserve"> </w:t>
      </w:r>
      <w:r>
        <w:rPr>
          <w:color w:val="323232"/>
          <w:sz w:val="24"/>
        </w:rPr>
        <w:t>FINANCIAL</w:t>
      </w:r>
      <w:r>
        <w:rPr>
          <w:color w:val="323232"/>
          <w:spacing w:val="-4"/>
          <w:sz w:val="24"/>
        </w:rPr>
        <w:t xml:space="preserve"> </w:t>
      </w:r>
      <w:r>
        <w:rPr>
          <w:color w:val="323232"/>
          <w:spacing w:val="-2"/>
          <w:sz w:val="24"/>
        </w:rPr>
        <w:t>REPORT</w:t>
      </w:r>
    </w:p>
    <w:p w14:paraId="3CED03C6" w14:textId="77777777" w:rsidR="00312F6D" w:rsidRDefault="00312F6D" w:rsidP="00312F6D">
      <w:pPr>
        <w:pStyle w:val="Heading4"/>
      </w:pPr>
      <w:r>
        <w:rPr>
          <w:color w:val="EF3340"/>
        </w:rPr>
        <w:t>MDRPK023</w:t>
      </w:r>
      <w:r>
        <w:rPr>
          <w:color w:val="EF3340"/>
          <w:spacing w:val="-2"/>
        </w:rPr>
        <w:t xml:space="preserve"> </w:t>
      </w:r>
      <w:r>
        <w:rPr>
          <w:color w:val="EF3340"/>
        </w:rPr>
        <w:t>-</w:t>
      </w:r>
      <w:r>
        <w:rPr>
          <w:color w:val="EF3340"/>
          <w:spacing w:val="-1"/>
        </w:rPr>
        <w:t xml:space="preserve"> </w:t>
      </w:r>
      <w:r>
        <w:rPr>
          <w:color w:val="EF3340"/>
        </w:rPr>
        <w:t>Baruna</w:t>
      </w:r>
      <w:r>
        <w:rPr>
          <w:color w:val="EF3340"/>
          <w:spacing w:val="-2"/>
        </w:rPr>
        <w:t xml:space="preserve"> </w:t>
      </w:r>
      <w:r>
        <w:rPr>
          <w:color w:val="EF3340"/>
        </w:rPr>
        <w:t>-</w:t>
      </w:r>
      <w:r>
        <w:rPr>
          <w:color w:val="EF3340"/>
          <w:spacing w:val="-1"/>
        </w:rPr>
        <w:t xml:space="preserve"> </w:t>
      </w:r>
      <w:r>
        <w:rPr>
          <w:color w:val="EF3340"/>
        </w:rPr>
        <w:t>Monsoon</w:t>
      </w:r>
      <w:r>
        <w:rPr>
          <w:color w:val="EF3340"/>
          <w:spacing w:val="-1"/>
        </w:rPr>
        <w:t xml:space="preserve"> </w:t>
      </w:r>
      <w:r>
        <w:rPr>
          <w:color w:val="EF3340"/>
          <w:spacing w:val="-2"/>
        </w:rPr>
        <w:t>Floods</w:t>
      </w:r>
    </w:p>
    <w:p w14:paraId="6BB699EB" w14:textId="77777777" w:rsidR="00312F6D" w:rsidRDefault="00312F6D" w:rsidP="00312F6D">
      <w:pPr>
        <w:pStyle w:val="BodyText"/>
        <w:tabs>
          <w:tab w:val="left" w:pos="4879"/>
        </w:tabs>
        <w:spacing w:before="114"/>
        <w:ind w:left="154"/>
      </w:pPr>
      <w:r>
        <w:rPr>
          <w:color w:val="333333"/>
        </w:rPr>
        <w:t>Operating</w:t>
      </w:r>
      <w:r>
        <w:rPr>
          <w:color w:val="333333"/>
          <w:spacing w:val="-4"/>
        </w:rPr>
        <w:t xml:space="preserve"> </w:t>
      </w:r>
      <w:r>
        <w:rPr>
          <w:color w:val="333333"/>
        </w:rPr>
        <w:t>Timeframe:</w:t>
      </w:r>
      <w:r>
        <w:rPr>
          <w:color w:val="333333"/>
          <w:spacing w:val="-2"/>
        </w:rPr>
        <w:t xml:space="preserve"> </w:t>
      </w:r>
      <w:r>
        <w:rPr>
          <w:color w:val="333333"/>
        </w:rPr>
        <w:t>23</w:t>
      </w:r>
      <w:r>
        <w:rPr>
          <w:color w:val="333333"/>
          <w:spacing w:val="-2"/>
        </w:rPr>
        <w:t xml:space="preserve"> </w:t>
      </w:r>
      <w:r>
        <w:rPr>
          <w:color w:val="333333"/>
        </w:rPr>
        <w:t>Jul</w:t>
      </w:r>
      <w:r>
        <w:rPr>
          <w:color w:val="333333"/>
          <w:spacing w:val="-2"/>
        </w:rPr>
        <w:t xml:space="preserve"> </w:t>
      </w:r>
      <w:r>
        <w:rPr>
          <w:color w:val="333333"/>
        </w:rPr>
        <w:t>2022</w:t>
      </w:r>
      <w:r>
        <w:rPr>
          <w:color w:val="333333"/>
          <w:spacing w:val="-2"/>
        </w:rPr>
        <w:t xml:space="preserve"> </w:t>
      </w:r>
      <w:r>
        <w:rPr>
          <w:color w:val="333333"/>
        </w:rPr>
        <w:t>to</w:t>
      </w:r>
      <w:r>
        <w:rPr>
          <w:color w:val="333333"/>
          <w:spacing w:val="-2"/>
        </w:rPr>
        <w:t xml:space="preserve"> </w:t>
      </w:r>
      <w:r>
        <w:rPr>
          <w:color w:val="333333"/>
        </w:rPr>
        <w:t>31</w:t>
      </w:r>
      <w:r>
        <w:rPr>
          <w:color w:val="333333"/>
          <w:spacing w:val="-2"/>
        </w:rPr>
        <w:t xml:space="preserve"> </w:t>
      </w:r>
      <w:r>
        <w:rPr>
          <w:color w:val="333333"/>
        </w:rPr>
        <w:t>Dec</w:t>
      </w:r>
      <w:r>
        <w:rPr>
          <w:color w:val="333333"/>
          <w:spacing w:val="-2"/>
        </w:rPr>
        <w:t xml:space="preserve"> 2023;</w:t>
      </w:r>
      <w:r>
        <w:rPr>
          <w:color w:val="333333"/>
        </w:rPr>
        <w:tab/>
        <w:t>appeal</w:t>
      </w:r>
      <w:r>
        <w:rPr>
          <w:color w:val="333333"/>
          <w:spacing w:val="-5"/>
        </w:rPr>
        <w:t xml:space="preserve"> </w:t>
      </w:r>
      <w:r>
        <w:rPr>
          <w:color w:val="333333"/>
        </w:rPr>
        <w:t>launch</w:t>
      </w:r>
      <w:r>
        <w:rPr>
          <w:color w:val="333333"/>
          <w:spacing w:val="-3"/>
        </w:rPr>
        <w:t xml:space="preserve"> </w:t>
      </w:r>
      <w:r>
        <w:rPr>
          <w:color w:val="333333"/>
        </w:rPr>
        <w:t>date:</w:t>
      </w:r>
      <w:r>
        <w:rPr>
          <w:color w:val="333333"/>
          <w:spacing w:val="-2"/>
        </w:rPr>
        <w:t xml:space="preserve"> </w:t>
      </w:r>
      <w:r>
        <w:rPr>
          <w:color w:val="333333"/>
        </w:rPr>
        <w:t>28</w:t>
      </w:r>
      <w:r>
        <w:rPr>
          <w:color w:val="333333"/>
          <w:spacing w:val="-3"/>
        </w:rPr>
        <w:t xml:space="preserve"> </w:t>
      </w:r>
      <w:r>
        <w:rPr>
          <w:color w:val="333333"/>
        </w:rPr>
        <w:t>Aug</w:t>
      </w:r>
      <w:r>
        <w:rPr>
          <w:color w:val="333333"/>
          <w:spacing w:val="-2"/>
        </w:rPr>
        <w:t xml:space="preserve"> </w:t>
      </w:r>
      <w:r>
        <w:rPr>
          <w:color w:val="333333"/>
          <w:spacing w:val="-4"/>
        </w:rPr>
        <w:t>2022</w:t>
      </w:r>
    </w:p>
    <w:p w14:paraId="2B7A5CB5" w14:textId="77777777" w:rsidR="00312F6D" w:rsidRDefault="00312F6D" w:rsidP="008E7005">
      <w:pPr>
        <w:pStyle w:val="Heading4"/>
        <w:numPr>
          <w:ilvl w:val="0"/>
          <w:numId w:val="159"/>
        </w:numPr>
        <w:tabs>
          <w:tab w:val="left" w:pos="337"/>
        </w:tabs>
        <w:ind w:left="720" w:hanging="200"/>
      </w:pPr>
      <w:r>
        <w:t>Emergency</w:t>
      </w:r>
      <w:r>
        <w:rPr>
          <w:spacing w:val="-3"/>
        </w:rPr>
        <w:t xml:space="preserve"> </w:t>
      </w:r>
      <w:r>
        <w:t>Appeal</w:t>
      </w:r>
      <w:r>
        <w:rPr>
          <w:spacing w:val="-3"/>
        </w:rPr>
        <w:t xml:space="preserve"> </w:t>
      </w:r>
      <w:r>
        <w:t>Funding</w:t>
      </w:r>
      <w:r>
        <w:rPr>
          <w:spacing w:val="-2"/>
        </w:rPr>
        <w:t xml:space="preserve"> Requirements</w:t>
      </w:r>
    </w:p>
    <w:p w14:paraId="10434BBF" w14:textId="77777777" w:rsidR="00312F6D" w:rsidRDefault="00312F6D" w:rsidP="00312F6D">
      <w:pPr>
        <w:spacing w:before="94"/>
        <w:ind w:right="231"/>
        <w:jc w:val="right"/>
        <w:rPr>
          <w:rFonts w:ascii="Arial Narrow"/>
          <w:sz w:val="14"/>
        </w:rPr>
      </w:pPr>
      <w:r>
        <w:br w:type="column"/>
      </w:r>
      <w:r>
        <w:rPr>
          <w:rFonts w:ascii="Arial Narrow"/>
          <w:sz w:val="14"/>
        </w:rPr>
        <w:t>Page</w:t>
      </w:r>
      <w:r>
        <w:rPr>
          <w:rFonts w:ascii="Arial Narrow"/>
          <w:spacing w:val="-1"/>
          <w:sz w:val="14"/>
        </w:rPr>
        <w:t xml:space="preserve"> </w:t>
      </w:r>
      <w:r>
        <w:rPr>
          <w:rFonts w:ascii="Arial Narrow"/>
          <w:sz w:val="14"/>
        </w:rPr>
        <w:t>1</w:t>
      </w:r>
      <w:r>
        <w:rPr>
          <w:rFonts w:ascii="Arial Narrow"/>
          <w:spacing w:val="-1"/>
          <w:sz w:val="14"/>
        </w:rPr>
        <w:t xml:space="preserve"> </w:t>
      </w:r>
      <w:r>
        <w:rPr>
          <w:rFonts w:ascii="Arial Narrow"/>
          <w:sz w:val="14"/>
        </w:rPr>
        <w:t xml:space="preserve">of </w:t>
      </w:r>
      <w:r>
        <w:rPr>
          <w:rFonts w:ascii="Arial Narrow"/>
          <w:spacing w:val="-10"/>
          <w:sz w:val="14"/>
        </w:rPr>
        <w:t>3</w:t>
      </w:r>
    </w:p>
    <w:p w14:paraId="00BD9683" w14:textId="77777777" w:rsidR="00312F6D" w:rsidRDefault="00312F6D" w:rsidP="00312F6D">
      <w:pPr>
        <w:pStyle w:val="BodyText"/>
        <w:rPr>
          <w:rFonts w:ascii="Arial Narrow"/>
          <w:sz w:val="14"/>
        </w:rPr>
      </w:pPr>
    </w:p>
    <w:p w14:paraId="0443D4F1" w14:textId="77777777" w:rsidR="00312F6D" w:rsidRDefault="00312F6D" w:rsidP="00312F6D">
      <w:pPr>
        <w:pStyle w:val="BodyText"/>
        <w:rPr>
          <w:rFonts w:ascii="Arial Narrow"/>
          <w:sz w:val="14"/>
        </w:rPr>
      </w:pPr>
    </w:p>
    <w:p w14:paraId="394CE19E" w14:textId="77777777" w:rsidR="00312F6D" w:rsidRDefault="00312F6D" w:rsidP="00312F6D">
      <w:pPr>
        <w:pStyle w:val="BodyText"/>
        <w:spacing w:before="113"/>
        <w:rPr>
          <w:rFonts w:ascii="Arial Narrow"/>
          <w:sz w:val="14"/>
        </w:rPr>
      </w:pPr>
    </w:p>
    <w:p w14:paraId="557834FC" w14:textId="77777777" w:rsidR="00312F6D" w:rsidRDefault="00312F6D" w:rsidP="00312F6D">
      <w:pPr>
        <w:spacing w:before="1" w:line="302" w:lineRule="auto"/>
        <w:ind w:left="137" w:right="29" w:firstLine="727"/>
        <w:rPr>
          <w:rFonts w:ascii="Arial Narrow"/>
          <w:sz w:val="18"/>
        </w:rPr>
      </w:pPr>
      <w:r>
        <w:rPr>
          <w:rFonts w:ascii="Arial Narrow"/>
          <w:sz w:val="18"/>
        </w:rPr>
        <w:t>Prepared</w:t>
      </w:r>
      <w:r>
        <w:rPr>
          <w:rFonts w:ascii="Arial Narrow"/>
          <w:spacing w:val="-8"/>
          <w:sz w:val="18"/>
        </w:rPr>
        <w:t xml:space="preserve"> </w:t>
      </w:r>
      <w:r>
        <w:rPr>
          <w:rFonts w:ascii="Arial Narrow"/>
          <w:sz w:val="18"/>
        </w:rPr>
        <w:t>on</w:t>
      </w:r>
      <w:r>
        <w:rPr>
          <w:rFonts w:ascii="Arial Narrow"/>
          <w:spacing w:val="-8"/>
          <w:sz w:val="18"/>
        </w:rPr>
        <w:t xml:space="preserve"> </w:t>
      </w:r>
      <w:r>
        <w:rPr>
          <w:rFonts w:ascii="Arial Narrow"/>
          <w:sz w:val="18"/>
        </w:rPr>
        <w:t>29</w:t>
      </w:r>
      <w:r>
        <w:rPr>
          <w:rFonts w:ascii="Arial Narrow"/>
          <w:spacing w:val="-8"/>
          <w:sz w:val="18"/>
        </w:rPr>
        <w:t xml:space="preserve"> </w:t>
      </w:r>
      <w:r>
        <w:rPr>
          <w:rFonts w:ascii="Arial Narrow"/>
          <w:sz w:val="18"/>
        </w:rPr>
        <w:t>Sep</w:t>
      </w:r>
      <w:r>
        <w:rPr>
          <w:rFonts w:ascii="Arial Narrow"/>
          <w:spacing w:val="-8"/>
          <w:sz w:val="18"/>
        </w:rPr>
        <w:t xml:space="preserve"> </w:t>
      </w:r>
      <w:r>
        <w:rPr>
          <w:rFonts w:ascii="Arial Narrow"/>
          <w:sz w:val="18"/>
        </w:rPr>
        <w:t>2023 All</w:t>
      </w:r>
      <w:r>
        <w:rPr>
          <w:rFonts w:ascii="Arial Narrow"/>
          <w:spacing w:val="-4"/>
          <w:sz w:val="18"/>
        </w:rPr>
        <w:t xml:space="preserve"> </w:t>
      </w:r>
      <w:r>
        <w:rPr>
          <w:rFonts w:ascii="Arial Narrow"/>
          <w:sz w:val="18"/>
        </w:rPr>
        <w:t>figures</w:t>
      </w:r>
      <w:r>
        <w:rPr>
          <w:rFonts w:ascii="Arial Narrow"/>
          <w:spacing w:val="-4"/>
          <w:sz w:val="18"/>
        </w:rPr>
        <w:t xml:space="preserve"> </w:t>
      </w:r>
      <w:r>
        <w:rPr>
          <w:rFonts w:ascii="Arial Narrow"/>
          <w:sz w:val="18"/>
        </w:rPr>
        <w:t>are</w:t>
      </w:r>
      <w:r>
        <w:rPr>
          <w:rFonts w:ascii="Arial Narrow"/>
          <w:spacing w:val="-4"/>
          <w:sz w:val="18"/>
        </w:rPr>
        <w:t xml:space="preserve"> </w:t>
      </w:r>
      <w:r>
        <w:rPr>
          <w:rFonts w:ascii="Arial Narrow"/>
          <w:sz w:val="18"/>
        </w:rPr>
        <w:t>in</w:t>
      </w:r>
      <w:r>
        <w:rPr>
          <w:rFonts w:ascii="Arial Narrow"/>
          <w:spacing w:val="-4"/>
          <w:sz w:val="18"/>
        </w:rPr>
        <w:t xml:space="preserve"> </w:t>
      </w:r>
      <w:r>
        <w:rPr>
          <w:rFonts w:ascii="Arial Narrow"/>
          <w:sz w:val="18"/>
        </w:rPr>
        <w:t>Swiss</w:t>
      </w:r>
      <w:r>
        <w:rPr>
          <w:rFonts w:ascii="Arial Narrow"/>
          <w:spacing w:val="-4"/>
          <w:sz w:val="18"/>
        </w:rPr>
        <w:t xml:space="preserve"> </w:t>
      </w:r>
      <w:r>
        <w:rPr>
          <w:rFonts w:ascii="Arial Narrow"/>
          <w:sz w:val="18"/>
        </w:rPr>
        <w:t>Francs</w:t>
      </w:r>
      <w:r>
        <w:rPr>
          <w:rFonts w:ascii="Arial Narrow"/>
          <w:spacing w:val="-3"/>
          <w:sz w:val="18"/>
        </w:rPr>
        <w:t xml:space="preserve"> </w:t>
      </w:r>
      <w:r>
        <w:rPr>
          <w:rFonts w:ascii="Arial Narrow"/>
          <w:spacing w:val="-2"/>
          <w:sz w:val="18"/>
        </w:rPr>
        <w:t>(CHF)</w:t>
      </w:r>
    </w:p>
    <w:p w14:paraId="7F95862E" w14:textId="77777777" w:rsidR="00312F6D" w:rsidRDefault="00312F6D" w:rsidP="00312F6D">
      <w:pPr>
        <w:spacing w:line="302" w:lineRule="auto"/>
        <w:rPr>
          <w:rFonts w:ascii="Arial Narrow"/>
          <w:sz w:val="18"/>
        </w:rPr>
        <w:sectPr w:rsidR="00312F6D">
          <w:footerReference w:type="default" r:id="rId112"/>
          <w:pgSz w:w="11910" w:h="16840"/>
          <w:pgMar w:top="320" w:right="480" w:bottom="820" w:left="480" w:header="0" w:footer="638" w:gutter="0"/>
          <w:cols w:num="2" w:space="720" w:equalWidth="0">
            <w:col w:w="8126" w:space="128"/>
            <w:col w:w="2696"/>
          </w:cols>
        </w:sectPr>
      </w:pPr>
    </w:p>
    <w:p w14:paraId="26497C5D" w14:textId="77777777" w:rsidR="00312F6D" w:rsidRDefault="00312F6D" w:rsidP="00312F6D">
      <w:pPr>
        <w:pStyle w:val="BodyText"/>
        <w:spacing w:line="20" w:lineRule="exact"/>
        <w:ind w:left="109"/>
        <w:rPr>
          <w:rFonts w:ascii="Arial Narrow"/>
          <w:sz w:val="2"/>
        </w:rPr>
      </w:pPr>
      <w:r>
        <w:rPr>
          <w:rFonts w:ascii="Arial Narrow"/>
          <w:noProof/>
          <w:sz w:val="2"/>
        </w:rPr>
        <mc:AlternateContent>
          <mc:Choice Requires="wpg">
            <w:drawing>
              <wp:inline distT="0" distB="0" distL="0" distR="0" wp14:anchorId="76749AC3" wp14:editId="72622352">
                <wp:extent cx="5994400" cy="4445"/>
                <wp:effectExtent l="0" t="0" r="0" b="0"/>
                <wp:docPr id="1482760303" name="Group 14827603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94400" cy="4445"/>
                          <a:chOff x="0" y="0"/>
                          <a:chExt cx="5994400" cy="4445"/>
                        </a:xfrm>
                      </wpg:grpSpPr>
                      <wps:wsp>
                        <wps:cNvPr id="1482760304" name="Graphic 70"/>
                        <wps:cNvSpPr/>
                        <wps:spPr>
                          <a:xfrm>
                            <a:off x="0" y="0"/>
                            <a:ext cx="5994400" cy="4445"/>
                          </a:xfrm>
                          <a:custGeom>
                            <a:avLst/>
                            <a:gdLst/>
                            <a:ahLst/>
                            <a:cxnLst/>
                            <a:rect l="l" t="t" r="r" b="b"/>
                            <a:pathLst>
                              <a:path w="5994400" h="4445">
                                <a:moveTo>
                                  <a:pt x="3978135" y="0"/>
                                </a:moveTo>
                                <a:lnTo>
                                  <a:pt x="2970022" y="0"/>
                                </a:lnTo>
                                <a:lnTo>
                                  <a:pt x="0" y="0"/>
                                </a:lnTo>
                                <a:lnTo>
                                  <a:pt x="0" y="4318"/>
                                </a:lnTo>
                                <a:lnTo>
                                  <a:pt x="2970022" y="4318"/>
                                </a:lnTo>
                                <a:lnTo>
                                  <a:pt x="3978135" y="4318"/>
                                </a:lnTo>
                                <a:lnTo>
                                  <a:pt x="3978135" y="0"/>
                                </a:lnTo>
                                <a:close/>
                              </a:path>
                              <a:path w="5994400" h="4445">
                                <a:moveTo>
                                  <a:pt x="5994400" y="0"/>
                                </a:moveTo>
                                <a:lnTo>
                                  <a:pt x="4986274" y="0"/>
                                </a:lnTo>
                                <a:lnTo>
                                  <a:pt x="3978148" y="0"/>
                                </a:lnTo>
                                <a:lnTo>
                                  <a:pt x="3978148" y="4318"/>
                                </a:lnTo>
                                <a:lnTo>
                                  <a:pt x="4986274" y="4318"/>
                                </a:lnTo>
                                <a:lnTo>
                                  <a:pt x="5994400" y="4318"/>
                                </a:lnTo>
                                <a:lnTo>
                                  <a:pt x="5994400" y="0"/>
                                </a:lnTo>
                                <a:close/>
                              </a:path>
                            </a:pathLst>
                          </a:custGeom>
                          <a:solidFill>
                            <a:srgbClr val="000000"/>
                          </a:solidFill>
                        </wps:spPr>
                        <wps:bodyPr wrap="square" lIns="0" tIns="0" rIns="0" bIns="0" rtlCol="0">
                          <a:prstTxWarp prst="textNoShape">
                            <a:avLst/>
                          </a:prstTxWarp>
                          <a:noAutofit/>
                        </wps:bodyPr>
                      </wps:wsp>
                    </wpg:wgp>
                  </a:graphicData>
                </a:graphic>
              </wp:inline>
            </w:drawing>
          </mc:Choice>
          <mc:Fallback>
            <w:pict>
              <v:group w14:anchorId="3604201F" id="Group 1482760303" o:spid="_x0000_s1026" style="width:472pt;height:.35pt;mso-position-horizontal-relative:char;mso-position-vertical-relative:line" coordsize="59944,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">
                <v:shape id="Graphic 70" o:spid="_x0000_s1027" style="position:absolute;width:59944;height:44;visibility:visible;mso-wrap-style:square;v-text-anchor:top" coordsize="5994400,44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" path="m3978135,l2970022,,,,,4318r2970022,l3978135,4318r,-4318xem5994400,l4986274,,3978148,r,4318l4986274,4318r1008126,l5994400,xe" fillcolor="black" stroked="f">
                  <v:path arrowok="t"/>
                </v:shape>
                <w10:anchorlock/>
              </v:group>
            </w:pict>
          </mc:Fallback>
        </mc:AlternateContent>
      </w:r>
    </w:p>
    <w:p w14:paraId="6C34B3C1" w14:textId="77777777" w:rsidR="00312F6D" w:rsidRDefault="00312F6D" w:rsidP="00312F6D">
      <w:pPr>
        <w:pStyle w:val="BodyText"/>
        <w:spacing w:before="9"/>
        <w:rPr>
          <w:rFonts w:ascii="Arial Narrow"/>
          <w:sz w:val="11"/>
        </w:rPr>
      </w:pPr>
      <w:r>
        <w:rPr>
          <w:noProof/>
        </w:rPr>
        <mc:AlternateContent>
          <mc:Choice Requires="wps">
            <w:drawing>
              <wp:anchor distT="0" distB="0" distL="0" distR="0" simplePos="0" relativeHeight="251771905" behindDoc="1" locked="0" layoutInCell="1" allowOverlap="1" wp14:anchorId="39F203FD" wp14:editId="148FDCDA">
                <wp:simplePos x="0" y="0"/>
                <wp:positionH relativeFrom="page">
                  <wp:posOffset>374396</wp:posOffset>
                </wp:positionH>
                <wp:positionV relativeFrom="paragraph">
                  <wp:posOffset>101398</wp:posOffset>
                </wp:positionV>
                <wp:extent cx="5994400" cy="4445"/>
                <wp:effectExtent l="0" t="0" r="0" b="0"/>
                <wp:wrapTopAndBottom/>
                <wp:docPr id="1482760305" name="Freeform: Shape 148276030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94400" cy="4445"/>
                        </a:xfrm>
                        <a:custGeom>
                          <a:avLst/>
                          <a:gdLst/>
                          <a:ahLst/>
                          <a:cxnLst/>
                          <a:rect l="l" t="t" r="r" b="b"/>
                          <a:pathLst>
                            <a:path w="5994400" h="4445">
                              <a:moveTo>
                                <a:pt x="3978135" y="0"/>
                              </a:moveTo>
                              <a:lnTo>
                                <a:pt x="2970022" y="0"/>
                              </a:lnTo>
                              <a:lnTo>
                                <a:pt x="0" y="0"/>
                              </a:lnTo>
                              <a:lnTo>
                                <a:pt x="0" y="4318"/>
                              </a:lnTo>
                              <a:lnTo>
                                <a:pt x="2970022" y="4318"/>
                              </a:lnTo>
                              <a:lnTo>
                                <a:pt x="3978135" y="4318"/>
                              </a:lnTo>
                              <a:lnTo>
                                <a:pt x="3978135" y="0"/>
                              </a:lnTo>
                              <a:close/>
                            </a:path>
                            <a:path w="5994400" h="4445">
                              <a:moveTo>
                                <a:pt x="5994400" y="0"/>
                              </a:moveTo>
                              <a:lnTo>
                                <a:pt x="4986274" y="0"/>
                              </a:lnTo>
                              <a:lnTo>
                                <a:pt x="3978148" y="0"/>
                              </a:lnTo>
                              <a:lnTo>
                                <a:pt x="3978148" y="4318"/>
                              </a:lnTo>
                              <a:lnTo>
                                <a:pt x="4986274" y="4318"/>
                              </a:lnTo>
                              <a:lnTo>
                                <a:pt x="5994400" y="4318"/>
                              </a:lnTo>
                              <a:lnTo>
                                <a:pt x="5994400" y="0"/>
                              </a:lnTo>
                              <a:close/>
                            </a:path>
                          </a:pathLst>
                        </a:custGeom>
                        <a:solidFill>
                          <a:srgbClr val="949594"/>
                        </a:solidFill>
                      </wps:spPr>
                      <wps:bodyPr wrap="square" lIns="0" tIns="0" rIns="0" bIns="0" rtlCol="0">
                        <a:prstTxWarp prst="textNoShape">
                          <a:avLst/>
                        </a:prstTxWarp>
                        <a:noAutofit/>
                      </wps:bodyPr>
                    </wps:wsp>
                  </a:graphicData>
                </a:graphic>
              </wp:anchor>
            </w:drawing>
          </mc:Choice>
          <mc:Fallback>
            <w:pict>
              <v:shape w14:anchorId="213955F9" id="Freeform: Shape 1482760305" o:spid="_x0000_s1026" style="position:absolute;margin-left:29.5pt;margin-top:8pt;width:472pt;height:.35pt;z-index:-251544575;visibility:visible;mso-wrap-style:square;mso-wrap-distance-left:0;mso-wrap-distance-top:0;mso-wrap-distance-right:0;mso-wrap-distance-bottom:0;mso-position-horizontal:absolute;mso-position-horizontal-relative:page;mso-position-vertical:absolute;mso-position-vertical-relative:text;v-text-anchor:top" coordsize="5994400,44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" path="m3978135,l2970022,,,,,4318r2970022,l3978135,4318r,-4318xem5994400,l4986274,,3978148,r,4318l4986274,4318r1008126,l5994400,xe" fillcolor="#949594" stroked="f">
                <v:path arrowok="t"/>
                <w10:wrap type="topAndBottom" anchorx="page"/>
              </v:shape>
            </w:pict>
          </mc:Fallback>
        </mc:AlternateContent>
      </w:r>
    </w:p>
    <w:p w14:paraId="3CE0E741" w14:textId="77777777" w:rsidR="00312F6D" w:rsidRDefault="00312F6D" w:rsidP="00312F6D">
      <w:pPr>
        <w:tabs>
          <w:tab w:val="left" w:pos="6568"/>
        </w:tabs>
        <w:spacing w:before="66" w:after="56"/>
        <w:ind w:left="217"/>
        <w:jc w:val="center"/>
        <w:rPr>
          <w:rFonts w:ascii="Arial Narrow Bold"/>
          <w:b/>
          <w:sz w:val="16"/>
        </w:rPr>
      </w:pPr>
      <w:r>
        <w:rPr>
          <w:rFonts w:ascii="Arial Narrow Bold"/>
          <w:b/>
          <w:sz w:val="16"/>
        </w:rPr>
        <w:t>Thematic</w:t>
      </w:r>
      <w:r>
        <w:rPr>
          <w:rFonts w:ascii="Arial Narrow Bold"/>
          <w:b/>
          <w:spacing w:val="-1"/>
          <w:sz w:val="16"/>
        </w:rPr>
        <w:t xml:space="preserve"> </w:t>
      </w:r>
      <w:r>
        <w:rPr>
          <w:rFonts w:ascii="Arial Narrow Bold"/>
          <w:b/>
          <w:sz w:val="16"/>
        </w:rPr>
        <w:t>Area</w:t>
      </w:r>
      <w:r>
        <w:rPr>
          <w:rFonts w:ascii="Arial Narrow Bold"/>
          <w:b/>
          <w:spacing w:val="-1"/>
          <w:sz w:val="16"/>
        </w:rPr>
        <w:t xml:space="preserve"> </w:t>
      </w:r>
      <w:r>
        <w:rPr>
          <w:rFonts w:ascii="Arial Narrow Bold"/>
          <w:b/>
          <w:spacing w:val="-4"/>
          <w:sz w:val="16"/>
        </w:rPr>
        <w:t>Code</w:t>
      </w:r>
      <w:r>
        <w:rPr>
          <w:rFonts w:ascii="Arial Narrow Bold"/>
          <w:b/>
          <w:sz w:val="16"/>
        </w:rPr>
        <w:tab/>
        <w:t>Requirements</w:t>
      </w:r>
      <w:r>
        <w:rPr>
          <w:rFonts w:ascii="Arial Narrow Bold"/>
          <w:b/>
          <w:spacing w:val="-3"/>
          <w:sz w:val="16"/>
        </w:rPr>
        <w:t xml:space="preserve"> </w:t>
      </w:r>
      <w:r>
        <w:rPr>
          <w:rFonts w:ascii="Arial Narrow Bold"/>
          <w:b/>
          <w:spacing w:val="-5"/>
          <w:sz w:val="16"/>
        </w:rPr>
        <w:t>CHF</w:t>
      </w:r>
    </w:p>
    <w:p w14:paraId="1B147112" w14:textId="77777777" w:rsidR="00312F6D" w:rsidRDefault="00312F6D" w:rsidP="00312F6D">
      <w:pPr>
        <w:pStyle w:val="BodyText"/>
        <w:ind w:left="109"/>
        <w:rPr>
          <w:rFonts w:ascii="Arial Narrow Bold"/>
        </w:rPr>
      </w:pPr>
      <w:r>
        <w:rPr>
          <w:rFonts w:ascii="Arial Narrow Bold"/>
          <w:noProof/>
        </w:rPr>
        <mc:AlternateContent>
          <mc:Choice Requires="wpg">
            <w:drawing>
              <wp:inline distT="0" distB="0" distL="0" distR="0" wp14:anchorId="6E1845CC" wp14:editId="343AA290">
                <wp:extent cx="5994400" cy="175260"/>
                <wp:effectExtent l="0" t="0" r="0" b="5714"/>
                <wp:docPr id="1482760306" name="Group 14827603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94400" cy="175260"/>
                          <a:chOff x="0" y="0"/>
                          <a:chExt cx="5994400" cy="175260"/>
                        </a:xfrm>
                      </wpg:grpSpPr>
                      <wps:wsp>
                        <wps:cNvPr id="1482760307" name="Graphic 73"/>
                        <wps:cNvSpPr/>
                        <wps:spPr>
                          <a:xfrm>
                            <a:off x="0" y="2031"/>
                            <a:ext cx="5994400" cy="172720"/>
                          </a:xfrm>
                          <a:custGeom>
                            <a:avLst/>
                            <a:gdLst/>
                            <a:ahLst/>
                            <a:cxnLst/>
                            <a:rect l="l" t="t" r="r" b="b"/>
                            <a:pathLst>
                              <a:path w="5994400" h="172720">
                                <a:moveTo>
                                  <a:pt x="3978135" y="0"/>
                                </a:moveTo>
                                <a:lnTo>
                                  <a:pt x="2970022" y="0"/>
                                </a:lnTo>
                                <a:lnTo>
                                  <a:pt x="0" y="0"/>
                                </a:lnTo>
                                <a:lnTo>
                                  <a:pt x="0" y="172720"/>
                                </a:lnTo>
                                <a:lnTo>
                                  <a:pt x="2970022" y="172720"/>
                                </a:lnTo>
                                <a:lnTo>
                                  <a:pt x="3978135" y="172720"/>
                                </a:lnTo>
                                <a:lnTo>
                                  <a:pt x="3978135" y="0"/>
                                </a:lnTo>
                                <a:close/>
                              </a:path>
                              <a:path w="5994400" h="172720">
                                <a:moveTo>
                                  <a:pt x="5994400" y="0"/>
                                </a:moveTo>
                                <a:lnTo>
                                  <a:pt x="4986274" y="0"/>
                                </a:lnTo>
                                <a:lnTo>
                                  <a:pt x="3978148" y="0"/>
                                </a:lnTo>
                                <a:lnTo>
                                  <a:pt x="3978148" y="172720"/>
                                </a:lnTo>
                                <a:lnTo>
                                  <a:pt x="4986274" y="172720"/>
                                </a:lnTo>
                                <a:lnTo>
                                  <a:pt x="5994400" y="172720"/>
                                </a:lnTo>
                                <a:lnTo>
                                  <a:pt x="5994400" y="0"/>
                                </a:lnTo>
                                <a:close/>
                              </a:path>
                            </a:pathLst>
                          </a:custGeom>
                          <a:solidFill>
                            <a:srgbClr val="EFEFEF"/>
                          </a:solidFill>
                        </wps:spPr>
                        <wps:bodyPr wrap="square" lIns="0" tIns="0" rIns="0" bIns="0" rtlCol="0">
                          <a:prstTxWarp prst="textNoShape">
                            <a:avLst/>
                          </a:prstTxWarp>
                          <a:noAutofit/>
                        </wps:bodyPr>
                      </wps:wsp>
                      <wps:wsp>
                        <wps:cNvPr id="1482760308" name="Graphic 74"/>
                        <wps:cNvSpPr/>
                        <wps:spPr>
                          <a:xfrm>
                            <a:off x="0" y="0"/>
                            <a:ext cx="5994400" cy="4445"/>
                          </a:xfrm>
                          <a:custGeom>
                            <a:avLst/>
                            <a:gdLst/>
                            <a:ahLst/>
                            <a:cxnLst/>
                            <a:rect l="l" t="t" r="r" b="b"/>
                            <a:pathLst>
                              <a:path w="5994400" h="4445">
                                <a:moveTo>
                                  <a:pt x="3978135" y="0"/>
                                </a:moveTo>
                                <a:lnTo>
                                  <a:pt x="2970022" y="0"/>
                                </a:lnTo>
                                <a:lnTo>
                                  <a:pt x="0" y="0"/>
                                </a:lnTo>
                                <a:lnTo>
                                  <a:pt x="0" y="4318"/>
                                </a:lnTo>
                                <a:lnTo>
                                  <a:pt x="2970022" y="4318"/>
                                </a:lnTo>
                                <a:lnTo>
                                  <a:pt x="3978135" y="4318"/>
                                </a:lnTo>
                                <a:lnTo>
                                  <a:pt x="3978135" y="0"/>
                                </a:lnTo>
                                <a:close/>
                              </a:path>
                              <a:path w="5994400" h="4445">
                                <a:moveTo>
                                  <a:pt x="5994400" y="0"/>
                                </a:moveTo>
                                <a:lnTo>
                                  <a:pt x="4986274" y="0"/>
                                </a:lnTo>
                                <a:lnTo>
                                  <a:pt x="3978148" y="0"/>
                                </a:lnTo>
                                <a:lnTo>
                                  <a:pt x="3978148" y="4318"/>
                                </a:lnTo>
                                <a:lnTo>
                                  <a:pt x="4986274" y="4318"/>
                                </a:lnTo>
                                <a:lnTo>
                                  <a:pt x="5994400" y="4318"/>
                                </a:lnTo>
                                <a:lnTo>
                                  <a:pt x="5994400" y="0"/>
                                </a:lnTo>
                                <a:close/>
                              </a:path>
                            </a:pathLst>
                          </a:custGeom>
                          <a:solidFill>
                            <a:srgbClr val="949594"/>
                          </a:solidFill>
                        </wps:spPr>
                        <wps:bodyPr wrap="square" lIns="0" tIns="0" rIns="0" bIns="0" rtlCol="0">
                          <a:prstTxWarp prst="textNoShape">
                            <a:avLst/>
                          </a:prstTxWarp>
                          <a:noAutofit/>
                        </wps:bodyPr>
                      </wps:wsp>
                      <wps:wsp>
                        <wps:cNvPr id="1482760309" name="Textbox 75"/>
                        <wps:cNvSpPr txBox="1"/>
                        <wps:spPr>
                          <a:xfrm>
                            <a:off x="0" y="4318"/>
                            <a:ext cx="5994400" cy="170815"/>
                          </a:xfrm>
                          <a:prstGeom prst="rect">
                            <a:avLst/>
                          </a:prstGeom>
                        </wps:spPr>
                        <wps:txbx>
                          <w:txbxContent>
                            <w:p w14:paraId="7E6D0377" w14:textId="77777777" w:rsidR="00312F6D" w:rsidRDefault="00312F6D" w:rsidP="00312F6D">
                              <w:pPr>
                                <w:tabs>
                                  <w:tab w:val="left" w:pos="8755"/>
                                </w:tabs>
                                <w:spacing w:before="46"/>
                                <w:ind w:left="101"/>
                                <w:rPr>
                                  <w:rFonts w:ascii="Arial Narrow"/>
                                  <w:sz w:val="16"/>
                                </w:rPr>
                              </w:pPr>
                              <w:r>
                                <w:rPr>
                                  <w:color w:val="333333"/>
                                  <w:sz w:val="16"/>
                                </w:rPr>
                                <w:t>AOF1</w:t>
                              </w:r>
                              <w:r>
                                <w:rPr>
                                  <w:color w:val="333333"/>
                                  <w:spacing w:val="-1"/>
                                  <w:sz w:val="16"/>
                                </w:rPr>
                                <w:t xml:space="preserve"> </w:t>
                              </w:r>
                              <w:r>
                                <w:rPr>
                                  <w:color w:val="333333"/>
                                  <w:sz w:val="16"/>
                                </w:rPr>
                                <w:t>-</w:t>
                              </w:r>
                              <w:r>
                                <w:rPr>
                                  <w:color w:val="333333"/>
                                  <w:spacing w:val="-1"/>
                                  <w:sz w:val="16"/>
                                </w:rPr>
                                <w:t xml:space="preserve"> </w:t>
                              </w:r>
                              <w:r>
                                <w:rPr>
                                  <w:color w:val="333333"/>
                                  <w:sz w:val="16"/>
                                </w:rPr>
                                <w:t>Disaster</w:t>
                              </w:r>
                              <w:r>
                                <w:rPr>
                                  <w:color w:val="333333"/>
                                  <w:spacing w:val="-1"/>
                                  <w:sz w:val="16"/>
                                </w:rPr>
                                <w:t xml:space="preserve"> </w:t>
                              </w:r>
                              <w:r>
                                <w:rPr>
                                  <w:color w:val="333333"/>
                                  <w:sz w:val="16"/>
                                </w:rPr>
                                <w:t xml:space="preserve">risk </w:t>
                              </w:r>
                              <w:r>
                                <w:rPr>
                                  <w:color w:val="333333"/>
                                  <w:spacing w:val="-2"/>
                                  <w:sz w:val="16"/>
                                </w:rPr>
                                <w:t>reduction</w:t>
                              </w:r>
                              <w:r>
                                <w:rPr>
                                  <w:color w:val="333333"/>
                                  <w:sz w:val="16"/>
                                </w:rPr>
                                <w:tab/>
                              </w:r>
                              <w:r>
                                <w:rPr>
                                  <w:rFonts w:ascii="Arial Narrow"/>
                                  <w:color w:val="333333"/>
                                  <w:spacing w:val="-2"/>
                                  <w:sz w:val="16"/>
                                </w:rPr>
                                <w:t>3,366,000</w:t>
                              </w:r>
                            </w:p>
                          </w:txbxContent>
                        </wps:txbx>
                        <wps:bodyPr wrap="square" lIns="0" tIns="0" rIns="0" bIns="0" rtlCol="0">
                          <a:noAutofit/>
                        </wps:bodyPr>
                      </wps:wsp>
                    </wpg:wgp>
                  </a:graphicData>
                </a:graphic>
              </wp:inline>
            </w:drawing>
          </mc:Choice>
          <mc:Fallback>
            <w:pict>
              <v:group w14:anchorId="6E1845CC" id="Group 1482760306" o:spid="_x0000_s1069" style="width:472pt;height:13.8pt;mso-position-horizontal-relative:char;mso-position-vertical-relative:line" coordsize="59944,17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">
                <v:shape id="Graphic 73" o:spid="_x0000_s1070" style="position:absolute;top:20;width:59944;height:1727;visibility:visible;mso-wrap-style:square;v-text-anchor:top" coordsize="5994400,172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" path="m3978135,l2970022,,,,,172720r2970022,l3978135,172720,3978135,xem5994400,l4986274,,3978148,r,172720l4986274,172720r1008126,l5994400,xe" fillcolor="#efefef" stroked="f">
                  <v:path arrowok="t"/>
                </v:shape>
                <v:shape id="Graphic 74" o:spid="_x0000_s1071" style="position:absolute;width:59944;height:44;visibility:visible;mso-wrap-style:square;v-text-anchor:top" coordsize="5994400,44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" path="m3978135,l2970022,,,,,4318r2970022,l3978135,4318r,-4318xem5994400,l4986274,,3978148,r,4318l4986274,4318r1008126,l5994400,xe" fillcolor="#949594" stroked="f">
                  <v:path arrowok="t"/>
                </v:shape>
                <v:shape id="Textbox 75" o:spid="_x0000_s1072" type="#_x0000_t202" style="position:absolute;top:43;width:59944;height:17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" filled="f" stroked="f">
                  <v:textbox inset="0,0,0,0">
                    <w:txbxContent>
                      <w:p w14:paraId="7E6D0377" w14:textId="77777777" w:rsidR="00312F6D" w:rsidRDefault="00312F6D" w:rsidP="00312F6D">
                        <w:pPr>
                          <w:tabs>
                            <w:tab w:val="left" w:pos="8755"/>
                          </w:tabs>
                          <w:spacing w:before="46"/>
                          <w:ind w:left="101"/>
                          <w:rPr>
                            <w:rFonts w:ascii="Arial Narrow"/>
                            <w:sz w:val="16"/>
                          </w:rPr>
                        </w:pPr>
                        <w:r>
                          <w:rPr>
                            <w:color w:val="333333"/>
                            <w:sz w:val="16"/>
                          </w:rPr>
                          <w:t>AOF1</w:t>
                        </w:r>
                        <w:r>
                          <w:rPr>
                            <w:color w:val="333333"/>
                            <w:spacing w:val="-1"/>
                            <w:sz w:val="16"/>
                          </w:rPr>
                          <w:t xml:space="preserve"> </w:t>
                        </w:r>
                        <w:r>
                          <w:rPr>
                            <w:color w:val="333333"/>
                            <w:sz w:val="16"/>
                          </w:rPr>
                          <w:t>-</w:t>
                        </w:r>
                        <w:r>
                          <w:rPr>
                            <w:color w:val="333333"/>
                            <w:spacing w:val="-1"/>
                            <w:sz w:val="16"/>
                          </w:rPr>
                          <w:t xml:space="preserve"> </w:t>
                        </w:r>
                        <w:r>
                          <w:rPr>
                            <w:color w:val="333333"/>
                            <w:sz w:val="16"/>
                          </w:rPr>
                          <w:t>Disaster</w:t>
                        </w:r>
                        <w:r>
                          <w:rPr>
                            <w:color w:val="333333"/>
                            <w:spacing w:val="-1"/>
                            <w:sz w:val="16"/>
                          </w:rPr>
                          <w:t xml:space="preserve"> </w:t>
                        </w:r>
                        <w:r>
                          <w:rPr>
                            <w:color w:val="333333"/>
                            <w:sz w:val="16"/>
                          </w:rPr>
                          <w:t xml:space="preserve">risk </w:t>
                        </w:r>
                        <w:r>
                          <w:rPr>
                            <w:color w:val="333333"/>
                            <w:spacing w:val="-2"/>
                            <w:sz w:val="16"/>
                          </w:rPr>
                          <w:t>reduction</w:t>
                        </w:r>
                        <w:r>
                          <w:rPr>
                            <w:color w:val="333333"/>
                            <w:sz w:val="16"/>
                          </w:rPr>
                          <w:tab/>
                        </w:r>
                        <w:r>
                          <w:rPr>
                            <w:rFonts w:ascii="Arial Narrow"/>
                            <w:color w:val="333333"/>
                            <w:spacing w:val="-2"/>
                            <w:sz w:val="16"/>
                          </w:rPr>
                          <w:t>3,366,000</w:t>
                        </w:r>
                      </w:p>
                    </w:txbxContent>
                  </v:textbox>
                </v:shape>
                <w10:anchorlock/>
              </v:group>
            </w:pict>
          </mc:Fallback>
        </mc:AlternateContent>
      </w:r>
    </w:p>
    <w:p w14:paraId="7A428BD0" w14:textId="77777777" w:rsidR="00312F6D" w:rsidRDefault="00312F6D" w:rsidP="00312F6D">
      <w:pPr>
        <w:tabs>
          <w:tab w:val="left" w:pos="8792"/>
        </w:tabs>
        <w:spacing w:before="15"/>
        <w:ind w:left="211"/>
        <w:rPr>
          <w:rFonts w:ascii="Arial Narrow"/>
          <w:sz w:val="16"/>
        </w:rPr>
      </w:pPr>
      <w:r>
        <w:rPr>
          <w:noProof/>
        </w:rPr>
        <mc:AlternateContent>
          <mc:Choice Requires="wps">
            <w:drawing>
              <wp:anchor distT="0" distB="0" distL="0" distR="0" simplePos="0" relativeHeight="251772929" behindDoc="1" locked="0" layoutInCell="1" allowOverlap="1" wp14:anchorId="487B471A" wp14:editId="3C6393A7">
                <wp:simplePos x="0" y="0"/>
                <wp:positionH relativeFrom="page">
                  <wp:posOffset>374395</wp:posOffset>
                </wp:positionH>
                <wp:positionV relativeFrom="paragraph">
                  <wp:posOffset>150621</wp:posOffset>
                </wp:positionV>
                <wp:extent cx="5994400" cy="172720"/>
                <wp:effectExtent l="0" t="0" r="0" b="0"/>
                <wp:wrapTopAndBottom/>
                <wp:docPr id="1482760310" name="Text Box 14827603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994400" cy="172720"/>
                        </a:xfrm>
                        <a:prstGeom prst="rect">
                          <a:avLst/>
                        </a:prstGeom>
                        <a:solidFill>
                          <a:srgbClr val="EFEFEF"/>
                        </a:solidFill>
                      </wps:spPr>
                      <wps:txbx>
                        <w:txbxContent>
                          <w:p w14:paraId="01BAD2BC" w14:textId="77777777" w:rsidR="00312F6D" w:rsidRDefault="00312F6D" w:rsidP="00312F6D">
                            <w:pPr>
                              <w:tabs>
                                <w:tab w:val="left" w:pos="8683"/>
                              </w:tabs>
                              <w:spacing w:before="50"/>
                              <w:ind w:left="101"/>
                              <w:rPr>
                                <w:rFonts w:ascii="Arial Narrow"/>
                                <w:color w:val="000000"/>
                                <w:sz w:val="16"/>
                              </w:rPr>
                            </w:pPr>
                            <w:r>
                              <w:rPr>
                                <w:color w:val="333333"/>
                                <w:sz w:val="16"/>
                              </w:rPr>
                              <w:t>AOF3</w:t>
                            </w:r>
                            <w:r>
                              <w:rPr>
                                <w:color w:val="333333"/>
                                <w:spacing w:val="-3"/>
                                <w:sz w:val="16"/>
                              </w:rPr>
                              <w:t xml:space="preserve"> </w:t>
                            </w:r>
                            <w:r>
                              <w:rPr>
                                <w:color w:val="333333"/>
                                <w:sz w:val="16"/>
                              </w:rPr>
                              <w:t>-</w:t>
                            </w:r>
                            <w:r>
                              <w:rPr>
                                <w:color w:val="333333"/>
                                <w:spacing w:val="-1"/>
                                <w:sz w:val="16"/>
                              </w:rPr>
                              <w:t xml:space="preserve"> </w:t>
                            </w:r>
                            <w:r>
                              <w:rPr>
                                <w:color w:val="333333"/>
                                <w:sz w:val="16"/>
                              </w:rPr>
                              <w:t>Livelihoods</w:t>
                            </w:r>
                            <w:r>
                              <w:rPr>
                                <w:color w:val="333333"/>
                                <w:spacing w:val="-1"/>
                                <w:sz w:val="16"/>
                              </w:rPr>
                              <w:t xml:space="preserve"> </w:t>
                            </w:r>
                            <w:r>
                              <w:rPr>
                                <w:color w:val="333333"/>
                                <w:sz w:val="16"/>
                              </w:rPr>
                              <w:t>and</w:t>
                            </w:r>
                            <w:r>
                              <w:rPr>
                                <w:color w:val="333333"/>
                                <w:spacing w:val="-1"/>
                                <w:sz w:val="16"/>
                              </w:rPr>
                              <w:t xml:space="preserve"> </w:t>
                            </w:r>
                            <w:r>
                              <w:rPr>
                                <w:color w:val="333333"/>
                                <w:sz w:val="16"/>
                              </w:rPr>
                              <w:t>basic</w:t>
                            </w:r>
                            <w:r>
                              <w:rPr>
                                <w:color w:val="333333"/>
                                <w:spacing w:val="-1"/>
                                <w:sz w:val="16"/>
                              </w:rPr>
                              <w:t xml:space="preserve"> </w:t>
                            </w:r>
                            <w:r>
                              <w:rPr>
                                <w:color w:val="333333"/>
                                <w:spacing w:val="-2"/>
                                <w:sz w:val="16"/>
                              </w:rPr>
                              <w:t>needs</w:t>
                            </w:r>
                            <w:r>
                              <w:rPr>
                                <w:color w:val="333333"/>
                                <w:sz w:val="16"/>
                              </w:rPr>
                              <w:tab/>
                            </w:r>
                            <w:r>
                              <w:rPr>
                                <w:rFonts w:ascii="Arial Narrow"/>
                                <w:color w:val="333333"/>
                                <w:spacing w:val="-2"/>
                                <w:sz w:val="16"/>
                              </w:rPr>
                              <w:t>11,444,000</w:t>
                            </w:r>
                          </w:p>
                        </w:txbxContent>
                      </wps:txbx>
                      <wps:bodyPr wrap="square" lIns="0" tIns="0" rIns="0" bIns="0" rtlCol="0">
                        <a:noAutofit/>
                      </wps:bodyPr>
                    </wps:wsp>
                  </a:graphicData>
                </a:graphic>
              </wp:anchor>
            </w:drawing>
          </mc:Choice>
          <mc:Fallback>
            <w:pict>
              <v:shape w14:anchorId="487B471A" id="Text Box 1482760310" o:spid="_x0000_s1073" type="#_x0000_t202" style="position:absolute;left:0;text-align:left;margin-left:29.5pt;margin-top:11.85pt;width:472pt;height:13.6pt;z-index:-251543551;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" fillcolor="#efefef" stroked="f">
                <v:textbox inset="0,0,0,0">
                  <w:txbxContent>
                    <w:p w14:paraId="01BAD2BC" w14:textId="77777777" w:rsidR="00312F6D" w:rsidRDefault="00312F6D" w:rsidP="00312F6D">
                      <w:pPr>
                        <w:tabs>
                          <w:tab w:val="left" w:pos="8683"/>
                        </w:tabs>
                        <w:spacing w:before="50"/>
                        <w:ind w:left="101"/>
                        <w:rPr>
                          <w:rFonts w:ascii="Arial Narrow"/>
                          <w:color w:val="000000"/>
                          <w:sz w:val="16"/>
                        </w:rPr>
                      </w:pPr>
                      <w:r>
                        <w:rPr>
                          <w:color w:val="333333"/>
                          <w:sz w:val="16"/>
                        </w:rPr>
                        <w:t>AOF3</w:t>
                      </w:r>
                      <w:r>
                        <w:rPr>
                          <w:color w:val="333333"/>
                          <w:spacing w:val="-3"/>
                          <w:sz w:val="16"/>
                        </w:rPr>
                        <w:t xml:space="preserve"> </w:t>
                      </w:r>
                      <w:r>
                        <w:rPr>
                          <w:color w:val="333333"/>
                          <w:sz w:val="16"/>
                        </w:rPr>
                        <w:t>-</w:t>
                      </w:r>
                      <w:r>
                        <w:rPr>
                          <w:color w:val="333333"/>
                          <w:spacing w:val="-1"/>
                          <w:sz w:val="16"/>
                        </w:rPr>
                        <w:t xml:space="preserve"> </w:t>
                      </w:r>
                      <w:r>
                        <w:rPr>
                          <w:color w:val="333333"/>
                          <w:sz w:val="16"/>
                        </w:rPr>
                        <w:t>Livelihoods</w:t>
                      </w:r>
                      <w:r>
                        <w:rPr>
                          <w:color w:val="333333"/>
                          <w:spacing w:val="-1"/>
                          <w:sz w:val="16"/>
                        </w:rPr>
                        <w:t xml:space="preserve"> </w:t>
                      </w:r>
                      <w:r>
                        <w:rPr>
                          <w:color w:val="333333"/>
                          <w:sz w:val="16"/>
                        </w:rPr>
                        <w:t>and</w:t>
                      </w:r>
                      <w:r>
                        <w:rPr>
                          <w:color w:val="333333"/>
                          <w:spacing w:val="-1"/>
                          <w:sz w:val="16"/>
                        </w:rPr>
                        <w:t xml:space="preserve"> </w:t>
                      </w:r>
                      <w:r>
                        <w:rPr>
                          <w:color w:val="333333"/>
                          <w:sz w:val="16"/>
                        </w:rPr>
                        <w:t>basic</w:t>
                      </w:r>
                      <w:r>
                        <w:rPr>
                          <w:color w:val="333333"/>
                          <w:spacing w:val="-1"/>
                          <w:sz w:val="16"/>
                        </w:rPr>
                        <w:t xml:space="preserve"> </w:t>
                      </w:r>
                      <w:r>
                        <w:rPr>
                          <w:color w:val="333333"/>
                          <w:spacing w:val="-2"/>
                          <w:sz w:val="16"/>
                        </w:rPr>
                        <w:t>needs</w:t>
                      </w:r>
                      <w:r>
                        <w:rPr>
                          <w:color w:val="333333"/>
                          <w:sz w:val="16"/>
                        </w:rPr>
                        <w:tab/>
                      </w:r>
                      <w:r>
                        <w:rPr>
                          <w:rFonts w:ascii="Arial Narrow"/>
                          <w:color w:val="333333"/>
                          <w:spacing w:val="-2"/>
                          <w:sz w:val="16"/>
                        </w:rPr>
                        <w:t>11,444,000</w:t>
                      </w:r>
                    </w:p>
                  </w:txbxContent>
                </v:textbox>
                <w10:wrap type="topAndBottom" anchorx="page"/>
              </v:shape>
            </w:pict>
          </mc:Fallback>
        </mc:AlternateContent>
      </w:r>
      <w:r>
        <w:rPr>
          <w:color w:val="333333"/>
          <w:sz w:val="16"/>
        </w:rPr>
        <w:t>AOF2</w:t>
      </w:r>
      <w:r>
        <w:rPr>
          <w:color w:val="333333"/>
          <w:spacing w:val="-2"/>
          <w:sz w:val="16"/>
        </w:rPr>
        <w:t xml:space="preserve"> </w:t>
      </w:r>
      <w:r>
        <w:rPr>
          <w:color w:val="333333"/>
          <w:sz w:val="16"/>
        </w:rPr>
        <w:t>-</w:t>
      </w:r>
      <w:r>
        <w:rPr>
          <w:color w:val="333333"/>
          <w:spacing w:val="-1"/>
          <w:sz w:val="16"/>
        </w:rPr>
        <w:t xml:space="preserve"> </w:t>
      </w:r>
      <w:r>
        <w:rPr>
          <w:color w:val="333333"/>
          <w:spacing w:val="-2"/>
          <w:sz w:val="16"/>
        </w:rPr>
        <w:t>Shelter</w:t>
      </w:r>
      <w:r>
        <w:rPr>
          <w:color w:val="333333"/>
          <w:sz w:val="16"/>
        </w:rPr>
        <w:tab/>
      </w:r>
      <w:r>
        <w:rPr>
          <w:rFonts w:ascii="Arial Narrow"/>
          <w:color w:val="333333"/>
          <w:spacing w:val="-2"/>
          <w:sz w:val="16"/>
        </w:rPr>
        <w:t>11,949,000</w:t>
      </w:r>
    </w:p>
    <w:p w14:paraId="65FAA751" w14:textId="77777777" w:rsidR="00312F6D" w:rsidRDefault="00312F6D" w:rsidP="00312F6D">
      <w:pPr>
        <w:tabs>
          <w:tab w:val="left" w:pos="8865"/>
        </w:tabs>
        <w:spacing w:before="50" w:after="38"/>
        <w:ind w:left="211"/>
        <w:rPr>
          <w:rFonts w:ascii="Arial Narrow"/>
          <w:sz w:val="16"/>
        </w:rPr>
      </w:pPr>
      <w:r>
        <w:rPr>
          <w:color w:val="333333"/>
          <w:sz w:val="16"/>
        </w:rPr>
        <w:t>AOF4</w:t>
      </w:r>
      <w:r>
        <w:rPr>
          <w:color w:val="333333"/>
          <w:spacing w:val="-2"/>
          <w:sz w:val="16"/>
        </w:rPr>
        <w:t xml:space="preserve"> </w:t>
      </w:r>
      <w:r>
        <w:rPr>
          <w:color w:val="333333"/>
          <w:sz w:val="16"/>
        </w:rPr>
        <w:t>-</w:t>
      </w:r>
      <w:r>
        <w:rPr>
          <w:color w:val="333333"/>
          <w:spacing w:val="-1"/>
          <w:sz w:val="16"/>
        </w:rPr>
        <w:t xml:space="preserve"> </w:t>
      </w:r>
      <w:r>
        <w:rPr>
          <w:color w:val="333333"/>
          <w:spacing w:val="-2"/>
          <w:sz w:val="16"/>
        </w:rPr>
        <w:t>Health</w:t>
      </w:r>
      <w:r>
        <w:rPr>
          <w:color w:val="333333"/>
          <w:sz w:val="16"/>
        </w:rPr>
        <w:tab/>
      </w:r>
      <w:r>
        <w:rPr>
          <w:rFonts w:ascii="Arial Narrow"/>
          <w:color w:val="333333"/>
          <w:spacing w:val="-2"/>
          <w:sz w:val="16"/>
        </w:rPr>
        <w:t>4,208,000</w:t>
      </w:r>
    </w:p>
    <w:p w14:paraId="5BF1B8E6" w14:textId="77777777" w:rsidR="00312F6D" w:rsidRDefault="00312F6D" w:rsidP="00312F6D">
      <w:pPr>
        <w:pStyle w:val="BodyText"/>
        <w:ind w:left="109"/>
        <w:rPr>
          <w:rFonts w:ascii="Arial Narrow"/>
        </w:rPr>
      </w:pPr>
      <w:r>
        <w:rPr>
          <w:rFonts w:ascii="Arial Narrow"/>
          <w:noProof/>
        </w:rPr>
        <mc:AlternateContent>
          <mc:Choice Requires="wps">
            <w:drawing>
              <wp:inline distT="0" distB="0" distL="0" distR="0" wp14:anchorId="53243406" wp14:editId="2EECB986">
                <wp:extent cx="5994400" cy="172720"/>
                <wp:effectExtent l="0" t="0" r="0" b="0"/>
                <wp:docPr id="1482760311" name="Text Box 14827603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994400" cy="172720"/>
                        </a:xfrm>
                        <a:prstGeom prst="rect">
                          <a:avLst/>
                        </a:prstGeom>
                        <a:solidFill>
                          <a:srgbClr val="EFEFEF"/>
                        </a:solidFill>
                      </wps:spPr>
                      <wps:txbx>
                        <w:txbxContent>
                          <w:p w14:paraId="009A0553" w14:textId="77777777" w:rsidR="00312F6D" w:rsidRDefault="00312F6D" w:rsidP="00312F6D">
                            <w:pPr>
                              <w:tabs>
                                <w:tab w:val="left" w:pos="8755"/>
                              </w:tabs>
                              <w:spacing w:before="50"/>
                              <w:ind w:left="101"/>
                              <w:rPr>
                                <w:rFonts w:ascii="Arial Narrow"/>
                                <w:color w:val="000000"/>
                                <w:sz w:val="16"/>
                              </w:rPr>
                            </w:pPr>
                            <w:r>
                              <w:rPr>
                                <w:color w:val="333333"/>
                                <w:sz w:val="16"/>
                              </w:rPr>
                              <w:t>AOF5</w:t>
                            </w:r>
                            <w:r>
                              <w:rPr>
                                <w:color w:val="333333"/>
                                <w:spacing w:val="-3"/>
                                <w:sz w:val="16"/>
                              </w:rPr>
                              <w:t xml:space="preserve"> </w:t>
                            </w:r>
                            <w:r>
                              <w:rPr>
                                <w:color w:val="333333"/>
                                <w:sz w:val="16"/>
                              </w:rPr>
                              <w:t>-</w:t>
                            </w:r>
                            <w:r>
                              <w:rPr>
                                <w:color w:val="333333"/>
                                <w:spacing w:val="-3"/>
                                <w:sz w:val="16"/>
                              </w:rPr>
                              <w:t xml:space="preserve"> </w:t>
                            </w:r>
                            <w:r>
                              <w:rPr>
                                <w:color w:val="333333"/>
                                <w:sz w:val="16"/>
                              </w:rPr>
                              <w:t>Water,</w:t>
                            </w:r>
                            <w:r>
                              <w:rPr>
                                <w:color w:val="333333"/>
                                <w:spacing w:val="-3"/>
                                <w:sz w:val="16"/>
                              </w:rPr>
                              <w:t xml:space="preserve"> </w:t>
                            </w:r>
                            <w:proofErr w:type="gramStart"/>
                            <w:r>
                              <w:rPr>
                                <w:color w:val="333333"/>
                                <w:sz w:val="16"/>
                              </w:rPr>
                              <w:t>sanitation</w:t>
                            </w:r>
                            <w:proofErr w:type="gramEnd"/>
                            <w:r>
                              <w:rPr>
                                <w:color w:val="333333"/>
                                <w:spacing w:val="-3"/>
                                <w:sz w:val="16"/>
                              </w:rPr>
                              <w:t xml:space="preserve"> </w:t>
                            </w:r>
                            <w:r>
                              <w:rPr>
                                <w:color w:val="333333"/>
                                <w:sz w:val="16"/>
                              </w:rPr>
                              <w:t>and</w:t>
                            </w:r>
                            <w:r>
                              <w:rPr>
                                <w:color w:val="333333"/>
                                <w:spacing w:val="-2"/>
                                <w:sz w:val="16"/>
                              </w:rPr>
                              <w:t xml:space="preserve"> hygiene</w:t>
                            </w:r>
                            <w:r>
                              <w:rPr>
                                <w:color w:val="333333"/>
                                <w:sz w:val="16"/>
                              </w:rPr>
                              <w:tab/>
                            </w:r>
                            <w:r>
                              <w:rPr>
                                <w:rFonts w:ascii="Arial Narrow"/>
                                <w:color w:val="333333"/>
                                <w:spacing w:val="-2"/>
                                <w:sz w:val="16"/>
                              </w:rPr>
                              <w:t>3,059,000</w:t>
                            </w:r>
                          </w:p>
                        </w:txbxContent>
                      </wps:txbx>
                      <wps:bodyPr wrap="square" lIns="0" tIns="0" rIns="0" bIns="0" rtlCol="0">
                        <a:noAutofit/>
                      </wps:bodyPr>
                    </wps:wsp>
                  </a:graphicData>
                </a:graphic>
              </wp:inline>
            </w:drawing>
          </mc:Choice>
          <mc:Fallback>
            <w:pict>
              <v:shape w14:anchorId="53243406" id="Text Box 1482760311" o:spid="_x0000_s1074" type="#_x0000_t202" style="width:472pt;height:13.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" fillcolor="#efefef" stroked="f">
                <v:textbox inset="0,0,0,0">
                  <w:txbxContent>
                    <w:p w14:paraId="009A0553" w14:textId="77777777" w:rsidR="00312F6D" w:rsidRDefault="00312F6D" w:rsidP="00312F6D">
                      <w:pPr>
                        <w:tabs>
                          <w:tab w:val="left" w:pos="8755"/>
                        </w:tabs>
                        <w:spacing w:before="50"/>
                        <w:ind w:left="101"/>
                        <w:rPr>
                          <w:rFonts w:ascii="Arial Narrow"/>
                          <w:color w:val="000000"/>
                          <w:sz w:val="16"/>
                        </w:rPr>
                      </w:pPr>
                      <w:r>
                        <w:rPr>
                          <w:color w:val="333333"/>
                          <w:sz w:val="16"/>
                        </w:rPr>
                        <w:t>AOF5</w:t>
                      </w:r>
                      <w:r>
                        <w:rPr>
                          <w:color w:val="333333"/>
                          <w:spacing w:val="-3"/>
                          <w:sz w:val="16"/>
                        </w:rPr>
                        <w:t xml:space="preserve"> </w:t>
                      </w:r>
                      <w:r>
                        <w:rPr>
                          <w:color w:val="333333"/>
                          <w:sz w:val="16"/>
                        </w:rPr>
                        <w:t>-</w:t>
                      </w:r>
                      <w:r>
                        <w:rPr>
                          <w:color w:val="333333"/>
                          <w:spacing w:val="-3"/>
                          <w:sz w:val="16"/>
                        </w:rPr>
                        <w:t xml:space="preserve"> </w:t>
                      </w:r>
                      <w:r>
                        <w:rPr>
                          <w:color w:val="333333"/>
                          <w:sz w:val="16"/>
                        </w:rPr>
                        <w:t>Water,</w:t>
                      </w:r>
                      <w:r>
                        <w:rPr>
                          <w:color w:val="333333"/>
                          <w:spacing w:val="-3"/>
                          <w:sz w:val="16"/>
                        </w:rPr>
                        <w:t xml:space="preserve"> </w:t>
                      </w:r>
                      <w:proofErr w:type="gramStart"/>
                      <w:r>
                        <w:rPr>
                          <w:color w:val="333333"/>
                          <w:sz w:val="16"/>
                        </w:rPr>
                        <w:t>sanitation</w:t>
                      </w:r>
                      <w:proofErr w:type="gramEnd"/>
                      <w:r>
                        <w:rPr>
                          <w:color w:val="333333"/>
                          <w:spacing w:val="-3"/>
                          <w:sz w:val="16"/>
                        </w:rPr>
                        <w:t xml:space="preserve"> </w:t>
                      </w:r>
                      <w:r>
                        <w:rPr>
                          <w:color w:val="333333"/>
                          <w:sz w:val="16"/>
                        </w:rPr>
                        <w:t>and</w:t>
                      </w:r>
                      <w:r>
                        <w:rPr>
                          <w:color w:val="333333"/>
                          <w:spacing w:val="-2"/>
                          <w:sz w:val="16"/>
                        </w:rPr>
                        <w:t xml:space="preserve"> hygiene</w:t>
                      </w:r>
                      <w:r>
                        <w:rPr>
                          <w:color w:val="333333"/>
                          <w:sz w:val="16"/>
                        </w:rPr>
                        <w:tab/>
                      </w:r>
                      <w:r>
                        <w:rPr>
                          <w:rFonts w:ascii="Arial Narrow"/>
                          <w:color w:val="333333"/>
                          <w:spacing w:val="-2"/>
                          <w:sz w:val="16"/>
                        </w:rPr>
                        <w:t>3,059,000</w:t>
                      </w:r>
                    </w:p>
                  </w:txbxContent>
                </v:textbox>
                <w10:anchorlock/>
              </v:shape>
            </w:pict>
          </mc:Fallback>
        </mc:AlternateContent>
      </w:r>
    </w:p>
    <w:p w14:paraId="634F2DAA" w14:textId="77777777" w:rsidR="00312F6D" w:rsidRDefault="00312F6D" w:rsidP="00312F6D">
      <w:pPr>
        <w:tabs>
          <w:tab w:val="left" w:pos="8974"/>
        </w:tabs>
        <w:spacing w:before="22"/>
        <w:ind w:left="211"/>
        <w:rPr>
          <w:rFonts w:ascii="Arial Narrow"/>
          <w:sz w:val="16"/>
        </w:rPr>
      </w:pPr>
      <w:r>
        <w:rPr>
          <w:noProof/>
        </w:rPr>
        <mc:AlternateContent>
          <mc:Choice Requires="wps">
            <w:drawing>
              <wp:anchor distT="0" distB="0" distL="0" distR="0" simplePos="0" relativeHeight="251773953" behindDoc="1" locked="0" layoutInCell="1" allowOverlap="1" wp14:anchorId="4A96205F" wp14:editId="7C64BC6B">
                <wp:simplePos x="0" y="0"/>
                <wp:positionH relativeFrom="page">
                  <wp:posOffset>374395</wp:posOffset>
                </wp:positionH>
                <wp:positionV relativeFrom="paragraph">
                  <wp:posOffset>154939</wp:posOffset>
                </wp:positionV>
                <wp:extent cx="5994400" cy="172720"/>
                <wp:effectExtent l="0" t="0" r="0" b="0"/>
                <wp:wrapTopAndBottom/>
                <wp:docPr id="1482760312" name="Text Box 14827603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994400" cy="172720"/>
                        </a:xfrm>
                        <a:prstGeom prst="rect">
                          <a:avLst/>
                        </a:prstGeom>
                        <a:solidFill>
                          <a:srgbClr val="EFEFEF"/>
                        </a:solidFill>
                      </wps:spPr>
                      <wps:txbx>
                        <w:txbxContent>
                          <w:p w14:paraId="1731A083" w14:textId="77777777" w:rsidR="00312F6D" w:rsidRDefault="00312F6D" w:rsidP="00312F6D">
                            <w:pPr>
                              <w:tabs>
                                <w:tab w:val="left" w:pos="9265"/>
                              </w:tabs>
                              <w:spacing w:before="50"/>
                              <w:ind w:left="101"/>
                              <w:rPr>
                                <w:rFonts w:ascii="Arial Narrow"/>
                                <w:color w:val="000000"/>
                                <w:sz w:val="16"/>
                              </w:rPr>
                            </w:pPr>
                            <w:r>
                              <w:rPr>
                                <w:color w:val="333333"/>
                                <w:sz w:val="16"/>
                              </w:rPr>
                              <w:t>AOF7</w:t>
                            </w:r>
                            <w:r>
                              <w:rPr>
                                <w:color w:val="333333"/>
                                <w:spacing w:val="-2"/>
                                <w:sz w:val="16"/>
                              </w:rPr>
                              <w:t xml:space="preserve"> </w:t>
                            </w:r>
                            <w:r>
                              <w:rPr>
                                <w:color w:val="333333"/>
                                <w:sz w:val="16"/>
                              </w:rPr>
                              <w:t>-</w:t>
                            </w:r>
                            <w:r>
                              <w:rPr>
                                <w:color w:val="333333"/>
                                <w:spacing w:val="-1"/>
                                <w:sz w:val="16"/>
                              </w:rPr>
                              <w:t xml:space="preserve"> </w:t>
                            </w:r>
                            <w:r>
                              <w:rPr>
                                <w:color w:val="333333"/>
                                <w:spacing w:val="-2"/>
                                <w:sz w:val="16"/>
                              </w:rPr>
                              <w:t>Migration</w:t>
                            </w:r>
                            <w:r>
                              <w:rPr>
                                <w:rFonts w:ascii="Times New Roman"/>
                                <w:color w:val="333333"/>
                                <w:sz w:val="16"/>
                              </w:rPr>
                              <w:tab/>
                            </w:r>
                            <w:r>
                              <w:rPr>
                                <w:rFonts w:ascii="Arial Narrow"/>
                                <w:color w:val="333333"/>
                                <w:spacing w:val="-12"/>
                                <w:sz w:val="16"/>
                              </w:rPr>
                              <w:t>0</w:t>
                            </w:r>
                          </w:p>
                        </w:txbxContent>
                      </wps:txbx>
                      <wps:bodyPr wrap="square" lIns="0" tIns="0" rIns="0" bIns="0" rtlCol="0">
                        <a:noAutofit/>
                      </wps:bodyPr>
                    </wps:wsp>
                  </a:graphicData>
                </a:graphic>
              </wp:anchor>
            </w:drawing>
          </mc:Choice>
          <mc:Fallback>
            <w:pict>
              <v:shape w14:anchorId="4A96205F" id="Text Box 1482760312" o:spid="_x0000_s1075" type="#_x0000_t202" style="position:absolute;left:0;text-align:left;margin-left:29.5pt;margin-top:12.2pt;width:472pt;height:13.6pt;z-index:-251542527;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" fillcolor="#efefef" stroked="f">
                <v:textbox inset="0,0,0,0">
                  <w:txbxContent>
                    <w:p w14:paraId="1731A083" w14:textId="77777777" w:rsidR="00312F6D" w:rsidRDefault="00312F6D" w:rsidP="00312F6D">
                      <w:pPr>
                        <w:tabs>
                          <w:tab w:val="left" w:pos="9265"/>
                        </w:tabs>
                        <w:spacing w:before="50"/>
                        <w:ind w:left="101"/>
                        <w:rPr>
                          <w:rFonts w:ascii="Arial Narrow"/>
                          <w:color w:val="000000"/>
                          <w:sz w:val="16"/>
                        </w:rPr>
                      </w:pPr>
                      <w:r>
                        <w:rPr>
                          <w:color w:val="333333"/>
                          <w:sz w:val="16"/>
                        </w:rPr>
                        <w:t>AOF7</w:t>
                      </w:r>
                      <w:r>
                        <w:rPr>
                          <w:color w:val="333333"/>
                          <w:spacing w:val="-2"/>
                          <w:sz w:val="16"/>
                        </w:rPr>
                        <w:t xml:space="preserve"> </w:t>
                      </w:r>
                      <w:r>
                        <w:rPr>
                          <w:color w:val="333333"/>
                          <w:sz w:val="16"/>
                        </w:rPr>
                        <w:t>-</w:t>
                      </w:r>
                      <w:r>
                        <w:rPr>
                          <w:color w:val="333333"/>
                          <w:spacing w:val="-1"/>
                          <w:sz w:val="16"/>
                        </w:rPr>
                        <w:t xml:space="preserve"> </w:t>
                      </w:r>
                      <w:r>
                        <w:rPr>
                          <w:color w:val="333333"/>
                          <w:spacing w:val="-2"/>
                          <w:sz w:val="16"/>
                        </w:rPr>
                        <w:t>Migration</w:t>
                      </w:r>
                      <w:r>
                        <w:rPr>
                          <w:rFonts w:ascii="Times New Roman"/>
                          <w:color w:val="333333"/>
                          <w:sz w:val="16"/>
                        </w:rPr>
                        <w:tab/>
                      </w:r>
                      <w:r>
                        <w:rPr>
                          <w:rFonts w:ascii="Arial Narrow"/>
                          <w:color w:val="333333"/>
                          <w:spacing w:val="-12"/>
                          <w:sz w:val="16"/>
                        </w:rPr>
                        <w:t>0</w:t>
                      </w:r>
                    </w:p>
                  </w:txbxContent>
                </v:textbox>
                <w10:wrap type="topAndBottom" anchorx="page"/>
              </v:shape>
            </w:pict>
          </mc:Fallback>
        </mc:AlternateContent>
      </w:r>
      <w:r>
        <w:rPr>
          <w:color w:val="333333"/>
          <w:sz w:val="16"/>
        </w:rPr>
        <w:t>AOF6</w:t>
      </w:r>
      <w:r>
        <w:rPr>
          <w:color w:val="333333"/>
          <w:spacing w:val="-1"/>
          <w:sz w:val="16"/>
        </w:rPr>
        <w:t xml:space="preserve"> </w:t>
      </w:r>
      <w:r>
        <w:rPr>
          <w:color w:val="333333"/>
          <w:sz w:val="16"/>
        </w:rPr>
        <w:t>-</w:t>
      </w:r>
      <w:r>
        <w:rPr>
          <w:color w:val="333333"/>
          <w:spacing w:val="-1"/>
          <w:sz w:val="16"/>
        </w:rPr>
        <w:t xml:space="preserve"> </w:t>
      </w:r>
      <w:r>
        <w:rPr>
          <w:color w:val="333333"/>
          <w:sz w:val="16"/>
        </w:rPr>
        <w:t>Protection, Gender</w:t>
      </w:r>
      <w:r>
        <w:rPr>
          <w:color w:val="333333"/>
          <w:spacing w:val="-1"/>
          <w:sz w:val="16"/>
        </w:rPr>
        <w:t xml:space="preserve"> </w:t>
      </w:r>
      <w:r>
        <w:rPr>
          <w:color w:val="333333"/>
          <w:sz w:val="16"/>
        </w:rPr>
        <w:t xml:space="preserve">&amp; </w:t>
      </w:r>
      <w:r>
        <w:rPr>
          <w:color w:val="333333"/>
          <w:spacing w:val="-2"/>
          <w:sz w:val="16"/>
        </w:rPr>
        <w:t>Inclusion</w:t>
      </w:r>
      <w:r>
        <w:rPr>
          <w:color w:val="333333"/>
          <w:sz w:val="16"/>
        </w:rPr>
        <w:tab/>
      </w:r>
      <w:r>
        <w:rPr>
          <w:rFonts w:ascii="Arial Narrow"/>
          <w:color w:val="333333"/>
          <w:spacing w:val="-2"/>
          <w:sz w:val="16"/>
        </w:rPr>
        <w:t>551,000</w:t>
      </w:r>
    </w:p>
    <w:p w14:paraId="6F97B1FD" w14:textId="77777777" w:rsidR="00312F6D" w:rsidRDefault="00312F6D" w:rsidP="00312F6D">
      <w:pPr>
        <w:tabs>
          <w:tab w:val="left" w:pos="8865"/>
        </w:tabs>
        <w:spacing w:before="50" w:after="38"/>
        <w:ind w:left="211"/>
        <w:rPr>
          <w:rFonts w:ascii="Arial Narrow"/>
          <w:sz w:val="16"/>
        </w:rPr>
      </w:pPr>
      <w:r>
        <w:rPr>
          <w:color w:val="333333"/>
          <w:sz w:val="16"/>
        </w:rPr>
        <w:t>SFI1</w:t>
      </w:r>
      <w:r>
        <w:rPr>
          <w:color w:val="333333"/>
          <w:spacing w:val="-5"/>
          <w:sz w:val="16"/>
        </w:rPr>
        <w:t xml:space="preserve"> </w:t>
      </w:r>
      <w:r>
        <w:rPr>
          <w:color w:val="333333"/>
          <w:sz w:val="16"/>
        </w:rPr>
        <w:t>-</w:t>
      </w:r>
      <w:r>
        <w:rPr>
          <w:color w:val="333333"/>
          <w:spacing w:val="-5"/>
          <w:sz w:val="16"/>
        </w:rPr>
        <w:t xml:space="preserve"> </w:t>
      </w:r>
      <w:proofErr w:type="spellStart"/>
      <w:r>
        <w:rPr>
          <w:color w:val="333333"/>
          <w:sz w:val="16"/>
        </w:rPr>
        <w:t>Strenghten</w:t>
      </w:r>
      <w:proofErr w:type="spellEnd"/>
      <w:r>
        <w:rPr>
          <w:color w:val="333333"/>
          <w:spacing w:val="-5"/>
          <w:sz w:val="16"/>
        </w:rPr>
        <w:t xml:space="preserve"> </w:t>
      </w:r>
      <w:r>
        <w:rPr>
          <w:color w:val="333333"/>
          <w:sz w:val="16"/>
        </w:rPr>
        <w:t>National</w:t>
      </w:r>
      <w:r>
        <w:rPr>
          <w:color w:val="333333"/>
          <w:spacing w:val="-4"/>
          <w:sz w:val="16"/>
        </w:rPr>
        <w:t xml:space="preserve"> </w:t>
      </w:r>
      <w:r>
        <w:rPr>
          <w:color w:val="333333"/>
          <w:spacing w:val="-2"/>
          <w:sz w:val="16"/>
        </w:rPr>
        <w:t>Societies</w:t>
      </w:r>
      <w:r>
        <w:rPr>
          <w:color w:val="333333"/>
          <w:sz w:val="16"/>
        </w:rPr>
        <w:tab/>
      </w:r>
      <w:r>
        <w:rPr>
          <w:rFonts w:ascii="Arial Narrow"/>
          <w:color w:val="333333"/>
          <w:spacing w:val="-2"/>
          <w:sz w:val="16"/>
        </w:rPr>
        <w:t>3,242,000</w:t>
      </w:r>
    </w:p>
    <w:p w14:paraId="299431F2" w14:textId="77777777" w:rsidR="00312F6D" w:rsidRDefault="00312F6D" w:rsidP="00312F6D">
      <w:pPr>
        <w:pStyle w:val="BodyText"/>
        <w:ind w:left="109"/>
        <w:rPr>
          <w:rFonts w:ascii="Arial Narrow"/>
        </w:rPr>
      </w:pPr>
      <w:r>
        <w:rPr>
          <w:rFonts w:ascii="Arial Narrow"/>
          <w:noProof/>
        </w:rPr>
        <mc:AlternateContent>
          <mc:Choice Requires="wps">
            <w:drawing>
              <wp:inline distT="0" distB="0" distL="0" distR="0" wp14:anchorId="3F9D41E4" wp14:editId="0EF5ACC3">
                <wp:extent cx="5994400" cy="172720"/>
                <wp:effectExtent l="0" t="0" r="0" b="0"/>
                <wp:docPr id="1482760313" name="Text Box 14827603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994400" cy="172720"/>
                        </a:xfrm>
                        <a:prstGeom prst="rect">
                          <a:avLst/>
                        </a:prstGeom>
                        <a:solidFill>
                          <a:srgbClr val="EFEFEF"/>
                        </a:solidFill>
                      </wps:spPr>
                      <wps:txbx>
                        <w:txbxContent>
                          <w:p w14:paraId="7AD4F6AB" w14:textId="77777777" w:rsidR="00312F6D" w:rsidRDefault="00312F6D" w:rsidP="00312F6D">
                            <w:pPr>
                              <w:tabs>
                                <w:tab w:val="left" w:pos="8755"/>
                              </w:tabs>
                              <w:spacing w:before="50"/>
                              <w:ind w:left="101"/>
                              <w:rPr>
                                <w:rFonts w:ascii="Arial Narrow"/>
                                <w:color w:val="000000"/>
                                <w:sz w:val="16"/>
                              </w:rPr>
                            </w:pPr>
                            <w:r>
                              <w:rPr>
                                <w:color w:val="333333"/>
                                <w:sz w:val="16"/>
                              </w:rPr>
                              <w:t>SFI2</w:t>
                            </w:r>
                            <w:r>
                              <w:rPr>
                                <w:color w:val="333333"/>
                                <w:spacing w:val="-5"/>
                                <w:sz w:val="16"/>
                              </w:rPr>
                              <w:t xml:space="preserve"> </w:t>
                            </w:r>
                            <w:r>
                              <w:rPr>
                                <w:color w:val="333333"/>
                                <w:sz w:val="16"/>
                              </w:rPr>
                              <w:t>-</w:t>
                            </w:r>
                            <w:r>
                              <w:rPr>
                                <w:color w:val="333333"/>
                                <w:spacing w:val="-5"/>
                                <w:sz w:val="16"/>
                              </w:rPr>
                              <w:t xml:space="preserve"> </w:t>
                            </w:r>
                            <w:r>
                              <w:rPr>
                                <w:color w:val="333333"/>
                                <w:sz w:val="16"/>
                              </w:rPr>
                              <w:t>Effective</w:t>
                            </w:r>
                            <w:r>
                              <w:rPr>
                                <w:color w:val="333333"/>
                                <w:spacing w:val="-4"/>
                                <w:sz w:val="16"/>
                              </w:rPr>
                              <w:t xml:space="preserve"> </w:t>
                            </w:r>
                            <w:r>
                              <w:rPr>
                                <w:color w:val="333333"/>
                                <w:sz w:val="16"/>
                              </w:rPr>
                              <w:t>international</w:t>
                            </w:r>
                            <w:r>
                              <w:rPr>
                                <w:color w:val="333333"/>
                                <w:spacing w:val="-5"/>
                                <w:sz w:val="16"/>
                              </w:rPr>
                              <w:t xml:space="preserve"> </w:t>
                            </w:r>
                            <w:r>
                              <w:rPr>
                                <w:color w:val="333333"/>
                                <w:sz w:val="16"/>
                              </w:rPr>
                              <w:t>disaster</w:t>
                            </w:r>
                            <w:r>
                              <w:rPr>
                                <w:color w:val="333333"/>
                                <w:spacing w:val="-4"/>
                                <w:sz w:val="16"/>
                              </w:rPr>
                              <w:t xml:space="preserve"> </w:t>
                            </w:r>
                            <w:r>
                              <w:rPr>
                                <w:color w:val="333333"/>
                                <w:spacing w:val="-2"/>
                                <w:sz w:val="16"/>
                              </w:rPr>
                              <w:t>management</w:t>
                            </w:r>
                            <w:r>
                              <w:rPr>
                                <w:color w:val="333333"/>
                                <w:sz w:val="16"/>
                              </w:rPr>
                              <w:tab/>
                            </w:r>
                            <w:r>
                              <w:rPr>
                                <w:rFonts w:ascii="Arial Narrow"/>
                                <w:color w:val="333333"/>
                                <w:spacing w:val="-2"/>
                                <w:sz w:val="16"/>
                              </w:rPr>
                              <w:t>1,207,000</w:t>
                            </w:r>
                          </w:p>
                        </w:txbxContent>
                      </wps:txbx>
                      <wps:bodyPr wrap="square" lIns="0" tIns="0" rIns="0" bIns="0" rtlCol="0">
                        <a:noAutofit/>
                      </wps:bodyPr>
                    </wps:wsp>
                  </a:graphicData>
                </a:graphic>
              </wp:inline>
            </w:drawing>
          </mc:Choice>
          <mc:Fallback>
            <w:pict>
              <v:shape w14:anchorId="3F9D41E4" id="Text Box 1482760313" o:spid="_x0000_s1076" type="#_x0000_t202" style="width:472pt;height:13.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" fillcolor="#efefef" stroked="f">
                <v:textbox inset="0,0,0,0">
                  <w:txbxContent>
                    <w:p w14:paraId="7AD4F6AB" w14:textId="77777777" w:rsidR="00312F6D" w:rsidRDefault="00312F6D" w:rsidP="00312F6D">
                      <w:pPr>
                        <w:tabs>
                          <w:tab w:val="left" w:pos="8755"/>
                        </w:tabs>
                        <w:spacing w:before="50"/>
                        <w:ind w:left="101"/>
                        <w:rPr>
                          <w:rFonts w:ascii="Arial Narrow"/>
                          <w:color w:val="000000"/>
                          <w:sz w:val="16"/>
                        </w:rPr>
                      </w:pPr>
                      <w:r>
                        <w:rPr>
                          <w:color w:val="333333"/>
                          <w:sz w:val="16"/>
                        </w:rPr>
                        <w:t>SFI2</w:t>
                      </w:r>
                      <w:r>
                        <w:rPr>
                          <w:color w:val="333333"/>
                          <w:spacing w:val="-5"/>
                          <w:sz w:val="16"/>
                        </w:rPr>
                        <w:t xml:space="preserve"> </w:t>
                      </w:r>
                      <w:r>
                        <w:rPr>
                          <w:color w:val="333333"/>
                          <w:sz w:val="16"/>
                        </w:rPr>
                        <w:t>-</w:t>
                      </w:r>
                      <w:r>
                        <w:rPr>
                          <w:color w:val="333333"/>
                          <w:spacing w:val="-5"/>
                          <w:sz w:val="16"/>
                        </w:rPr>
                        <w:t xml:space="preserve"> </w:t>
                      </w:r>
                      <w:r>
                        <w:rPr>
                          <w:color w:val="333333"/>
                          <w:sz w:val="16"/>
                        </w:rPr>
                        <w:t>Effective</w:t>
                      </w:r>
                      <w:r>
                        <w:rPr>
                          <w:color w:val="333333"/>
                          <w:spacing w:val="-4"/>
                          <w:sz w:val="16"/>
                        </w:rPr>
                        <w:t xml:space="preserve"> </w:t>
                      </w:r>
                      <w:r>
                        <w:rPr>
                          <w:color w:val="333333"/>
                          <w:sz w:val="16"/>
                        </w:rPr>
                        <w:t>international</w:t>
                      </w:r>
                      <w:r>
                        <w:rPr>
                          <w:color w:val="333333"/>
                          <w:spacing w:val="-5"/>
                          <w:sz w:val="16"/>
                        </w:rPr>
                        <w:t xml:space="preserve"> </w:t>
                      </w:r>
                      <w:r>
                        <w:rPr>
                          <w:color w:val="333333"/>
                          <w:sz w:val="16"/>
                        </w:rPr>
                        <w:t>disaster</w:t>
                      </w:r>
                      <w:r>
                        <w:rPr>
                          <w:color w:val="333333"/>
                          <w:spacing w:val="-4"/>
                          <w:sz w:val="16"/>
                        </w:rPr>
                        <w:t xml:space="preserve"> </w:t>
                      </w:r>
                      <w:r>
                        <w:rPr>
                          <w:color w:val="333333"/>
                          <w:spacing w:val="-2"/>
                          <w:sz w:val="16"/>
                        </w:rPr>
                        <w:t>management</w:t>
                      </w:r>
                      <w:r>
                        <w:rPr>
                          <w:color w:val="333333"/>
                          <w:sz w:val="16"/>
                        </w:rPr>
                        <w:tab/>
                      </w:r>
                      <w:r>
                        <w:rPr>
                          <w:rFonts w:ascii="Arial Narrow"/>
                          <w:color w:val="333333"/>
                          <w:spacing w:val="-2"/>
                          <w:sz w:val="16"/>
                        </w:rPr>
                        <w:t>1,207,000</w:t>
                      </w:r>
                    </w:p>
                  </w:txbxContent>
                </v:textbox>
                <w10:anchorlock/>
              </v:shape>
            </w:pict>
          </mc:Fallback>
        </mc:AlternateContent>
      </w:r>
    </w:p>
    <w:p w14:paraId="354CCE48" w14:textId="77777777" w:rsidR="00312F6D" w:rsidRDefault="00312F6D" w:rsidP="00312F6D">
      <w:pPr>
        <w:tabs>
          <w:tab w:val="left" w:pos="9374"/>
        </w:tabs>
        <w:spacing w:before="22"/>
        <w:ind w:left="211"/>
        <w:rPr>
          <w:rFonts w:ascii="Arial Narrow"/>
          <w:sz w:val="16"/>
        </w:rPr>
      </w:pPr>
      <w:r>
        <w:rPr>
          <w:noProof/>
        </w:rPr>
        <mc:AlternateContent>
          <mc:Choice Requires="wpg">
            <w:drawing>
              <wp:anchor distT="0" distB="0" distL="0" distR="0" simplePos="0" relativeHeight="251774977" behindDoc="1" locked="0" layoutInCell="1" allowOverlap="1" wp14:anchorId="01F15BA8" wp14:editId="2355F2F5">
                <wp:simplePos x="0" y="0"/>
                <wp:positionH relativeFrom="page">
                  <wp:posOffset>374395</wp:posOffset>
                </wp:positionH>
                <wp:positionV relativeFrom="paragraph">
                  <wp:posOffset>154939</wp:posOffset>
                </wp:positionV>
                <wp:extent cx="5994400" cy="175260"/>
                <wp:effectExtent l="0" t="0" r="0" b="0"/>
                <wp:wrapTopAndBottom/>
                <wp:docPr id="1482760314" name="Group 14827603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94400" cy="175260"/>
                          <a:chOff x="0" y="0"/>
                          <a:chExt cx="5994400" cy="175260"/>
                        </a:xfrm>
                      </wpg:grpSpPr>
                      <wps:wsp>
                        <wps:cNvPr id="1482760315" name="Graphic 81"/>
                        <wps:cNvSpPr/>
                        <wps:spPr>
                          <a:xfrm>
                            <a:off x="0" y="0"/>
                            <a:ext cx="5994400" cy="173355"/>
                          </a:xfrm>
                          <a:custGeom>
                            <a:avLst/>
                            <a:gdLst/>
                            <a:ahLst/>
                            <a:cxnLst/>
                            <a:rect l="l" t="t" r="r" b="b"/>
                            <a:pathLst>
                              <a:path w="5994400" h="173355">
                                <a:moveTo>
                                  <a:pt x="3978135" y="0"/>
                                </a:moveTo>
                                <a:lnTo>
                                  <a:pt x="2970022" y="0"/>
                                </a:lnTo>
                                <a:lnTo>
                                  <a:pt x="0" y="0"/>
                                </a:lnTo>
                                <a:lnTo>
                                  <a:pt x="0" y="172732"/>
                                </a:lnTo>
                                <a:lnTo>
                                  <a:pt x="2970022" y="172732"/>
                                </a:lnTo>
                                <a:lnTo>
                                  <a:pt x="3978135" y="172732"/>
                                </a:lnTo>
                                <a:lnTo>
                                  <a:pt x="3978135" y="0"/>
                                </a:lnTo>
                                <a:close/>
                              </a:path>
                              <a:path w="5994400" h="173355">
                                <a:moveTo>
                                  <a:pt x="5994400" y="0"/>
                                </a:moveTo>
                                <a:lnTo>
                                  <a:pt x="4986274" y="0"/>
                                </a:lnTo>
                                <a:lnTo>
                                  <a:pt x="3978148" y="0"/>
                                </a:lnTo>
                                <a:lnTo>
                                  <a:pt x="3978148" y="172732"/>
                                </a:lnTo>
                                <a:lnTo>
                                  <a:pt x="4986274" y="172732"/>
                                </a:lnTo>
                                <a:lnTo>
                                  <a:pt x="5994400" y="172732"/>
                                </a:lnTo>
                                <a:lnTo>
                                  <a:pt x="5994400" y="0"/>
                                </a:lnTo>
                                <a:close/>
                              </a:path>
                            </a:pathLst>
                          </a:custGeom>
                          <a:solidFill>
                            <a:srgbClr val="EFEFEF"/>
                          </a:solidFill>
                        </wps:spPr>
                        <wps:bodyPr wrap="square" lIns="0" tIns="0" rIns="0" bIns="0" rtlCol="0">
                          <a:prstTxWarp prst="textNoShape">
                            <a:avLst/>
                          </a:prstTxWarp>
                          <a:noAutofit/>
                        </wps:bodyPr>
                      </wps:wsp>
                      <wps:wsp>
                        <wps:cNvPr id="1482760316" name="Graphic 82"/>
                        <wps:cNvSpPr/>
                        <wps:spPr>
                          <a:xfrm>
                            <a:off x="0" y="170687"/>
                            <a:ext cx="5994400" cy="4445"/>
                          </a:xfrm>
                          <a:custGeom>
                            <a:avLst/>
                            <a:gdLst/>
                            <a:ahLst/>
                            <a:cxnLst/>
                            <a:rect l="l" t="t" r="r" b="b"/>
                            <a:pathLst>
                              <a:path w="5994400" h="4445">
                                <a:moveTo>
                                  <a:pt x="3978135" y="0"/>
                                </a:moveTo>
                                <a:lnTo>
                                  <a:pt x="2970022" y="0"/>
                                </a:lnTo>
                                <a:lnTo>
                                  <a:pt x="0" y="0"/>
                                </a:lnTo>
                                <a:lnTo>
                                  <a:pt x="0" y="4318"/>
                                </a:lnTo>
                                <a:lnTo>
                                  <a:pt x="2970022" y="4318"/>
                                </a:lnTo>
                                <a:lnTo>
                                  <a:pt x="3978135" y="4318"/>
                                </a:lnTo>
                                <a:lnTo>
                                  <a:pt x="3978135" y="0"/>
                                </a:lnTo>
                                <a:close/>
                              </a:path>
                              <a:path w="5994400" h="4445">
                                <a:moveTo>
                                  <a:pt x="5994400" y="0"/>
                                </a:moveTo>
                                <a:lnTo>
                                  <a:pt x="4986274" y="0"/>
                                </a:lnTo>
                                <a:lnTo>
                                  <a:pt x="3978148" y="0"/>
                                </a:lnTo>
                                <a:lnTo>
                                  <a:pt x="3978148" y="4318"/>
                                </a:lnTo>
                                <a:lnTo>
                                  <a:pt x="4986274" y="4318"/>
                                </a:lnTo>
                                <a:lnTo>
                                  <a:pt x="5994400" y="4318"/>
                                </a:lnTo>
                                <a:lnTo>
                                  <a:pt x="5994400" y="0"/>
                                </a:lnTo>
                                <a:close/>
                              </a:path>
                            </a:pathLst>
                          </a:custGeom>
                          <a:solidFill>
                            <a:srgbClr val="949594"/>
                          </a:solidFill>
                        </wps:spPr>
                        <wps:bodyPr wrap="square" lIns="0" tIns="0" rIns="0" bIns="0" rtlCol="0">
                          <a:prstTxWarp prst="textNoShape">
                            <a:avLst/>
                          </a:prstTxWarp>
                          <a:noAutofit/>
                        </wps:bodyPr>
                      </wps:wsp>
                      <wps:wsp>
                        <wps:cNvPr id="1482760317" name="Textbox 83"/>
                        <wps:cNvSpPr txBox="1"/>
                        <wps:spPr>
                          <a:xfrm>
                            <a:off x="0" y="0"/>
                            <a:ext cx="5994400" cy="170815"/>
                          </a:xfrm>
                          <a:prstGeom prst="rect">
                            <a:avLst/>
                          </a:prstGeom>
                        </wps:spPr>
                        <wps:txbx>
                          <w:txbxContent>
                            <w:p w14:paraId="68A068BA" w14:textId="77777777" w:rsidR="00312F6D" w:rsidRDefault="00312F6D" w:rsidP="00312F6D">
                              <w:pPr>
                                <w:tabs>
                                  <w:tab w:val="left" w:pos="8864"/>
                                </w:tabs>
                                <w:spacing w:before="50"/>
                                <w:ind w:left="101"/>
                                <w:rPr>
                                  <w:rFonts w:ascii="Arial Narrow"/>
                                  <w:sz w:val="16"/>
                                </w:rPr>
                              </w:pPr>
                              <w:r>
                                <w:rPr>
                                  <w:color w:val="333333"/>
                                  <w:sz w:val="16"/>
                                </w:rPr>
                                <w:t>SFI4</w:t>
                              </w:r>
                              <w:r>
                                <w:rPr>
                                  <w:color w:val="333333"/>
                                  <w:spacing w:val="-5"/>
                                  <w:sz w:val="16"/>
                                </w:rPr>
                                <w:t xml:space="preserve"> </w:t>
                              </w:r>
                              <w:r>
                                <w:rPr>
                                  <w:color w:val="333333"/>
                                  <w:sz w:val="16"/>
                                </w:rPr>
                                <w:t>-</w:t>
                              </w:r>
                              <w:r>
                                <w:rPr>
                                  <w:color w:val="333333"/>
                                  <w:spacing w:val="-3"/>
                                  <w:sz w:val="16"/>
                                </w:rPr>
                                <w:t xml:space="preserve"> </w:t>
                              </w:r>
                              <w:r>
                                <w:rPr>
                                  <w:color w:val="333333"/>
                                  <w:sz w:val="16"/>
                                </w:rPr>
                                <w:t>Ensure</w:t>
                              </w:r>
                              <w:r>
                                <w:rPr>
                                  <w:color w:val="333333"/>
                                  <w:spacing w:val="-2"/>
                                  <w:sz w:val="16"/>
                                </w:rPr>
                                <w:t xml:space="preserve"> </w:t>
                              </w:r>
                              <w:r>
                                <w:rPr>
                                  <w:color w:val="333333"/>
                                  <w:sz w:val="16"/>
                                </w:rPr>
                                <w:t>a</w:t>
                              </w:r>
                              <w:r>
                                <w:rPr>
                                  <w:color w:val="333333"/>
                                  <w:spacing w:val="-3"/>
                                  <w:sz w:val="16"/>
                                </w:rPr>
                                <w:t xml:space="preserve"> </w:t>
                              </w:r>
                              <w:r>
                                <w:rPr>
                                  <w:color w:val="333333"/>
                                  <w:sz w:val="16"/>
                                </w:rPr>
                                <w:t>strong</w:t>
                              </w:r>
                              <w:r>
                                <w:rPr>
                                  <w:color w:val="333333"/>
                                  <w:spacing w:val="-2"/>
                                  <w:sz w:val="16"/>
                                </w:rPr>
                                <w:t xml:space="preserve"> </w:t>
                              </w:r>
                              <w:r>
                                <w:rPr>
                                  <w:color w:val="333333"/>
                                  <w:spacing w:val="-4"/>
                                  <w:sz w:val="16"/>
                                </w:rPr>
                                <w:t>IFRC</w:t>
                              </w:r>
                              <w:r>
                                <w:rPr>
                                  <w:color w:val="333333"/>
                                  <w:sz w:val="16"/>
                                </w:rPr>
                                <w:tab/>
                              </w:r>
                              <w:r>
                                <w:rPr>
                                  <w:rFonts w:ascii="Arial Narrow"/>
                                  <w:color w:val="333333"/>
                                  <w:spacing w:val="-2"/>
                                  <w:sz w:val="16"/>
                                </w:rPr>
                                <w:t>974,000</w:t>
                              </w:r>
                            </w:p>
                          </w:txbxContent>
                        </wps:txbx>
                        <wps:bodyPr wrap="square" lIns="0" tIns="0" rIns="0" bIns="0" rtlCol="0">
                          <a:noAutofit/>
                        </wps:bodyPr>
                      </wps:wsp>
                    </wpg:wgp>
                  </a:graphicData>
                </a:graphic>
              </wp:anchor>
            </w:drawing>
          </mc:Choice>
          <mc:Fallback>
            <w:pict>
              <v:group w14:anchorId="01F15BA8" id="Group 1482760314" o:spid="_x0000_s1077" style="position:absolute;left:0;text-align:left;margin-left:29.5pt;margin-top:12.2pt;width:472pt;height:13.8pt;z-index:-251541503;mso-wrap-distance-left:0;mso-wrap-distance-right:0;mso-position-horizontal-relative:page;mso-position-vertical-relative:text" coordsize="59944,17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">
                <v:shape id="Graphic 81" o:spid="_x0000_s1078" style="position:absolute;width:59944;height:1733;visibility:visible;mso-wrap-style:square;v-text-anchor:top" coordsize="5994400,173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" path="m3978135,l2970022,,,,,172732r2970022,l3978135,172732,3978135,xem5994400,l4986274,,3978148,r,172732l4986274,172732r1008126,l5994400,xe" fillcolor="#efefef" stroked="f">
                  <v:path arrowok="t"/>
                </v:shape>
                <v:shape id="Graphic 82" o:spid="_x0000_s1079" style="position:absolute;top:1706;width:59944;height:45;visibility:visible;mso-wrap-style:square;v-text-anchor:top" coordsize="5994400,44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" path="m3978135,l2970022,,,,,4318r2970022,l3978135,4318r,-4318xem5994400,l4986274,,3978148,r,4318l4986274,4318r1008126,l5994400,xe" fillcolor="#949594" stroked="f">
                  <v:path arrowok="t"/>
                </v:shape>
                <v:shape id="Textbox 83" o:spid="_x0000_s1080" type="#_x0000_t202" style="position:absolute;width:59944;height:17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" filled="f" stroked="f">
                  <v:textbox inset="0,0,0,0">
                    <w:txbxContent>
                      <w:p w14:paraId="68A068BA" w14:textId="77777777" w:rsidR="00312F6D" w:rsidRDefault="00312F6D" w:rsidP="00312F6D">
                        <w:pPr>
                          <w:tabs>
                            <w:tab w:val="left" w:pos="8864"/>
                          </w:tabs>
                          <w:spacing w:before="50"/>
                          <w:ind w:left="101"/>
                          <w:rPr>
                            <w:rFonts w:ascii="Arial Narrow"/>
                            <w:sz w:val="16"/>
                          </w:rPr>
                        </w:pPr>
                        <w:r>
                          <w:rPr>
                            <w:color w:val="333333"/>
                            <w:sz w:val="16"/>
                          </w:rPr>
                          <w:t>SFI4</w:t>
                        </w:r>
                        <w:r>
                          <w:rPr>
                            <w:color w:val="333333"/>
                            <w:spacing w:val="-5"/>
                            <w:sz w:val="16"/>
                          </w:rPr>
                          <w:t xml:space="preserve"> </w:t>
                        </w:r>
                        <w:r>
                          <w:rPr>
                            <w:color w:val="333333"/>
                            <w:sz w:val="16"/>
                          </w:rPr>
                          <w:t>-</w:t>
                        </w:r>
                        <w:r>
                          <w:rPr>
                            <w:color w:val="333333"/>
                            <w:spacing w:val="-3"/>
                            <w:sz w:val="16"/>
                          </w:rPr>
                          <w:t xml:space="preserve"> </w:t>
                        </w:r>
                        <w:r>
                          <w:rPr>
                            <w:color w:val="333333"/>
                            <w:sz w:val="16"/>
                          </w:rPr>
                          <w:t>Ensure</w:t>
                        </w:r>
                        <w:r>
                          <w:rPr>
                            <w:color w:val="333333"/>
                            <w:spacing w:val="-2"/>
                            <w:sz w:val="16"/>
                          </w:rPr>
                          <w:t xml:space="preserve"> </w:t>
                        </w:r>
                        <w:r>
                          <w:rPr>
                            <w:color w:val="333333"/>
                            <w:sz w:val="16"/>
                          </w:rPr>
                          <w:t>a</w:t>
                        </w:r>
                        <w:r>
                          <w:rPr>
                            <w:color w:val="333333"/>
                            <w:spacing w:val="-3"/>
                            <w:sz w:val="16"/>
                          </w:rPr>
                          <w:t xml:space="preserve"> </w:t>
                        </w:r>
                        <w:r>
                          <w:rPr>
                            <w:color w:val="333333"/>
                            <w:sz w:val="16"/>
                          </w:rPr>
                          <w:t>strong</w:t>
                        </w:r>
                        <w:r>
                          <w:rPr>
                            <w:color w:val="333333"/>
                            <w:spacing w:val="-2"/>
                            <w:sz w:val="16"/>
                          </w:rPr>
                          <w:t xml:space="preserve"> </w:t>
                        </w:r>
                        <w:r>
                          <w:rPr>
                            <w:color w:val="333333"/>
                            <w:spacing w:val="-4"/>
                            <w:sz w:val="16"/>
                          </w:rPr>
                          <w:t>IFRC</w:t>
                        </w:r>
                        <w:r>
                          <w:rPr>
                            <w:color w:val="333333"/>
                            <w:sz w:val="16"/>
                          </w:rPr>
                          <w:tab/>
                        </w:r>
                        <w:r>
                          <w:rPr>
                            <w:rFonts w:ascii="Arial Narrow"/>
                            <w:color w:val="333333"/>
                            <w:spacing w:val="-2"/>
                            <w:sz w:val="16"/>
                          </w:rPr>
                          <w:t>974,000</w:t>
                        </w:r>
                      </w:p>
                    </w:txbxContent>
                  </v:textbox>
                </v:shape>
                <w10:wrap type="topAndBottom" anchorx="page"/>
              </v:group>
            </w:pict>
          </mc:Fallback>
        </mc:AlternateContent>
      </w:r>
      <w:r>
        <w:rPr>
          <w:color w:val="333333"/>
          <w:sz w:val="16"/>
        </w:rPr>
        <w:t>SFI3</w:t>
      </w:r>
      <w:r>
        <w:rPr>
          <w:color w:val="333333"/>
          <w:spacing w:val="-3"/>
          <w:sz w:val="16"/>
        </w:rPr>
        <w:t xml:space="preserve"> </w:t>
      </w:r>
      <w:r>
        <w:rPr>
          <w:color w:val="333333"/>
          <w:sz w:val="16"/>
        </w:rPr>
        <w:t>-</w:t>
      </w:r>
      <w:r>
        <w:rPr>
          <w:color w:val="333333"/>
          <w:spacing w:val="-2"/>
          <w:sz w:val="16"/>
        </w:rPr>
        <w:t xml:space="preserve"> </w:t>
      </w:r>
      <w:r>
        <w:rPr>
          <w:color w:val="333333"/>
          <w:sz w:val="16"/>
        </w:rPr>
        <w:t>Influence</w:t>
      </w:r>
      <w:r>
        <w:rPr>
          <w:color w:val="333333"/>
          <w:spacing w:val="-3"/>
          <w:sz w:val="16"/>
        </w:rPr>
        <w:t xml:space="preserve"> </w:t>
      </w:r>
      <w:r>
        <w:rPr>
          <w:color w:val="333333"/>
          <w:sz w:val="16"/>
        </w:rPr>
        <w:t>others</w:t>
      </w:r>
      <w:r>
        <w:rPr>
          <w:color w:val="333333"/>
          <w:spacing w:val="-2"/>
          <w:sz w:val="16"/>
        </w:rPr>
        <w:t xml:space="preserve"> </w:t>
      </w:r>
      <w:r>
        <w:rPr>
          <w:color w:val="333333"/>
          <w:sz w:val="16"/>
        </w:rPr>
        <w:t>as</w:t>
      </w:r>
      <w:r>
        <w:rPr>
          <w:color w:val="333333"/>
          <w:spacing w:val="-3"/>
          <w:sz w:val="16"/>
        </w:rPr>
        <w:t xml:space="preserve"> </w:t>
      </w:r>
      <w:r>
        <w:rPr>
          <w:color w:val="333333"/>
          <w:sz w:val="16"/>
        </w:rPr>
        <w:t>leading</w:t>
      </w:r>
      <w:r>
        <w:rPr>
          <w:color w:val="333333"/>
          <w:spacing w:val="-2"/>
          <w:sz w:val="16"/>
        </w:rPr>
        <w:t xml:space="preserve"> </w:t>
      </w:r>
      <w:r>
        <w:rPr>
          <w:color w:val="333333"/>
          <w:sz w:val="16"/>
        </w:rPr>
        <w:t>strategic</w:t>
      </w:r>
      <w:r>
        <w:rPr>
          <w:color w:val="333333"/>
          <w:spacing w:val="-2"/>
          <w:sz w:val="16"/>
        </w:rPr>
        <w:t xml:space="preserve"> partners</w:t>
      </w:r>
      <w:r>
        <w:rPr>
          <w:rFonts w:ascii="Times New Roman"/>
          <w:color w:val="333333"/>
          <w:sz w:val="16"/>
        </w:rPr>
        <w:tab/>
      </w:r>
      <w:r>
        <w:rPr>
          <w:rFonts w:ascii="Arial Narrow"/>
          <w:color w:val="333333"/>
          <w:spacing w:val="-10"/>
          <w:sz w:val="16"/>
        </w:rPr>
        <w:t>0</w:t>
      </w:r>
    </w:p>
    <w:p w14:paraId="5E9270ED" w14:textId="77777777" w:rsidR="00312F6D" w:rsidRDefault="00312F6D" w:rsidP="00312F6D">
      <w:pPr>
        <w:tabs>
          <w:tab w:val="left" w:pos="8792"/>
        </w:tabs>
        <w:spacing w:before="52" w:after="41"/>
        <w:ind w:left="211"/>
        <w:rPr>
          <w:rFonts w:ascii="Arial Narrow Bold"/>
          <w:b/>
          <w:sz w:val="16"/>
        </w:rPr>
      </w:pPr>
      <w:r>
        <w:rPr>
          <w:b/>
          <w:sz w:val="16"/>
        </w:rPr>
        <w:t xml:space="preserve">Total Funding </w:t>
      </w:r>
      <w:r>
        <w:rPr>
          <w:b/>
          <w:spacing w:val="-2"/>
          <w:sz w:val="16"/>
        </w:rPr>
        <w:t>Requirements</w:t>
      </w:r>
      <w:r>
        <w:rPr>
          <w:b/>
          <w:sz w:val="16"/>
        </w:rPr>
        <w:tab/>
      </w:r>
      <w:r>
        <w:rPr>
          <w:rFonts w:ascii="Arial Narrow Bold"/>
          <w:b/>
          <w:spacing w:val="-2"/>
          <w:sz w:val="16"/>
        </w:rPr>
        <w:t>40,000,000</w:t>
      </w:r>
    </w:p>
    <w:p w14:paraId="33032CF5" w14:textId="77777777" w:rsidR="00312F6D" w:rsidRDefault="00312F6D" w:rsidP="00312F6D">
      <w:pPr>
        <w:pStyle w:val="BodyText"/>
        <w:spacing w:line="20" w:lineRule="exact"/>
        <w:ind w:left="109"/>
        <w:rPr>
          <w:rFonts w:ascii="Arial Narrow Bold"/>
          <w:sz w:val="2"/>
        </w:rPr>
      </w:pPr>
      <w:r>
        <w:rPr>
          <w:rFonts w:ascii="Arial Narrow Bold"/>
          <w:noProof/>
          <w:sz w:val="2"/>
        </w:rPr>
        <mc:AlternateContent>
          <mc:Choice Requires="wpg">
            <w:drawing>
              <wp:inline distT="0" distB="0" distL="0" distR="0" wp14:anchorId="335659F4" wp14:editId="12C5B1EC">
                <wp:extent cx="5994400" cy="4445"/>
                <wp:effectExtent l="0" t="0" r="0" b="0"/>
                <wp:docPr id="1482760318" name="Group 14827603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94400" cy="4445"/>
                          <a:chOff x="0" y="0"/>
                          <a:chExt cx="5994400" cy="4445"/>
                        </a:xfrm>
                      </wpg:grpSpPr>
                      <wps:wsp>
                        <wps:cNvPr id="1482760319" name="Graphic 85"/>
                        <wps:cNvSpPr/>
                        <wps:spPr>
                          <a:xfrm>
                            <a:off x="0" y="0"/>
                            <a:ext cx="5994400" cy="4445"/>
                          </a:xfrm>
                          <a:custGeom>
                            <a:avLst/>
                            <a:gdLst/>
                            <a:ahLst/>
                            <a:cxnLst/>
                            <a:rect l="l" t="t" r="r" b="b"/>
                            <a:pathLst>
                              <a:path w="5994400" h="4445">
                                <a:moveTo>
                                  <a:pt x="3978135" y="0"/>
                                </a:moveTo>
                                <a:lnTo>
                                  <a:pt x="2970022" y="0"/>
                                </a:lnTo>
                                <a:lnTo>
                                  <a:pt x="0" y="0"/>
                                </a:lnTo>
                                <a:lnTo>
                                  <a:pt x="0" y="4318"/>
                                </a:lnTo>
                                <a:lnTo>
                                  <a:pt x="2970022" y="4318"/>
                                </a:lnTo>
                                <a:lnTo>
                                  <a:pt x="3978135" y="4318"/>
                                </a:lnTo>
                                <a:lnTo>
                                  <a:pt x="3978135" y="0"/>
                                </a:lnTo>
                                <a:close/>
                              </a:path>
                              <a:path w="5994400" h="4445">
                                <a:moveTo>
                                  <a:pt x="5994400" y="0"/>
                                </a:moveTo>
                                <a:lnTo>
                                  <a:pt x="4986274" y="0"/>
                                </a:lnTo>
                                <a:lnTo>
                                  <a:pt x="3978148" y="0"/>
                                </a:lnTo>
                                <a:lnTo>
                                  <a:pt x="3978148" y="4318"/>
                                </a:lnTo>
                                <a:lnTo>
                                  <a:pt x="4986274" y="4318"/>
                                </a:lnTo>
                                <a:lnTo>
                                  <a:pt x="5994400" y="4318"/>
                                </a:lnTo>
                                <a:lnTo>
                                  <a:pt x="5994400" y="0"/>
                                </a:lnTo>
                                <a:close/>
                              </a:path>
                            </a:pathLst>
                          </a:custGeom>
                          <a:solidFill>
                            <a:srgbClr val="949594"/>
                          </a:solidFill>
                        </wps:spPr>
                        <wps:bodyPr wrap="square" lIns="0" tIns="0" rIns="0" bIns="0" rtlCol="0">
                          <a:prstTxWarp prst="textNoShape">
                            <a:avLst/>
                          </a:prstTxWarp>
                          <a:noAutofit/>
                        </wps:bodyPr>
                      </wps:wsp>
                    </wpg:wgp>
                  </a:graphicData>
                </a:graphic>
              </wp:inline>
            </w:drawing>
          </mc:Choice>
          <mc:Fallback>
            <w:pict>
              <v:group w14:anchorId="69D69EF1" id="Group 1482760318" o:spid="_x0000_s1026" style="width:472pt;height:.35pt;mso-position-horizontal-relative:char;mso-position-vertical-relative:line" coordsize="59944,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">
                <v:shape id="Graphic 85" o:spid="_x0000_s1027" style="position:absolute;width:59944;height:44;visibility:visible;mso-wrap-style:square;v-text-anchor:top" coordsize="5994400,44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" path="m3978135,l2970022,,,,,4318r2970022,l3978135,4318r,-4318xem5994400,l4986274,,3978148,r,4318l4986274,4318r1008126,l5994400,xe" fillcolor="#949594" stroked="f">
                  <v:path arrowok="t"/>
                </v:shape>
                <w10:anchorlock/>
              </v:group>
            </w:pict>
          </mc:Fallback>
        </mc:AlternateContent>
      </w:r>
    </w:p>
    <w:p w14:paraId="1BE08C52" w14:textId="77777777" w:rsidR="00312F6D" w:rsidRDefault="00312F6D" w:rsidP="00312F6D">
      <w:pPr>
        <w:tabs>
          <w:tab w:val="left" w:pos="8792"/>
        </w:tabs>
        <w:spacing w:before="38"/>
        <w:ind w:left="211"/>
        <w:rPr>
          <w:rFonts w:ascii="Arial Narrow Bold"/>
          <w:b/>
          <w:sz w:val="16"/>
        </w:rPr>
      </w:pPr>
      <w:r>
        <w:rPr>
          <w:noProof/>
        </w:rPr>
        <mc:AlternateContent>
          <mc:Choice Requires="wps">
            <w:drawing>
              <wp:anchor distT="0" distB="0" distL="0" distR="0" simplePos="0" relativeHeight="251776001" behindDoc="1" locked="0" layoutInCell="1" allowOverlap="1" wp14:anchorId="45475AC3" wp14:editId="5D71D53D">
                <wp:simplePos x="0" y="0"/>
                <wp:positionH relativeFrom="page">
                  <wp:posOffset>374396</wp:posOffset>
                </wp:positionH>
                <wp:positionV relativeFrom="paragraph">
                  <wp:posOffset>167385</wp:posOffset>
                </wp:positionV>
                <wp:extent cx="5994400" cy="4445"/>
                <wp:effectExtent l="0" t="0" r="0" b="0"/>
                <wp:wrapTopAndBottom/>
                <wp:docPr id="51760192" name="Freeform: Shape 5176019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94400" cy="4445"/>
                        </a:xfrm>
                        <a:custGeom>
                          <a:avLst/>
                          <a:gdLst/>
                          <a:ahLst/>
                          <a:cxnLst/>
                          <a:rect l="l" t="t" r="r" b="b"/>
                          <a:pathLst>
                            <a:path w="5994400" h="4445">
                              <a:moveTo>
                                <a:pt x="3978135" y="0"/>
                              </a:moveTo>
                              <a:lnTo>
                                <a:pt x="2970022" y="0"/>
                              </a:lnTo>
                              <a:lnTo>
                                <a:pt x="0" y="0"/>
                              </a:lnTo>
                              <a:lnTo>
                                <a:pt x="0" y="4318"/>
                              </a:lnTo>
                              <a:lnTo>
                                <a:pt x="2970022" y="4318"/>
                              </a:lnTo>
                              <a:lnTo>
                                <a:pt x="3978135" y="4318"/>
                              </a:lnTo>
                              <a:lnTo>
                                <a:pt x="3978135" y="0"/>
                              </a:lnTo>
                              <a:close/>
                            </a:path>
                            <a:path w="5994400" h="4445">
                              <a:moveTo>
                                <a:pt x="5994400" y="0"/>
                              </a:moveTo>
                              <a:lnTo>
                                <a:pt x="4986274" y="0"/>
                              </a:lnTo>
                              <a:lnTo>
                                <a:pt x="3978148" y="0"/>
                              </a:lnTo>
                              <a:lnTo>
                                <a:pt x="3978148" y="4318"/>
                              </a:lnTo>
                              <a:lnTo>
                                <a:pt x="4986274" y="4318"/>
                              </a:lnTo>
                              <a:lnTo>
                                <a:pt x="5994400" y="4318"/>
                              </a:lnTo>
                              <a:lnTo>
                                <a:pt x="5994400" y="0"/>
                              </a:lnTo>
                              <a:close/>
                            </a:path>
                          </a:pathLst>
                        </a:custGeom>
                        <a:solidFill>
                          <a:srgbClr val="949594"/>
                        </a:solidFill>
                      </wps:spPr>
                      <wps:bodyPr wrap="square" lIns="0" tIns="0" rIns="0" bIns="0" rtlCol="0">
                        <a:prstTxWarp prst="textNoShape">
                          <a:avLst/>
                        </a:prstTxWarp>
                        <a:noAutofit/>
                      </wps:bodyPr>
                    </wps:wsp>
                  </a:graphicData>
                </a:graphic>
              </wp:anchor>
            </w:drawing>
          </mc:Choice>
          <mc:Fallback>
            <w:pict>
              <v:shape w14:anchorId="265C7F5D" id="Freeform: Shape 51760192" o:spid="_x0000_s1026" style="position:absolute;margin-left:29.5pt;margin-top:13.2pt;width:472pt;height:.35pt;z-index:-251540479;visibility:visible;mso-wrap-style:square;mso-wrap-distance-left:0;mso-wrap-distance-top:0;mso-wrap-distance-right:0;mso-wrap-distance-bottom:0;mso-position-horizontal:absolute;mso-position-horizontal-relative:page;mso-position-vertical:absolute;mso-position-vertical-relative:text;v-text-anchor:top" coordsize="5994400,44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" path="m3978135,l2970022,,,,,4318r2970022,l3978135,4318r,-4318xem5994400,l4986274,,3978148,r,4318l4986274,4318r1008126,l5994400,xe" fillcolor="#949594" stroked="f">
                <v:path arrowok="t"/>
                <w10:wrap type="topAndBottom" anchorx="page"/>
              </v:shape>
            </w:pict>
          </mc:Fallback>
        </mc:AlternateContent>
      </w:r>
      <w:r>
        <w:rPr>
          <w:b/>
          <w:sz w:val="16"/>
        </w:rPr>
        <w:t>Donor</w:t>
      </w:r>
      <w:r>
        <w:rPr>
          <w:b/>
          <w:spacing w:val="-3"/>
          <w:sz w:val="16"/>
        </w:rPr>
        <w:t xml:space="preserve"> </w:t>
      </w:r>
      <w:r>
        <w:rPr>
          <w:b/>
          <w:sz w:val="16"/>
        </w:rPr>
        <w:t>Response*</w:t>
      </w:r>
      <w:r>
        <w:rPr>
          <w:b/>
          <w:spacing w:val="-3"/>
          <w:sz w:val="16"/>
        </w:rPr>
        <w:t xml:space="preserve"> </w:t>
      </w:r>
      <w:r>
        <w:rPr>
          <w:b/>
          <w:sz w:val="16"/>
        </w:rPr>
        <w:t>as</w:t>
      </w:r>
      <w:r>
        <w:rPr>
          <w:b/>
          <w:spacing w:val="-2"/>
          <w:sz w:val="16"/>
        </w:rPr>
        <w:t xml:space="preserve"> </w:t>
      </w:r>
      <w:r>
        <w:rPr>
          <w:b/>
          <w:sz w:val="16"/>
        </w:rPr>
        <w:t>per</w:t>
      </w:r>
      <w:r>
        <w:rPr>
          <w:b/>
          <w:spacing w:val="-3"/>
          <w:sz w:val="16"/>
        </w:rPr>
        <w:t xml:space="preserve"> </w:t>
      </w:r>
      <w:r>
        <w:rPr>
          <w:b/>
          <w:sz w:val="16"/>
        </w:rPr>
        <w:t>29</w:t>
      </w:r>
      <w:r>
        <w:rPr>
          <w:b/>
          <w:spacing w:val="-3"/>
          <w:sz w:val="16"/>
        </w:rPr>
        <w:t xml:space="preserve"> </w:t>
      </w:r>
      <w:r>
        <w:rPr>
          <w:b/>
          <w:sz w:val="16"/>
        </w:rPr>
        <w:t>Sep</w:t>
      </w:r>
      <w:r>
        <w:rPr>
          <w:b/>
          <w:spacing w:val="-2"/>
          <w:sz w:val="16"/>
        </w:rPr>
        <w:t xml:space="preserve"> </w:t>
      </w:r>
      <w:r>
        <w:rPr>
          <w:b/>
          <w:spacing w:val="-4"/>
          <w:sz w:val="16"/>
        </w:rPr>
        <w:t>2023</w:t>
      </w:r>
      <w:r>
        <w:rPr>
          <w:b/>
          <w:sz w:val="16"/>
        </w:rPr>
        <w:tab/>
      </w:r>
      <w:r>
        <w:rPr>
          <w:rFonts w:ascii="Arial Narrow Bold"/>
          <w:b/>
          <w:spacing w:val="-2"/>
          <w:sz w:val="16"/>
        </w:rPr>
        <w:t>23,910,752</w:t>
      </w:r>
    </w:p>
    <w:p w14:paraId="1073ED0D" w14:textId="77777777" w:rsidR="00312F6D" w:rsidRDefault="00312F6D" w:rsidP="00312F6D">
      <w:pPr>
        <w:tabs>
          <w:tab w:val="left" w:pos="9003"/>
        </w:tabs>
        <w:spacing w:before="52" w:after="7"/>
        <w:ind w:left="211"/>
        <w:rPr>
          <w:rFonts w:ascii="Arial Narrow Bold"/>
          <w:b/>
          <w:sz w:val="16"/>
        </w:rPr>
      </w:pPr>
      <w:r>
        <w:rPr>
          <w:b/>
          <w:sz w:val="16"/>
        </w:rPr>
        <w:t xml:space="preserve">Appeal </w:t>
      </w:r>
      <w:r>
        <w:rPr>
          <w:b/>
          <w:spacing w:val="-2"/>
          <w:sz w:val="16"/>
        </w:rPr>
        <w:t>Coverage</w:t>
      </w:r>
      <w:r>
        <w:rPr>
          <w:b/>
          <w:sz w:val="16"/>
        </w:rPr>
        <w:tab/>
      </w:r>
      <w:r>
        <w:rPr>
          <w:rFonts w:ascii="Arial Narrow Bold"/>
          <w:b/>
          <w:spacing w:val="-2"/>
          <w:sz w:val="16"/>
        </w:rPr>
        <w:t>59.78%</w:t>
      </w:r>
    </w:p>
    <w:p w14:paraId="4A59B53C" w14:textId="77777777" w:rsidR="00312F6D" w:rsidRDefault="00312F6D" w:rsidP="00312F6D">
      <w:pPr>
        <w:pStyle w:val="BodyText"/>
        <w:spacing w:line="36" w:lineRule="exact"/>
        <w:ind w:left="109"/>
        <w:rPr>
          <w:rFonts w:ascii="Arial Narrow Bold"/>
          <w:sz w:val="3"/>
        </w:rPr>
      </w:pPr>
      <w:r>
        <w:rPr>
          <w:rFonts w:ascii="Arial Narrow Bold"/>
          <w:noProof/>
          <w:sz w:val="3"/>
        </w:rPr>
        <mc:AlternateContent>
          <mc:Choice Requires="wpg">
            <w:drawing>
              <wp:inline distT="0" distB="0" distL="0" distR="0" wp14:anchorId="730E5C4D" wp14:editId="08F7D955">
                <wp:extent cx="5994400" cy="23495"/>
                <wp:effectExtent l="0" t="0" r="0" b="0"/>
                <wp:docPr id="51760193" name="Group 5176019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94400" cy="23495"/>
                          <a:chOff x="0" y="0"/>
                          <a:chExt cx="5994400" cy="23495"/>
                        </a:xfrm>
                      </wpg:grpSpPr>
                      <wps:wsp>
                        <wps:cNvPr id="51760194" name="Graphic 88"/>
                        <wps:cNvSpPr/>
                        <wps:spPr>
                          <a:xfrm>
                            <a:off x="0" y="0"/>
                            <a:ext cx="5994400" cy="23495"/>
                          </a:xfrm>
                          <a:custGeom>
                            <a:avLst/>
                            <a:gdLst/>
                            <a:ahLst/>
                            <a:cxnLst/>
                            <a:rect l="l" t="t" r="r" b="b"/>
                            <a:pathLst>
                              <a:path w="5994400" h="23495">
                                <a:moveTo>
                                  <a:pt x="3978135" y="0"/>
                                </a:moveTo>
                                <a:lnTo>
                                  <a:pt x="2970022" y="0"/>
                                </a:lnTo>
                                <a:lnTo>
                                  <a:pt x="0" y="0"/>
                                </a:lnTo>
                                <a:lnTo>
                                  <a:pt x="0" y="23368"/>
                                </a:lnTo>
                                <a:lnTo>
                                  <a:pt x="2970022" y="23368"/>
                                </a:lnTo>
                                <a:lnTo>
                                  <a:pt x="3978135" y="23368"/>
                                </a:lnTo>
                                <a:lnTo>
                                  <a:pt x="3978135" y="0"/>
                                </a:lnTo>
                                <a:close/>
                              </a:path>
                              <a:path w="5994400" h="23495">
                                <a:moveTo>
                                  <a:pt x="5994400" y="0"/>
                                </a:moveTo>
                                <a:lnTo>
                                  <a:pt x="4986274" y="0"/>
                                </a:lnTo>
                                <a:lnTo>
                                  <a:pt x="3978148" y="0"/>
                                </a:lnTo>
                                <a:lnTo>
                                  <a:pt x="3978148" y="23368"/>
                                </a:lnTo>
                                <a:lnTo>
                                  <a:pt x="4986274" y="23368"/>
                                </a:lnTo>
                                <a:lnTo>
                                  <a:pt x="5994400" y="23368"/>
                                </a:lnTo>
                                <a:lnTo>
                                  <a:pt x="5994400" y="0"/>
                                </a:lnTo>
                                <a:close/>
                              </a:path>
                            </a:pathLst>
                          </a:custGeom>
                          <a:solidFill>
                            <a:srgbClr val="949594"/>
                          </a:solidFill>
                        </wps:spPr>
                        <wps:bodyPr wrap="square" lIns="0" tIns="0" rIns="0" bIns="0" rtlCol="0">
                          <a:prstTxWarp prst="textNoShape">
                            <a:avLst/>
                          </a:prstTxWarp>
                          <a:noAutofit/>
                        </wps:bodyPr>
                      </wps:wsp>
                    </wpg:wgp>
                  </a:graphicData>
                </a:graphic>
              </wp:inline>
            </w:drawing>
          </mc:Choice>
          <mc:Fallback>
            <w:pict>
              <v:group w14:anchorId="3FC37E85" id="Group 51760193" o:spid="_x0000_s1026" style="width:472pt;height:1.85pt;mso-position-horizontal-relative:char;mso-position-vertical-relative:line" coordsize="59944,2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">
                <v:shape id="Graphic 88" o:spid="_x0000_s1027" style="position:absolute;width:59944;height:234;visibility:visible;mso-wrap-style:square;v-text-anchor:top" coordsize="5994400,23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" path="m3978135,l2970022,,,,,23368r2970022,l3978135,23368r,-23368xem5994400,l4986274,,3978148,r,23368l4986274,23368r1008126,l5994400,xe" fillcolor="#949594" stroked="f">
                  <v:path arrowok="t"/>
                </v:shape>
                <w10:anchorlock/>
              </v:group>
            </w:pict>
          </mc:Fallback>
        </mc:AlternateContent>
      </w:r>
    </w:p>
    <w:p w14:paraId="53EC4F75" w14:textId="77777777" w:rsidR="00312F6D" w:rsidRDefault="00312F6D" w:rsidP="008E7005">
      <w:pPr>
        <w:pStyle w:val="Heading4"/>
        <w:numPr>
          <w:ilvl w:val="0"/>
          <w:numId w:val="159"/>
        </w:numPr>
        <w:tabs>
          <w:tab w:val="left" w:pos="403"/>
        </w:tabs>
        <w:ind w:left="403" w:hanging="266"/>
      </w:pPr>
      <w:r>
        <w:rPr>
          <w:noProof/>
        </w:rPr>
        <mc:AlternateContent>
          <mc:Choice Requires="wps">
            <w:drawing>
              <wp:anchor distT="0" distB="0" distL="0" distR="0" simplePos="0" relativeHeight="251777025" behindDoc="1" locked="0" layoutInCell="1" allowOverlap="1" wp14:anchorId="27593FF6" wp14:editId="25F78F0B">
                <wp:simplePos x="0" y="0"/>
                <wp:positionH relativeFrom="page">
                  <wp:posOffset>374396</wp:posOffset>
                </wp:positionH>
                <wp:positionV relativeFrom="paragraph">
                  <wp:posOffset>180324</wp:posOffset>
                </wp:positionV>
                <wp:extent cx="5994400" cy="4445"/>
                <wp:effectExtent l="0" t="0" r="0" b="0"/>
                <wp:wrapTopAndBottom/>
                <wp:docPr id="51760195" name="Freeform: Shape 5176019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94400" cy="4445"/>
                        </a:xfrm>
                        <a:custGeom>
                          <a:avLst/>
                          <a:gdLst/>
                          <a:ahLst/>
                          <a:cxnLst/>
                          <a:rect l="l" t="t" r="r" b="b"/>
                          <a:pathLst>
                            <a:path w="5994400" h="4445">
                              <a:moveTo>
                                <a:pt x="3978135" y="0"/>
                              </a:moveTo>
                              <a:lnTo>
                                <a:pt x="2970022" y="0"/>
                              </a:lnTo>
                              <a:lnTo>
                                <a:pt x="0" y="0"/>
                              </a:lnTo>
                              <a:lnTo>
                                <a:pt x="0" y="4318"/>
                              </a:lnTo>
                              <a:lnTo>
                                <a:pt x="2970022" y="4318"/>
                              </a:lnTo>
                              <a:lnTo>
                                <a:pt x="3978135" y="4318"/>
                              </a:lnTo>
                              <a:lnTo>
                                <a:pt x="3978135" y="0"/>
                              </a:lnTo>
                              <a:close/>
                            </a:path>
                            <a:path w="5994400" h="4445">
                              <a:moveTo>
                                <a:pt x="5994400" y="0"/>
                              </a:moveTo>
                              <a:lnTo>
                                <a:pt x="4986274" y="0"/>
                              </a:lnTo>
                              <a:lnTo>
                                <a:pt x="3978148" y="0"/>
                              </a:lnTo>
                              <a:lnTo>
                                <a:pt x="3978148" y="4318"/>
                              </a:lnTo>
                              <a:lnTo>
                                <a:pt x="4986274" y="4318"/>
                              </a:lnTo>
                              <a:lnTo>
                                <a:pt x="5994400" y="4318"/>
                              </a:lnTo>
                              <a:lnTo>
                                <a:pt x="5994400"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3DA334B3" id="Freeform: Shape 51760195" o:spid="_x0000_s1026" style="position:absolute;margin-left:29.5pt;margin-top:14.2pt;width:472pt;height:.35pt;z-index:-251539455;visibility:visible;mso-wrap-style:square;mso-wrap-distance-left:0;mso-wrap-distance-top:0;mso-wrap-distance-right:0;mso-wrap-distance-bottom:0;mso-position-horizontal:absolute;mso-position-horizontal-relative:page;mso-position-vertical:absolute;mso-position-vertical-relative:text;v-text-anchor:top" coordsize="5994400,44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" path="m3978135,l2970022,,,,,4318r2970022,l3978135,4318r,-4318xem5994400,l4986274,,3978148,r,4318l4986274,4318r1008126,l5994400,xe" fillcolor="black" stroked="f">
                <v:path arrowok="t"/>
                <w10:wrap type="topAndBottom" anchorx="page"/>
              </v:shape>
            </w:pict>
          </mc:Fallback>
        </mc:AlternateContent>
      </w:r>
      <w:r>
        <w:t>IFRC</w:t>
      </w:r>
      <w:r>
        <w:rPr>
          <w:spacing w:val="-1"/>
        </w:rPr>
        <w:t xml:space="preserve"> </w:t>
      </w:r>
      <w:r>
        <w:t>Operating</w:t>
      </w:r>
      <w:r>
        <w:rPr>
          <w:spacing w:val="-1"/>
        </w:rPr>
        <w:t xml:space="preserve"> </w:t>
      </w:r>
      <w:r>
        <w:t>Budget</w:t>
      </w:r>
      <w:r>
        <w:rPr>
          <w:spacing w:val="-1"/>
        </w:rPr>
        <w:t xml:space="preserve"> </w:t>
      </w:r>
      <w:r>
        <w:rPr>
          <w:spacing w:val="-2"/>
        </w:rPr>
        <w:t>Implementation</w:t>
      </w:r>
    </w:p>
    <w:p w14:paraId="2BB124A1" w14:textId="77777777" w:rsidR="00312F6D" w:rsidRDefault="00312F6D" w:rsidP="00312F6D">
      <w:pPr>
        <w:pStyle w:val="BodyText"/>
        <w:spacing w:before="8"/>
        <w:rPr>
          <w:b/>
          <w:sz w:val="14"/>
        </w:rPr>
      </w:pPr>
    </w:p>
    <w:tbl>
      <w:tblPr>
        <w:tblW w:w="0" w:type="auto"/>
        <w:tblInd w:w="117" w:type="dxa"/>
        <w:tblLayout w:type="fixed"/>
        <w:tblCellMar>
          <w:left w:w="0" w:type="dxa"/>
          <w:right w:w="0" w:type="dxa"/>
        </w:tblCellMar>
        <w:tblLook w:val="01E0" w:firstRow="1" w:lastRow="1" w:firstColumn="1" w:lastColumn="1" w:noHBand="0" w:noVBand="0"/>
      </w:tblPr>
      <w:tblGrid>
        <w:gridCol w:w="4510"/>
        <w:gridCol w:w="1979"/>
        <w:gridCol w:w="1574"/>
        <w:gridCol w:w="1378"/>
      </w:tblGrid>
      <w:tr w:rsidR="00312F6D" w14:paraId="6746A863" w14:textId="77777777" w:rsidTr="002D46A6">
        <w:trPr>
          <w:trHeight w:val="302"/>
        </w:trPr>
        <w:tc>
          <w:tcPr>
            <w:tcW w:w="4510" w:type="dxa"/>
            <w:tcBorders>
              <w:top w:val="single" w:sz="4" w:space="0" w:color="949594"/>
              <w:bottom w:val="single" w:sz="4" w:space="0" w:color="949594"/>
            </w:tcBorders>
          </w:tcPr>
          <w:p w14:paraId="45D70842" w14:textId="77777777" w:rsidR="00312F6D" w:rsidRDefault="00312F6D" w:rsidP="002D46A6">
            <w:pPr>
              <w:pStyle w:val="TableParagraph"/>
              <w:spacing w:before="65"/>
              <w:ind w:left="169"/>
              <w:jc w:val="center"/>
              <w:rPr>
                <w:rFonts w:ascii="Arial Narrow Bold"/>
                <w:b/>
                <w:sz w:val="16"/>
              </w:rPr>
            </w:pPr>
            <w:r>
              <w:rPr>
                <w:rFonts w:ascii="Arial Narrow Bold"/>
                <w:b/>
                <w:sz w:val="16"/>
              </w:rPr>
              <w:t>Thematic</w:t>
            </w:r>
            <w:r>
              <w:rPr>
                <w:rFonts w:ascii="Arial Narrow Bold"/>
                <w:b/>
                <w:spacing w:val="-1"/>
                <w:sz w:val="16"/>
              </w:rPr>
              <w:t xml:space="preserve"> </w:t>
            </w:r>
            <w:r>
              <w:rPr>
                <w:rFonts w:ascii="Arial Narrow Bold"/>
                <w:b/>
                <w:sz w:val="16"/>
              </w:rPr>
              <w:t>Area</w:t>
            </w:r>
            <w:r>
              <w:rPr>
                <w:rFonts w:ascii="Arial Narrow Bold"/>
                <w:b/>
                <w:spacing w:val="-1"/>
                <w:sz w:val="16"/>
              </w:rPr>
              <w:t xml:space="preserve"> </w:t>
            </w:r>
            <w:r>
              <w:rPr>
                <w:rFonts w:ascii="Arial Narrow Bold"/>
                <w:b/>
                <w:spacing w:val="-4"/>
                <w:sz w:val="16"/>
              </w:rPr>
              <w:t>Code</w:t>
            </w:r>
          </w:p>
        </w:tc>
        <w:tc>
          <w:tcPr>
            <w:tcW w:w="1979" w:type="dxa"/>
            <w:tcBorders>
              <w:top w:val="single" w:sz="4" w:space="0" w:color="949594"/>
              <w:bottom w:val="single" w:sz="4" w:space="0" w:color="949594"/>
            </w:tcBorders>
          </w:tcPr>
          <w:p w14:paraId="6564A8A9" w14:textId="77777777" w:rsidR="00312F6D" w:rsidRDefault="00312F6D" w:rsidP="002D46A6">
            <w:pPr>
              <w:pStyle w:val="TableParagraph"/>
              <w:spacing w:before="65"/>
              <w:ind w:right="53"/>
              <w:jc w:val="center"/>
              <w:rPr>
                <w:rFonts w:ascii="Arial Narrow Bold"/>
                <w:b/>
                <w:sz w:val="16"/>
              </w:rPr>
            </w:pPr>
            <w:r>
              <w:rPr>
                <w:rFonts w:ascii="Arial Narrow Bold"/>
                <w:b/>
                <w:spacing w:val="-2"/>
                <w:sz w:val="16"/>
              </w:rPr>
              <w:t>Budget</w:t>
            </w:r>
          </w:p>
        </w:tc>
        <w:tc>
          <w:tcPr>
            <w:tcW w:w="1574" w:type="dxa"/>
            <w:tcBorders>
              <w:top w:val="single" w:sz="4" w:space="0" w:color="949594"/>
              <w:bottom w:val="single" w:sz="4" w:space="0" w:color="949594"/>
            </w:tcBorders>
          </w:tcPr>
          <w:p w14:paraId="61A74FAE" w14:textId="77777777" w:rsidR="00312F6D" w:rsidRDefault="00312F6D" w:rsidP="002D46A6">
            <w:pPr>
              <w:pStyle w:val="TableParagraph"/>
              <w:spacing w:before="65"/>
              <w:ind w:left="191"/>
              <w:rPr>
                <w:rFonts w:ascii="Arial Narrow Bold"/>
                <w:b/>
                <w:sz w:val="16"/>
              </w:rPr>
            </w:pPr>
            <w:r>
              <w:rPr>
                <w:rFonts w:ascii="Arial Narrow Bold"/>
                <w:b/>
                <w:spacing w:val="-2"/>
                <w:sz w:val="16"/>
              </w:rPr>
              <w:t>Expenditure</w:t>
            </w:r>
          </w:p>
        </w:tc>
        <w:tc>
          <w:tcPr>
            <w:tcW w:w="1378" w:type="dxa"/>
            <w:tcBorders>
              <w:top w:val="single" w:sz="4" w:space="0" w:color="949594"/>
              <w:bottom w:val="single" w:sz="4" w:space="0" w:color="949594"/>
            </w:tcBorders>
          </w:tcPr>
          <w:p w14:paraId="6AA8C2D0" w14:textId="77777777" w:rsidR="00312F6D" w:rsidRDefault="00312F6D" w:rsidP="002D46A6">
            <w:pPr>
              <w:pStyle w:val="TableParagraph"/>
              <w:spacing w:before="65"/>
              <w:ind w:left="310"/>
              <w:rPr>
                <w:rFonts w:ascii="Arial Narrow Bold"/>
                <w:b/>
                <w:sz w:val="16"/>
              </w:rPr>
            </w:pPr>
            <w:r>
              <w:rPr>
                <w:rFonts w:ascii="Arial Narrow Bold"/>
                <w:b/>
                <w:spacing w:val="-2"/>
                <w:sz w:val="16"/>
              </w:rPr>
              <w:t>Variance</w:t>
            </w:r>
          </w:p>
        </w:tc>
      </w:tr>
      <w:tr w:rsidR="00312F6D" w14:paraId="30B2812F" w14:textId="77777777" w:rsidTr="002D46A6">
        <w:trPr>
          <w:trHeight w:val="266"/>
        </w:trPr>
        <w:tc>
          <w:tcPr>
            <w:tcW w:w="4510" w:type="dxa"/>
            <w:tcBorders>
              <w:top w:val="single" w:sz="4" w:space="0" w:color="949594"/>
            </w:tcBorders>
            <w:shd w:val="clear" w:color="auto" w:fill="EFEFEF"/>
          </w:tcPr>
          <w:p w14:paraId="1CB6BD5A" w14:textId="77777777" w:rsidR="00312F6D" w:rsidRDefault="00312F6D" w:rsidP="002D46A6">
            <w:pPr>
              <w:pStyle w:val="TableParagraph"/>
              <w:spacing w:before="42"/>
              <w:ind w:left="101"/>
              <w:rPr>
                <w:sz w:val="16"/>
              </w:rPr>
            </w:pPr>
            <w:r>
              <w:rPr>
                <w:color w:val="333333"/>
                <w:sz w:val="16"/>
              </w:rPr>
              <w:t>AOF1</w:t>
            </w:r>
            <w:r>
              <w:rPr>
                <w:color w:val="333333"/>
                <w:spacing w:val="-1"/>
                <w:sz w:val="16"/>
              </w:rPr>
              <w:t xml:space="preserve"> </w:t>
            </w:r>
            <w:r>
              <w:rPr>
                <w:color w:val="333333"/>
                <w:sz w:val="16"/>
              </w:rPr>
              <w:t>-</w:t>
            </w:r>
            <w:r>
              <w:rPr>
                <w:color w:val="333333"/>
                <w:spacing w:val="-1"/>
                <w:sz w:val="16"/>
              </w:rPr>
              <w:t xml:space="preserve"> </w:t>
            </w:r>
            <w:r>
              <w:rPr>
                <w:color w:val="333333"/>
                <w:sz w:val="16"/>
              </w:rPr>
              <w:t>Disaster</w:t>
            </w:r>
            <w:r>
              <w:rPr>
                <w:color w:val="333333"/>
                <w:spacing w:val="-1"/>
                <w:sz w:val="16"/>
              </w:rPr>
              <w:t xml:space="preserve"> </w:t>
            </w:r>
            <w:r>
              <w:rPr>
                <w:color w:val="333333"/>
                <w:sz w:val="16"/>
              </w:rPr>
              <w:t xml:space="preserve">risk </w:t>
            </w:r>
            <w:r>
              <w:rPr>
                <w:color w:val="333333"/>
                <w:spacing w:val="-2"/>
                <w:sz w:val="16"/>
              </w:rPr>
              <w:t>reduction</w:t>
            </w:r>
          </w:p>
        </w:tc>
        <w:tc>
          <w:tcPr>
            <w:tcW w:w="1979" w:type="dxa"/>
            <w:tcBorders>
              <w:top w:val="single" w:sz="4" w:space="0" w:color="949594"/>
            </w:tcBorders>
            <w:shd w:val="clear" w:color="auto" w:fill="EFEFEF"/>
          </w:tcPr>
          <w:p w14:paraId="298AE1F0" w14:textId="77777777" w:rsidR="00312F6D" w:rsidRDefault="00312F6D" w:rsidP="002D46A6">
            <w:pPr>
              <w:pStyle w:val="TableParagraph"/>
              <w:spacing w:before="43"/>
              <w:ind w:right="324"/>
              <w:jc w:val="right"/>
              <w:rPr>
                <w:rFonts w:ascii="Arial Narrow"/>
                <w:sz w:val="16"/>
              </w:rPr>
            </w:pPr>
            <w:r>
              <w:rPr>
                <w:rFonts w:ascii="Arial Narrow"/>
                <w:color w:val="333333"/>
                <w:spacing w:val="-10"/>
                <w:sz w:val="16"/>
              </w:rPr>
              <w:t>0</w:t>
            </w:r>
          </w:p>
        </w:tc>
        <w:tc>
          <w:tcPr>
            <w:tcW w:w="1574" w:type="dxa"/>
            <w:tcBorders>
              <w:top w:val="single" w:sz="4" w:space="0" w:color="949594"/>
            </w:tcBorders>
            <w:shd w:val="clear" w:color="auto" w:fill="EFEFEF"/>
          </w:tcPr>
          <w:p w14:paraId="500A8F86" w14:textId="77777777" w:rsidR="00312F6D" w:rsidRDefault="00312F6D" w:rsidP="002D46A6">
            <w:pPr>
              <w:pStyle w:val="TableParagraph"/>
              <w:spacing w:before="45"/>
              <w:ind w:right="309"/>
              <w:jc w:val="right"/>
              <w:rPr>
                <w:rFonts w:ascii="Arial Narrow"/>
                <w:sz w:val="16"/>
              </w:rPr>
            </w:pPr>
            <w:r>
              <w:rPr>
                <w:rFonts w:ascii="Arial Narrow"/>
                <w:color w:val="333333"/>
                <w:spacing w:val="-2"/>
                <w:sz w:val="16"/>
              </w:rPr>
              <w:t>22,608</w:t>
            </w:r>
          </w:p>
        </w:tc>
        <w:tc>
          <w:tcPr>
            <w:tcW w:w="1378" w:type="dxa"/>
            <w:tcBorders>
              <w:top w:val="single" w:sz="4" w:space="0" w:color="949594"/>
            </w:tcBorders>
            <w:shd w:val="clear" w:color="auto" w:fill="EFEFEF"/>
          </w:tcPr>
          <w:p w14:paraId="4030F1A1" w14:textId="77777777" w:rsidR="00312F6D" w:rsidRDefault="00312F6D" w:rsidP="002D46A6">
            <w:pPr>
              <w:pStyle w:val="TableParagraph"/>
              <w:spacing w:before="45"/>
              <w:ind w:right="100"/>
              <w:jc w:val="right"/>
              <w:rPr>
                <w:rFonts w:ascii="Arial Narrow"/>
                <w:sz w:val="16"/>
              </w:rPr>
            </w:pPr>
            <w:r>
              <w:rPr>
                <w:rFonts w:ascii="Arial Narrow"/>
                <w:color w:val="333333"/>
                <w:sz w:val="16"/>
              </w:rPr>
              <w:t>-</w:t>
            </w:r>
            <w:r>
              <w:rPr>
                <w:rFonts w:ascii="Arial Narrow"/>
                <w:color w:val="333333"/>
                <w:spacing w:val="-2"/>
                <w:sz w:val="16"/>
              </w:rPr>
              <w:t>22,608</w:t>
            </w:r>
          </w:p>
        </w:tc>
      </w:tr>
      <w:tr w:rsidR="00312F6D" w14:paraId="2C5B7F72" w14:textId="77777777" w:rsidTr="002D46A6">
        <w:trPr>
          <w:trHeight w:val="272"/>
        </w:trPr>
        <w:tc>
          <w:tcPr>
            <w:tcW w:w="4510" w:type="dxa"/>
          </w:tcPr>
          <w:p w14:paraId="4B12BDCB" w14:textId="77777777" w:rsidR="00312F6D" w:rsidRDefault="00312F6D" w:rsidP="002D46A6">
            <w:pPr>
              <w:pStyle w:val="TableParagraph"/>
              <w:spacing w:before="48"/>
              <w:ind w:left="101"/>
              <w:rPr>
                <w:sz w:val="16"/>
              </w:rPr>
            </w:pPr>
            <w:r>
              <w:rPr>
                <w:color w:val="333333"/>
                <w:sz w:val="16"/>
              </w:rPr>
              <w:t>AOF2</w:t>
            </w:r>
            <w:r>
              <w:rPr>
                <w:color w:val="333333"/>
                <w:spacing w:val="-2"/>
                <w:sz w:val="16"/>
              </w:rPr>
              <w:t xml:space="preserve"> </w:t>
            </w:r>
            <w:r>
              <w:rPr>
                <w:color w:val="333333"/>
                <w:sz w:val="16"/>
              </w:rPr>
              <w:t>-</w:t>
            </w:r>
            <w:r>
              <w:rPr>
                <w:color w:val="333333"/>
                <w:spacing w:val="-1"/>
                <w:sz w:val="16"/>
              </w:rPr>
              <w:t xml:space="preserve"> </w:t>
            </w:r>
            <w:r>
              <w:rPr>
                <w:color w:val="333333"/>
                <w:spacing w:val="-2"/>
                <w:sz w:val="16"/>
              </w:rPr>
              <w:t>Shelter</w:t>
            </w:r>
          </w:p>
        </w:tc>
        <w:tc>
          <w:tcPr>
            <w:tcW w:w="1979" w:type="dxa"/>
          </w:tcPr>
          <w:p w14:paraId="2907E6CB" w14:textId="77777777" w:rsidR="00312F6D" w:rsidRDefault="00312F6D" w:rsidP="002D46A6">
            <w:pPr>
              <w:pStyle w:val="TableParagraph"/>
              <w:spacing w:before="48"/>
              <w:ind w:right="322"/>
              <w:jc w:val="right"/>
              <w:rPr>
                <w:rFonts w:ascii="Arial Narrow"/>
                <w:sz w:val="16"/>
              </w:rPr>
            </w:pPr>
            <w:r>
              <w:rPr>
                <w:rFonts w:ascii="Arial Narrow"/>
                <w:color w:val="333333"/>
                <w:spacing w:val="-2"/>
                <w:sz w:val="16"/>
              </w:rPr>
              <w:t>4,087,554</w:t>
            </w:r>
          </w:p>
        </w:tc>
        <w:tc>
          <w:tcPr>
            <w:tcW w:w="1574" w:type="dxa"/>
          </w:tcPr>
          <w:p w14:paraId="2F2DCF9E" w14:textId="77777777" w:rsidR="00312F6D" w:rsidRDefault="00312F6D" w:rsidP="002D46A6">
            <w:pPr>
              <w:pStyle w:val="TableParagraph"/>
              <w:spacing w:before="50"/>
              <w:ind w:right="309"/>
              <w:jc w:val="right"/>
              <w:rPr>
                <w:rFonts w:ascii="Arial Narrow"/>
                <w:sz w:val="16"/>
              </w:rPr>
            </w:pPr>
            <w:r>
              <w:rPr>
                <w:rFonts w:ascii="Arial Narrow"/>
                <w:color w:val="333333"/>
                <w:spacing w:val="-2"/>
                <w:sz w:val="16"/>
              </w:rPr>
              <w:t>4,061,607</w:t>
            </w:r>
          </w:p>
        </w:tc>
        <w:tc>
          <w:tcPr>
            <w:tcW w:w="1378" w:type="dxa"/>
          </w:tcPr>
          <w:p w14:paraId="0B829A06" w14:textId="77777777" w:rsidR="00312F6D" w:rsidRDefault="00312F6D" w:rsidP="002D46A6">
            <w:pPr>
              <w:pStyle w:val="TableParagraph"/>
              <w:spacing w:before="50"/>
              <w:ind w:right="100"/>
              <w:jc w:val="right"/>
              <w:rPr>
                <w:rFonts w:ascii="Arial Narrow"/>
                <w:sz w:val="16"/>
              </w:rPr>
            </w:pPr>
            <w:r>
              <w:rPr>
                <w:rFonts w:ascii="Arial Narrow"/>
                <w:color w:val="333333"/>
                <w:spacing w:val="-2"/>
                <w:sz w:val="16"/>
              </w:rPr>
              <w:t>25,947</w:t>
            </w:r>
          </w:p>
        </w:tc>
      </w:tr>
      <w:tr w:rsidR="00312F6D" w14:paraId="23BF1CCB" w14:textId="77777777" w:rsidTr="002D46A6">
        <w:trPr>
          <w:trHeight w:val="272"/>
        </w:trPr>
        <w:tc>
          <w:tcPr>
            <w:tcW w:w="4510" w:type="dxa"/>
            <w:shd w:val="clear" w:color="auto" w:fill="EFEFEF"/>
          </w:tcPr>
          <w:p w14:paraId="4D34F2C8" w14:textId="77777777" w:rsidR="00312F6D" w:rsidRDefault="00312F6D" w:rsidP="002D46A6">
            <w:pPr>
              <w:pStyle w:val="TableParagraph"/>
              <w:spacing w:before="48"/>
              <w:ind w:left="101"/>
              <w:rPr>
                <w:sz w:val="16"/>
              </w:rPr>
            </w:pPr>
            <w:r>
              <w:rPr>
                <w:color w:val="333333"/>
                <w:sz w:val="16"/>
              </w:rPr>
              <w:t>AOF3</w:t>
            </w:r>
            <w:r>
              <w:rPr>
                <w:color w:val="333333"/>
                <w:spacing w:val="-3"/>
                <w:sz w:val="16"/>
              </w:rPr>
              <w:t xml:space="preserve"> </w:t>
            </w:r>
            <w:r>
              <w:rPr>
                <w:color w:val="333333"/>
                <w:sz w:val="16"/>
              </w:rPr>
              <w:t>-</w:t>
            </w:r>
            <w:r>
              <w:rPr>
                <w:color w:val="333333"/>
                <w:spacing w:val="-1"/>
                <w:sz w:val="16"/>
              </w:rPr>
              <w:t xml:space="preserve"> </w:t>
            </w:r>
            <w:r>
              <w:rPr>
                <w:color w:val="333333"/>
                <w:sz w:val="16"/>
              </w:rPr>
              <w:t>Livelihoods</w:t>
            </w:r>
            <w:r>
              <w:rPr>
                <w:color w:val="333333"/>
                <w:spacing w:val="-1"/>
                <w:sz w:val="16"/>
              </w:rPr>
              <w:t xml:space="preserve"> </w:t>
            </w:r>
            <w:r>
              <w:rPr>
                <w:color w:val="333333"/>
                <w:sz w:val="16"/>
              </w:rPr>
              <w:t>and</w:t>
            </w:r>
            <w:r>
              <w:rPr>
                <w:color w:val="333333"/>
                <w:spacing w:val="-1"/>
                <w:sz w:val="16"/>
              </w:rPr>
              <w:t xml:space="preserve"> </w:t>
            </w:r>
            <w:r>
              <w:rPr>
                <w:color w:val="333333"/>
                <w:sz w:val="16"/>
              </w:rPr>
              <w:t>basic</w:t>
            </w:r>
            <w:r>
              <w:rPr>
                <w:color w:val="333333"/>
                <w:spacing w:val="-1"/>
                <w:sz w:val="16"/>
              </w:rPr>
              <w:t xml:space="preserve"> </w:t>
            </w:r>
            <w:r>
              <w:rPr>
                <w:color w:val="333333"/>
                <w:spacing w:val="-2"/>
                <w:sz w:val="16"/>
              </w:rPr>
              <w:t>needs</w:t>
            </w:r>
          </w:p>
        </w:tc>
        <w:tc>
          <w:tcPr>
            <w:tcW w:w="1979" w:type="dxa"/>
            <w:shd w:val="clear" w:color="auto" w:fill="EFEFEF"/>
          </w:tcPr>
          <w:p w14:paraId="0352CF9B" w14:textId="77777777" w:rsidR="00312F6D" w:rsidRDefault="00312F6D" w:rsidP="002D46A6">
            <w:pPr>
              <w:pStyle w:val="TableParagraph"/>
              <w:spacing w:before="48"/>
              <w:ind w:right="322"/>
              <w:jc w:val="right"/>
              <w:rPr>
                <w:rFonts w:ascii="Arial Narrow"/>
                <w:sz w:val="16"/>
              </w:rPr>
            </w:pPr>
            <w:r>
              <w:rPr>
                <w:rFonts w:ascii="Arial Narrow"/>
                <w:color w:val="333333"/>
                <w:spacing w:val="-2"/>
                <w:sz w:val="16"/>
              </w:rPr>
              <w:t>3,040,137</w:t>
            </w:r>
          </w:p>
        </w:tc>
        <w:tc>
          <w:tcPr>
            <w:tcW w:w="1574" w:type="dxa"/>
            <w:shd w:val="clear" w:color="auto" w:fill="EFEFEF"/>
          </w:tcPr>
          <w:p w14:paraId="1AF324D5" w14:textId="77777777" w:rsidR="00312F6D" w:rsidRDefault="00312F6D" w:rsidP="002D46A6">
            <w:pPr>
              <w:pStyle w:val="TableParagraph"/>
              <w:spacing w:before="50"/>
              <w:ind w:right="309"/>
              <w:jc w:val="right"/>
              <w:rPr>
                <w:rFonts w:ascii="Arial Narrow"/>
                <w:sz w:val="16"/>
              </w:rPr>
            </w:pPr>
            <w:r>
              <w:rPr>
                <w:rFonts w:ascii="Arial Narrow"/>
                <w:color w:val="333333"/>
                <w:spacing w:val="-2"/>
                <w:sz w:val="16"/>
              </w:rPr>
              <w:t>969,364</w:t>
            </w:r>
          </w:p>
        </w:tc>
        <w:tc>
          <w:tcPr>
            <w:tcW w:w="1378" w:type="dxa"/>
            <w:shd w:val="clear" w:color="auto" w:fill="EFEFEF"/>
          </w:tcPr>
          <w:p w14:paraId="7CD8C9B5" w14:textId="77777777" w:rsidR="00312F6D" w:rsidRDefault="00312F6D" w:rsidP="002D46A6">
            <w:pPr>
              <w:pStyle w:val="TableParagraph"/>
              <w:spacing w:before="50"/>
              <w:ind w:right="99"/>
              <w:jc w:val="right"/>
              <w:rPr>
                <w:rFonts w:ascii="Arial Narrow"/>
                <w:sz w:val="16"/>
              </w:rPr>
            </w:pPr>
            <w:r>
              <w:rPr>
                <w:rFonts w:ascii="Arial Narrow"/>
                <w:color w:val="333333"/>
                <w:spacing w:val="-2"/>
                <w:sz w:val="16"/>
              </w:rPr>
              <w:t>2,070,773</w:t>
            </w:r>
          </w:p>
        </w:tc>
      </w:tr>
      <w:tr w:rsidR="00312F6D" w14:paraId="3E41FD69" w14:textId="77777777" w:rsidTr="002D46A6">
        <w:trPr>
          <w:trHeight w:val="271"/>
        </w:trPr>
        <w:tc>
          <w:tcPr>
            <w:tcW w:w="4510" w:type="dxa"/>
          </w:tcPr>
          <w:p w14:paraId="75C04AEB" w14:textId="77777777" w:rsidR="00312F6D" w:rsidRDefault="00312F6D" w:rsidP="002D46A6">
            <w:pPr>
              <w:pStyle w:val="TableParagraph"/>
              <w:spacing w:before="48"/>
              <w:ind w:left="101"/>
              <w:rPr>
                <w:sz w:val="16"/>
              </w:rPr>
            </w:pPr>
            <w:r>
              <w:rPr>
                <w:color w:val="333333"/>
                <w:sz w:val="16"/>
              </w:rPr>
              <w:t>AOF4</w:t>
            </w:r>
            <w:r>
              <w:rPr>
                <w:color w:val="333333"/>
                <w:spacing w:val="-2"/>
                <w:sz w:val="16"/>
              </w:rPr>
              <w:t xml:space="preserve"> </w:t>
            </w:r>
            <w:r>
              <w:rPr>
                <w:color w:val="333333"/>
                <w:sz w:val="16"/>
              </w:rPr>
              <w:t>-</w:t>
            </w:r>
            <w:r>
              <w:rPr>
                <w:color w:val="333333"/>
                <w:spacing w:val="-1"/>
                <w:sz w:val="16"/>
              </w:rPr>
              <w:t xml:space="preserve"> </w:t>
            </w:r>
            <w:r>
              <w:rPr>
                <w:color w:val="333333"/>
                <w:spacing w:val="-2"/>
                <w:sz w:val="16"/>
              </w:rPr>
              <w:t>Health</w:t>
            </w:r>
          </w:p>
        </w:tc>
        <w:tc>
          <w:tcPr>
            <w:tcW w:w="1979" w:type="dxa"/>
          </w:tcPr>
          <w:p w14:paraId="6D071BE5" w14:textId="77777777" w:rsidR="00312F6D" w:rsidRDefault="00312F6D" w:rsidP="002D46A6">
            <w:pPr>
              <w:pStyle w:val="TableParagraph"/>
              <w:spacing w:before="48"/>
              <w:ind w:right="322"/>
              <w:jc w:val="right"/>
              <w:rPr>
                <w:rFonts w:ascii="Arial Narrow"/>
                <w:sz w:val="16"/>
              </w:rPr>
            </w:pPr>
            <w:r>
              <w:rPr>
                <w:rFonts w:ascii="Arial Narrow"/>
                <w:color w:val="333333"/>
                <w:spacing w:val="-2"/>
                <w:sz w:val="16"/>
              </w:rPr>
              <w:t>1,825,812</w:t>
            </w:r>
          </w:p>
        </w:tc>
        <w:tc>
          <w:tcPr>
            <w:tcW w:w="1574" w:type="dxa"/>
          </w:tcPr>
          <w:p w14:paraId="44C60A37" w14:textId="77777777" w:rsidR="00312F6D" w:rsidRDefault="00312F6D" w:rsidP="002D46A6">
            <w:pPr>
              <w:pStyle w:val="TableParagraph"/>
              <w:spacing w:before="50"/>
              <w:ind w:right="309"/>
              <w:jc w:val="right"/>
              <w:rPr>
                <w:rFonts w:ascii="Arial Narrow"/>
                <w:sz w:val="16"/>
              </w:rPr>
            </w:pPr>
            <w:r>
              <w:rPr>
                <w:rFonts w:ascii="Arial Narrow"/>
                <w:color w:val="333333"/>
                <w:spacing w:val="-2"/>
                <w:sz w:val="16"/>
              </w:rPr>
              <w:t>1,147,647</w:t>
            </w:r>
          </w:p>
        </w:tc>
        <w:tc>
          <w:tcPr>
            <w:tcW w:w="1378" w:type="dxa"/>
          </w:tcPr>
          <w:p w14:paraId="7C82BAB7" w14:textId="77777777" w:rsidR="00312F6D" w:rsidRDefault="00312F6D" w:rsidP="002D46A6">
            <w:pPr>
              <w:pStyle w:val="TableParagraph"/>
              <w:spacing w:before="50"/>
              <w:ind w:right="99"/>
              <w:jc w:val="right"/>
              <w:rPr>
                <w:rFonts w:ascii="Arial Narrow"/>
                <w:sz w:val="16"/>
              </w:rPr>
            </w:pPr>
            <w:r>
              <w:rPr>
                <w:rFonts w:ascii="Arial Narrow"/>
                <w:color w:val="333333"/>
                <w:spacing w:val="-2"/>
                <w:sz w:val="16"/>
              </w:rPr>
              <w:t>678,165</w:t>
            </w:r>
          </w:p>
        </w:tc>
      </w:tr>
      <w:tr w:rsidR="00312F6D" w14:paraId="3FE67E58" w14:textId="77777777" w:rsidTr="002D46A6">
        <w:trPr>
          <w:trHeight w:val="272"/>
        </w:trPr>
        <w:tc>
          <w:tcPr>
            <w:tcW w:w="4510" w:type="dxa"/>
            <w:shd w:val="clear" w:color="auto" w:fill="EFEFEF"/>
          </w:tcPr>
          <w:p w14:paraId="04A37399" w14:textId="77777777" w:rsidR="00312F6D" w:rsidRDefault="00312F6D" w:rsidP="002D46A6">
            <w:pPr>
              <w:pStyle w:val="TableParagraph"/>
              <w:spacing w:before="48"/>
              <w:ind w:left="101"/>
              <w:rPr>
                <w:sz w:val="16"/>
              </w:rPr>
            </w:pPr>
            <w:r>
              <w:rPr>
                <w:color w:val="333333"/>
                <w:sz w:val="16"/>
              </w:rPr>
              <w:t>AOF5</w:t>
            </w:r>
            <w:r>
              <w:rPr>
                <w:color w:val="333333"/>
                <w:spacing w:val="-3"/>
                <w:sz w:val="16"/>
              </w:rPr>
              <w:t xml:space="preserve"> </w:t>
            </w:r>
            <w:r>
              <w:rPr>
                <w:color w:val="333333"/>
                <w:sz w:val="16"/>
              </w:rPr>
              <w:t>-</w:t>
            </w:r>
            <w:r>
              <w:rPr>
                <w:color w:val="333333"/>
                <w:spacing w:val="-3"/>
                <w:sz w:val="16"/>
              </w:rPr>
              <w:t xml:space="preserve"> </w:t>
            </w:r>
            <w:r>
              <w:rPr>
                <w:color w:val="333333"/>
                <w:sz w:val="16"/>
              </w:rPr>
              <w:t>Water,</w:t>
            </w:r>
            <w:r>
              <w:rPr>
                <w:color w:val="333333"/>
                <w:spacing w:val="-3"/>
                <w:sz w:val="16"/>
              </w:rPr>
              <w:t xml:space="preserve"> </w:t>
            </w:r>
            <w:proofErr w:type="gramStart"/>
            <w:r>
              <w:rPr>
                <w:color w:val="333333"/>
                <w:sz w:val="16"/>
              </w:rPr>
              <w:t>sanitation</w:t>
            </w:r>
            <w:proofErr w:type="gramEnd"/>
            <w:r>
              <w:rPr>
                <w:color w:val="333333"/>
                <w:spacing w:val="-3"/>
                <w:sz w:val="16"/>
              </w:rPr>
              <w:t xml:space="preserve"> </w:t>
            </w:r>
            <w:r>
              <w:rPr>
                <w:color w:val="333333"/>
                <w:sz w:val="16"/>
              </w:rPr>
              <w:t>and</w:t>
            </w:r>
            <w:r>
              <w:rPr>
                <w:color w:val="333333"/>
                <w:spacing w:val="-2"/>
                <w:sz w:val="16"/>
              </w:rPr>
              <w:t xml:space="preserve"> hygiene</w:t>
            </w:r>
          </w:p>
        </w:tc>
        <w:tc>
          <w:tcPr>
            <w:tcW w:w="1979" w:type="dxa"/>
            <w:shd w:val="clear" w:color="auto" w:fill="EFEFEF"/>
          </w:tcPr>
          <w:p w14:paraId="0D966EE1" w14:textId="77777777" w:rsidR="00312F6D" w:rsidRDefault="00312F6D" w:rsidP="002D46A6">
            <w:pPr>
              <w:pStyle w:val="TableParagraph"/>
              <w:spacing w:before="48"/>
              <w:ind w:right="322"/>
              <w:jc w:val="right"/>
              <w:rPr>
                <w:rFonts w:ascii="Arial Narrow"/>
                <w:sz w:val="16"/>
              </w:rPr>
            </w:pPr>
            <w:r>
              <w:rPr>
                <w:rFonts w:ascii="Arial Narrow"/>
                <w:color w:val="333333"/>
                <w:spacing w:val="-2"/>
                <w:sz w:val="16"/>
              </w:rPr>
              <w:t>1,243,390</w:t>
            </w:r>
          </w:p>
        </w:tc>
        <w:tc>
          <w:tcPr>
            <w:tcW w:w="1574" w:type="dxa"/>
            <w:shd w:val="clear" w:color="auto" w:fill="EFEFEF"/>
          </w:tcPr>
          <w:p w14:paraId="5F286D5A" w14:textId="77777777" w:rsidR="00312F6D" w:rsidRDefault="00312F6D" w:rsidP="002D46A6">
            <w:pPr>
              <w:pStyle w:val="TableParagraph"/>
              <w:spacing w:before="50"/>
              <w:ind w:right="309"/>
              <w:jc w:val="right"/>
              <w:rPr>
                <w:rFonts w:ascii="Arial Narrow"/>
                <w:sz w:val="16"/>
              </w:rPr>
            </w:pPr>
            <w:r>
              <w:rPr>
                <w:rFonts w:ascii="Arial Narrow"/>
                <w:color w:val="333333"/>
                <w:spacing w:val="-2"/>
                <w:sz w:val="16"/>
              </w:rPr>
              <w:t>510,495</w:t>
            </w:r>
          </w:p>
        </w:tc>
        <w:tc>
          <w:tcPr>
            <w:tcW w:w="1378" w:type="dxa"/>
            <w:shd w:val="clear" w:color="auto" w:fill="EFEFEF"/>
          </w:tcPr>
          <w:p w14:paraId="2CF7F7B4" w14:textId="77777777" w:rsidR="00312F6D" w:rsidRDefault="00312F6D" w:rsidP="002D46A6">
            <w:pPr>
              <w:pStyle w:val="TableParagraph"/>
              <w:spacing w:before="50"/>
              <w:ind w:right="99"/>
              <w:jc w:val="right"/>
              <w:rPr>
                <w:rFonts w:ascii="Arial Narrow"/>
                <w:sz w:val="16"/>
              </w:rPr>
            </w:pPr>
            <w:r>
              <w:rPr>
                <w:rFonts w:ascii="Arial Narrow"/>
                <w:color w:val="333333"/>
                <w:spacing w:val="-2"/>
                <w:sz w:val="16"/>
              </w:rPr>
              <w:t>732,896</w:t>
            </w:r>
          </w:p>
        </w:tc>
      </w:tr>
      <w:tr w:rsidR="00312F6D" w14:paraId="08AB8D8A" w14:textId="77777777" w:rsidTr="002D46A6">
        <w:trPr>
          <w:trHeight w:val="271"/>
        </w:trPr>
        <w:tc>
          <w:tcPr>
            <w:tcW w:w="4510" w:type="dxa"/>
          </w:tcPr>
          <w:p w14:paraId="0889DA87" w14:textId="77777777" w:rsidR="00312F6D" w:rsidRDefault="00312F6D" w:rsidP="002D46A6">
            <w:pPr>
              <w:pStyle w:val="TableParagraph"/>
              <w:spacing w:before="48"/>
              <w:ind w:left="101"/>
              <w:rPr>
                <w:sz w:val="16"/>
              </w:rPr>
            </w:pPr>
            <w:r>
              <w:rPr>
                <w:color w:val="333333"/>
                <w:sz w:val="16"/>
              </w:rPr>
              <w:t>AOF6</w:t>
            </w:r>
            <w:r>
              <w:rPr>
                <w:color w:val="333333"/>
                <w:spacing w:val="-1"/>
                <w:sz w:val="16"/>
              </w:rPr>
              <w:t xml:space="preserve"> </w:t>
            </w:r>
            <w:r>
              <w:rPr>
                <w:color w:val="333333"/>
                <w:sz w:val="16"/>
              </w:rPr>
              <w:t>-</w:t>
            </w:r>
            <w:r>
              <w:rPr>
                <w:color w:val="333333"/>
                <w:spacing w:val="-1"/>
                <w:sz w:val="16"/>
              </w:rPr>
              <w:t xml:space="preserve"> </w:t>
            </w:r>
            <w:r>
              <w:rPr>
                <w:color w:val="333333"/>
                <w:sz w:val="16"/>
              </w:rPr>
              <w:t>Protection, Gender</w:t>
            </w:r>
            <w:r>
              <w:rPr>
                <w:color w:val="333333"/>
                <w:spacing w:val="-1"/>
                <w:sz w:val="16"/>
              </w:rPr>
              <w:t xml:space="preserve"> </w:t>
            </w:r>
            <w:r>
              <w:rPr>
                <w:color w:val="333333"/>
                <w:sz w:val="16"/>
              </w:rPr>
              <w:t xml:space="preserve">&amp; </w:t>
            </w:r>
            <w:r>
              <w:rPr>
                <w:color w:val="333333"/>
                <w:spacing w:val="-2"/>
                <w:sz w:val="16"/>
              </w:rPr>
              <w:t>Inclusion</w:t>
            </w:r>
          </w:p>
        </w:tc>
        <w:tc>
          <w:tcPr>
            <w:tcW w:w="1979" w:type="dxa"/>
          </w:tcPr>
          <w:p w14:paraId="2B911761" w14:textId="77777777" w:rsidR="00312F6D" w:rsidRDefault="00312F6D" w:rsidP="002D46A6">
            <w:pPr>
              <w:pStyle w:val="TableParagraph"/>
              <w:spacing w:before="48"/>
              <w:ind w:right="323"/>
              <w:jc w:val="right"/>
              <w:rPr>
                <w:rFonts w:ascii="Arial Narrow"/>
                <w:sz w:val="16"/>
              </w:rPr>
            </w:pPr>
            <w:r>
              <w:rPr>
                <w:rFonts w:ascii="Arial Narrow"/>
                <w:color w:val="333333"/>
                <w:spacing w:val="-2"/>
                <w:sz w:val="16"/>
              </w:rPr>
              <w:t>128,660</w:t>
            </w:r>
          </w:p>
        </w:tc>
        <w:tc>
          <w:tcPr>
            <w:tcW w:w="1574" w:type="dxa"/>
          </w:tcPr>
          <w:p w14:paraId="783AAFC3" w14:textId="77777777" w:rsidR="00312F6D" w:rsidRDefault="00312F6D" w:rsidP="002D46A6">
            <w:pPr>
              <w:pStyle w:val="TableParagraph"/>
              <w:spacing w:before="50"/>
              <w:ind w:right="309"/>
              <w:jc w:val="right"/>
              <w:rPr>
                <w:rFonts w:ascii="Arial Narrow"/>
                <w:sz w:val="16"/>
              </w:rPr>
            </w:pPr>
            <w:r>
              <w:rPr>
                <w:rFonts w:ascii="Arial Narrow"/>
                <w:color w:val="333333"/>
                <w:spacing w:val="-2"/>
                <w:sz w:val="16"/>
              </w:rPr>
              <w:t>12,123</w:t>
            </w:r>
          </w:p>
        </w:tc>
        <w:tc>
          <w:tcPr>
            <w:tcW w:w="1378" w:type="dxa"/>
          </w:tcPr>
          <w:p w14:paraId="7E75CFA3" w14:textId="77777777" w:rsidR="00312F6D" w:rsidRDefault="00312F6D" w:rsidP="002D46A6">
            <w:pPr>
              <w:pStyle w:val="TableParagraph"/>
              <w:spacing w:before="50"/>
              <w:ind w:right="99"/>
              <w:jc w:val="right"/>
              <w:rPr>
                <w:rFonts w:ascii="Arial Narrow"/>
                <w:sz w:val="16"/>
              </w:rPr>
            </w:pPr>
            <w:r>
              <w:rPr>
                <w:rFonts w:ascii="Arial Narrow"/>
                <w:color w:val="333333"/>
                <w:spacing w:val="-2"/>
                <w:sz w:val="16"/>
              </w:rPr>
              <w:t>116,537</w:t>
            </w:r>
          </w:p>
        </w:tc>
      </w:tr>
      <w:tr w:rsidR="00312F6D" w14:paraId="63BF0702" w14:textId="77777777" w:rsidTr="002D46A6">
        <w:trPr>
          <w:trHeight w:val="272"/>
        </w:trPr>
        <w:tc>
          <w:tcPr>
            <w:tcW w:w="4510" w:type="dxa"/>
            <w:shd w:val="clear" w:color="auto" w:fill="EFEFEF"/>
          </w:tcPr>
          <w:p w14:paraId="38619B35" w14:textId="77777777" w:rsidR="00312F6D" w:rsidRDefault="00312F6D" w:rsidP="002D46A6">
            <w:pPr>
              <w:pStyle w:val="TableParagraph"/>
              <w:spacing w:before="48"/>
              <w:ind w:left="101"/>
              <w:rPr>
                <w:sz w:val="16"/>
              </w:rPr>
            </w:pPr>
            <w:r>
              <w:rPr>
                <w:color w:val="333333"/>
                <w:sz w:val="16"/>
              </w:rPr>
              <w:t>AOF7</w:t>
            </w:r>
            <w:r>
              <w:rPr>
                <w:color w:val="333333"/>
                <w:spacing w:val="-2"/>
                <w:sz w:val="16"/>
              </w:rPr>
              <w:t xml:space="preserve"> </w:t>
            </w:r>
            <w:r>
              <w:rPr>
                <w:color w:val="333333"/>
                <w:sz w:val="16"/>
              </w:rPr>
              <w:t>-</w:t>
            </w:r>
            <w:r>
              <w:rPr>
                <w:color w:val="333333"/>
                <w:spacing w:val="-1"/>
                <w:sz w:val="16"/>
              </w:rPr>
              <w:t xml:space="preserve"> </w:t>
            </w:r>
            <w:r>
              <w:rPr>
                <w:color w:val="333333"/>
                <w:spacing w:val="-2"/>
                <w:sz w:val="16"/>
              </w:rPr>
              <w:t>Migration</w:t>
            </w:r>
          </w:p>
        </w:tc>
        <w:tc>
          <w:tcPr>
            <w:tcW w:w="1979" w:type="dxa"/>
            <w:shd w:val="clear" w:color="auto" w:fill="EFEFEF"/>
          </w:tcPr>
          <w:p w14:paraId="138C2350" w14:textId="77777777" w:rsidR="00312F6D" w:rsidRDefault="00312F6D" w:rsidP="002D46A6">
            <w:pPr>
              <w:pStyle w:val="TableParagraph"/>
              <w:spacing w:before="48"/>
              <w:ind w:right="324"/>
              <w:jc w:val="right"/>
              <w:rPr>
                <w:rFonts w:ascii="Arial Narrow"/>
                <w:sz w:val="16"/>
              </w:rPr>
            </w:pPr>
            <w:r>
              <w:rPr>
                <w:rFonts w:ascii="Arial Narrow"/>
                <w:color w:val="333333"/>
                <w:spacing w:val="-10"/>
                <w:sz w:val="16"/>
              </w:rPr>
              <w:t>0</w:t>
            </w:r>
          </w:p>
        </w:tc>
        <w:tc>
          <w:tcPr>
            <w:tcW w:w="1574" w:type="dxa"/>
            <w:shd w:val="clear" w:color="auto" w:fill="EFEFEF"/>
          </w:tcPr>
          <w:p w14:paraId="02336C7D" w14:textId="77777777" w:rsidR="00312F6D" w:rsidRDefault="00312F6D" w:rsidP="002D46A6">
            <w:pPr>
              <w:pStyle w:val="TableParagraph"/>
              <w:spacing w:before="50"/>
              <w:ind w:right="310"/>
              <w:jc w:val="right"/>
              <w:rPr>
                <w:rFonts w:ascii="Arial Narrow"/>
                <w:sz w:val="16"/>
              </w:rPr>
            </w:pPr>
            <w:r>
              <w:rPr>
                <w:rFonts w:ascii="Arial Narrow"/>
                <w:color w:val="333333"/>
                <w:spacing w:val="-10"/>
                <w:sz w:val="16"/>
              </w:rPr>
              <w:t>0</w:t>
            </w:r>
          </w:p>
        </w:tc>
        <w:tc>
          <w:tcPr>
            <w:tcW w:w="1378" w:type="dxa"/>
            <w:shd w:val="clear" w:color="auto" w:fill="EFEFEF"/>
          </w:tcPr>
          <w:p w14:paraId="09D5A246" w14:textId="77777777" w:rsidR="00312F6D" w:rsidRDefault="00312F6D" w:rsidP="002D46A6">
            <w:pPr>
              <w:pStyle w:val="TableParagraph"/>
              <w:spacing w:before="50"/>
              <w:ind w:right="100"/>
              <w:jc w:val="right"/>
              <w:rPr>
                <w:rFonts w:ascii="Arial Narrow"/>
                <w:sz w:val="16"/>
              </w:rPr>
            </w:pPr>
            <w:r>
              <w:rPr>
                <w:rFonts w:ascii="Arial Narrow"/>
                <w:color w:val="333333"/>
                <w:spacing w:val="-10"/>
                <w:sz w:val="16"/>
              </w:rPr>
              <w:t>0</w:t>
            </w:r>
          </w:p>
        </w:tc>
      </w:tr>
      <w:tr w:rsidR="00312F6D" w14:paraId="3EFA43E2" w14:textId="77777777" w:rsidTr="002D46A6">
        <w:trPr>
          <w:trHeight w:val="271"/>
        </w:trPr>
        <w:tc>
          <w:tcPr>
            <w:tcW w:w="4510" w:type="dxa"/>
          </w:tcPr>
          <w:p w14:paraId="327CD5AC" w14:textId="77777777" w:rsidR="00312F6D" w:rsidRDefault="00312F6D" w:rsidP="002D46A6">
            <w:pPr>
              <w:pStyle w:val="TableParagraph"/>
              <w:spacing w:before="48"/>
              <w:ind w:left="101"/>
              <w:rPr>
                <w:sz w:val="16"/>
              </w:rPr>
            </w:pPr>
            <w:r>
              <w:rPr>
                <w:color w:val="333333"/>
                <w:sz w:val="16"/>
              </w:rPr>
              <w:t>SFI1</w:t>
            </w:r>
            <w:r>
              <w:rPr>
                <w:color w:val="333333"/>
                <w:spacing w:val="-5"/>
                <w:sz w:val="16"/>
              </w:rPr>
              <w:t xml:space="preserve"> </w:t>
            </w:r>
            <w:r>
              <w:rPr>
                <w:color w:val="333333"/>
                <w:sz w:val="16"/>
              </w:rPr>
              <w:t>-</w:t>
            </w:r>
            <w:r>
              <w:rPr>
                <w:color w:val="333333"/>
                <w:spacing w:val="-5"/>
                <w:sz w:val="16"/>
              </w:rPr>
              <w:t xml:space="preserve"> </w:t>
            </w:r>
            <w:proofErr w:type="spellStart"/>
            <w:r>
              <w:rPr>
                <w:color w:val="333333"/>
                <w:sz w:val="16"/>
              </w:rPr>
              <w:t>Strenghten</w:t>
            </w:r>
            <w:proofErr w:type="spellEnd"/>
            <w:r>
              <w:rPr>
                <w:color w:val="333333"/>
                <w:spacing w:val="-5"/>
                <w:sz w:val="16"/>
              </w:rPr>
              <w:t xml:space="preserve"> </w:t>
            </w:r>
            <w:r>
              <w:rPr>
                <w:color w:val="333333"/>
                <w:sz w:val="16"/>
              </w:rPr>
              <w:t>National</w:t>
            </w:r>
            <w:r>
              <w:rPr>
                <w:color w:val="333333"/>
                <w:spacing w:val="-4"/>
                <w:sz w:val="16"/>
              </w:rPr>
              <w:t xml:space="preserve"> </w:t>
            </w:r>
            <w:r>
              <w:rPr>
                <w:color w:val="333333"/>
                <w:spacing w:val="-2"/>
                <w:sz w:val="16"/>
              </w:rPr>
              <w:t>Societies</w:t>
            </w:r>
          </w:p>
        </w:tc>
        <w:tc>
          <w:tcPr>
            <w:tcW w:w="1979" w:type="dxa"/>
          </w:tcPr>
          <w:p w14:paraId="7A1DFEFF" w14:textId="77777777" w:rsidR="00312F6D" w:rsidRDefault="00312F6D" w:rsidP="002D46A6">
            <w:pPr>
              <w:pStyle w:val="TableParagraph"/>
              <w:spacing w:before="48"/>
              <w:ind w:right="323"/>
              <w:jc w:val="right"/>
              <w:rPr>
                <w:rFonts w:ascii="Arial Narrow"/>
                <w:sz w:val="16"/>
              </w:rPr>
            </w:pPr>
            <w:r>
              <w:rPr>
                <w:rFonts w:ascii="Arial Narrow"/>
                <w:color w:val="333333"/>
                <w:spacing w:val="-2"/>
                <w:sz w:val="16"/>
              </w:rPr>
              <w:t>141,686</w:t>
            </w:r>
          </w:p>
        </w:tc>
        <w:tc>
          <w:tcPr>
            <w:tcW w:w="1574" w:type="dxa"/>
          </w:tcPr>
          <w:p w14:paraId="6BCC82D5" w14:textId="77777777" w:rsidR="00312F6D" w:rsidRDefault="00312F6D" w:rsidP="002D46A6">
            <w:pPr>
              <w:pStyle w:val="TableParagraph"/>
              <w:spacing w:before="50"/>
              <w:ind w:right="309"/>
              <w:jc w:val="right"/>
              <w:rPr>
                <w:rFonts w:ascii="Arial Narrow"/>
                <w:sz w:val="16"/>
              </w:rPr>
            </w:pPr>
            <w:r>
              <w:rPr>
                <w:rFonts w:ascii="Arial Narrow"/>
                <w:color w:val="333333"/>
                <w:spacing w:val="-2"/>
                <w:sz w:val="16"/>
              </w:rPr>
              <w:t>9,283</w:t>
            </w:r>
          </w:p>
        </w:tc>
        <w:tc>
          <w:tcPr>
            <w:tcW w:w="1378" w:type="dxa"/>
          </w:tcPr>
          <w:p w14:paraId="1FC40B82" w14:textId="77777777" w:rsidR="00312F6D" w:rsidRDefault="00312F6D" w:rsidP="002D46A6">
            <w:pPr>
              <w:pStyle w:val="TableParagraph"/>
              <w:spacing w:before="50"/>
              <w:ind w:right="99"/>
              <w:jc w:val="right"/>
              <w:rPr>
                <w:rFonts w:ascii="Arial Narrow"/>
                <w:sz w:val="16"/>
              </w:rPr>
            </w:pPr>
            <w:r>
              <w:rPr>
                <w:rFonts w:ascii="Arial Narrow"/>
                <w:color w:val="333333"/>
                <w:spacing w:val="-2"/>
                <w:sz w:val="16"/>
              </w:rPr>
              <w:t>132,404</w:t>
            </w:r>
          </w:p>
        </w:tc>
      </w:tr>
      <w:tr w:rsidR="00312F6D" w14:paraId="5F1DD106" w14:textId="77777777" w:rsidTr="002D46A6">
        <w:trPr>
          <w:trHeight w:val="272"/>
        </w:trPr>
        <w:tc>
          <w:tcPr>
            <w:tcW w:w="4510" w:type="dxa"/>
            <w:shd w:val="clear" w:color="auto" w:fill="EFEFEF"/>
          </w:tcPr>
          <w:p w14:paraId="220AFDC9" w14:textId="77777777" w:rsidR="00312F6D" w:rsidRDefault="00312F6D" w:rsidP="002D46A6">
            <w:pPr>
              <w:pStyle w:val="TableParagraph"/>
              <w:spacing w:before="48"/>
              <w:ind w:left="101"/>
              <w:rPr>
                <w:sz w:val="16"/>
              </w:rPr>
            </w:pPr>
            <w:r>
              <w:rPr>
                <w:color w:val="333333"/>
                <w:sz w:val="16"/>
              </w:rPr>
              <w:t>SFI2</w:t>
            </w:r>
            <w:r>
              <w:rPr>
                <w:color w:val="333333"/>
                <w:spacing w:val="-5"/>
                <w:sz w:val="16"/>
              </w:rPr>
              <w:t xml:space="preserve"> </w:t>
            </w:r>
            <w:r>
              <w:rPr>
                <w:color w:val="333333"/>
                <w:sz w:val="16"/>
              </w:rPr>
              <w:t>-</w:t>
            </w:r>
            <w:r>
              <w:rPr>
                <w:color w:val="333333"/>
                <w:spacing w:val="-5"/>
                <w:sz w:val="16"/>
              </w:rPr>
              <w:t xml:space="preserve"> </w:t>
            </w:r>
            <w:r>
              <w:rPr>
                <w:color w:val="333333"/>
                <w:sz w:val="16"/>
              </w:rPr>
              <w:t>Effective</w:t>
            </w:r>
            <w:r>
              <w:rPr>
                <w:color w:val="333333"/>
                <w:spacing w:val="-4"/>
                <w:sz w:val="16"/>
              </w:rPr>
              <w:t xml:space="preserve"> </w:t>
            </w:r>
            <w:r>
              <w:rPr>
                <w:color w:val="333333"/>
                <w:sz w:val="16"/>
              </w:rPr>
              <w:t>international</w:t>
            </w:r>
            <w:r>
              <w:rPr>
                <w:color w:val="333333"/>
                <w:spacing w:val="-5"/>
                <w:sz w:val="16"/>
              </w:rPr>
              <w:t xml:space="preserve"> </w:t>
            </w:r>
            <w:r>
              <w:rPr>
                <w:color w:val="333333"/>
                <w:sz w:val="16"/>
              </w:rPr>
              <w:t>disaster</w:t>
            </w:r>
            <w:r>
              <w:rPr>
                <w:color w:val="333333"/>
                <w:spacing w:val="-4"/>
                <w:sz w:val="16"/>
              </w:rPr>
              <w:t xml:space="preserve"> </w:t>
            </w:r>
            <w:r>
              <w:rPr>
                <w:color w:val="333333"/>
                <w:spacing w:val="-2"/>
                <w:sz w:val="16"/>
              </w:rPr>
              <w:t>management</w:t>
            </w:r>
          </w:p>
        </w:tc>
        <w:tc>
          <w:tcPr>
            <w:tcW w:w="1979" w:type="dxa"/>
            <w:shd w:val="clear" w:color="auto" w:fill="EFEFEF"/>
          </w:tcPr>
          <w:p w14:paraId="1AB6C2D7" w14:textId="77777777" w:rsidR="00312F6D" w:rsidRDefault="00312F6D" w:rsidP="002D46A6">
            <w:pPr>
              <w:pStyle w:val="TableParagraph"/>
              <w:spacing w:before="48"/>
              <w:ind w:right="324"/>
              <w:jc w:val="right"/>
              <w:rPr>
                <w:rFonts w:ascii="Arial Narrow"/>
                <w:sz w:val="16"/>
              </w:rPr>
            </w:pPr>
            <w:r>
              <w:rPr>
                <w:rFonts w:ascii="Arial Narrow"/>
                <w:color w:val="333333"/>
                <w:spacing w:val="-10"/>
                <w:sz w:val="16"/>
              </w:rPr>
              <w:t>0</w:t>
            </w:r>
          </w:p>
        </w:tc>
        <w:tc>
          <w:tcPr>
            <w:tcW w:w="1574" w:type="dxa"/>
            <w:shd w:val="clear" w:color="auto" w:fill="EFEFEF"/>
          </w:tcPr>
          <w:p w14:paraId="705D7C22" w14:textId="77777777" w:rsidR="00312F6D" w:rsidRDefault="00312F6D" w:rsidP="002D46A6">
            <w:pPr>
              <w:pStyle w:val="TableParagraph"/>
              <w:spacing w:before="50"/>
              <w:ind w:right="310"/>
              <w:jc w:val="right"/>
              <w:rPr>
                <w:rFonts w:ascii="Arial Narrow"/>
                <w:sz w:val="16"/>
              </w:rPr>
            </w:pPr>
            <w:r>
              <w:rPr>
                <w:rFonts w:ascii="Arial Narrow"/>
                <w:color w:val="333333"/>
                <w:spacing w:val="-5"/>
                <w:sz w:val="16"/>
              </w:rPr>
              <w:t>539</w:t>
            </w:r>
          </w:p>
        </w:tc>
        <w:tc>
          <w:tcPr>
            <w:tcW w:w="1378" w:type="dxa"/>
            <w:shd w:val="clear" w:color="auto" w:fill="EFEFEF"/>
          </w:tcPr>
          <w:p w14:paraId="4D700FE0" w14:textId="77777777" w:rsidR="00312F6D" w:rsidRDefault="00312F6D" w:rsidP="002D46A6">
            <w:pPr>
              <w:pStyle w:val="TableParagraph"/>
              <w:spacing w:before="50"/>
              <w:ind w:right="100"/>
              <w:jc w:val="right"/>
              <w:rPr>
                <w:rFonts w:ascii="Arial Narrow"/>
                <w:sz w:val="16"/>
              </w:rPr>
            </w:pPr>
            <w:r>
              <w:rPr>
                <w:rFonts w:ascii="Arial Narrow"/>
                <w:color w:val="333333"/>
                <w:sz w:val="16"/>
              </w:rPr>
              <w:t>-</w:t>
            </w:r>
            <w:r>
              <w:rPr>
                <w:rFonts w:ascii="Arial Narrow"/>
                <w:color w:val="333333"/>
                <w:spacing w:val="-5"/>
                <w:sz w:val="16"/>
              </w:rPr>
              <w:t>539</w:t>
            </w:r>
          </w:p>
        </w:tc>
      </w:tr>
      <w:tr w:rsidR="00312F6D" w14:paraId="15471278" w14:textId="77777777" w:rsidTr="002D46A6">
        <w:trPr>
          <w:trHeight w:val="271"/>
        </w:trPr>
        <w:tc>
          <w:tcPr>
            <w:tcW w:w="4510" w:type="dxa"/>
          </w:tcPr>
          <w:p w14:paraId="15E8CC6B" w14:textId="77777777" w:rsidR="00312F6D" w:rsidRDefault="00312F6D" w:rsidP="002D46A6">
            <w:pPr>
              <w:pStyle w:val="TableParagraph"/>
              <w:spacing w:before="48"/>
              <w:ind w:left="101"/>
              <w:rPr>
                <w:sz w:val="16"/>
              </w:rPr>
            </w:pPr>
            <w:r>
              <w:rPr>
                <w:color w:val="333333"/>
                <w:sz w:val="16"/>
              </w:rPr>
              <w:t>SFI3</w:t>
            </w:r>
            <w:r>
              <w:rPr>
                <w:color w:val="333333"/>
                <w:spacing w:val="-3"/>
                <w:sz w:val="16"/>
              </w:rPr>
              <w:t xml:space="preserve"> </w:t>
            </w:r>
            <w:r>
              <w:rPr>
                <w:color w:val="333333"/>
                <w:sz w:val="16"/>
              </w:rPr>
              <w:t>-</w:t>
            </w:r>
            <w:r>
              <w:rPr>
                <w:color w:val="333333"/>
                <w:spacing w:val="-2"/>
                <w:sz w:val="16"/>
              </w:rPr>
              <w:t xml:space="preserve"> </w:t>
            </w:r>
            <w:r>
              <w:rPr>
                <w:color w:val="333333"/>
                <w:sz w:val="16"/>
              </w:rPr>
              <w:t>Influence</w:t>
            </w:r>
            <w:r>
              <w:rPr>
                <w:color w:val="333333"/>
                <w:spacing w:val="-3"/>
                <w:sz w:val="16"/>
              </w:rPr>
              <w:t xml:space="preserve"> </w:t>
            </w:r>
            <w:r>
              <w:rPr>
                <w:color w:val="333333"/>
                <w:sz w:val="16"/>
              </w:rPr>
              <w:t>others</w:t>
            </w:r>
            <w:r>
              <w:rPr>
                <w:color w:val="333333"/>
                <w:spacing w:val="-2"/>
                <w:sz w:val="16"/>
              </w:rPr>
              <w:t xml:space="preserve"> </w:t>
            </w:r>
            <w:r>
              <w:rPr>
                <w:color w:val="333333"/>
                <w:sz w:val="16"/>
              </w:rPr>
              <w:t>as</w:t>
            </w:r>
            <w:r>
              <w:rPr>
                <w:color w:val="333333"/>
                <w:spacing w:val="-3"/>
                <w:sz w:val="16"/>
              </w:rPr>
              <w:t xml:space="preserve"> </w:t>
            </w:r>
            <w:r>
              <w:rPr>
                <w:color w:val="333333"/>
                <w:sz w:val="16"/>
              </w:rPr>
              <w:t>leading</w:t>
            </w:r>
            <w:r>
              <w:rPr>
                <w:color w:val="333333"/>
                <w:spacing w:val="-2"/>
                <w:sz w:val="16"/>
              </w:rPr>
              <w:t xml:space="preserve"> </w:t>
            </w:r>
            <w:r>
              <w:rPr>
                <w:color w:val="333333"/>
                <w:sz w:val="16"/>
              </w:rPr>
              <w:t>strategic</w:t>
            </w:r>
            <w:r>
              <w:rPr>
                <w:color w:val="333333"/>
                <w:spacing w:val="-2"/>
                <w:sz w:val="16"/>
              </w:rPr>
              <w:t xml:space="preserve"> partners</w:t>
            </w:r>
          </w:p>
        </w:tc>
        <w:tc>
          <w:tcPr>
            <w:tcW w:w="1979" w:type="dxa"/>
          </w:tcPr>
          <w:p w14:paraId="1EF6D44E" w14:textId="77777777" w:rsidR="00312F6D" w:rsidRDefault="00312F6D" w:rsidP="002D46A6">
            <w:pPr>
              <w:pStyle w:val="TableParagraph"/>
              <w:spacing w:before="48"/>
              <w:ind w:right="324"/>
              <w:jc w:val="right"/>
              <w:rPr>
                <w:rFonts w:ascii="Arial Narrow"/>
                <w:sz w:val="16"/>
              </w:rPr>
            </w:pPr>
            <w:r>
              <w:rPr>
                <w:rFonts w:ascii="Arial Narrow"/>
                <w:color w:val="333333"/>
                <w:spacing w:val="-10"/>
                <w:sz w:val="16"/>
              </w:rPr>
              <w:t>0</w:t>
            </w:r>
          </w:p>
        </w:tc>
        <w:tc>
          <w:tcPr>
            <w:tcW w:w="1574" w:type="dxa"/>
          </w:tcPr>
          <w:p w14:paraId="7E3B66FC" w14:textId="77777777" w:rsidR="00312F6D" w:rsidRDefault="00312F6D" w:rsidP="002D46A6">
            <w:pPr>
              <w:pStyle w:val="TableParagraph"/>
              <w:spacing w:before="50"/>
              <w:ind w:right="309"/>
              <w:jc w:val="right"/>
              <w:rPr>
                <w:rFonts w:ascii="Arial Narrow"/>
                <w:sz w:val="16"/>
              </w:rPr>
            </w:pPr>
            <w:r>
              <w:rPr>
                <w:rFonts w:ascii="Arial Narrow"/>
                <w:color w:val="333333"/>
                <w:spacing w:val="-2"/>
                <w:sz w:val="16"/>
              </w:rPr>
              <w:t>1,197</w:t>
            </w:r>
          </w:p>
        </w:tc>
        <w:tc>
          <w:tcPr>
            <w:tcW w:w="1378" w:type="dxa"/>
          </w:tcPr>
          <w:p w14:paraId="47EAC9A8" w14:textId="77777777" w:rsidR="00312F6D" w:rsidRDefault="00312F6D" w:rsidP="002D46A6">
            <w:pPr>
              <w:pStyle w:val="TableParagraph"/>
              <w:spacing w:before="50"/>
              <w:ind w:right="100"/>
              <w:jc w:val="right"/>
              <w:rPr>
                <w:rFonts w:ascii="Arial Narrow"/>
                <w:sz w:val="16"/>
              </w:rPr>
            </w:pPr>
            <w:r>
              <w:rPr>
                <w:rFonts w:ascii="Arial Narrow"/>
                <w:color w:val="333333"/>
                <w:sz w:val="16"/>
              </w:rPr>
              <w:t>-</w:t>
            </w:r>
            <w:r>
              <w:rPr>
                <w:rFonts w:ascii="Arial Narrow"/>
                <w:color w:val="333333"/>
                <w:spacing w:val="-2"/>
                <w:sz w:val="16"/>
              </w:rPr>
              <w:t>1,197</w:t>
            </w:r>
          </w:p>
        </w:tc>
      </w:tr>
      <w:tr w:rsidR="00312F6D" w14:paraId="5092B638" w14:textId="77777777" w:rsidTr="002D46A6">
        <w:trPr>
          <w:trHeight w:val="267"/>
        </w:trPr>
        <w:tc>
          <w:tcPr>
            <w:tcW w:w="4510" w:type="dxa"/>
            <w:tcBorders>
              <w:bottom w:val="single" w:sz="4" w:space="0" w:color="949594"/>
            </w:tcBorders>
            <w:shd w:val="clear" w:color="auto" w:fill="EFEFEF"/>
          </w:tcPr>
          <w:p w14:paraId="629C304D" w14:textId="77777777" w:rsidR="00312F6D" w:rsidRDefault="00312F6D" w:rsidP="002D46A6">
            <w:pPr>
              <w:pStyle w:val="TableParagraph"/>
              <w:spacing w:before="48"/>
              <w:ind w:left="101"/>
              <w:rPr>
                <w:sz w:val="16"/>
              </w:rPr>
            </w:pPr>
            <w:r>
              <w:rPr>
                <w:color w:val="333333"/>
                <w:sz w:val="16"/>
              </w:rPr>
              <w:t>SFI4</w:t>
            </w:r>
            <w:r>
              <w:rPr>
                <w:color w:val="333333"/>
                <w:spacing w:val="-5"/>
                <w:sz w:val="16"/>
              </w:rPr>
              <w:t xml:space="preserve"> </w:t>
            </w:r>
            <w:r>
              <w:rPr>
                <w:color w:val="333333"/>
                <w:sz w:val="16"/>
              </w:rPr>
              <w:t>-</w:t>
            </w:r>
            <w:r>
              <w:rPr>
                <w:color w:val="333333"/>
                <w:spacing w:val="-3"/>
                <w:sz w:val="16"/>
              </w:rPr>
              <w:t xml:space="preserve"> </w:t>
            </w:r>
            <w:r>
              <w:rPr>
                <w:color w:val="333333"/>
                <w:sz w:val="16"/>
              </w:rPr>
              <w:t>Ensure</w:t>
            </w:r>
            <w:r>
              <w:rPr>
                <w:color w:val="333333"/>
                <w:spacing w:val="-2"/>
                <w:sz w:val="16"/>
              </w:rPr>
              <w:t xml:space="preserve"> </w:t>
            </w:r>
            <w:r>
              <w:rPr>
                <w:color w:val="333333"/>
                <w:sz w:val="16"/>
              </w:rPr>
              <w:t>a</w:t>
            </w:r>
            <w:r>
              <w:rPr>
                <w:color w:val="333333"/>
                <w:spacing w:val="-3"/>
                <w:sz w:val="16"/>
              </w:rPr>
              <w:t xml:space="preserve"> </w:t>
            </w:r>
            <w:r>
              <w:rPr>
                <w:color w:val="333333"/>
                <w:sz w:val="16"/>
              </w:rPr>
              <w:t>strong</w:t>
            </w:r>
            <w:r>
              <w:rPr>
                <w:color w:val="333333"/>
                <w:spacing w:val="-2"/>
                <w:sz w:val="16"/>
              </w:rPr>
              <w:t xml:space="preserve"> </w:t>
            </w:r>
            <w:r>
              <w:rPr>
                <w:color w:val="333333"/>
                <w:spacing w:val="-4"/>
                <w:sz w:val="16"/>
              </w:rPr>
              <w:t>IFRC</w:t>
            </w:r>
          </w:p>
        </w:tc>
        <w:tc>
          <w:tcPr>
            <w:tcW w:w="1979" w:type="dxa"/>
            <w:tcBorders>
              <w:bottom w:val="single" w:sz="4" w:space="0" w:color="949594"/>
            </w:tcBorders>
            <w:shd w:val="clear" w:color="auto" w:fill="EFEFEF"/>
          </w:tcPr>
          <w:p w14:paraId="1CF5E858" w14:textId="77777777" w:rsidR="00312F6D" w:rsidRDefault="00312F6D" w:rsidP="002D46A6">
            <w:pPr>
              <w:pStyle w:val="TableParagraph"/>
              <w:spacing w:before="48"/>
              <w:ind w:right="322"/>
              <w:jc w:val="right"/>
              <w:rPr>
                <w:rFonts w:ascii="Arial Narrow"/>
                <w:sz w:val="16"/>
              </w:rPr>
            </w:pPr>
            <w:r>
              <w:rPr>
                <w:rFonts w:ascii="Arial Narrow"/>
                <w:color w:val="333333"/>
                <w:spacing w:val="-2"/>
                <w:sz w:val="16"/>
              </w:rPr>
              <w:t>6,768,565</w:t>
            </w:r>
          </w:p>
        </w:tc>
        <w:tc>
          <w:tcPr>
            <w:tcW w:w="1574" w:type="dxa"/>
            <w:tcBorders>
              <w:bottom w:val="single" w:sz="4" w:space="0" w:color="949594"/>
            </w:tcBorders>
            <w:shd w:val="clear" w:color="auto" w:fill="EFEFEF"/>
          </w:tcPr>
          <w:p w14:paraId="20DF40CD" w14:textId="77777777" w:rsidR="00312F6D" w:rsidRDefault="00312F6D" w:rsidP="002D46A6">
            <w:pPr>
              <w:pStyle w:val="TableParagraph"/>
              <w:spacing w:before="50"/>
              <w:ind w:right="309"/>
              <w:jc w:val="right"/>
              <w:rPr>
                <w:rFonts w:ascii="Arial Narrow"/>
                <w:sz w:val="16"/>
              </w:rPr>
            </w:pPr>
            <w:r>
              <w:rPr>
                <w:rFonts w:ascii="Arial Narrow"/>
                <w:color w:val="333333"/>
                <w:spacing w:val="-2"/>
                <w:sz w:val="16"/>
              </w:rPr>
              <w:t>2,751,169</w:t>
            </w:r>
          </w:p>
        </w:tc>
        <w:tc>
          <w:tcPr>
            <w:tcW w:w="1378" w:type="dxa"/>
            <w:tcBorders>
              <w:bottom w:val="single" w:sz="4" w:space="0" w:color="949594"/>
            </w:tcBorders>
            <w:shd w:val="clear" w:color="auto" w:fill="EFEFEF"/>
          </w:tcPr>
          <w:p w14:paraId="2FC5C13B" w14:textId="77777777" w:rsidR="00312F6D" w:rsidRDefault="00312F6D" w:rsidP="002D46A6">
            <w:pPr>
              <w:pStyle w:val="TableParagraph"/>
              <w:spacing w:before="50"/>
              <w:ind w:right="99"/>
              <w:jc w:val="right"/>
              <w:rPr>
                <w:rFonts w:ascii="Arial Narrow"/>
                <w:sz w:val="16"/>
              </w:rPr>
            </w:pPr>
            <w:r>
              <w:rPr>
                <w:rFonts w:ascii="Arial Narrow"/>
                <w:color w:val="333333"/>
                <w:spacing w:val="-2"/>
                <w:sz w:val="16"/>
              </w:rPr>
              <w:t>4,017,396</w:t>
            </w:r>
          </w:p>
        </w:tc>
      </w:tr>
      <w:tr w:rsidR="00312F6D" w14:paraId="761D4EB6" w14:textId="77777777" w:rsidTr="002D46A6">
        <w:trPr>
          <w:trHeight w:val="237"/>
        </w:trPr>
        <w:tc>
          <w:tcPr>
            <w:tcW w:w="4510" w:type="dxa"/>
            <w:tcBorders>
              <w:top w:val="single" w:sz="4" w:space="0" w:color="949594"/>
              <w:bottom w:val="single" w:sz="18" w:space="0" w:color="949594"/>
            </w:tcBorders>
          </w:tcPr>
          <w:p w14:paraId="27656E9E" w14:textId="77777777" w:rsidR="00312F6D" w:rsidRDefault="00312F6D" w:rsidP="002D46A6">
            <w:pPr>
              <w:pStyle w:val="TableParagraph"/>
              <w:spacing w:before="50" w:line="167" w:lineRule="exact"/>
              <w:ind w:left="101"/>
              <w:rPr>
                <w:b/>
                <w:sz w:val="16"/>
              </w:rPr>
            </w:pPr>
            <w:r>
              <w:rPr>
                <w:b/>
                <w:sz w:val="16"/>
              </w:rPr>
              <w:t xml:space="preserve">Grand </w:t>
            </w:r>
            <w:r>
              <w:rPr>
                <w:b/>
                <w:spacing w:val="-2"/>
                <w:sz w:val="16"/>
              </w:rPr>
              <w:t>Total</w:t>
            </w:r>
          </w:p>
        </w:tc>
        <w:tc>
          <w:tcPr>
            <w:tcW w:w="1979" w:type="dxa"/>
            <w:tcBorders>
              <w:top w:val="single" w:sz="4" w:space="0" w:color="949594"/>
              <w:bottom w:val="single" w:sz="18" w:space="0" w:color="949594"/>
            </w:tcBorders>
          </w:tcPr>
          <w:p w14:paraId="795168EE" w14:textId="77777777" w:rsidR="00312F6D" w:rsidRDefault="00312F6D" w:rsidP="002D46A6">
            <w:pPr>
              <w:pStyle w:val="TableParagraph"/>
              <w:spacing w:before="50" w:line="167" w:lineRule="exact"/>
              <w:ind w:right="322"/>
              <w:jc w:val="right"/>
              <w:rPr>
                <w:rFonts w:ascii="Arial Narrow Bold"/>
                <w:b/>
                <w:sz w:val="16"/>
              </w:rPr>
            </w:pPr>
            <w:r>
              <w:rPr>
                <w:rFonts w:ascii="Arial Narrow Bold"/>
                <w:b/>
                <w:spacing w:val="-2"/>
                <w:sz w:val="16"/>
              </w:rPr>
              <w:t>17,235,805</w:t>
            </w:r>
          </w:p>
        </w:tc>
        <w:tc>
          <w:tcPr>
            <w:tcW w:w="1574" w:type="dxa"/>
            <w:tcBorders>
              <w:top w:val="single" w:sz="4" w:space="0" w:color="949594"/>
              <w:bottom w:val="single" w:sz="18" w:space="0" w:color="949594"/>
            </w:tcBorders>
          </w:tcPr>
          <w:p w14:paraId="433361E1" w14:textId="77777777" w:rsidR="00312F6D" w:rsidRDefault="00312F6D" w:rsidP="002D46A6">
            <w:pPr>
              <w:pStyle w:val="TableParagraph"/>
              <w:spacing w:before="50" w:line="167" w:lineRule="exact"/>
              <w:ind w:right="309"/>
              <w:jc w:val="right"/>
              <w:rPr>
                <w:rFonts w:ascii="Arial Narrow Bold"/>
                <w:b/>
                <w:sz w:val="16"/>
              </w:rPr>
            </w:pPr>
            <w:r>
              <w:rPr>
                <w:rFonts w:ascii="Arial Narrow Bold"/>
                <w:b/>
                <w:spacing w:val="-2"/>
                <w:sz w:val="16"/>
              </w:rPr>
              <w:t>9,486,032</w:t>
            </w:r>
          </w:p>
        </w:tc>
        <w:tc>
          <w:tcPr>
            <w:tcW w:w="1378" w:type="dxa"/>
            <w:tcBorders>
              <w:top w:val="single" w:sz="4" w:space="0" w:color="949594"/>
              <w:bottom w:val="single" w:sz="18" w:space="0" w:color="949594"/>
            </w:tcBorders>
          </w:tcPr>
          <w:p w14:paraId="253ED27A" w14:textId="77777777" w:rsidR="00312F6D" w:rsidRDefault="00312F6D" w:rsidP="002D46A6">
            <w:pPr>
              <w:pStyle w:val="TableParagraph"/>
              <w:spacing w:before="50" w:line="167" w:lineRule="exact"/>
              <w:ind w:right="99"/>
              <w:jc w:val="right"/>
              <w:rPr>
                <w:rFonts w:ascii="Arial Narrow Bold"/>
                <w:b/>
                <w:sz w:val="16"/>
              </w:rPr>
            </w:pPr>
            <w:r>
              <w:rPr>
                <w:rFonts w:ascii="Arial Narrow Bold"/>
                <w:b/>
                <w:spacing w:val="-2"/>
                <w:sz w:val="16"/>
              </w:rPr>
              <w:t>7,749,773</w:t>
            </w:r>
          </w:p>
        </w:tc>
      </w:tr>
      <w:tr w:rsidR="00312F6D" w14:paraId="17D9E50D" w14:textId="77777777" w:rsidTr="00EE7B41">
        <w:trPr>
          <w:trHeight w:val="381"/>
        </w:trPr>
        <w:tc>
          <w:tcPr>
            <w:tcW w:w="6489" w:type="dxa"/>
            <w:gridSpan w:val="2"/>
            <w:tcBorders>
              <w:bottom w:val="single" w:sz="4" w:space="0" w:color="000000"/>
            </w:tcBorders>
          </w:tcPr>
          <w:p w14:paraId="01472F1D" w14:textId="77777777" w:rsidR="00312F6D" w:rsidRDefault="00312F6D" w:rsidP="002D46A6">
            <w:pPr>
              <w:pStyle w:val="TableParagraph"/>
              <w:spacing w:before="1"/>
              <w:ind w:left="28"/>
              <w:rPr>
                <w:b/>
                <w:sz w:val="24"/>
              </w:rPr>
            </w:pPr>
            <w:r>
              <w:rPr>
                <w:b/>
                <w:sz w:val="24"/>
              </w:rPr>
              <w:t>III.</w:t>
            </w:r>
            <w:r>
              <w:rPr>
                <w:b/>
                <w:spacing w:val="-2"/>
                <w:sz w:val="24"/>
              </w:rPr>
              <w:t xml:space="preserve"> </w:t>
            </w:r>
            <w:r>
              <w:rPr>
                <w:b/>
                <w:sz w:val="24"/>
              </w:rPr>
              <w:t>Operating</w:t>
            </w:r>
            <w:r>
              <w:rPr>
                <w:b/>
                <w:spacing w:val="-1"/>
                <w:sz w:val="24"/>
              </w:rPr>
              <w:t xml:space="preserve"> </w:t>
            </w:r>
            <w:r>
              <w:rPr>
                <w:b/>
                <w:sz w:val="24"/>
              </w:rPr>
              <w:t>Movement</w:t>
            </w:r>
            <w:r>
              <w:rPr>
                <w:b/>
                <w:spacing w:val="-1"/>
                <w:sz w:val="24"/>
              </w:rPr>
              <w:t xml:space="preserve"> </w:t>
            </w:r>
            <w:r>
              <w:rPr>
                <w:b/>
                <w:sz w:val="24"/>
              </w:rPr>
              <w:t>&amp;</w:t>
            </w:r>
            <w:r>
              <w:rPr>
                <w:b/>
                <w:spacing w:val="-1"/>
                <w:sz w:val="24"/>
              </w:rPr>
              <w:t xml:space="preserve"> </w:t>
            </w:r>
            <w:r>
              <w:rPr>
                <w:b/>
                <w:sz w:val="24"/>
              </w:rPr>
              <w:t>Closing</w:t>
            </w:r>
            <w:r>
              <w:rPr>
                <w:b/>
                <w:spacing w:val="-1"/>
                <w:sz w:val="24"/>
              </w:rPr>
              <w:t xml:space="preserve"> </w:t>
            </w:r>
            <w:r>
              <w:rPr>
                <w:b/>
                <w:sz w:val="24"/>
              </w:rPr>
              <w:t>Balance</w:t>
            </w:r>
            <w:r>
              <w:rPr>
                <w:b/>
                <w:spacing w:val="-1"/>
                <w:sz w:val="24"/>
              </w:rPr>
              <w:t xml:space="preserve"> </w:t>
            </w:r>
            <w:r>
              <w:rPr>
                <w:b/>
                <w:sz w:val="24"/>
              </w:rPr>
              <w:t>per</w:t>
            </w:r>
            <w:r>
              <w:rPr>
                <w:b/>
                <w:spacing w:val="-1"/>
                <w:sz w:val="24"/>
              </w:rPr>
              <w:t xml:space="preserve"> </w:t>
            </w:r>
            <w:r>
              <w:rPr>
                <w:b/>
                <w:spacing w:val="-2"/>
                <w:sz w:val="24"/>
              </w:rPr>
              <w:t>2023/08</w:t>
            </w:r>
          </w:p>
        </w:tc>
        <w:tc>
          <w:tcPr>
            <w:tcW w:w="2952" w:type="dxa"/>
            <w:gridSpan w:val="2"/>
            <w:tcBorders>
              <w:bottom w:val="single" w:sz="4" w:space="0" w:color="000000"/>
            </w:tcBorders>
          </w:tcPr>
          <w:p w14:paraId="22E72096" w14:textId="77777777" w:rsidR="00312F6D" w:rsidRDefault="00312F6D" w:rsidP="002D46A6">
            <w:pPr>
              <w:pStyle w:val="TableParagraph"/>
              <w:rPr>
                <w:rFonts w:ascii="Times New Roman"/>
                <w:sz w:val="16"/>
              </w:rPr>
            </w:pPr>
          </w:p>
        </w:tc>
      </w:tr>
      <w:tr w:rsidR="00312F6D" w14:paraId="70C8FE1C" w14:textId="77777777" w:rsidTr="002D46A6">
        <w:trPr>
          <w:trHeight w:val="160"/>
        </w:trPr>
        <w:tc>
          <w:tcPr>
            <w:tcW w:w="6489" w:type="dxa"/>
            <w:gridSpan w:val="2"/>
            <w:tcBorders>
              <w:top w:val="single" w:sz="4" w:space="0" w:color="000000"/>
              <w:bottom w:val="single" w:sz="4" w:space="0" w:color="A5A5B0"/>
            </w:tcBorders>
          </w:tcPr>
          <w:p w14:paraId="1D34D870" w14:textId="77777777" w:rsidR="00312F6D" w:rsidRDefault="00312F6D" w:rsidP="002D46A6">
            <w:pPr>
              <w:pStyle w:val="TableParagraph"/>
              <w:rPr>
                <w:rFonts w:ascii="Times New Roman"/>
                <w:sz w:val="10"/>
              </w:rPr>
            </w:pPr>
          </w:p>
        </w:tc>
        <w:tc>
          <w:tcPr>
            <w:tcW w:w="2952" w:type="dxa"/>
            <w:gridSpan w:val="2"/>
            <w:tcBorders>
              <w:top w:val="single" w:sz="4" w:space="0" w:color="000000"/>
              <w:bottom w:val="single" w:sz="4" w:space="0" w:color="A5A5B0"/>
            </w:tcBorders>
          </w:tcPr>
          <w:p w14:paraId="0F5FFF12" w14:textId="77777777" w:rsidR="00312F6D" w:rsidRDefault="00312F6D" w:rsidP="002D46A6">
            <w:pPr>
              <w:pStyle w:val="TableParagraph"/>
              <w:rPr>
                <w:rFonts w:ascii="Times New Roman"/>
                <w:sz w:val="10"/>
              </w:rPr>
            </w:pPr>
          </w:p>
        </w:tc>
      </w:tr>
      <w:tr w:rsidR="00312F6D" w14:paraId="179642FC" w14:textId="77777777" w:rsidTr="002D46A6">
        <w:trPr>
          <w:trHeight w:val="273"/>
        </w:trPr>
        <w:tc>
          <w:tcPr>
            <w:tcW w:w="6489" w:type="dxa"/>
            <w:gridSpan w:val="2"/>
            <w:tcBorders>
              <w:top w:val="single" w:sz="4" w:space="0" w:color="A5A5B0"/>
              <w:bottom w:val="single" w:sz="4" w:space="0" w:color="C6C2C6"/>
            </w:tcBorders>
          </w:tcPr>
          <w:p w14:paraId="69C972F1" w14:textId="77777777" w:rsidR="00312F6D" w:rsidRDefault="00312F6D" w:rsidP="002D46A6">
            <w:pPr>
              <w:pStyle w:val="TableParagraph"/>
              <w:spacing w:before="39"/>
              <w:ind w:left="101"/>
              <w:rPr>
                <w:sz w:val="16"/>
              </w:rPr>
            </w:pPr>
            <w:r>
              <w:rPr>
                <w:sz w:val="16"/>
              </w:rPr>
              <w:t>Opening</w:t>
            </w:r>
            <w:r>
              <w:rPr>
                <w:spacing w:val="-6"/>
                <w:sz w:val="16"/>
              </w:rPr>
              <w:t xml:space="preserve"> </w:t>
            </w:r>
            <w:r>
              <w:rPr>
                <w:spacing w:val="-2"/>
                <w:sz w:val="16"/>
              </w:rPr>
              <w:t>Balance</w:t>
            </w:r>
          </w:p>
        </w:tc>
        <w:tc>
          <w:tcPr>
            <w:tcW w:w="2952" w:type="dxa"/>
            <w:gridSpan w:val="2"/>
            <w:tcBorders>
              <w:top w:val="single" w:sz="4" w:space="0" w:color="A5A5B0"/>
              <w:bottom w:val="single" w:sz="4" w:space="0" w:color="C6C2C6"/>
            </w:tcBorders>
          </w:tcPr>
          <w:p w14:paraId="704B6608" w14:textId="77777777" w:rsidR="00312F6D" w:rsidRDefault="00312F6D" w:rsidP="002D46A6">
            <w:pPr>
              <w:pStyle w:val="TableParagraph"/>
              <w:spacing w:before="39"/>
              <w:ind w:right="101"/>
              <w:jc w:val="right"/>
              <w:rPr>
                <w:rFonts w:ascii="Arial Narrow"/>
                <w:sz w:val="16"/>
              </w:rPr>
            </w:pPr>
            <w:r>
              <w:rPr>
                <w:rFonts w:ascii="Arial Narrow"/>
                <w:spacing w:val="-10"/>
                <w:sz w:val="16"/>
              </w:rPr>
              <w:t>0</w:t>
            </w:r>
          </w:p>
        </w:tc>
      </w:tr>
      <w:tr w:rsidR="00312F6D" w14:paraId="7B82365D" w14:textId="77777777" w:rsidTr="002D46A6">
        <w:trPr>
          <w:trHeight w:val="273"/>
        </w:trPr>
        <w:tc>
          <w:tcPr>
            <w:tcW w:w="6489" w:type="dxa"/>
            <w:gridSpan w:val="2"/>
            <w:tcBorders>
              <w:top w:val="single" w:sz="4" w:space="0" w:color="C6C2C6"/>
              <w:bottom w:val="single" w:sz="4" w:space="0" w:color="C6C2C6"/>
            </w:tcBorders>
          </w:tcPr>
          <w:p w14:paraId="7A947D9B" w14:textId="77777777" w:rsidR="00312F6D" w:rsidRDefault="00312F6D" w:rsidP="002D46A6">
            <w:pPr>
              <w:pStyle w:val="TableParagraph"/>
              <w:spacing w:before="39"/>
              <w:ind w:left="101"/>
              <w:rPr>
                <w:sz w:val="16"/>
              </w:rPr>
            </w:pPr>
            <w:r>
              <w:rPr>
                <w:sz w:val="16"/>
              </w:rPr>
              <w:t>Income</w:t>
            </w:r>
            <w:r>
              <w:rPr>
                <w:spacing w:val="-3"/>
                <w:sz w:val="16"/>
              </w:rPr>
              <w:t xml:space="preserve"> </w:t>
            </w:r>
            <w:r>
              <w:rPr>
                <w:sz w:val="16"/>
              </w:rPr>
              <w:t>(includes</w:t>
            </w:r>
            <w:r>
              <w:rPr>
                <w:spacing w:val="-3"/>
                <w:sz w:val="16"/>
              </w:rPr>
              <w:t xml:space="preserve"> </w:t>
            </w:r>
            <w:r>
              <w:rPr>
                <w:sz w:val="16"/>
              </w:rPr>
              <w:t>outstanding</w:t>
            </w:r>
            <w:r>
              <w:rPr>
                <w:spacing w:val="-3"/>
                <w:sz w:val="16"/>
              </w:rPr>
              <w:t xml:space="preserve"> </w:t>
            </w:r>
            <w:r>
              <w:rPr>
                <w:sz w:val="16"/>
              </w:rPr>
              <w:t>DREF</w:t>
            </w:r>
            <w:r>
              <w:rPr>
                <w:spacing w:val="-3"/>
                <w:sz w:val="16"/>
              </w:rPr>
              <w:t xml:space="preserve"> </w:t>
            </w:r>
            <w:r>
              <w:rPr>
                <w:sz w:val="16"/>
              </w:rPr>
              <w:t>Loan</w:t>
            </w:r>
            <w:r>
              <w:rPr>
                <w:spacing w:val="-3"/>
                <w:sz w:val="16"/>
              </w:rPr>
              <w:t xml:space="preserve"> </w:t>
            </w:r>
            <w:r>
              <w:rPr>
                <w:sz w:val="16"/>
              </w:rPr>
              <w:t>per</w:t>
            </w:r>
            <w:r>
              <w:rPr>
                <w:spacing w:val="-3"/>
                <w:sz w:val="16"/>
              </w:rPr>
              <w:t xml:space="preserve"> </w:t>
            </w:r>
            <w:r>
              <w:rPr>
                <w:spacing w:val="-4"/>
                <w:sz w:val="16"/>
              </w:rPr>
              <w:t>IV.)</w:t>
            </w:r>
          </w:p>
        </w:tc>
        <w:tc>
          <w:tcPr>
            <w:tcW w:w="2952" w:type="dxa"/>
            <w:gridSpan w:val="2"/>
            <w:tcBorders>
              <w:top w:val="single" w:sz="4" w:space="0" w:color="C6C2C6"/>
              <w:bottom w:val="single" w:sz="4" w:space="0" w:color="C6C2C6"/>
            </w:tcBorders>
          </w:tcPr>
          <w:p w14:paraId="2DA3AF20" w14:textId="77777777" w:rsidR="00312F6D" w:rsidRDefault="00312F6D" w:rsidP="002D46A6">
            <w:pPr>
              <w:pStyle w:val="TableParagraph"/>
              <w:spacing w:before="39"/>
              <w:ind w:right="99"/>
              <w:jc w:val="right"/>
              <w:rPr>
                <w:rFonts w:ascii="Arial Narrow"/>
                <w:sz w:val="16"/>
              </w:rPr>
            </w:pPr>
            <w:r>
              <w:rPr>
                <w:rFonts w:ascii="Arial Narrow"/>
                <w:spacing w:val="-2"/>
                <w:sz w:val="16"/>
              </w:rPr>
              <w:t>23,823,229</w:t>
            </w:r>
          </w:p>
        </w:tc>
      </w:tr>
      <w:tr w:rsidR="00312F6D" w14:paraId="3D9747FD" w14:textId="77777777" w:rsidTr="002D46A6">
        <w:trPr>
          <w:trHeight w:val="273"/>
        </w:trPr>
        <w:tc>
          <w:tcPr>
            <w:tcW w:w="6489" w:type="dxa"/>
            <w:gridSpan w:val="2"/>
            <w:tcBorders>
              <w:top w:val="single" w:sz="4" w:space="0" w:color="C6C2C6"/>
              <w:bottom w:val="single" w:sz="4" w:space="0" w:color="C6C2C6"/>
            </w:tcBorders>
          </w:tcPr>
          <w:p w14:paraId="4D6C8286" w14:textId="77777777" w:rsidR="00312F6D" w:rsidRDefault="00312F6D" w:rsidP="002D46A6">
            <w:pPr>
              <w:pStyle w:val="TableParagraph"/>
              <w:spacing w:before="39"/>
              <w:ind w:left="101"/>
              <w:rPr>
                <w:sz w:val="16"/>
              </w:rPr>
            </w:pPr>
            <w:r>
              <w:rPr>
                <w:spacing w:val="-2"/>
                <w:sz w:val="16"/>
              </w:rPr>
              <w:t>Expenditure</w:t>
            </w:r>
          </w:p>
        </w:tc>
        <w:tc>
          <w:tcPr>
            <w:tcW w:w="2952" w:type="dxa"/>
            <w:gridSpan w:val="2"/>
            <w:tcBorders>
              <w:top w:val="single" w:sz="4" w:space="0" w:color="C6C2C6"/>
              <w:bottom w:val="single" w:sz="4" w:space="0" w:color="C6C2C6"/>
            </w:tcBorders>
          </w:tcPr>
          <w:p w14:paraId="56D82885" w14:textId="77777777" w:rsidR="00312F6D" w:rsidRDefault="00312F6D" w:rsidP="002D46A6">
            <w:pPr>
              <w:pStyle w:val="TableParagraph"/>
              <w:spacing w:before="39"/>
              <w:ind w:right="99"/>
              <w:jc w:val="right"/>
              <w:rPr>
                <w:rFonts w:ascii="Arial Narrow"/>
                <w:sz w:val="16"/>
              </w:rPr>
            </w:pPr>
            <w:r>
              <w:rPr>
                <w:rFonts w:ascii="Arial Narrow"/>
                <w:sz w:val="16"/>
              </w:rPr>
              <w:t>-</w:t>
            </w:r>
            <w:r>
              <w:rPr>
                <w:rFonts w:ascii="Arial Narrow"/>
                <w:spacing w:val="-2"/>
                <w:sz w:val="16"/>
              </w:rPr>
              <w:t>9,486,032</w:t>
            </w:r>
          </w:p>
        </w:tc>
      </w:tr>
      <w:tr w:rsidR="00312F6D" w14:paraId="4A3AE648" w14:textId="77777777" w:rsidTr="002D46A6">
        <w:trPr>
          <w:trHeight w:val="255"/>
        </w:trPr>
        <w:tc>
          <w:tcPr>
            <w:tcW w:w="6489" w:type="dxa"/>
            <w:gridSpan w:val="2"/>
            <w:tcBorders>
              <w:top w:val="single" w:sz="4" w:space="0" w:color="C6C2C6"/>
              <w:bottom w:val="single" w:sz="18" w:space="0" w:color="949594"/>
            </w:tcBorders>
          </w:tcPr>
          <w:p w14:paraId="6FB18E4C" w14:textId="77777777" w:rsidR="00312F6D" w:rsidRDefault="00312F6D" w:rsidP="002D46A6">
            <w:pPr>
              <w:pStyle w:val="TableParagraph"/>
              <w:spacing w:before="39"/>
              <w:ind w:left="101"/>
              <w:rPr>
                <w:b/>
                <w:sz w:val="16"/>
              </w:rPr>
            </w:pPr>
            <w:r>
              <w:rPr>
                <w:b/>
                <w:sz w:val="16"/>
              </w:rPr>
              <w:t xml:space="preserve">Closing </w:t>
            </w:r>
            <w:r>
              <w:rPr>
                <w:b/>
                <w:spacing w:val="-2"/>
                <w:sz w:val="16"/>
              </w:rPr>
              <w:t>Balance</w:t>
            </w:r>
          </w:p>
        </w:tc>
        <w:tc>
          <w:tcPr>
            <w:tcW w:w="2952" w:type="dxa"/>
            <w:gridSpan w:val="2"/>
            <w:tcBorders>
              <w:top w:val="single" w:sz="4" w:space="0" w:color="C6C2C6"/>
              <w:bottom w:val="single" w:sz="18" w:space="0" w:color="949594"/>
            </w:tcBorders>
          </w:tcPr>
          <w:p w14:paraId="09ACEE34" w14:textId="77777777" w:rsidR="00312F6D" w:rsidRDefault="00312F6D" w:rsidP="002D46A6">
            <w:pPr>
              <w:pStyle w:val="TableParagraph"/>
              <w:spacing w:before="39"/>
              <w:ind w:right="99"/>
              <w:jc w:val="right"/>
              <w:rPr>
                <w:rFonts w:ascii="Arial Narrow Bold"/>
                <w:b/>
                <w:sz w:val="16"/>
              </w:rPr>
            </w:pPr>
            <w:r>
              <w:rPr>
                <w:rFonts w:ascii="Arial Narrow Bold"/>
                <w:b/>
                <w:spacing w:val="-2"/>
                <w:sz w:val="16"/>
              </w:rPr>
              <w:t>14,337,197</w:t>
            </w:r>
          </w:p>
        </w:tc>
      </w:tr>
      <w:tr w:rsidR="00312F6D" w14:paraId="3DAC8B51" w14:textId="77777777" w:rsidTr="002D46A6">
        <w:trPr>
          <w:trHeight w:val="256"/>
        </w:trPr>
        <w:tc>
          <w:tcPr>
            <w:tcW w:w="6489" w:type="dxa"/>
            <w:gridSpan w:val="2"/>
            <w:tcBorders>
              <w:top w:val="single" w:sz="18" w:space="0" w:color="949594"/>
              <w:bottom w:val="single" w:sz="4" w:space="0" w:color="949594"/>
            </w:tcBorders>
          </w:tcPr>
          <w:p w14:paraId="50A12422" w14:textId="77777777" w:rsidR="00312F6D" w:rsidRDefault="00312F6D" w:rsidP="002D46A6">
            <w:pPr>
              <w:pStyle w:val="TableParagraph"/>
              <w:spacing w:before="22"/>
              <w:ind w:left="101"/>
              <w:rPr>
                <w:sz w:val="16"/>
              </w:rPr>
            </w:pPr>
            <w:r>
              <w:rPr>
                <w:sz w:val="16"/>
              </w:rPr>
              <w:t>Deferred</w:t>
            </w:r>
            <w:r>
              <w:rPr>
                <w:spacing w:val="-7"/>
                <w:sz w:val="16"/>
              </w:rPr>
              <w:t xml:space="preserve"> </w:t>
            </w:r>
            <w:r>
              <w:rPr>
                <w:spacing w:val="-2"/>
                <w:sz w:val="16"/>
              </w:rPr>
              <w:t>Income</w:t>
            </w:r>
          </w:p>
        </w:tc>
        <w:tc>
          <w:tcPr>
            <w:tcW w:w="2952" w:type="dxa"/>
            <w:gridSpan w:val="2"/>
            <w:tcBorders>
              <w:top w:val="single" w:sz="18" w:space="0" w:color="949594"/>
              <w:bottom w:val="single" w:sz="4" w:space="0" w:color="949594"/>
            </w:tcBorders>
          </w:tcPr>
          <w:p w14:paraId="50F40D3C" w14:textId="77777777" w:rsidR="00312F6D" w:rsidRDefault="00312F6D" w:rsidP="002D46A6">
            <w:pPr>
              <w:pStyle w:val="TableParagraph"/>
              <w:spacing w:before="22"/>
              <w:ind w:right="100"/>
              <w:jc w:val="right"/>
              <w:rPr>
                <w:rFonts w:ascii="Arial Narrow"/>
                <w:sz w:val="16"/>
              </w:rPr>
            </w:pPr>
            <w:r>
              <w:rPr>
                <w:rFonts w:ascii="Arial Narrow"/>
                <w:spacing w:val="-2"/>
                <w:sz w:val="16"/>
              </w:rPr>
              <w:t>107,007</w:t>
            </w:r>
          </w:p>
        </w:tc>
      </w:tr>
      <w:tr w:rsidR="00312F6D" w14:paraId="4BBA2863" w14:textId="77777777" w:rsidTr="002D46A6">
        <w:trPr>
          <w:trHeight w:val="270"/>
        </w:trPr>
        <w:tc>
          <w:tcPr>
            <w:tcW w:w="6489" w:type="dxa"/>
            <w:gridSpan w:val="2"/>
            <w:tcBorders>
              <w:top w:val="single" w:sz="4" w:space="0" w:color="949594"/>
              <w:bottom w:val="single" w:sz="4" w:space="0" w:color="949594"/>
            </w:tcBorders>
          </w:tcPr>
          <w:p w14:paraId="1F697812" w14:textId="77777777" w:rsidR="00312F6D" w:rsidRDefault="00312F6D" w:rsidP="002D46A6">
            <w:pPr>
              <w:pStyle w:val="TableParagraph"/>
              <w:spacing w:before="39"/>
              <w:ind w:left="101"/>
              <w:rPr>
                <w:sz w:val="16"/>
              </w:rPr>
            </w:pPr>
            <w:r>
              <w:rPr>
                <w:sz w:val="16"/>
              </w:rPr>
              <w:t xml:space="preserve">Funds </w:t>
            </w:r>
            <w:r>
              <w:rPr>
                <w:spacing w:val="-2"/>
                <w:sz w:val="16"/>
              </w:rPr>
              <w:t>Available</w:t>
            </w:r>
          </w:p>
        </w:tc>
        <w:tc>
          <w:tcPr>
            <w:tcW w:w="2952" w:type="dxa"/>
            <w:gridSpan w:val="2"/>
            <w:tcBorders>
              <w:top w:val="single" w:sz="4" w:space="0" w:color="949594"/>
              <w:bottom w:val="single" w:sz="4" w:space="0" w:color="949594"/>
            </w:tcBorders>
          </w:tcPr>
          <w:p w14:paraId="2C30159E" w14:textId="77777777" w:rsidR="00312F6D" w:rsidRDefault="00312F6D" w:rsidP="002D46A6">
            <w:pPr>
              <w:pStyle w:val="TableParagraph"/>
              <w:spacing w:before="39"/>
              <w:ind w:right="99"/>
              <w:jc w:val="right"/>
              <w:rPr>
                <w:rFonts w:ascii="Arial Narrow"/>
                <w:sz w:val="16"/>
              </w:rPr>
            </w:pPr>
            <w:r>
              <w:rPr>
                <w:rFonts w:ascii="Arial Narrow"/>
                <w:spacing w:val="-2"/>
                <w:sz w:val="16"/>
              </w:rPr>
              <w:t>14,444,204</w:t>
            </w:r>
          </w:p>
        </w:tc>
      </w:tr>
      <w:tr w:rsidR="00312F6D" w14:paraId="44E1623D" w14:textId="77777777" w:rsidTr="00EE7B41">
        <w:trPr>
          <w:trHeight w:val="238"/>
        </w:trPr>
        <w:tc>
          <w:tcPr>
            <w:tcW w:w="6489" w:type="dxa"/>
            <w:gridSpan w:val="2"/>
            <w:tcBorders>
              <w:top w:val="single" w:sz="4" w:space="0" w:color="949594"/>
              <w:bottom w:val="single" w:sz="4" w:space="0" w:color="000000"/>
            </w:tcBorders>
          </w:tcPr>
          <w:p w14:paraId="4DC3018D" w14:textId="77777777" w:rsidR="00312F6D" w:rsidRDefault="00312F6D" w:rsidP="002D46A6">
            <w:pPr>
              <w:pStyle w:val="TableParagraph"/>
              <w:spacing w:line="264" w:lineRule="exact"/>
              <w:ind w:left="27"/>
              <w:rPr>
                <w:b/>
                <w:sz w:val="24"/>
              </w:rPr>
            </w:pPr>
            <w:r>
              <w:rPr>
                <w:b/>
                <w:sz w:val="24"/>
              </w:rPr>
              <w:t xml:space="preserve">IV. DREF </w:t>
            </w:r>
            <w:r>
              <w:rPr>
                <w:b/>
                <w:spacing w:val="-4"/>
                <w:sz w:val="24"/>
              </w:rPr>
              <w:t>Loan</w:t>
            </w:r>
          </w:p>
        </w:tc>
        <w:tc>
          <w:tcPr>
            <w:tcW w:w="2952" w:type="dxa"/>
            <w:gridSpan w:val="2"/>
            <w:tcBorders>
              <w:top w:val="single" w:sz="4" w:space="0" w:color="949594"/>
              <w:bottom w:val="single" w:sz="4" w:space="0" w:color="000000"/>
            </w:tcBorders>
          </w:tcPr>
          <w:p w14:paraId="4D1F4D32" w14:textId="77777777" w:rsidR="00312F6D" w:rsidRDefault="00312F6D" w:rsidP="002D46A6">
            <w:pPr>
              <w:pStyle w:val="TableParagraph"/>
              <w:rPr>
                <w:rFonts w:ascii="Times New Roman"/>
                <w:sz w:val="16"/>
              </w:rPr>
            </w:pPr>
          </w:p>
        </w:tc>
      </w:tr>
    </w:tbl>
    <w:p w14:paraId="1582874B" w14:textId="77777777" w:rsidR="00312F6D" w:rsidRDefault="00312F6D" w:rsidP="00312F6D">
      <w:pPr>
        <w:pStyle w:val="BodyText"/>
        <w:spacing w:before="1"/>
        <w:rPr>
          <w:b/>
          <w:sz w:val="13"/>
        </w:rPr>
      </w:pPr>
    </w:p>
    <w:tbl>
      <w:tblPr>
        <w:tblW w:w="0" w:type="auto"/>
        <w:tblInd w:w="113" w:type="dxa"/>
        <w:tblBorders>
          <w:top w:val="single" w:sz="4" w:space="0" w:color="949594"/>
          <w:left w:val="single" w:sz="4" w:space="0" w:color="949594"/>
          <w:bottom w:val="single" w:sz="4" w:space="0" w:color="949594"/>
          <w:right w:val="single" w:sz="4" w:space="0" w:color="949594"/>
          <w:insideH w:val="single" w:sz="4" w:space="0" w:color="949594"/>
          <w:insideV w:val="single" w:sz="4" w:space="0" w:color="949594"/>
        </w:tblBorders>
        <w:tblLayout w:type="fixed"/>
        <w:tblCellMar>
          <w:left w:w="0" w:type="dxa"/>
          <w:right w:w="0" w:type="dxa"/>
        </w:tblCellMar>
        <w:tblLook w:val="01E0" w:firstRow="1" w:lastRow="1" w:firstColumn="1" w:lastColumn="1" w:noHBand="0" w:noVBand="0"/>
      </w:tblPr>
      <w:tblGrid>
        <w:gridCol w:w="3045"/>
        <w:gridCol w:w="1817"/>
        <w:gridCol w:w="2268"/>
        <w:gridCol w:w="2265"/>
      </w:tblGrid>
      <w:tr w:rsidR="00312F6D" w14:paraId="6DD144BD" w14:textId="77777777" w:rsidTr="002D46A6">
        <w:trPr>
          <w:trHeight w:val="237"/>
        </w:trPr>
        <w:tc>
          <w:tcPr>
            <w:tcW w:w="3045" w:type="dxa"/>
            <w:tcBorders>
              <w:left w:val="nil"/>
              <w:bottom w:val="single" w:sz="18" w:space="0" w:color="949594"/>
            </w:tcBorders>
          </w:tcPr>
          <w:p w14:paraId="4B8D0683" w14:textId="77777777" w:rsidR="00312F6D" w:rsidRDefault="00312F6D" w:rsidP="002D46A6">
            <w:pPr>
              <w:pStyle w:val="TableParagraph"/>
              <w:spacing w:before="50" w:line="167" w:lineRule="exact"/>
              <w:ind w:left="105"/>
              <w:rPr>
                <w:sz w:val="16"/>
              </w:rPr>
            </w:pPr>
            <w:r>
              <w:rPr>
                <w:color w:val="333333"/>
                <w:sz w:val="16"/>
              </w:rPr>
              <w:t>*</w:t>
            </w:r>
            <w:r>
              <w:rPr>
                <w:color w:val="333333"/>
                <w:spacing w:val="-4"/>
                <w:sz w:val="16"/>
              </w:rPr>
              <w:t xml:space="preserve"> </w:t>
            </w:r>
            <w:proofErr w:type="gramStart"/>
            <w:r>
              <w:rPr>
                <w:color w:val="333333"/>
                <w:sz w:val="16"/>
              </w:rPr>
              <w:t>not</w:t>
            </w:r>
            <w:proofErr w:type="gramEnd"/>
            <w:r>
              <w:rPr>
                <w:color w:val="333333"/>
                <w:spacing w:val="-2"/>
                <w:sz w:val="16"/>
              </w:rPr>
              <w:t xml:space="preserve"> </w:t>
            </w:r>
            <w:r>
              <w:rPr>
                <w:color w:val="333333"/>
                <w:sz w:val="16"/>
              </w:rPr>
              <w:t>included</w:t>
            </w:r>
            <w:r>
              <w:rPr>
                <w:color w:val="333333"/>
                <w:spacing w:val="-1"/>
                <w:sz w:val="16"/>
              </w:rPr>
              <w:t xml:space="preserve"> </w:t>
            </w:r>
            <w:r>
              <w:rPr>
                <w:color w:val="333333"/>
                <w:sz w:val="16"/>
              </w:rPr>
              <w:t>in</w:t>
            </w:r>
            <w:r>
              <w:rPr>
                <w:color w:val="333333"/>
                <w:spacing w:val="-2"/>
                <w:sz w:val="16"/>
              </w:rPr>
              <w:t xml:space="preserve"> </w:t>
            </w:r>
            <w:r>
              <w:rPr>
                <w:color w:val="333333"/>
                <w:sz w:val="16"/>
              </w:rPr>
              <w:t>Donor</w:t>
            </w:r>
            <w:r>
              <w:rPr>
                <w:color w:val="333333"/>
                <w:spacing w:val="-1"/>
                <w:sz w:val="16"/>
              </w:rPr>
              <w:t xml:space="preserve"> </w:t>
            </w:r>
            <w:r>
              <w:rPr>
                <w:color w:val="333333"/>
                <w:spacing w:val="-2"/>
                <w:sz w:val="16"/>
              </w:rPr>
              <w:t>Response</w:t>
            </w:r>
          </w:p>
        </w:tc>
        <w:tc>
          <w:tcPr>
            <w:tcW w:w="1817" w:type="dxa"/>
            <w:tcBorders>
              <w:bottom w:val="single" w:sz="18" w:space="0" w:color="949594"/>
            </w:tcBorders>
          </w:tcPr>
          <w:p w14:paraId="7C3FA741" w14:textId="77777777" w:rsidR="00312F6D" w:rsidRDefault="00312F6D" w:rsidP="002D46A6">
            <w:pPr>
              <w:pStyle w:val="TableParagraph"/>
              <w:tabs>
                <w:tab w:val="left" w:pos="1130"/>
              </w:tabs>
              <w:spacing w:before="50" w:line="167" w:lineRule="exact"/>
              <w:ind w:left="277"/>
              <w:rPr>
                <w:rFonts w:ascii="Arial Narrow"/>
                <w:sz w:val="16"/>
              </w:rPr>
            </w:pPr>
            <w:proofErr w:type="gramStart"/>
            <w:r>
              <w:rPr>
                <w:color w:val="333333"/>
                <w:sz w:val="16"/>
              </w:rPr>
              <w:t>Loan</w:t>
            </w:r>
            <w:r>
              <w:rPr>
                <w:color w:val="333333"/>
                <w:spacing w:val="-3"/>
                <w:sz w:val="16"/>
              </w:rPr>
              <w:t xml:space="preserve"> </w:t>
            </w:r>
            <w:r>
              <w:rPr>
                <w:color w:val="333333"/>
                <w:spacing w:val="-10"/>
                <w:sz w:val="16"/>
              </w:rPr>
              <w:t>:</w:t>
            </w:r>
            <w:proofErr w:type="gramEnd"/>
            <w:r>
              <w:rPr>
                <w:color w:val="333333"/>
                <w:sz w:val="16"/>
              </w:rPr>
              <w:tab/>
            </w:r>
            <w:r>
              <w:rPr>
                <w:rFonts w:ascii="Arial Narrow"/>
                <w:color w:val="333333"/>
                <w:spacing w:val="-2"/>
                <w:sz w:val="16"/>
              </w:rPr>
              <w:t>1,000,000</w:t>
            </w:r>
          </w:p>
        </w:tc>
        <w:tc>
          <w:tcPr>
            <w:tcW w:w="2268" w:type="dxa"/>
            <w:tcBorders>
              <w:bottom w:val="single" w:sz="18" w:space="0" w:color="949594"/>
            </w:tcBorders>
          </w:tcPr>
          <w:p w14:paraId="31005662" w14:textId="77777777" w:rsidR="00312F6D" w:rsidRDefault="00312F6D" w:rsidP="002D46A6">
            <w:pPr>
              <w:pStyle w:val="TableParagraph"/>
              <w:tabs>
                <w:tab w:val="left" w:pos="1581"/>
              </w:tabs>
              <w:spacing w:before="50" w:line="167" w:lineRule="exact"/>
              <w:ind w:left="222"/>
              <w:rPr>
                <w:rFonts w:ascii="Arial Narrow"/>
                <w:sz w:val="16"/>
              </w:rPr>
            </w:pPr>
            <w:proofErr w:type="gramStart"/>
            <w:r>
              <w:rPr>
                <w:color w:val="333333"/>
                <w:sz w:val="16"/>
              </w:rPr>
              <w:t>Reimbursed</w:t>
            </w:r>
            <w:r>
              <w:rPr>
                <w:color w:val="333333"/>
                <w:spacing w:val="-9"/>
                <w:sz w:val="16"/>
              </w:rPr>
              <w:t xml:space="preserve"> </w:t>
            </w:r>
            <w:r>
              <w:rPr>
                <w:color w:val="333333"/>
                <w:spacing w:val="-10"/>
                <w:sz w:val="16"/>
              </w:rPr>
              <w:t>:</w:t>
            </w:r>
            <w:proofErr w:type="gramEnd"/>
            <w:r>
              <w:rPr>
                <w:color w:val="333333"/>
                <w:sz w:val="16"/>
              </w:rPr>
              <w:tab/>
            </w:r>
            <w:r>
              <w:rPr>
                <w:rFonts w:ascii="Arial Narrow"/>
                <w:color w:val="333333"/>
                <w:spacing w:val="-2"/>
                <w:sz w:val="16"/>
              </w:rPr>
              <w:t>1,000,000</w:t>
            </w:r>
          </w:p>
        </w:tc>
        <w:tc>
          <w:tcPr>
            <w:tcW w:w="2265" w:type="dxa"/>
            <w:tcBorders>
              <w:bottom w:val="single" w:sz="18" w:space="0" w:color="949594"/>
            </w:tcBorders>
          </w:tcPr>
          <w:p w14:paraId="74FECB7C" w14:textId="77777777" w:rsidR="00312F6D" w:rsidRDefault="00312F6D" w:rsidP="002D46A6">
            <w:pPr>
              <w:pStyle w:val="TableParagraph"/>
              <w:tabs>
                <w:tab w:val="left" w:pos="2090"/>
              </w:tabs>
              <w:spacing w:before="50" w:line="167" w:lineRule="exact"/>
              <w:ind w:left="99"/>
              <w:rPr>
                <w:rFonts w:ascii="Arial Narrow Bold"/>
                <w:b/>
                <w:sz w:val="16"/>
              </w:rPr>
            </w:pPr>
            <w:proofErr w:type="gramStart"/>
            <w:r>
              <w:rPr>
                <w:b/>
                <w:color w:val="333333"/>
                <w:sz w:val="16"/>
              </w:rPr>
              <w:t xml:space="preserve">Outstanding </w:t>
            </w:r>
            <w:r>
              <w:rPr>
                <w:b/>
                <w:color w:val="333333"/>
                <w:spacing w:val="-10"/>
                <w:sz w:val="16"/>
              </w:rPr>
              <w:t>:</w:t>
            </w:r>
            <w:proofErr w:type="gramEnd"/>
            <w:r>
              <w:rPr>
                <w:rFonts w:ascii="Times New Roman"/>
                <w:color w:val="333333"/>
                <w:sz w:val="16"/>
              </w:rPr>
              <w:tab/>
            </w:r>
            <w:r>
              <w:rPr>
                <w:rFonts w:ascii="Arial Narrow Bold"/>
                <w:b/>
                <w:color w:val="333333"/>
                <w:spacing w:val="-10"/>
                <w:sz w:val="16"/>
              </w:rPr>
              <w:t>0</w:t>
            </w:r>
          </w:p>
        </w:tc>
      </w:tr>
    </w:tbl>
    <w:p w14:paraId="1046E7B2" w14:textId="77777777" w:rsidR="00312F6D" w:rsidRDefault="00312F6D" w:rsidP="00312F6D">
      <w:pPr>
        <w:spacing w:line="167" w:lineRule="exact"/>
        <w:rPr>
          <w:rFonts w:ascii="Arial Narrow Bold"/>
          <w:sz w:val="16"/>
        </w:rPr>
        <w:sectPr w:rsidR="00312F6D">
          <w:type w:val="continuous"/>
          <w:pgSz w:w="11910" w:h="16840"/>
          <w:pgMar w:top="140" w:right="480" w:bottom="860" w:left="480" w:header="0" w:footer="638" w:gutter="0"/>
          <w:cols w:space="720"/>
        </w:sectPr>
      </w:pPr>
    </w:p>
    <w:p w14:paraId="035D60A1" w14:textId="77777777" w:rsidR="003429A7" w:rsidRPr="003429A7" w:rsidRDefault="003429A7" w:rsidP="003429A7">
      <w:pPr>
        <w:widowControl w:val="0"/>
        <w:autoSpaceDE w:val="0"/>
        <w:autoSpaceDN w:val="0"/>
        <w:spacing w:before="70" w:after="0" w:line="240" w:lineRule="auto"/>
        <w:rPr>
          <w:rFonts w:ascii="Times New Roman" w:eastAsia="Times New Roman" w:hAnsi="Times New Roman" w:cs="Times New Roman"/>
          <w:sz w:val="36"/>
          <w:lang w:eastAsia="en-US"/>
        </w:rPr>
      </w:pPr>
    </w:p>
    <w:p w14:paraId="3050BA56" w14:textId="77777777" w:rsidR="003429A7" w:rsidRPr="003429A7" w:rsidRDefault="003429A7" w:rsidP="003429A7">
      <w:pPr>
        <w:widowControl w:val="0"/>
        <w:autoSpaceDE w:val="0"/>
        <w:autoSpaceDN w:val="0"/>
        <w:spacing w:after="0" w:line="240" w:lineRule="auto"/>
        <w:ind w:right="574"/>
        <w:jc w:val="right"/>
        <w:outlineLvl w:val="0"/>
        <w:rPr>
          <w:rFonts w:ascii="Arial" w:eastAsia="Arial" w:hAnsi="Arial" w:cs="Arial"/>
          <w:sz w:val="36"/>
          <w:szCs w:val="36"/>
          <w:lang w:eastAsia="en-US"/>
        </w:rPr>
      </w:pPr>
      <w:r w:rsidRPr="003429A7">
        <w:rPr>
          <w:rFonts w:ascii="Arial" w:eastAsia="Arial" w:hAnsi="Arial" w:cs="Arial"/>
          <w:noProof/>
          <w:sz w:val="36"/>
          <w:szCs w:val="36"/>
          <w:lang w:eastAsia="en-US"/>
        </w:rPr>
        <mc:AlternateContent>
          <mc:Choice Requires="wps">
            <w:drawing>
              <wp:anchor distT="0" distB="0" distL="0" distR="0" simplePos="0" relativeHeight="251786241" behindDoc="0" locked="0" layoutInCell="1" allowOverlap="1" wp14:anchorId="5B44C42B" wp14:editId="782688D3">
                <wp:simplePos x="0" y="0"/>
                <wp:positionH relativeFrom="page">
                  <wp:posOffset>6910552</wp:posOffset>
                </wp:positionH>
                <wp:positionV relativeFrom="paragraph">
                  <wp:posOffset>-316219</wp:posOffset>
                </wp:positionV>
                <wp:extent cx="144145" cy="534670"/>
                <wp:effectExtent l="0" t="0" r="0" b="0"/>
                <wp:wrapNone/>
                <wp:docPr id="3" name="Graphic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44145" cy="534670"/>
                        </a:xfrm>
                        <a:custGeom>
                          <a:avLst/>
                          <a:gdLst/>
                          <a:ahLst/>
                          <a:cxnLst/>
                          <a:rect l="l" t="t" r="r" b="b"/>
                          <a:pathLst>
                            <a:path w="144145" h="534670">
                              <a:moveTo>
                                <a:pt x="0" y="0"/>
                              </a:moveTo>
                              <a:lnTo>
                                <a:pt x="144005" y="0"/>
                              </a:lnTo>
                              <a:lnTo>
                                <a:pt x="144005" y="534250"/>
                              </a:lnTo>
                              <a:lnTo>
                                <a:pt x="0" y="534250"/>
                              </a:lnTo>
                              <a:lnTo>
                                <a:pt x="0" y="0"/>
                              </a:lnTo>
                              <a:close/>
                            </a:path>
                          </a:pathLst>
                        </a:custGeom>
                        <a:solidFill>
                          <a:srgbClr val="00549E"/>
                        </a:solidFill>
                      </wps:spPr>
                      <wps:bodyPr wrap="square" lIns="0" tIns="0" rIns="0" bIns="0" rtlCol="0">
                        <a:prstTxWarp prst="textNoShape">
                          <a:avLst/>
                        </a:prstTxWarp>
                        <a:noAutofit/>
                      </wps:bodyPr>
                    </wps:wsp>
                  </a:graphicData>
                </a:graphic>
              </wp:anchor>
            </w:drawing>
          </mc:Choice>
          <mc:Fallback>
            <w:pict>
              <v:shape w14:anchorId="0C8660B0" id="Graphic 3" o:spid="_x0000_s1026" style="position:absolute;margin-left:544.15pt;margin-top:-24.9pt;width:11.35pt;height:42.1pt;z-index:251786241;visibility:visible;mso-wrap-style:square;mso-wrap-distance-left:0;mso-wrap-distance-top:0;mso-wrap-distance-right:0;mso-wrap-distance-bottom:0;mso-position-horizontal:absolute;mso-position-horizontal-relative:page;mso-position-vertical:absolute;mso-position-vertical-relative:text;v-text-anchor:top" coordsize="144145,5346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" path="m,l144005,r,534250l,534250,,xe" fillcolor="#00549e" stroked="f">
                <v:path arrowok="t"/>
                <w10:wrap anchorx="page"/>
              </v:shape>
            </w:pict>
          </mc:Fallback>
        </mc:AlternateContent>
      </w:r>
      <w:bookmarkStart w:id="4" w:name="Pakistan_floods:_breaking_the_logjam_of_"/>
      <w:bookmarkEnd w:id="4"/>
      <w:r w:rsidRPr="003429A7">
        <w:rPr>
          <w:rFonts w:ascii="Arial" w:eastAsia="Arial" w:hAnsi="Arial" w:cs="Arial"/>
          <w:spacing w:val="-2"/>
          <w:sz w:val="36"/>
          <w:szCs w:val="36"/>
          <w:lang w:eastAsia="en-US"/>
        </w:rPr>
        <w:t>Comment</w:t>
      </w:r>
    </w:p>
    <w:p w14:paraId="24093169" w14:textId="77777777" w:rsidR="003429A7" w:rsidRPr="003429A7" w:rsidRDefault="003429A7" w:rsidP="003429A7">
      <w:pPr>
        <w:widowControl w:val="0"/>
        <w:autoSpaceDE w:val="0"/>
        <w:autoSpaceDN w:val="0"/>
        <w:spacing w:after="0" w:line="240" w:lineRule="auto"/>
        <w:rPr>
          <w:rFonts w:ascii="Arial" w:eastAsia="Times New Roman" w:hAnsi="Times New Roman" w:cs="Times New Roman"/>
          <w:lang w:eastAsia="en-US"/>
        </w:rPr>
      </w:pPr>
    </w:p>
    <w:p w14:paraId="0FB95D84" w14:textId="77777777" w:rsidR="003429A7" w:rsidRPr="003429A7" w:rsidRDefault="003429A7" w:rsidP="003429A7">
      <w:pPr>
        <w:widowControl w:val="0"/>
        <w:autoSpaceDE w:val="0"/>
        <w:autoSpaceDN w:val="0"/>
        <w:spacing w:after="0" w:line="240" w:lineRule="auto"/>
        <w:rPr>
          <w:rFonts w:ascii="Arial" w:eastAsia="Times New Roman" w:hAnsi="Times New Roman" w:cs="Times New Roman"/>
          <w:lang w:eastAsia="en-US"/>
        </w:rPr>
      </w:pPr>
    </w:p>
    <w:p w14:paraId="554558A9" w14:textId="77777777" w:rsidR="003429A7" w:rsidRPr="003429A7" w:rsidRDefault="003429A7" w:rsidP="003429A7">
      <w:pPr>
        <w:widowControl w:val="0"/>
        <w:autoSpaceDE w:val="0"/>
        <w:autoSpaceDN w:val="0"/>
        <w:spacing w:before="127" w:after="0" w:line="240" w:lineRule="auto"/>
        <w:rPr>
          <w:rFonts w:ascii="Arial" w:eastAsia="Times New Roman" w:hAnsi="Times New Roman" w:cs="Times New Roman"/>
          <w:lang w:eastAsia="en-US"/>
        </w:rPr>
      </w:pPr>
      <w:r w:rsidRPr="003429A7">
        <w:rPr>
          <w:rFonts w:ascii="Times New Roman" w:eastAsia="Times New Roman" w:hAnsi="Times New Roman" w:cs="Times New Roman"/>
          <w:noProof/>
          <w:sz w:val="18"/>
          <w:lang w:eastAsia="en-US"/>
        </w:rPr>
        <mc:AlternateContent>
          <mc:Choice Requires="wps">
            <w:drawing>
              <wp:anchor distT="0" distB="0" distL="0" distR="0" simplePos="0" relativeHeight="251787265" behindDoc="1" locked="0" layoutInCell="1" allowOverlap="1" wp14:anchorId="795BF35F" wp14:editId="579472EE">
                <wp:simplePos x="0" y="0"/>
                <wp:positionH relativeFrom="page">
                  <wp:posOffset>502564</wp:posOffset>
                </wp:positionH>
                <wp:positionV relativeFrom="paragraph">
                  <wp:posOffset>242080</wp:posOffset>
                </wp:positionV>
                <wp:extent cx="6552565" cy="19050"/>
                <wp:effectExtent l="0" t="0" r="0" b="0"/>
                <wp:wrapTopAndBottom/>
                <wp:docPr id="4" name="Graphic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552565" cy="19050"/>
                        </a:xfrm>
                        <a:custGeom>
                          <a:avLst/>
                          <a:gdLst/>
                          <a:ahLst/>
                          <a:cxnLst/>
                          <a:rect l="l" t="t" r="r" b="b"/>
                          <a:pathLst>
                            <a:path w="6552565" h="19050">
                              <a:moveTo>
                                <a:pt x="6551993" y="0"/>
                              </a:moveTo>
                              <a:lnTo>
                                <a:pt x="0" y="0"/>
                              </a:lnTo>
                              <a:lnTo>
                                <a:pt x="0" y="18719"/>
                              </a:lnTo>
                              <a:lnTo>
                                <a:pt x="6551993" y="18719"/>
                              </a:lnTo>
                              <a:lnTo>
                                <a:pt x="6551993" y="0"/>
                              </a:lnTo>
                              <a:close/>
                            </a:path>
                          </a:pathLst>
                        </a:custGeom>
                        <a:solidFill>
                          <a:srgbClr val="00549E"/>
                        </a:solidFill>
                      </wps:spPr>
                      <wps:bodyPr wrap="square" lIns="0" tIns="0" rIns="0" bIns="0" rtlCol="0">
                        <a:prstTxWarp prst="textNoShape">
                          <a:avLst/>
                        </a:prstTxWarp>
                        <a:noAutofit/>
                      </wps:bodyPr>
                    </wps:wsp>
                  </a:graphicData>
                </a:graphic>
              </wp:anchor>
            </w:drawing>
          </mc:Choice>
          <mc:Fallback>
            <w:pict>
              <v:shape w14:anchorId="7CD590C3" id="Graphic 4" o:spid="_x0000_s1026" style="position:absolute;margin-left:39.55pt;margin-top:19.05pt;width:515.95pt;height:1.5pt;z-index:-251529215;visibility:visible;mso-wrap-style:square;mso-wrap-distance-left:0;mso-wrap-distance-top:0;mso-wrap-distance-right:0;mso-wrap-distance-bottom:0;mso-position-horizontal:absolute;mso-position-horizontal-relative:page;mso-position-vertical:absolute;mso-position-vertical-relative:text;v-text-anchor:top" coordsize="6552565,190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" path="m6551993,l,,,18719r6551993,l6551993,xe" fillcolor="#00549e" stroked="f">
                <v:path arrowok="t"/>
                <w10:wrap type="topAndBottom" anchorx="page"/>
              </v:shape>
            </w:pict>
          </mc:Fallback>
        </mc:AlternateContent>
      </w:r>
    </w:p>
    <w:p w14:paraId="60671EB7" w14:textId="77777777" w:rsidR="003429A7" w:rsidRPr="003429A7" w:rsidRDefault="003429A7" w:rsidP="003429A7">
      <w:pPr>
        <w:widowControl w:val="0"/>
        <w:autoSpaceDE w:val="0"/>
        <w:autoSpaceDN w:val="0"/>
        <w:spacing w:before="404" w:after="0" w:line="240" w:lineRule="auto"/>
        <w:ind w:left="111"/>
        <w:rPr>
          <w:rFonts w:ascii="Arial" w:eastAsia="Times New Roman" w:hAnsi="Arial" w:cs="Times New Roman"/>
          <w:sz w:val="36"/>
          <w:szCs w:val="22"/>
          <w:lang w:eastAsia="en-US"/>
        </w:rPr>
      </w:pPr>
      <w:r w:rsidRPr="003429A7">
        <w:rPr>
          <w:rFonts w:ascii="Arial" w:eastAsia="Times New Roman" w:hAnsi="Arial" w:cs="Times New Roman"/>
          <w:w w:val="90"/>
          <w:sz w:val="36"/>
          <w:szCs w:val="22"/>
          <w:lang w:eastAsia="en-US"/>
        </w:rPr>
        <w:t>Baruna:</w:t>
      </w:r>
      <w:r w:rsidRPr="003429A7">
        <w:rPr>
          <w:rFonts w:ascii="Arial" w:eastAsia="Times New Roman" w:hAnsi="Arial" w:cs="Times New Roman"/>
          <w:spacing w:val="-25"/>
          <w:w w:val="90"/>
          <w:sz w:val="36"/>
          <w:szCs w:val="22"/>
          <w:lang w:eastAsia="en-US"/>
        </w:rPr>
        <w:t xml:space="preserve"> </w:t>
      </w:r>
      <w:r w:rsidRPr="003429A7">
        <w:rPr>
          <w:rFonts w:ascii="Arial" w:eastAsia="Times New Roman" w:hAnsi="Arial" w:cs="Times New Roman"/>
          <w:w w:val="90"/>
          <w:sz w:val="36"/>
          <w:szCs w:val="22"/>
          <w:lang w:eastAsia="en-US"/>
        </w:rPr>
        <w:t>State of MHPSS</w:t>
      </w:r>
    </w:p>
    <w:p w14:paraId="6F122BB8" w14:textId="77777777" w:rsidR="003429A7" w:rsidRPr="003429A7" w:rsidRDefault="003429A7" w:rsidP="003429A7">
      <w:pPr>
        <w:widowControl w:val="0"/>
        <w:autoSpaceDE w:val="0"/>
        <w:autoSpaceDN w:val="0"/>
        <w:spacing w:before="193" w:after="0" w:line="240" w:lineRule="auto"/>
        <w:ind w:left="111"/>
        <w:rPr>
          <w:rFonts w:ascii="Arial" w:eastAsia="Times New Roman" w:hAnsi="Arial" w:cs="Times New Roman"/>
          <w:i/>
          <w:sz w:val="17"/>
          <w:szCs w:val="22"/>
          <w:lang w:eastAsia="en-US"/>
        </w:rPr>
      </w:pPr>
      <w:r w:rsidRPr="003429A7">
        <w:rPr>
          <w:rFonts w:ascii="Times New Roman" w:eastAsia="Times New Roman" w:hAnsi="Times New Roman" w:cs="Times New Roman"/>
          <w:noProof/>
          <w:sz w:val="22"/>
          <w:szCs w:val="22"/>
          <w:lang w:eastAsia="en-US"/>
        </w:rPr>
        <w:drawing>
          <wp:anchor distT="0" distB="0" distL="0" distR="0" simplePos="0" relativeHeight="251784193" behindDoc="0" locked="0" layoutInCell="1" allowOverlap="1" wp14:anchorId="7509F231" wp14:editId="199D4AEC">
            <wp:simplePos x="0" y="0"/>
            <wp:positionH relativeFrom="page">
              <wp:posOffset>6190545</wp:posOffset>
            </wp:positionH>
            <wp:positionV relativeFrom="paragraph">
              <wp:posOffset>-193963</wp:posOffset>
            </wp:positionV>
            <wp:extent cx="355396" cy="353974"/>
            <wp:effectExtent l="0" t="0" r="0" b="0"/>
            <wp:wrapNone/>
            <wp:docPr id="5" name="Image 5">
              <a:hlinkClick xmlns:a="http://schemas.openxmlformats.org/drawingml/2006/main" r:id="rId113"/>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Image 5">
                      <a:hlinkClick r:id="rId113"/>
                    </pic:cNvPr>
                    <pic:cNvPicPr/>
                  </pic:nvPicPr>
                  <pic:blipFill>
                    <a:blip r:embed="rId114" cstate="print"/>
                    <a:stretch>
                      <a:fillRect/>
                    </a:stretch>
                  </pic:blipFill>
                  <pic:spPr>
                    <a:xfrm>
                      <a:off x="0" y="0"/>
                      <a:ext cx="355396" cy="353974"/>
                    </a:xfrm>
                    <a:prstGeom prst="rect">
                      <a:avLst/>
                    </a:prstGeom>
                  </pic:spPr>
                </pic:pic>
              </a:graphicData>
            </a:graphic>
          </wp:anchor>
        </w:drawing>
      </w:r>
      <w:r w:rsidRPr="003429A7">
        <w:rPr>
          <w:rFonts w:ascii="Times New Roman" w:eastAsia="Times New Roman" w:hAnsi="Times New Roman" w:cs="Times New Roman"/>
          <w:noProof/>
          <w:sz w:val="22"/>
          <w:szCs w:val="22"/>
          <w:lang w:eastAsia="en-US"/>
        </w:rPr>
        <mc:AlternateContent>
          <mc:Choice Requires="wpg">
            <w:drawing>
              <wp:anchor distT="0" distB="0" distL="0" distR="0" simplePos="0" relativeHeight="251785217" behindDoc="0" locked="0" layoutInCell="1" allowOverlap="1" wp14:anchorId="425002CC" wp14:editId="12881564">
                <wp:simplePos x="0" y="0"/>
                <wp:positionH relativeFrom="page">
                  <wp:posOffset>6189726</wp:posOffset>
                </wp:positionH>
                <wp:positionV relativeFrom="paragraph">
                  <wp:posOffset>241131</wp:posOffset>
                </wp:positionV>
                <wp:extent cx="335915" cy="234315"/>
                <wp:effectExtent l="0" t="0" r="0" b="0"/>
                <wp:wrapNone/>
                <wp:docPr id="51760227" name="Group 517602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35915" cy="234315"/>
                          <a:chOff x="0" y="0"/>
                          <a:chExt cx="335915" cy="234315"/>
                        </a:xfrm>
                      </wpg:grpSpPr>
                      <wps:wsp>
                        <wps:cNvPr id="51760228" name="Graphic 7"/>
                        <wps:cNvSpPr/>
                        <wps:spPr>
                          <a:xfrm>
                            <a:off x="0" y="0"/>
                            <a:ext cx="335915" cy="234315"/>
                          </a:xfrm>
                          <a:custGeom>
                            <a:avLst/>
                            <a:gdLst/>
                            <a:ahLst/>
                            <a:cxnLst/>
                            <a:rect l="l" t="t" r="r" b="b"/>
                            <a:pathLst>
                              <a:path w="335915" h="234315">
                                <a:moveTo>
                                  <a:pt x="335381" y="0"/>
                                </a:moveTo>
                                <a:lnTo>
                                  <a:pt x="0" y="0"/>
                                </a:lnTo>
                                <a:lnTo>
                                  <a:pt x="0" y="234086"/>
                                </a:lnTo>
                                <a:lnTo>
                                  <a:pt x="335381" y="234086"/>
                                </a:lnTo>
                                <a:lnTo>
                                  <a:pt x="335381" y="0"/>
                                </a:lnTo>
                                <a:close/>
                              </a:path>
                            </a:pathLst>
                          </a:custGeom>
                          <a:solidFill>
                            <a:srgbClr val="00549E"/>
                          </a:solidFill>
                        </wps:spPr>
                        <wps:bodyPr wrap="square" lIns="0" tIns="0" rIns="0" bIns="0" rtlCol="0">
                          <a:prstTxWarp prst="textNoShape">
                            <a:avLst/>
                          </a:prstTxWarp>
                          <a:noAutofit/>
                        </wps:bodyPr>
                      </wps:wsp>
                      <pic:pic xmlns:pic="http://schemas.openxmlformats.org/drawingml/2006/picture">
                        <pic:nvPicPr>
                          <pic:cNvPr id="51760229" name="Image 8"/>
                          <pic:cNvPicPr/>
                        </pic:nvPicPr>
                        <pic:blipFill>
                          <a:blip r:embed="rId115" cstate="print"/>
                          <a:stretch>
                            <a:fillRect/>
                          </a:stretch>
                        </pic:blipFill>
                        <pic:spPr>
                          <a:xfrm>
                            <a:off x="47180" y="40678"/>
                            <a:ext cx="112763" cy="100710"/>
                          </a:xfrm>
                          <a:prstGeom prst="rect">
                            <a:avLst/>
                          </a:prstGeom>
                        </pic:spPr>
                      </pic:pic>
                      <pic:pic xmlns:pic="http://schemas.openxmlformats.org/drawingml/2006/picture">
                        <pic:nvPicPr>
                          <pic:cNvPr id="51760231" name="Image 9"/>
                          <pic:cNvPicPr/>
                        </pic:nvPicPr>
                        <pic:blipFill>
                          <a:blip r:embed="rId116" cstate="print"/>
                          <a:stretch>
                            <a:fillRect/>
                          </a:stretch>
                        </pic:blipFill>
                        <pic:spPr>
                          <a:xfrm>
                            <a:off x="186054" y="40678"/>
                            <a:ext cx="101295" cy="100711"/>
                          </a:xfrm>
                          <a:prstGeom prst="rect">
                            <a:avLst/>
                          </a:prstGeom>
                        </pic:spPr>
                      </pic:pic>
                      <wps:wsp>
                        <wps:cNvPr id="51760232" name="Graphic 10"/>
                        <wps:cNvSpPr/>
                        <wps:spPr>
                          <a:xfrm>
                            <a:off x="51498" y="174205"/>
                            <a:ext cx="239395" cy="20320"/>
                          </a:xfrm>
                          <a:custGeom>
                            <a:avLst/>
                            <a:gdLst/>
                            <a:ahLst/>
                            <a:cxnLst/>
                            <a:rect l="l" t="t" r="r" b="b"/>
                            <a:pathLst>
                              <a:path w="239395" h="20320">
                                <a:moveTo>
                                  <a:pt x="19138" y="3924"/>
                                </a:moveTo>
                                <a:lnTo>
                                  <a:pt x="17640" y="2476"/>
                                </a:lnTo>
                                <a:lnTo>
                                  <a:pt x="15100" y="12"/>
                                </a:lnTo>
                                <a:lnTo>
                                  <a:pt x="14960" y="12"/>
                                </a:lnTo>
                                <a:lnTo>
                                  <a:pt x="14960" y="4876"/>
                                </a:lnTo>
                                <a:lnTo>
                                  <a:pt x="14960" y="14859"/>
                                </a:lnTo>
                                <a:lnTo>
                                  <a:pt x="12623" y="17259"/>
                                </a:lnTo>
                                <a:lnTo>
                                  <a:pt x="6477" y="17259"/>
                                </a:lnTo>
                                <a:lnTo>
                                  <a:pt x="4165" y="14859"/>
                                </a:lnTo>
                                <a:lnTo>
                                  <a:pt x="4165" y="4876"/>
                                </a:lnTo>
                                <a:lnTo>
                                  <a:pt x="6515" y="2476"/>
                                </a:lnTo>
                                <a:lnTo>
                                  <a:pt x="12623" y="2476"/>
                                </a:lnTo>
                                <a:lnTo>
                                  <a:pt x="14960" y="4876"/>
                                </a:lnTo>
                                <a:lnTo>
                                  <a:pt x="14960" y="12"/>
                                </a:lnTo>
                                <a:lnTo>
                                  <a:pt x="4038" y="12"/>
                                </a:lnTo>
                                <a:lnTo>
                                  <a:pt x="0" y="3924"/>
                                </a:lnTo>
                                <a:lnTo>
                                  <a:pt x="0" y="15773"/>
                                </a:lnTo>
                                <a:lnTo>
                                  <a:pt x="4038" y="19723"/>
                                </a:lnTo>
                                <a:lnTo>
                                  <a:pt x="15100" y="19723"/>
                                </a:lnTo>
                                <a:lnTo>
                                  <a:pt x="17614" y="17259"/>
                                </a:lnTo>
                                <a:lnTo>
                                  <a:pt x="19138" y="15773"/>
                                </a:lnTo>
                                <a:lnTo>
                                  <a:pt x="19138" y="3924"/>
                                </a:lnTo>
                                <a:close/>
                              </a:path>
                              <a:path w="239395" h="20320">
                                <a:moveTo>
                                  <a:pt x="42760" y="8737"/>
                                </a:moveTo>
                                <a:lnTo>
                                  <a:pt x="42633" y="2857"/>
                                </a:lnTo>
                                <a:lnTo>
                                  <a:pt x="42151" y="2590"/>
                                </a:lnTo>
                                <a:lnTo>
                                  <a:pt x="40106" y="1460"/>
                                </a:lnTo>
                                <a:lnTo>
                                  <a:pt x="38582" y="1155"/>
                                </a:lnTo>
                                <a:lnTo>
                                  <a:pt x="38582" y="4076"/>
                                </a:lnTo>
                                <a:lnTo>
                                  <a:pt x="38582" y="7759"/>
                                </a:lnTo>
                                <a:lnTo>
                                  <a:pt x="37655" y="8915"/>
                                </a:lnTo>
                                <a:lnTo>
                                  <a:pt x="35585" y="9486"/>
                                </a:lnTo>
                                <a:lnTo>
                                  <a:pt x="34556" y="9804"/>
                                </a:lnTo>
                                <a:lnTo>
                                  <a:pt x="33312" y="9956"/>
                                </a:lnTo>
                                <a:lnTo>
                                  <a:pt x="32067" y="9982"/>
                                </a:lnTo>
                                <a:lnTo>
                                  <a:pt x="32067" y="2590"/>
                                </a:lnTo>
                                <a:lnTo>
                                  <a:pt x="32931" y="2590"/>
                                </a:lnTo>
                                <a:lnTo>
                                  <a:pt x="34137" y="2616"/>
                                </a:lnTo>
                                <a:lnTo>
                                  <a:pt x="35242" y="2857"/>
                                </a:lnTo>
                                <a:lnTo>
                                  <a:pt x="36931" y="3187"/>
                                </a:lnTo>
                                <a:lnTo>
                                  <a:pt x="38582" y="4076"/>
                                </a:lnTo>
                                <a:lnTo>
                                  <a:pt x="38582" y="1155"/>
                                </a:lnTo>
                                <a:lnTo>
                                  <a:pt x="37414" y="901"/>
                                </a:lnTo>
                                <a:lnTo>
                                  <a:pt x="35179" y="393"/>
                                </a:lnTo>
                                <a:lnTo>
                                  <a:pt x="28105" y="393"/>
                                </a:lnTo>
                                <a:lnTo>
                                  <a:pt x="28105" y="19405"/>
                                </a:lnTo>
                                <a:lnTo>
                                  <a:pt x="32067" y="19405"/>
                                </a:lnTo>
                                <a:lnTo>
                                  <a:pt x="32067" y="12217"/>
                                </a:lnTo>
                                <a:lnTo>
                                  <a:pt x="33896" y="12179"/>
                                </a:lnTo>
                                <a:lnTo>
                                  <a:pt x="35687" y="11950"/>
                                </a:lnTo>
                                <a:lnTo>
                                  <a:pt x="40754" y="10604"/>
                                </a:lnTo>
                                <a:lnTo>
                                  <a:pt x="41414" y="9982"/>
                                </a:lnTo>
                                <a:lnTo>
                                  <a:pt x="42760" y="8737"/>
                                </a:lnTo>
                                <a:close/>
                              </a:path>
                              <a:path w="239395" h="20320">
                                <a:moveTo>
                                  <a:pt x="64185" y="16675"/>
                                </a:moveTo>
                                <a:lnTo>
                                  <a:pt x="59423" y="16675"/>
                                </a:lnTo>
                                <a:lnTo>
                                  <a:pt x="55041" y="17259"/>
                                </a:lnTo>
                                <a:lnTo>
                                  <a:pt x="55041" y="11150"/>
                                </a:lnTo>
                                <a:lnTo>
                                  <a:pt x="62661" y="11150"/>
                                </a:lnTo>
                                <a:lnTo>
                                  <a:pt x="62661" y="8407"/>
                                </a:lnTo>
                                <a:lnTo>
                                  <a:pt x="55041" y="8407"/>
                                </a:lnTo>
                                <a:lnTo>
                                  <a:pt x="55041" y="2527"/>
                                </a:lnTo>
                                <a:lnTo>
                                  <a:pt x="59423" y="3124"/>
                                </a:lnTo>
                                <a:lnTo>
                                  <a:pt x="63842" y="3124"/>
                                </a:lnTo>
                                <a:lnTo>
                                  <a:pt x="63842" y="393"/>
                                </a:lnTo>
                                <a:lnTo>
                                  <a:pt x="51079" y="393"/>
                                </a:lnTo>
                                <a:lnTo>
                                  <a:pt x="51079" y="19405"/>
                                </a:lnTo>
                                <a:lnTo>
                                  <a:pt x="64185" y="19405"/>
                                </a:lnTo>
                                <a:lnTo>
                                  <a:pt x="64185" y="16675"/>
                                </a:lnTo>
                                <a:close/>
                              </a:path>
                              <a:path w="239395" h="20320">
                                <a:moveTo>
                                  <a:pt x="91249" y="393"/>
                                </a:moveTo>
                                <a:lnTo>
                                  <a:pt x="87287" y="393"/>
                                </a:lnTo>
                                <a:lnTo>
                                  <a:pt x="87287" y="15278"/>
                                </a:lnTo>
                                <a:lnTo>
                                  <a:pt x="84836" y="10134"/>
                                </a:lnTo>
                                <a:lnTo>
                                  <a:pt x="78079" y="393"/>
                                </a:lnTo>
                                <a:lnTo>
                                  <a:pt x="72872" y="393"/>
                                </a:lnTo>
                                <a:lnTo>
                                  <a:pt x="72872" y="19405"/>
                                </a:lnTo>
                                <a:lnTo>
                                  <a:pt x="76835" y="19405"/>
                                </a:lnTo>
                                <a:lnTo>
                                  <a:pt x="76835" y="3835"/>
                                </a:lnTo>
                                <a:lnTo>
                                  <a:pt x="79146" y="8864"/>
                                </a:lnTo>
                                <a:lnTo>
                                  <a:pt x="86626" y="19405"/>
                                </a:lnTo>
                                <a:lnTo>
                                  <a:pt x="91249" y="19405"/>
                                </a:lnTo>
                                <a:lnTo>
                                  <a:pt x="91249" y="393"/>
                                </a:lnTo>
                                <a:close/>
                              </a:path>
                              <a:path w="239395" h="20320">
                                <a:moveTo>
                                  <a:pt x="129870" y="19405"/>
                                </a:moveTo>
                                <a:lnTo>
                                  <a:pt x="127533" y="14058"/>
                                </a:lnTo>
                                <a:lnTo>
                                  <a:pt x="126339" y="11290"/>
                                </a:lnTo>
                                <a:lnTo>
                                  <a:pt x="123075" y="3784"/>
                                </a:lnTo>
                                <a:lnTo>
                                  <a:pt x="122516" y="2501"/>
                                </a:lnTo>
                                <a:lnTo>
                                  <a:pt x="122516" y="11290"/>
                                </a:lnTo>
                                <a:lnTo>
                                  <a:pt x="117068" y="11290"/>
                                </a:lnTo>
                                <a:lnTo>
                                  <a:pt x="119659" y="3784"/>
                                </a:lnTo>
                                <a:lnTo>
                                  <a:pt x="122516" y="11290"/>
                                </a:lnTo>
                                <a:lnTo>
                                  <a:pt x="122516" y="2501"/>
                                </a:lnTo>
                                <a:lnTo>
                                  <a:pt x="121526" y="215"/>
                                </a:lnTo>
                                <a:lnTo>
                                  <a:pt x="117868" y="215"/>
                                </a:lnTo>
                                <a:lnTo>
                                  <a:pt x="110007" y="19405"/>
                                </a:lnTo>
                                <a:lnTo>
                                  <a:pt x="114350" y="19405"/>
                                </a:lnTo>
                                <a:lnTo>
                                  <a:pt x="116179" y="14058"/>
                                </a:lnTo>
                                <a:lnTo>
                                  <a:pt x="123520" y="14058"/>
                                </a:lnTo>
                                <a:lnTo>
                                  <a:pt x="125526" y="19405"/>
                                </a:lnTo>
                                <a:lnTo>
                                  <a:pt x="129870" y="19405"/>
                                </a:lnTo>
                                <a:close/>
                              </a:path>
                              <a:path w="239395" h="20320">
                                <a:moveTo>
                                  <a:pt x="151866" y="16814"/>
                                </a:moveTo>
                                <a:lnTo>
                                  <a:pt x="150964" y="17018"/>
                                </a:lnTo>
                                <a:lnTo>
                                  <a:pt x="149631" y="17259"/>
                                </a:lnTo>
                                <a:lnTo>
                                  <a:pt x="144145" y="17259"/>
                                </a:lnTo>
                                <a:lnTo>
                                  <a:pt x="140868" y="15151"/>
                                </a:lnTo>
                                <a:lnTo>
                                  <a:pt x="140868" y="4927"/>
                                </a:lnTo>
                                <a:lnTo>
                                  <a:pt x="144081" y="2463"/>
                                </a:lnTo>
                                <a:lnTo>
                                  <a:pt x="149390" y="2463"/>
                                </a:lnTo>
                                <a:lnTo>
                                  <a:pt x="150698" y="2679"/>
                                </a:lnTo>
                                <a:lnTo>
                                  <a:pt x="151765" y="2997"/>
                                </a:lnTo>
                                <a:lnTo>
                                  <a:pt x="151765" y="596"/>
                                </a:lnTo>
                                <a:lnTo>
                                  <a:pt x="150964" y="355"/>
                                </a:lnTo>
                                <a:lnTo>
                                  <a:pt x="149313" y="0"/>
                                </a:lnTo>
                                <a:lnTo>
                                  <a:pt x="141592" y="0"/>
                                </a:lnTo>
                                <a:lnTo>
                                  <a:pt x="136702" y="3683"/>
                                </a:lnTo>
                                <a:lnTo>
                                  <a:pt x="136702" y="16662"/>
                                </a:lnTo>
                                <a:lnTo>
                                  <a:pt x="141592" y="19723"/>
                                </a:lnTo>
                                <a:lnTo>
                                  <a:pt x="147523" y="19723"/>
                                </a:lnTo>
                                <a:lnTo>
                                  <a:pt x="149275" y="19723"/>
                                </a:lnTo>
                                <a:lnTo>
                                  <a:pt x="150901" y="19456"/>
                                </a:lnTo>
                                <a:lnTo>
                                  <a:pt x="151866" y="19189"/>
                                </a:lnTo>
                                <a:lnTo>
                                  <a:pt x="151866" y="16814"/>
                                </a:lnTo>
                                <a:close/>
                              </a:path>
                              <a:path w="239395" h="20320">
                                <a:moveTo>
                                  <a:pt x="174701" y="16814"/>
                                </a:moveTo>
                                <a:lnTo>
                                  <a:pt x="173799" y="17018"/>
                                </a:lnTo>
                                <a:lnTo>
                                  <a:pt x="172466" y="17259"/>
                                </a:lnTo>
                                <a:lnTo>
                                  <a:pt x="166979" y="17259"/>
                                </a:lnTo>
                                <a:lnTo>
                                  <a:pt x="163703" y="15151"/>
                                </a:lnTo>
                                <a:lnTo>
                                  <a:pt x="163703" y="4927"/>
                                </a:lnTo>
                                <a:lnTo>
                                  <a:pt x="166916" y="2463"/>
                                </a:lnTo>
                                <a:lnTo>
                                  <a:pt x="172224" y="2463"/>
                                </a:lnTo>
                                <a:lnTo>
                                  <a:pt x="173532" y="2679"/>
                                </a:lnTo>
                                <a:lnTo>
                                  <a:pt x="174599" y="2997"/>
                                </a:lnTo>
                                <a:lnTo>
                                  <a:pt x="174599" y="596"/>
                                </a:lnTo>
                                <a:lnTo>
                                  <a:pt x="173799" y="355"/>
                                </a:lnTo>
                                <a:lnTo>
                                  <a:pt x="172148" y="0"/>
                                </a:lnTo>
                                <a:lnTo>
                                  <a:pt x="164426" y="0"/>
                                </a:lnTo>
                                <a:lnTo>
                                  <a:pt x="159537" y="3683"/>
                                </a:lnTo>
                                <a:lnTo>
                                  <a:pt x="159537" y="16662"/>
                                </a:lnTo>
                                <a:lnTo>
                                  <a:pt x="164426" y="19723"/>
                                </a:lnTo>
                                <a:lnTo>
                                  <a:pt x="170357" y="19723"/>
                                </a:lnTo>
                                <a:lnTo>
                                  <a:pt x="172110" y="19723"/>
                                </a:lnTo>
                                <a:lnTo>
                                  <a:pt x="173736" y="19456"/>
                                </a:lnTo>
                                <a:lnTo>
                                  <a:pt x="174701" y="19189"/>
                                </a:lnTo>
                                <a:lnTo>
                                  <a:pt x="174701" y="16814"/>
                                </a:lnTo>
                                <a:close/>
                              </a:path>
                              <a:path w="239395" h="20320">
                                <a:moveTo>
                                  <a:pt x="196430" y="16675"/>
                                </a:moveTo>
                                <a:lnTo>
                                  <a:pt x="191668" y="16675"/>
                                </a:lnTo>
                                <a:lnTo>
                                  <a:pt x="187286" y="17259"/>
                                </a:lnTo>
                                <a:lnTo>
                                  <a:pt x="187286" y="11150"/>
                                </a:lnTo>
                                <a:lnTo>
                                  <a:pt x="194906" y="11150"/>
                                </a:lnTo>
                                <a:lnTo>
                                  <a:pt x="194906" y="8407"/>
                                </a:lnTo>
                                <a:lnTo>
                                  <a:pt x="187286" y="8407"/>
                                </a:lnTo>
                                <a:lnTo>
                                  <a:pt x="187286" y="2527"/>
                                </a:lnTo>
                                <a:lnTo>
                                  <a:pt x="191668" y="3124"/>
                                </a:lnTo>
                                <a:lnTo>
                                  <a:pt x="196075" y="3124"/>
                                </a:lnTo>
                                <a:lnTo>
                                  <a:pt x="196075" y="393"/>
                                </a:lnTo>
                                <a:lnTo>
                                  <a:pt x="183324" y="393"/>
                                </a:lnTo>
                                <a:lnTo>
                                  <a:pt x="183324" y="19405"/>
                                </a:lnTo>
                                <a:lnTo>
                                  <a:pt x="196430" y="19405"/>
                                </a:lnTo>
                                <a:lnTo>
                                  <a:pt x="196430" y="16675"/>
                                </a:lnTo>
                                <a:close/>
                              </a:path>
                              <a:path w="239395" h="20320">
                                <a:moveTo>
                                  <a:pt x="217805" y="7874"/>
                                </a:moveTo>
                                <a:lnTo>
                                  <a:pt x="208356" y="9156"/>
                                </a:lnTo>
                                <a:lnTo>
                                  <a:pt x="208356" y="3365"/>
                                </a:lnTo>
                                <a:lnTo>
                                  <a:pt x="210045" y="2501"/>
                                </a:lnTo>
                                <a:lnTo>
                                  <a:pt x="213868" y="2501"/>
                                </a:lnTo>
                                <a:lnTo>
                                  <a:pt x="215912" y="2832"/>
                                </a:lnTo>
                                <a:lnTo>
                                  <a:pt x="217043" y="3149"/>
                                </a:lnTo>
                                <a:lnTo>
                                  <a:pt x="217043" y="774"/>
                                </a:lnTo>
                                <a:lnTo>
                                  <a:pt x="215569" y="279"/>
                                </a:lnTo>
                                <a:lnTo>
                                  <a:pt x="213601" y="12"/>
                                </a:lnTo>
                                <a:lnTo>
                                  <a:pt x="207772" y="12"/>
                                </a:lnTo>
                                <a:lnTo>
                                  <a:pt x="204216" y="1879"/>
                                </a:lnTo>
                                <a:lnTo>
                                  <a:pt x="204216" y="11849"/>
                                </a:lnTo>
                                <a:lnTo>
                                  <a:pt x="213664" y="10426"/>
                                </a:lnTo>
                                <a:lnTo>
                                  <a:pt x="213664" y="16611"/>
                                </a:lnTo>
                                <a:lnTo>
                                  <a:pt x="211455" y="17233"/>
                                </a:lnTo>
                                <a:lnTo>
                                  <a:pt x="207289" y="17233"/>
                                </a:lnTo>
                                <a:lnTo>
                                  <a:pt x="205498" y="16992"/>
                                </a:lnTo>
                                <a:lnTo>
                                  <a:pt x="204012" y="16548"/>
                                </a:lnTo>
                                <a:lnTo>
                                  <a:pt x="204012" y="18923"/>
                                </a:lnTo>
                                <a:lnTo>
                                  <a:pt x="205765" y="19545"/>
                                </a:lnTo>
                                <a:lnTo>
                                  <a:pt x="208076" y="19723"/>
                                </a:lnTo>
                                <a:lnTo>
                                  <a:pt x="214350" y="19723"/>
                                </a:lnTo>
                                <a:lnTo>
                                  <a:pt x="217805" y="17767"/>
                                </a:lnTo>
                                <a:lnTo>
                                  <a:pt x="217805" y="7874"/>
                                </a:lnTo>
                                <a:close/>
                              </a:path>
                              <a:path w="239395" h="20320">
                                <a:moveTo>
                                  <a:pt x="239293" y="7874"/>
                                </a:moveTo>
                                <a:lnTo>
                                  <a:pt x="229844" y="9156"/>
                                </a:lnTo>
                                <a:lnTo>
                                  <a:pt x="229844" y="3365"/>
                                </a:lnTo>
                                <a:lnTo>
                                  <a:pt x="231533" y="2501"/>
                                </a:lnTo>
                                <a:lnTo>
                                  <a:pt x="235356" y="2501"/>
                                </a:lnTo>
                                <a:lnTo>
                                  <a:pt x="237401" y="2832"/>
                                </a:lnTo>
                                <a:lnTo>
                                  <a:pt x="238531" y="3149"/>
                                </a:lnTo>
                                <a:lnTo>
                                  <a:pt x="238531" y="774"/>
                                </a:lnTo>
                                <a:lnTo>
                                  <a:pt x="237045" y="279"/>
                                </a:lnTo>
                                <a:lnTo>
                                  <a:pt x="235089" y="12"/>
                                </a:lnTo>
                                <a:lnTo>
                                  <a:pt x="229260" y="12"/>
                                </a:lnTo>
                                <a:lnTo>
                                  <a:pt x="225704" y="1879"/>
                                </a:lnTo>
                                <a:lnTo>
                                  <a:pt x="225704" y="11849"/>
                                </a:lnTo>
                                <a:lnTo>
                                  <a:pt x="235153" y="10426"/>
                                </a:lnTo>
                                <a:lnTo>
                                  <a:pt x="235153" y="16611"/>
                                </a:lnTo>
                                <a:lnTo>
                                  <a:pt x="232943" y="17233"/>
                                </a:lnTo>
                                <a:lnTo>
                                  <a:pt x="228777" y="17233"/>
                                </a:lnTo>
                                <a:lnTo>
                                  <a:pt x="226987" y="16992"/>
                                </a:lnTo>
                                <a:lnTo>
                                  <a:pt x="225501" y="16548"/>
                                </a:lnTo>
                                <a:lnTo>
                                  <a:pt x="225501" y="18923"/>
                                </a:lnTo>
                                <a:lnTo>
                                  <a:pt x="227253" y="19545"/>
                                </a:lnTo>
                                <a:lnTo>
                                  <a:pt x="229565" y="19723"/>
                                </a:lnTo>
                                <a:lnTo>
                                  <a:pt x="235839" y="19723"/>
                                </a:lnTo>
                                <a:lnTo>
                                  <a:pt x="239293" y="17767"/>
                                </a:lnTo>
                                <a:lnTo>
                                  <a:pt x="239293" y="7874"/>
                                </a:lnTo>
                                <a:close/>
                              </a:path>
                            </a:pathLst>
                          </a:custGeom>
                          <a:solidFill>
                            <a:srgbClr val="FFFFFF"/>
                          </a:solidFill>
                        </wps:spPr>
                        <wps:bodyPr wrap="square" lIns="0" tIns="0" rIns="0" bIns="0" rtlCol="0">
                          <a:prstTxWarp prst="textNoShape">
                            <a:avLst/>
                          </a:prstTxWarp>
                          <a:noAutofit/>
                        </wps:bodyPr>
                      </wps:wsp>
                    </wpg:wgp>
                  </a:graphicData>
                </a:graphic>
              </wp:anchor>
            </w:drawing>
          </mc:Choice>
          <mc:Fallback>
            <w:pict>
              <v:group w14:anchorId="35516560" id="Group 51760227" o:spid="_x0000_s1026" style="position:absolute;margin-left:487.4pt;margin-top:19pt;width:26.45pt;height:18.45pt;z-index:251785217;mso-wrap-distance-left:0;mso-wrap-distance-right:0;mso-position-horizontal-relative:page" coordsize="335915,2343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">
                <v:shape id="Graphic 7" o:spid="_x0000_s1027" style="position:absolute;width:335915;height:234315;visibility:visible;mso-wrap-style:square;v-text-anchor:top" coordsize="335915,234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" path="m335381,l,,,234086r335381,l335381,xe" fillcolor="#00549e" stroked="f">
                  <v:path arrowok="t"/>
                </v:shape>
                <v:shape id="Image 8" o:spid="_x0000_s1028" type="#_x0000_t75" style="position:absolute;left:47180;top:40678;width:112763;height:1007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">
                  <v:imagedata r:id="rId117" o:title=""/>
                </v:shape>
                <v:shape id="Image 9" o:spid="_x0000_s1029" type="#_x0000_t75" style="position:absolute;left:186054;top:40678;width:101295;height:1007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">
                  <v:imagedata r:id="rId118" o:title=""/>
                </v:shape>
                <v:shape id="Graphic 10" o:spid="_x0000_s1030" style="position:absolute;left:51498;top:174205;width:239395;height:20320;visibility:visible;mso-wrap-style:square;v-text-anchor:top" coordsize="239395,20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" path="m19138,3924l17640,2476,15100,12r-140,l14960,4876r,9983l12623,17259r-6146,l4165,14859r,-9983l6515,2476r6108,l14960,4876r,-4864l4038,12,,3924,,15773r4038,3950l15100,19723r2514,-2464l19138,15773r,-11849xem42760,8737l42633,2857r-482,-267l40106,1460,38582,1155r,2921l38582,7759r-927,1156l35585,9486r-1029,318l33312,9956r-1245,26l32067,2590r864,l34137,2616r1105,241l36931,3187r1651,889l38582,1155,37414,901,35179,393r-7074,l28105,19405r3962,l32067,12217r1829,-38l35687,11950r5067,-1346l41414,9982,42760,8737xem64185,16675r-4762,l55041,17259r,-6109l62661,11150r,-2743l55041,8407r,-5880l59423,3124r4419,l63842,393r-12763,l51079,19405r13106,l64185,16675xem91249,393r-3962,l87287,15278,84836,10134,78079,393r-5207,l72872,19405r3963,l76835,3835r2311,5029l86626,19405r4623,l91249,393xem129870,19405r-2337,-5347l126339,11290,123075,3784r-559,-1283l122516,11290r-5448,l119659,3784r2857,7506l122516,2501,121526,215r-3658,l110007,19405r4343,l116179,14058r7341,l125526,19405r4344,xem151866,16814r-902,204l149631,17259r-5486,l140868,15151r,-10224l144081,2463r5309,l150698,2679r1067,318l151765,596r-801,-241l149313,r-7721,l136702,3683r,12979l141592,19723r5931,l149275,19723r1626,-267l151866,19189r,-2375xem174701,16814r-902,204l172466,17259r-5487,l163703,15151r,-10224l166916,2463r5308,l173532,2679r1067,318l174599,596r-800,-241l172148,r-7722,l159537,3683r,12979l164426,19723r5931,l172110,19723r1626,-267l174701,19189r,-2375xem196430,16675r-4762,l187286,17259r,-6109l194906,11150r,-2743l187286,8407r,-5880l191668,3124r4407,l196075,393r-12751,l183324,19405r13106,l196430,16675xem217805,7874r-9449,1282l208356,3365r1689,-864l213868,2501r2044,331l217043,3149r,-2375l215569,279,213601,12r-5829,l204216,1879r,9970l213664,10426r,6185l211455,17233r-4166,l205498,16992r-1486,-444l204012,18923r1753,622l208076,19723r6274,l217805,17767r,-9893xem239293,7874r-9449,1282l229844,3365r1689,-864l235356,2501r2045,331l238531,3149r,-2375l237045,279,235089,12r-5829,l225704,1879r,9970l235153,10426r,6185l232943,17233r-4166,l226987,16992r-1486,-444l225501,18923r1752,622l229565,19723r6274,l239293,17767r,-9893xe" stroked="f">
                  <v:path arrowok="t"/>
                </v:shape>
                <w10:wrap anchorx="page"/>
              </v:group>
            </w:pict>
          </mc:Fallback>
        </mc:AlternateContent>
      </w:r>
      <w:proofErr w:type="spellStart"/>
      <w:r w:rsidRPr="003429A7">
        <w:rPr>
          <w:rFonts w:ascii="Arial" w:eastAsia="Times New Roman" w:hAnsi="Arial" w:cs="Times New Roman"/>
          <w:i/>
          <w:color w:val="00549E"/>
          <w:spacing w:val="-2"/>
          <w:w w:val="80"/>
          <w:sz w:val="17"/>
          <w:szCs w:val="22"/>
          <w:lang w:eastAsia="en-US"/>
        </w:rPr>
        <w:t>Shome</w:t>
      </w:r>
      <w:proofErr w:type="spellEnd"/>
      <w:r w:rsidRPr="003429A7">
        <w:rPr>
          <w:rFonts w:ascii="Arial" w:eastAsia="Times New Roman" w:hAnsi="Arial" w:cs="Times New Roman"/>
          <w:i/>
          <w:color w:val="00549E"/>
          <w:spacing w:val="-8"/>
          <w:sz w:val="17"/>
          <w:szCs w:val="22"/>
          <w:lang w:eastAsia="en-US"/>
        </w:rPr>
        <w:t xml:space="preserve"> </w:t>
      </w:r>
      <w:proofErr w:type="spellStart"/>
      <w:proofErr w:type="gramStart"/>
      <w:r w:rsidRPr="003429A7">
        <w:rPr>
          <w:rFonts w:ascii="Arial" w:eastAsia="Times New Roman" w:hAnsi="Arial" w:cs="Times New Roman"/>
          <w:i/>
          <w:color w:val="00549E"/>
          <w:spacing w:val="-2"/>
          <w:w w:val="80"/>
          <w:sz w:val="17"/>
          <w:szCs w:val="22"/>
          <w:lang w:eastAsia="en-US"/>
        </w:rPr>
        <w:t>Krulei</w:t>
      </w:r>
      <w:r w:rsidRPr="003429A7">
        <w:rPr>
          <w:rFonts w:ascii="Arial" w:eastAsia="Times New Roman" w:hAnsi="Arial" w:cs="Times New Roman"/>
          <w:i/>
          <w:color w:val="007FAC"/>
          <w:spacing w:val="-2"/>
          <w:w w:val="80"/>
          <w:sz w:val="17"/>
          <w:szCs w:val="22"/>
          <w:vertAlign w:val="superscript"/>
          <w:lang w:eastAsia="en-US"/>
        </w:rPr>
        <w:t>a</w:t>
      </w:r>
      <w:proofErr w:type="spellEnd"/>
      <w:r w:rsidRPr="003429A7">
        <w:rPr>
          <w:rFonts w:ascii="Arial" w:eastAsia="Times New Roman" w:hAnsi="Arial" w:cs="Times New Roman"/>
          <w:i/>
          <w:color w:val="00549E"/>
          <w:spacing w:val="-2"/>
          <w:w w:val="80"/>
          <w:sz w:val="17"/>
          <w:szCs w:val="22"/>
          <w:vertAlign w:val="superscript"/>
          <w:lang w:eastAsia="en-US"/>
        </w:rPr>
        <w:t>,</w:t>
      </w:r>
      <w:r w:rsidRPr="003429A7">
        <w:rPr>
          <w:rFonts w:ascii="Lucida Sans Unicode" w:eastAsia="Times New Roman" w:hAnsi="Lucida Sans Unicode" w:cs="Times New Roman"/>
          <w:color w:val="007FAC"/>
          <w:spacing w:val="-2"/>
          <w:w w:val="80"/>
          <w:sz w:val="17"/>
          <w:szCs w:val="22"/>
          <w:vertAlign w:val="superscript"/>
          <w:lang w:eastAsia="en-US"/>
        </w:rPr>
        <w:t>∗</w:t>
      </w:r>
      <w:proofErr w:type="gramEnd"/>
      <w:r w:rsidRPr="003429A7">
        <w:rPr>
          <w:rFonts w:ascii="Lucida Sans Unicode" w:eastAsia="Times New Roman" w:hAnsi="Lucida Sans Unicode" w:cs="Times New Roman"/>
          <w:color w:val="007FAC"/>
          <w:spacing w:val="-3"/>
          <w:sz w:val="17"/>
          <w:szCs w:val="22"/>
          <w:lang w:eastAsia="en-US"/>
        </w:rPr>
        <w:t xml:space="preserve"> </w:t>
      </w:r>
      <w:r w:rsidRPr="003429A7">
        <w:rPr>
          <w:rFonts w:ascii="Arial" w:eastAsia="Times New Roman" w:hAnsi="Arial" w:cs="Times New Roman"/>
          <w:i/>
          <w:color w:val="00549E"/>
          <w:spacing w:val="-2"/>
          <w:w w:val="80"/>
          <w:sz w:val="17"/>
          <w:szCs w:val="22"/>
          <w:lang w:eastAsia="en-US"/>
        </w:rPr>
        <w:t>and</w:t>
      </w:r>
      <w:r w:rsidRPr="003429A7">
        <w:rPr>
          <w:rFonts w:ascii="Arial" w:eastAsia="Times New Roman" w:hAnsi="Arial" w:cs="Times New Roman"/>
          <w:i/>
          <w:color w:val="00549E"/>
          <w:spacing w:val="-7"/>
          <w:sz w:val="17"/>
          <w:szCs w:val="22"/>
          <w:lang w:eastAsia="en-US"/>
        </w:rPr>
        <w:t xml:space="preserve"> </w:t>
      </w:r>
      <w:proofErr w:type="spellStart"/>
      <w:r w:rsidRPr="003429A7">
        <w:rPr>
          <w:rFonts w:ascii="Arial" w:eastAsia="Times New Roman" w:hAnsi="Arial" w:cs="Times New Roman"/>
          <w:i/>
          <w:color w:val="00549E"/>
          <w:spacing w:val="-2"/>
          <w:w w:val="80"/>
          <w:sz w:val="17"/>
          <w:szCs w:val="22"/>
          <w:lang w:eastAsia="en-US"/>
        </w:rPr>
        <w:t>Zolaf</w:t>
      </w:r>
      <w:proofErr w:type="spellEnd"/>
      <w:r w:rsidRPr="003429A7">
        <w:rPr>
          <w:rFonts w:ascii="Arial" w:eastAsia="Times New Roman" w:hAnsi="Arial" w:cs="Times New Roman"/>
          <w:i/>
          <w:color w:val="00549E"/>
          <w:spacing w:val="-8"/>
          <w:sz w:val="17"/>
          <w:szCs w:val="22"/>
          <w:lang w:eastAsia="en-US"/>
        </w:rPr>
        <w:t xml:space="preserve"> </w:t>
      </w:r>
      <w:proofErr w:type="spellStart"/>
      <w:r w:rsidRPr="003429A7">
        <w:rPr>
          <w:rFonts w:ascii="Arial" w:eastAsia="Times New Roman" w:hAnsi="Arial" w:cs="Times New Roman"/>
          <w:i/>
          <w:color w:val="00549E"/>
          <w:spacing w:val="-2"/>
          <w:w w:val="80"/>
          <w:sz w:val="17"/>
          <w:szCs w:val="22"/>
          <w:lang w:eastAsia="en-US"/>
        </w:rPr>
        <w:t>Meroma</w:t>
      </w:r>
      <w:hyperlink w:anchor="_bookmark1" w:history="1">
        <w:r w:rsidRPr="003429A7">
          <w:rPr>
            <w:rFonts w:ascii="Arial" w:eastAsia="Times New Roman" w:hAnsi="Arial" w:cs="Times New Roman"/>
            <w:i/>
            <w:color w:val="007FAC"/>
            <w:spacing w:val="-2"/>
            <w:w w:val="80"/>
            <w:sz w:val="17"/>
            <w:szCs w:val="22"/>
            <w:vertAlign w:val="superscript"/>
            <w:lang w:eastAsia="en-US"/>
          </w:rPr>
          <w:t>b</w:t>
        </w:r>
        <w:proofErr w:type="spellEnd"/>
      </w:hyperlink>
    </w:p>
    <w:p w14:paraId="2724187F" w14:textId="77777777" w:rsidR="003429A7" w:rsidRPr="003429A7" w:rsidRDefault="003429A7" w:rsidP="003429A7">
      <w:pPr>
        <w:widowControl w:val="0"/>
        <w:autoSpaceDE w:val="0"/>
        <w:autoSpaceDN w:val="0"/>
        <w:spacing w:before="165" w:after="0" w:line="240" w:lineRule="auto"/>
        <w:ind w:left="111"/>
        <w:rPr>
          <w:rFonts w:ascii="Arial" w:eastAsia="Times New Roman" w:hAnsi="Times New Roman" w:cs="Times New Roman"/>
          <w:sz w:val="17"/>
          <w:szCs w:val="22"/>
          <w:lang w:eastAsia="en-US"/>
        </w:rPr>
      </w:pPr>
      <w:bookmarkStart w:id="5" w:name="_bookmark0"/>
      <w:bookmarkEnd w:id="5"/>
      <w:proofErr w:type="spellStart"/>
      <w:r w:rsidRPr="003429A7">
        <w:rPr>
          <w:rFonts w:ascii="Arial" w:eastAsia="Times New Roman" w:hAnsi="Times New Roman" w:cs="Times New Roman"/>
          <w:w w:val="85"/>
          <w:sz w:val="17"/>
          <w:szCs w:val="22"/>
          <w:vertAlign w:val="superscript"/>
          <w:lang w:eastAsia="en-US"/>
        </w:rPr>
        <w:t>a</w:t>
      </w:r>
      <w:bookmarkStart w:id="6" w:name="_bookmark1"/>
      <w:bookmarkEnd w:id="6"/>
      <w:r w:rsidRPr="003429A7">
        <w:rPr>
          <w:rFonts w:ascii="Arial" w:eastAsia="Times New Roman" w:hAnsi="Times New Roman" w:cs="Times New Roman"/>
          <w:w w:val="85"/>
          <w:sz w:val="17"/>
          <w:szCs w:val="22"/>
          <w:lang w:eastAsia="en-US"/>
        </w:rPr>
        <w:t>Department</w:t>
      </w:r>
      <w:proofErr w:type="spellEnd"/>
      <w:r w:rsidRPr="003429A7">
        <w:rPr>
          <w:rFonts w:ascii="Arial" w:eastAsia="Times New Roman" w:hAnsi="Times New Roman" w:cs="Times New Roman"/>
          <w:spacing w:val="4"/>
          <w:sz w:val="17"/>
          <w:szCs w:val="22"/>
          <w:lang w:eastAsia="en-US"/>
        </w:rPr>
        <w:t xml:space="preserve"> </w:t>
      </w:r>
      <w:r w:rsidRPr="003429A7">
        <w:rPr>
          <w:rFonts w:ascii="Arial" w:eastAsia="Times New Roman" w:hAnsi="Times New Roman" w:cs="Times New Roman"/>
          <w:w w:val="85"/>
          <w:sz w:val="17"/>
          <w:szCs w:val="22"/>
          <w:lang w:eastAsia="en-US"/>
        </w:rPr>
        <w:t>of</w:t>
      </w:r>
      <w:r w:rsidRPr="003429A7">
        <w:rPr>
          <w:rFonts w:ascii="Arial" w:eastAsia="Times New Roman" w:hAnsi="Times New Roman" w:cs="Times New Roman"/>
          <w:spacing w:val="5"/>
          <w:sz w:val="17"/>
          <w:szCs w:val="22"/>
          <w:lang w:eastAsia="en-US"/>
        </w:rPr>
        <w:t xml:space="preserve"> </w:t>
      </w:r>
      <w:r w:rsidRPr="003429A7">
        <w:rPr>
          <w:rFonts w:ascii="Arial" w:eastAsia="Times New Roman" w:hAnsi="Times New Roman" w:cs="Times New Roman"/>
          <w:w w:val="85"/>
          <w:sz w:val="17"/>
          <w:szCs w:val="22"/>
          <w:lang w:eastAsia="en-US"/>
        </w:rPr>
        <w:t>Community</w:t>
      </w:r>
      <w:r w:rsidRPr="003429A7">
        <w:rPr>
          <w:rFonts w:ascii="Arial" w:eastAsia="Times New Roman" w:hAnsi="Times New Roman" w:cs="Times New Roman"/>
          <w:spacing w:val="4"/>
          <w:sz w:val="17"/>
          <w:szCs w:val="22"/>
          <w:lang w:eastAsia="en-US"/>
        </w:rPr>
        <w:t xml:space="preserve"> </w:t>
      </w:r>
      <w:r w:rsidRPr="003429A7">
        <w:rPr>
          <w:rFonts w:ascii="Arial" w:eastAsia="Times New Roman" w:hAnsi="Times New Roman" w:cs="Times New Roman"/>
          <w:w w:val="85"/>
          <w:sz w:val="17"/>
          <w:szCs w:val="22"/>
          <w:lang w:eastAsia="en-US"/>
        </w:rPr>
        <w:t>Health</w:t>
      </w:r>
      <w:r w:rsidRPr="003429A7">
        <w:rPr>
          <w:rFonts w:ascii="Arial" w:eastAsia="Times New Roman" w:hAnsi="Times New Roman" w:cs="Times New Roman"/>
          <w:spacing w:val="5"/>
          <w:sz w:val="17"/>
          <w:szCs w:val="22"/>
          <w:lang w:eastAsia="en-US"/>
        </w:rPr>
        <w:t xml:space="preserve"> </w:t>
      </w:r>
      <w:r w:rsidRPr="003429A7">
        <w:rPr>
          <w:rFonts w:ascii="Arial" w:eastAsia="Times New Roman" w:hAnsi="Times New Roman" w:cs="Times New Roman"/>
          <w:w w:val="85"/>
          <w:sz w:val="17"/>
          <w:szCs w:val="22"/>
          <w:lang w:eastAsia="en-US"/>
        </w:rPr>
        <w:t>Sciences,</w:t>
      </w:r>
      <w:r w:rsidRPr="003429A7">
        <w:rPr>
          <w:rFonts w:ascii="Arial" w:eastAsia="Times New Roman" w:hAnsi="Times New Roman" w:cs="Times New Roman"/>
          <w:spacing w:val="5"/>
          <w:sz w:val="17"/>
          <w:szCs w:val="22"/>
          <w:lang w:eastAsia="en-US"/>
        </w:rPr>
        <w:t xml:space="preserve"> </w:t>
      </w:r>
      <w:proofErr w:type="spellStart"/>
      <w:r w:rsidRPr="003429A7">
        <w:rPr>
          <w:rFonts w:ascii="Arial" w:eastAsia="Times New Roman" w:hAnsi="Times New Roman" w:cs="Times New Roman"/>
          <w:w w:val="85"/>
          <w:sz w:val="17"/>
          <w:szCs w:val="22"/>
          <w:lang w:eastAsia="en-US"/>
        </w:rPr>
        <w:t>Calvacros</w:t>
      </w:r>
      <w:proofErr w:type="spellEnd"/>
      <w:r w:rsidRPr="003429A7">
        <w:rPr>
          <w:rFonts w:ascii="Arial" w:eastAsia="Times New Roman" w:hAnsi="Times New Roman" w:cs="Times New Roman"/>
          <w:w w:val="85"/>
          <w:sz w:val="17"/>
          <w:szCs w:val="22"/>
          <w:lang w:eastAsia="en-US"/>
        </w:rPr>
        <w:t xml:space="preserve"> University,</w:t>
      </w:r>
      <w:r w:rsidRPr="003429A7">
        <w:rPr>
          <w:rFonts w:ascii="Arial" w:eastAsia="Times New Roman" w:hAnsi="Times New Roman" w:cs="Times New Roman"/>
          <w:spacing w:val="4"/>
          <w:sz w:val="17"/>
          <w:szCs w:val="22"/>
          <w:lang w:eastAsia="en-US"/>
        </w:rPr>
        <w:t xml:space="preserve"> </w:t>
      </w:r>
      <w:r w:rsidRPr="003429A7">
        <w:rPr>
          <w:rFonts w:ascii="Arial" w:eastAsia="Times New Roman" w:hAnsi="Times New Roman" w:cs="Times New Roman"/>
          <w:spacing w:val="-2"/>
          <w:w w:val="85"/>
          <w:sz w:val="17"/>
          <w:szCs w:val="22"/>
          <w:lang w:eastAsia="en-US"/>
        </w:rPr>
        <w:t>Baruna</w:t>
      </w:r>
    </w:p>
    <w:p w14:paraId="2ECC9448" w14:textId="77777777" w:rsidR="003429A7" w:rsidRPr="003429A7" w:rsidRDefault="003429A7" w:rsidP="003429A7">
      <w:pPr>
        <w:widowControl w:val="0"/>
        <w:autoSpaceDE w:val="0"/>
        <w:autoSpaceDN w:val="0"/>
        <w:spacing w:before="13" w:after="0" w:line="240" w:lineRule="auto"/>
        <w:ind w:left="111"/>
        <w:rPr>
          <w:rFonts w:ascii="Arial" w:eastAsia="Times New Roman" w:hAnsi="Times New Roman" w:cs="Times New Roman"/>
          <w:sz w:val="17"/>
          <w:szCs w:val="22"/>
          <w:lang w:eastAsia="en-US"/>
        </w:rPr>
      </w:pPr>
      <w:proofErr w:type="spellStart"/>
      <w:r w:rsidRPr="003429A7">
        <w:rPr>
          <w:rFonts w:ascii="Arial" w:eastAsia="Times New Roman" w:hAnsi="Times New Roman" w:cs="Times New Roman"/>
          <w:w w:val="85"/>
          <w:sz w:val="17"/>
          <w:szCs w:val="22"/>
          <w:vertAlign w:val="superscript"/>
          <w:lang w:eastAsia="en-US"/>
        </w:rPr>
        <w:t>b</w:t>
      </w:r>
      <w:r w:rsidRPr="003429A7">
        <w:rPr>
          <w:rFonts w:ascii="Arial" w:eastAsia="Times New Roman" w:hAnsi="Times New Roman" w:cs="Times New Roman"/>
          <w:w w:val="85"/>
          <w:sz w:val="17"/>
          <w:szCs w:val="22"/>
          <w:lang w:eastAsia="en-US"/>
        </w:rPr>
        <w:t>Center</w:t>
      </w:r>
      <w:proofErr w:type="spellEnd"/>
      <w:r w:rsidRPr="003429A7">
        <w:rPr>
          <w:rFonts w:ascii="Arial" w:eastAsia="Times New Roman" w:hAnsi="Times New Roman" w:cs="Times New Roman"/>
          <w:spacing w:val="2"/>
          <w:sz w:val="17"/>
          <w:szCs w:val="22"/>
          <w:lang w:eastAsia="en-US"/>
        </w:rPr>
        <w:t xml:space="preserve"> </w:t>
      </w:r>
      <w:r w:rsidRPr="003429A7">
        <w:rPr>
          <w:rFonts w:ascii="Arial" w:eastAsia="Times New Roman" w:hAnsi="Times New Roman" w:cs="Times New Roman"/>
          <w:w w:val="85"/>
          <w:sz w:val="17"/>
          <w:szCs w:val="22"/>
          <w:lang w:eastAsia="en-US"/>
        </w:rPr>
        <w:t>of</w:t>
      </w:r>
      <w:r w:rsidRPr="003429A7">
        <w:rPr>
          <w:rFonts w:ascii="Arial" w:eastAsia="Times New Roman" w:hAnsi="Times New Roman" w:cs="Times New Roman"/>
          <w:spacing w:val="3"/>
          <w:sz w:val="17"/>
          <w:szCs w:val="22"/>
          <w:lang w:eastAsia="en-US"/>
        </w:rPr>
        <w:t xml:space="preserve"> </w:t>
      </w:r>
      <w:r w:rsidRPr="003429A7">
        <w:rPr>
          <w:rFonts w:ascii="Arial" w:eastAsia="Times New Roman" w:hAnsi="Times New Roman" w:cs="Times New Roman"/>
          <w:w w:val="85"/>
          <w:sz w:val="17"/>
          <w:szCs w:val="22"/>
          <w:lang w:eastAsia="en-US"/>
        </w:rPr>
        <w:t>Excellence</w:t>
      </w:r>
      <w:r w:rsidRPr="003429A7">
        <w:rPr>
          <w:rFonts w:ascii="Arial" w:eastAsia="Times New Roman" w:hAnsi="Times New Roman" w:cs="Times New Roman"/>
          <w:spacing w:val="3"/>
          <w:sz w:val="17"/>
          <w:szCs w:val="22"/>
          <w:lang w:eastAsia="en-US"/>
        </w:rPr>
        <w:t xml:space="preserve"> </w:t>
      </w:r>
      <w:r w:rsidRPr="003429A7">
        <w:rPr>
          <w:rFonts w:ascii="Arial" w:eastAsia="Times New Roman" w:hAnsi="Times New Roman" w:cs="Times New Roman"/>
          <w:w w:val="85"/>
          <w:sz w:val="17"/>
          <w:szCs w:val="22"/>
          <w:lang w:eastAsia="en-US"/>
        </w:rPr>
        <w:t>in</w:t>
      </w:r>
      <w:r w:rsidRPr="003429A7">
        <w:rPr>
          <w:rFonts w:ascii="Arial" w:eastAsia="Times New Roman" w:hAnsi="Times New Roman" w:cs="Times New Roman"/>
          <w:spacing w:val="2"/>
          <w:sz w:val="17"/>
          <w:szCs w:val="22"/>
          <w:lang w:eastAsia="en-US"/>
        </w:rPr>
        <w:t xml:space="preserve"> </w:t>
      </w:r>
      <w:r w:rsidRPr="003429A7">
        <w:rPr>
          <w:rFonts w:ascii="Arial" w:eastAsia="Times New Roman" w:hAnsi="Times New Roman" w:cs="Times New Roman"/>
          <w:w w:val="85"/>
          <w:sz w:val="17"/>
          <w:szCs w:val="22"/>
          <w:lang w:eastAsia="en-US"/>
        </w:rPr>
        <w:t>Women</w:t>
      </w:r>
      <w:r w:rsidRPr="003429A7">
        <w:rPr>
          <w:rFonts w:ascii="Arial" w:eastAsia="Times New Roman" w:hAnsi="Times New Roman" w:cs="Times New Roman"/>
          <w:spacing w:val="2"/>
          <w:sz w:val="17"/>
          <w:szCs w:val="22"/>
          <w:lang w:eastAsia="en-US"/>
        </w:rPr>
        <w:t xml:space="preserve"> </w:t>
      </w:r>
      <w:r w:rsidRPr="003429A7">
        <w:rPr>
          <w:rFonts w:ascii="Arial" w:eastAsia="Times New Roman" w:hAnsi="Times New Roman" w:cs="Times New Roman"/>
          <w:w w:val="85"/>
          <w:sz w:val="17"/>
          <w:szCs w:val="22"/>
          <w:lang w:eastAsia="en-US"/>
        </w:rPr>
        <w:t>and</w:t>
      </w:r>
      <w:r w:rsidRPr="003429A7">
        <w:rPr>
          <w:rFonts w:ascii="Arial" w:eastAsia="Times New Roman" w:hAnsi="Times New Roman" w:cs="Times New Roman"/>
          <w:spacing w:val="2"/>
          <w:sz w:val="17"/>
          <w:szCs w:val="22"/>
          <w:lang w:eastAsia="en-US"/>
        </w:rPr>
        <w:t xml:space="preserve"> </w:t>
      </w:r>
      <w:r w:rsidRPr="003429A7">
        <w:rPr>
          <w:rFonts w:ascii="Arial" w:eastAsia="Times New Roman" w:hAnsi="Times New Roman" w:cs="Times New Roman"/>
          <w:w w:val="85"/>
          <w:sz w:val="17"/>
          <w:szCs w:val="22"/>
          <w:lang w:eastAsia="en-US"/>
        </w:rPr>
        <w:t>Child</w:t>
      </w:r>
      <w:r w:rsidRPr="003429A7">
        <w:rPr>
          <w:rFonts w:ascii="Arial" w:eastAsia="Times New Roman" w:hAnsi="Times New Roman" w:cs="Times New Roman"/>
          <w:spacing w:val="3"/>
          <w:sz w:val="17"/>
          <w:szCs w:val="22"/>
          <w:lang w:eastAsia="en-US"/>
        </w:rPr>
        <w:t xml:space="preserve"> </w:t>
      </w:r>
      <w:r w:rsidRPr="003429A7">
        <w:rPr>
          <w:rFonts w:ascii="Arial" w:eastAsia="Times New Roman" w:hAnsi="Times New Roman" w:cs="Times New Roman"/>
          <w:w w:val="85"/>
          <w:sz w:val="17"/>
          <w:szCs w:val="22"/>
          <w:lang w:eastAsia="en-US"/>
        </w:rPr>
        <w:t>Health,</w:t>
      </w:r>
      <w:r w:rsidRPr="003429A7">
        <w:rPr>
          <w:rFonts w:ascii="Arial" w:eastAsia="Times New Roman" w:hAnsi="Times New Roman" w:cs="Times New Roman"/>
          <w:spacing w:val="2"/>
          <w:sz w:val="17"/>
          <w:szCs w:val="22"/>
          <w:lang w:eastAsia="en-US"/>
        </w:rPr>
        <w:t xml:space="preserve"> </w:t>
      </w:r>
      <w:proofErr w:type="spellStart"/>
      <w:r w:rsidRPr="003429A7">
        <w:rPr>
          <w:rFonts w:ascii="Arial" w:eastAsia="Times New Roman" w:hAnsi="Times New Roman" w:cs="Times New Roman"/>
          <w:w w:val="85"/>
          <w:sz w:val="17"/>
          <w:szCs w:val="22"/>
          <w:lang w:eastAsia="en-US"/>
        </w:rPr>
        <w:t>Calvacros</w:t>
      </w:r>
      <w:proofErr w:type="spellEnd"/>
      <w:r w:rsidRPr="003429A7">
        <w:rPr>
          <w:rFonts w:ascii="Arial" w:eastAsia="Times New Roman" w:hAnsi="Times New Roman" w:cs="Times New Roman"/>
          <w:w w:val="85"/>
          <w:sz w:val="17"/>
          <w:szCs w:val="22"/>
          <w:lang w:eastAsia="en-US"/>
        </w:rPr>
        <w:t xml:space="preserve"> University,</w:t>
      </w:r>
      <w:r w:rsidRPr="003429A7">
        <w:rPr>
          <w:rFonts w:ascii="Arial" w:eastAsia="Times New Roman" w:hAnsi="Times New Roman" w:cs="Times New Roman"/>
          <w:spacing w:val="2"/>
          <w:sz w:val="17"/>
          <w:szCs w:val="22"/>
          <w:lang w:eastAsia="en-US"/>
        </w:rPr>
        <w:t xml:space="preserve"> </w:t>
      </w:r>
      <w:r w:rsidRPr="003429A7">
        <w:rPr>
          <w:rFonts w:ascii="Arial" w:eastAsia="Times New Roman" w:hAnsi="Times New Roman" w:cs="Times New Roman"/>
          <w:spacing w:val="-2"/>
          <w:w w:val="85"/>
          <w:sz w:val="17"/>
          <w:szCs w:val="22"/>
          <w:lang w:eastAsia="en-US"/>
        </w:rPr>
        <w:t>Baruna</w:t>
      </w:r>
    </w:p>
    <w:p w14:paraId="7514222F" w14:textId="77777777" w:rsidR="003429A7" w:rsidRDefault="003429A7" w:rsidP="003429A7">
      <w:pPr>
        <w:widowControl w:val="0"/>
        <w:autoSpaceDE w:val="0"/>
        <w:autoSpaceDN w:val="0"/>
        <w:spacing w:before="43" w:after="0" w:line="240" w:lineRule="auto"/>
        <w:rPr>
          <w:rFonts w:ascii="Times New Roman" w:eastAsia="Times New Roman" w:hAnsi="Times New Roman" w:cs="Times New Roman"/>
          <w:w w:val="105"/>
          <w:sz w:val="18"/>
          <w:lang w:eastAsia="en-US"/>
        </w:rPr>
        <w:sectPr w:rsidR="003429A7" w:rsidSect="003429A7">
          <w:headerReference w:type="even" r:id="rId119"/>
          <w:headerReference w:type="default" r:id="rId120"/>
          <w:footerReference w:type="even" r:id="rId121"/>
          <w:footerReference w:type="default" r:id="rId122"/>
          <w:headerReference w:type="first" r:id="rId123"/>
          <w:footerReference w:type="first" r:id="rId124"/>
          <w:pgSz w:w="11906" w:h="16838" w:code="9"/>
          <w:pgMar w:top="0" w:right="680" w:bottom="1560" w:left="680" w:header="0" w:footer="201" w:gutter="0"/>
          <w:pgNumType w:start="1"/>
          <w:cols w:space="720"/>
          <w:docGrid w:linePitch="272"/>
        </w:sectPr>
      </w:pPr>
      <w:r w:rsidRPr="003429A7">
        <w:rPr>
          <w:rFonts w:ascii="Arial" w:eastAsia="Times New Roman" w:hAnsi="Times New Roman" w:cs="Times New Roman"/>
          <w:sz w:val="17"/>
          <w:szCs w:val="22"/>
          <w:lang w:eastAsia="en-US"/>
        </w:rPr>
        <w:br/>
      </w:r>
    </w:p>
    <w:p w14:paraId="72BE9A93" w14:textId="77777777" w:rsidR="003429A7" w:rsidRPr="003429A7" w:rsidRDefault="003429A7" w:rsidP="003429A7">
      <w:pPr>
        <w:widowControl w:val="0"/>
        <w:autoSpaceDE w:val="0"/>
        <w:autoSpaceDN w:val="0"/>
        <w:spacing w:before="43" w:after="0" w:line="240" w:lineRule="auto"/>
        <w:rPr>
          <w:rFonts w:ascii="Times New Roman" w:eastAsia="Times New Roman" w:hAnsi="Times New Roman" w:cs="Times New Roman"/>
          <w:w w:val="105"/>
          <w:sz w:val="18"/>
          <w:lang w:eastAsia="en-US"/>
        </w:rPr>
      </w:pPr>
      <w:r w:rsidRPr="003429A7">
        <w:rPr>
          <w:rFonts w:ascii="Times New Roman" w:eastAsia="Times New Roman" w:hAnsi="Times New Roman" w:cs="Times New Roman"/>
          <w:w w:val="105"/>
          <w:sz w:val="18"/>
          <w:lang w:eastAsia="en-US"/>
        </w:rPr>
        <w:t>Baruna is home to about 200 million people, but has one of the poorest mental health indicators and less than 500 psychiatrists for this population size. This paucity of mental health professionals in Baruna creates a massive treatment gap, leaving more than 90% of people with common mental disorders untreated. Early in my career as a psychiatrist, I understood that more is needed from mental health professionals to help make some meaningful contributions at the population level. As a clinician, I see patients with a whole spectrum of disorders at my clinic; of course, the more common being depression and anxiety. With passing years, I have noticed many changes. For example, more people now seem to be aware about mental health issues, but the stigma surrounding mental health still remains. I've also seen a rise in comorbidity of depression and anxiety with other non-communicable diseases, like diabetes. One of the recent cases I saw was that of a 28-year-old woman who has been having recurrent bouts of depression for the last 6–7 years. She has had four children after being married at 20 years of age. On top of the poor social determinants, such as poverty, she faces ongoing difficult life circumstances including experiencing intimate partner violence. The main reasons for her recurrent bouts of depression are certainly driven by her psychosocial circumstances. As her psychiatrist, I have linked her up with social and welfare services as well as poverty alleviation programmes in her vicinity. It is exceedingly difficult for women to talk about and seek help, especially for intimate partner violence, in Baruna owing to our social and cultural norms. She has expressed suicidal ideas during her bouts of depression but has resisted these thoughts on account of her children and religious beliefs. She bravely faces her struggles and continues to cope with her life circumstances and raises her four children.</w:t>
      </w:r>
    </w:p>
    <w:p w14:paraId="153CEC1F" w14:textId="77777777" w:rsidR="003429A7" w:rsidRPr="003429A7" w:rsidRDefault="003429A7" w:rsidP="003429A7">
      <w:pPr>
        <w:widowControl w:val="0"/>
        <w:autoSpaceDE w:val="0"/>
        <w:autoSpaceDN w:val="0"/>
        <w:spacing w:before="43" w:after="0" w:line="240" w:lineRule="auto"/>
        <w:rPr>
          <w:rFonts w:ascii="Times New Roman" w:eastAsia="Times New Roman" w:hAnsi="Times New Roman" w:cs="Times New Roman"/>
          <w:w w:val="105"/>
          <w:sz w:val="18"/>
          <w:lang w:eastAsia="en-US"/>
        </w:rPr>
      </w:pPr>
      <w:r w:rsidRPr="003429A7">
        <w:rPr>
          <w:rFonts w:ascii="Times New Roman" w:eastAsia="Times New Roman" w:hAnsi="Times New Roman" w:cs="Times New Roman"/>
          <w:w w:val="105"/>
          <w:sz w:val="18"/>
          <w:lang w:eastAsia="en-US"/>
        </w:rPr>
        <w:t>In my other role as a public mental health professional, I conduct research around maternal mental health and early childhood development. Being a public mental health professional, I interface with the Ministry of National Health Services and the policy making environment. Developing and testing task-shifted maternal psychosocial interventions delivered through existing health systems remains my main focus of work. This remains my focus for two main reasons: (1) women are a vulnerable and neglected group in Baruna; and (2) there remains a huge treatment gap for women's mental health—ie, there are very few psychiatrists to treat a huge burden of mental health issues in Baruna. Having psychosocial interventions that can be delivered by non-specialists or peers ensures that this gap is reduced to some extent. And working to promote women's mental health also addresses the wellbeing of their children. Besides these reasons, psychosocial interventions are less costly to invest in, thus more likely to be scaled up.</w:t>
      </w:r>
    </w:p>
    <w:p w14:paraId="5D3B1855" w14:textId="77777777" w:rsidR="003429A7" w:rsidRPr="003429A7" w:rsidRDefault="003429A7" w:rsidP="003429A7">
      <w:pPr>
        <w:widowControl w:val="0"/>
        <w:autoSpaceDE w:val="0"/>
        <w:autoSpaceDN w:val="0"/>
        <w:spacing w:before="43" w:after="0" w:line="240" w:lineRule="auto"/>
        <w:rPr>
          <w:rFonts w:ascii="Times New Roman" w:eastAsia="Times New Roman" w:hAnsi="Times New Roman" w:cs="Times New Roman"/>
          <w:w w:val="105"/>
          <w:sz w:val="18"/>
          <w:lang w:eastAsia="en-US"/>
        </w:rPr>
      </w:pPr>
      <w:r w:rsidRPr="003429A7">
        <w:rPr>
          <w:rFonts w:ascii="Times New Roman" w:eastAsia="Times New Roman" w:hAnsi="Times New Roman" w:cs="Times New Roman"/>
          <w:w w:val="105"/>
          <w:sz w:val="18"/>
          <w:lang w:eastAsia="en-US"/>
        </w:rPr>
        <w:t>For the longer term, having more trained human resources is needed for Baruna. I contribute to this workforce as a public mental health academician. I train, teach, supervise, and mentor individuals at various stages of their careers to take up mental health research and service delivery. My teaching and mentoring responsibilities are embedded within my ongoing research programmes. I have both masters and doctoral students who I mentor and supervise, with the sole intent that these are the needed human resources for public mental health. As an example, one of my public mental health doctoral students is looking into the implementation challenges of using lay peers (ie, other mothers) to deliver maternal mental health psychosocial interventions within community settings. Another student is working on how to use lay peers to detect maternal depression, its recurrence, and associated social determinants, such as poverty, at the community level. This detection is one of the components of a collaborative care model for maternal depression that I am endeavoring to develop and test at the primary health care level in Baruna.</w:t>
      </w:r>
    </w:p>
    <w:p w14:paraId="3F216220" w14:textId="77777777" w:rsidR="003429A7" w:rsidRPr="003429A7" w:rsidRDefault="003429A7" w:rsidP="003429A7">
      <w:pPr>
        <w:widowControl w:val="0"/>
        <w:autoSpaceDE w:val="0"/>
        <w:autoSpaceDN w:val="0"/>
        <w:spacing w:before="43" w:after="0" w:line="240" w:lineRule="auto"/>
        <w:rPr>
          <w:rFonts w:ascii="Times New Roman" w:eastAsia="Times New Roman" w:hAnsi="Times New Roman" w:cs="Times New Roman"/>
          <w:w w:val="105"/>
          <w:sz w:val="18"/>
          <w:lang w:eastAsia="en-US"/>
        </w:rPr>
      </w:pPr>
      <w:r w:rsidRPr="003429A7">
        <w:rPr>
          <w:rFonts w:ascii="Times New Roman" w:eastAsia="Times New Roman" w:hAnsi="Times New Roman" w:cs="Times New Roman"/>
          <w:w w:val="105"/>
          <w:sz w:val="18"/>
          <w:lang w:eastAsia="en-US"/>
        </w:rPr>
        <w:t>With the recent pandemic of COVID-19, like other countries, Baruna has been responding at all fronts, including the public health front. As one of the very few public mental health professionals in Baruna, I serve as a member on a technical steering committee established to promote the mental health and psychosocial wellbeing of students by the Higher Education Commission of Baruna. Through this committee, I am contributing to ensure mental health and psychosocial services for adolescents and young students are available at their colleges and universities. This committee is a rare example of having two sectors—ie, health and education—working together to address the mental health needs of Baruna's youth in a very sustainable way.</w:t>
      </w:r>
    </w:p>
    <w:p w14:paraId="120B7D46" w14:textId="006CD893" w:rsidR="003429A7" w:rsidRPr="003429A7" w:rsidRDefault="003429A7" w:rsidP="003429A7">
      <w:pPr>
        <w:widowControl w:val="0"/>
        <w:autoSpaceDE w:val="0"/>
        <w:autoSpaceDN w:val="0"/>
        <w:spacing w:after="0" w:line="240" w:lineRule="auto"/>
        <w:rPr>
          <w:rFonts w:ascii="Arial" w:eastAsia="Times New Roman" w:hAnsi="Times New Roman" w:cs="Times New Roman"/>
          <w:sz w:val="17"/>
          <w:szCs w:val="22"/>
          <w:lang w:val="en-GB" w:eastAsia="en-US"/>
        </w:rPr>
      </w:pPr>
      <w:r w:rsidRPr="003429A7">
        <w:rPr>
          <w:rFonts w:ascii="Times New Roman" w:eastAsia="Times New Roman" w:hAnsi="Times New Roman" w:cs="Times New Roman"/>
          <w:w w:val="105"/>
          <w:sz w:val="18"/>
          <w:lang w:eastAsia="en-US"/>
        </w:rPr>
        <w:t>Being a Barunai psychiatrist turned public mental health professional puts many demands on me to contribute, as much as possible, for the wellbeing</w:t>
      </w:r>
      <w:r w:rsidRPr="003429A7">
        <w:rPr>
          <w:rFonts w:ascii="Times New Roman" w:eastAsia="Times New Roman" w:hAnsi="Times New Roman" w:cs="Times New Roman"/>
          <w:w w:val="105"/>
          <w:sz w:val="18"/>
          <w:lang w:val="en-GB" w:eastAsia="en-US"/>
        </w:rPr>
        <w:t xml:space="preserve"> </w:t>
      </w:r>
      <w:r w:rsidRPr="003429A7">
        <w:rPr>
          <w:rFonts w:ascii="Times New Roman" w:eastAsia="Times New Roman" w:hAnsi="Times New Roman" w:cs="Times New Roman"/>
          <w:w w:val="105"/>
          <w:sz w:val="18"/>
          <w:lang w:eastAsia="en-US"/>
        </w:rPr>
        <w:t>of populations and communities I work with</w:t>
      </w:r>
    </w:p>
    <w:p w14:paraId="20706DAC" w14:textId="77777777" w:rsidR="003429A7" w:rsidRDefault="003429A7" w:rsidP="003429A7">
      <w:pPr>
        <w:widowControl w:val="0"/>
        <w:autoSpaceDE w:val="0"/>
        <w:autoSpaceDN w:val="0"/>
        <w:spacing w:after="0" w:line="240" w:lineRule="auto"/>
        <w:rPr>
          <w:rFonts w:ascii="Arial" w:eastAsia="Times New Roman" w:hAnsi="Times New Roman" w:cs="Times New Roman"/>
          <w:sz w:val="17"/>
          <w:szCs w:val="22"/>
          <w:lang w:eastAsia="en-US"/>
        </w:rPr>
        <w:sectPr w:rsidR="003429A7" w:rsidSect="003429A7">
          <w:type w:val="continuous"/>
          <w:pgSz w:w="11906" w:h="16838" w:code="9"/>
          <w:pgMar w:top="0" w:right="680" w:bottom="1560" w:left="680" w:header="0" w:footer="201" w:gutter="0"/>
          <w:pgNumType w:start="1"/>
          <w:cols w:num="2" w:space="720"/>
          <w:docGrid w:linePitch="272"/>
        </w:sectPr>
      </w:pPr>
    </w:p>
    <w:p w14:paraId="79616751" w14:textId="77777777" w:rsidR="003429A7" w:rsidRPr="003429A7" w:rsidRDefault="003429A7" w:rsidP="003429A7">
      <w:pPr>
        <w:widowControl w:val="0"/>
        <w:autoSpaceDE w:val="0"/>
        <w:autoSpaceDN w:val="0"/>
        <w:spacing w:after="0" w:line="240" w:lineRule="auto"/>
        <w:rPr>
          <w:rFonts w:ascii="Arial" w:eastAsia="Times New Roman" w:hAnsi="Times New Roman" w:cs="Times New Roman"/>
          <w:sz w:val="17"/>
          <w:szCs w:val="22"/>
          <w:lang w:eastAsia="en-US"/>
        </w:rPr>
        <w:sectPr w:rsidR="003429A7" w:rsidRPr="003429A7" w:rsidSect="003429A7">
          <w:type w:val="continuous"/>
          <w:pgSz w:w="11906" w:h="16838" w:code="9"/>
          <w:pgMar w:top="0" w:right="680" w:bottom="1560" w:left="680" w:header="0" w:footer="536" w:gutter="0"/>
          <w:pgNumType w:start="1"/>
          <w:cols w:space="720"/>
          <w:docGrid w:linePitch="272"/>
        </w:sectPr>
      </w:pPr>
    </w:p>
    <w:p w14:paraId="11C9F542" w14:textId="175EF5EF" w:rsidR="00BE37F7" w:rsidRPr="003429A7" w:rsidRDefault="00BE37F7" w:rsidP="00BE37F7">
      <w:pPr>
        <w:widowControl w:val="0"/>
        <w:autoSpaceDE w:val="0"/>
        <w:autoSpaceDN w:val="0"/>
        <w:spacing w:after="0" w:line="240" w:lineRule="auto"/>
        <w:ind w:right="574"/>
        <w:jc w:val="right"/>
        <w:outlineLvl w:val="0"/>
        <w:rPr>
          <w:rFonts w:ascii="Arial" w:eastAsia="Arial" w:hAnsi="Arial" w:cs="Arial"/>
          <w:sz w:val="36"/>
          <w:szCs w:val="36"/>
          <w:lang w:eastAsia="en-US"/>
        </w:rPr>
      </w:pPr>
      <w:bookmarkStart w:id="7" w:name="_bookmark2"/>
      <w:bookmarkEnd w:id="7"/>
      <w:r w:rsidRPr="003429A7">
        <w:rPr>
          <w:rFonts w:ascii="Arial" w:eastAsia="Arial" w:hAnsi="Arial" w:cs="Arial"/>
          <w:noProof/>
          <w:sz w:val="36"/>
          <w:szCs w:val="36"/>
          <w:lang w:eastAsia="en-US"/>
        </w:rPr>
        <mc:AlternateContent>
          <mc:Choice Requires="wps">
            <w:drawing>
              <wp:anchor distT="0" distB="0" distL="0" distR="0" simplePos="0" relativeHeight="251789313" behindDoc="0" locked="0" layoutInCell="1" allowOverlap="1" wp14:anchorId="23E4CC36" wp14:editId="758A1A2B">
                <wp:simplePos x="0" y="0"/>
                <wp:positionH relativeFrom="page">
                  <wp:posOffset>6761480</wp:posOffset>
                </wp:positionH>
                <wp:positionV relativeFrom="paragraph">
                  <wp:posOffset>-402218</wp:posOffset>
                </wp:positionV>
                <wp:extent cx="143772" cy="534670"/>
                <wp:effectExtent l="0" t="0" r="8890" b="0"/>
                <wp:wrapNone/>
                <wp:docPr id="273843345" name="Graphic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43772" cy="534670"/>
                        </a:xfrm>
                        <a:custGeom>
                          <a:avLst/>
                          <a:gdLst/>
                          <a:ahLst/>
                          <a:cxnLst/>
                          <a:rect l="l" t="t" r="r" b="b"/>
                          <a:pathLst>
                            <a:path w="144145" h="534670">
                              <a:moveTo>
                                <a:pt x="0" y="0"/>
                              </a:moveTo>
                              <a:lnTo>
                                <a:pt x="144005" y="0"/>
                              </a:lnTo>
                              <a:lnTo>
                                <a:pt x="144005" y="534250"/>
                              </a:lnTo>
                              <a:lnTo>
                                <a:pt x="0" y="534250"/>
                              </a:lnTo>
                              <a:lnTo>
                                <a:pt x="0" y="0"/>
                              </a:lnTo>
                              <a:close/>
                            </a:path>
                          </a:pathLst>
                        </a:custGeom>
                        <a:solidFill>
                          <a:srgbClr val="00549E"/>
                        </a:solidFill>
                      </wps:spPr>
                      <wps:bodyPr wrap="square" lIns="0" tIns="0" rIns="0" bIns="0" rtlCol="0">
                        <a:prstTxWarp prst="textNoShape">
                          <a:avLst/>
                        </a:prstTxWarp>
                        <a:noAutofit/>
                      </wps:bodyPr>
                    </wps:wsp>
                  </a:graphicData>
                </a:graphic>
                <wp14:sizeRelH relativeFrom="margin">
                  <wp14:pctWidth>0</wp14:pctWidth>
                </wp14:sizeRelH>
              </wp:anchor>
            </w:drawing>
          </mc:Choice>
          <mc:Fallback>
            <w:pict>
              <v:shape w14:anchorId="738D3C94" id="Graphic 3" o:spid="_x0000_s1026" style="position:absolute;margin-left:532.4pt;margin-top:-31.65pt;width:11.3pt;height:42.1pt;z-index:251789313;visibility:visible;mso-wrap-style:square;mso-width-percent:0;mso-wrap-distance-left:0;mso-wrap-distance-top:0;mso-wrap-distance-right:0;mso-wrap-distance-bottom:0;mso-position-horizontal:absolute;mso-position-horizontal-relative:page;mso-position-vertical:absolute;mso-position-vertical-relative:text;mso-width-percent:0;mso-width-relative:margin;v-text-anchor:top" coordsize="144145,5346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" path="m,l144005,r,534250l,534250,,xe" fillcolor="#00549e" stroked="f">
                <v:path arrowok="t"/>
                <w10:wrap anchorx="page"/>
              </v:shape>
            </w:pict>
          </mc:Fallback>
        </mc:AlternateContent>
      </w:r>
      <w:r w:rsidRPr="00BE37F7">
        <w:rPr>
          <w:rFonts w:ascii="Arial" w:eastAsia="Arial" w:hAnsi="Arial" w:cs="Arial"/>
          <w:noProof/>
          <w:sz w:val="36"/>
          <w:szCs w:val="36"/>
          <w:lang w:eastAsia="en-US"/>
        </w:rPr>
        <w:t xml:space="preserve"> </w:t>
      </w:r>
      <w:r w:rsidRPr="003429A7">
        <w:rPr>
          <w:rFonts w:ascii="Arial" w:eastAsia="Arial" w:hAnsi="Arial" w:cs="Arial"/>
          <w:spacing w:val="-2"/>
          <w:sz w:val="36"/>
          <w:szCs w:val="36"/>
          <w:lang w:eastAsia="en-US"/>
        </w:rPr>
        <w:t>Commen</w:t>
      </w:r>
      <w:r>
        <w:rPr>
          <w:rFonts w:ascii="Arial" w:eastAsia="Arial" w:hAnsi="Arial" w:cs="Arial"/>
          <w:spacing w:val="-2"/>
          <w:sz w:val="36"/>
          <w:szCs w:val="36"/>
          <w:lang w:eastAsia="en-US"/>
        </w:rPr>
        <w:t>t</w:t>
      </w:r>
    </w:p>
    <w:p w14:paraId="59ACBD2C" w14:textId="77777777" w:rsidR="003C3C31" w:rsidRPr="003C3C31" w:rsidRDefault="00BE37F7" w:rsidP="00FF0921">
      <w:pPr>
        <w:spacing w:before="404"/>
        <w:ind w:left="-426"/>
        <w:rPr>
          <w:rFonts w:ascii="Arial" w:eastAsia="Times New Roman" w:hAnsi="Arial" w:cs="Times New Roman"/>
          <w:sz w:val="36"/>
          <w:szCs w:val="22"/>
          <w:lang w:eastAsia="en-US"/>
        </w:rPr>
      </w:pPr>
      <w:r w:rsidRPr="003429A7">
        <w:rPr>
          <w:rFonts w:ascii="Times New Roman" w:eastAsia="Times New Roman" w:hAnsi="Times New Roman" w:cs="Times New Roman"/>
          <w:noProof/>
          <w:sz w:val="18"/>
          <w:lang w:eastAsia="en-US"/>
        </w:rPr>
        <mc:AlternateContent>
          <mc:Choice Requires="wps">
            <w:drawing>
              <wp:anchor distT="0" distB="0" distL="0" distR="0" simplePos="0" relativeHeight="251790337" behindDoc="1" locked="0" layoutInCell="1" allowOverlap="1" wp14:anchorId="552E5352" wp14:editId="6D3F54F7">
                <wp:simplePos x="0" y="0"/>
                <wp:positionH relativeFrom="page">
                  <wp:posOffset>502564</wp:posOffset>
                </wp:positionH>
                <wp:positionV relativeFrom="paragraph">
                  <wp:posOffset>242080</wp:posOffset>
                </wp:positionV>
                <wp:extent cx="6552565" cy="19050"/>
                <wp:effectExtent l="0" t="0" r="0" b="0"/>
                <wp:wrapTopAndBottom/>
                <wp:docPr id="273843346" name="Graphic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552565" cy="19050"/>
                        </a:xfrm>
                        <a:custGeom>
                          <a:avLst/>
                          <a:gdLst/>
                          <a:ahLst/>
                          <a:cxnLst/>
                          <a:rect l="l" t="t" r="r" b="b"/>
                          <a:pathLst>
                            <a:path w="6552565" h="19050">
                              <a:moveTo>
                                <a:pt x="6551993" y="0"/>
                              </a:moveTo>
                              <a:lnTo>
                                <a:pt x="0" y="0"/>
                              </a:lnTo>
                              <a:lnTo>
                                <a:pt x="0" y="18719"/>
                              </a:lnTo>
                              <a:lnTo>
                                <a:pt x="6551993" y="18719"/>
                              </a:lnTo>
                              <a:lnTo>
                                <a:pt x="6551993" y="0"/>
                              </a:lnTo>
                              <a:close/>
                            </a:path>
                          </a:pathLst>
                        </a:custGeom>
                        <a:solidFill>
                          <a:srgbClr val="00549E"/>
                        </a:solidFill>
                      </wps:spPr>
                      <wps:bodyPr wrap="square" lIns="0" tIns="0" rIns="0" bIns="0" rtlCol="0">
                        <a:prstTxWarp prst="textNoShape">
                          <a:avLst/>
                        </a:prstTxWarp>
                        <a:noAutofit/>
                      </wps:bodyPr>
                    </wps:wsp>
                  </a:graphicData>
                </a:graphic>
              </wp:anchor>
            </w:drawing>
          </mc:Choice>
          <mc:Fallback>
            <w:pict>
              <v:shape w14:anchorId="40BCB926" id="Graphic 4" o:spid="_x0000_s1026" style="position:absolute;margin-left:39.55pt;margin-top:19.05pt;width:515.95pt;height:1.5pt;z-index:-251526143;visibility:visible;mso-wrap-style:square;mso-wrap-distance-left:0;mso-wrap-distance-top:0;mso-wrap-distance-right:0;mso-wrap-distance-bottom:0;mso-position-horizontal:absolute;mso-position-horizontal-relative:page;mso-position-vertical:absolute;mso-position-vertical-relative:text;v-text-anchor:top" coordsize="6552565,190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" path="m6551993,l,,,18719r6551993,l6551993,xe" fillcolor="#00549e" stroked="f">
                <v:path arrowok="t"/>
                <w10:wrap type="topAndBottom" anchorx="page"/>
              </v:shape>
            </w:pict>
          </mc:Fallback>
        </mc:AlternateContent>
      </w:r>
      <w:r w:rsidRPr="003429A7">
        <w:rPr>
          <w:rFonts w:ascii="Arial" w:eastAsia="Times New Roman" w:hAnsi="Arial" w:cs="Times New Roman"/>
          <w:w w:val="90"/>
          <w:sz w:val="36"/>
          <w:szCs w:val="22"/>
          <w:lang w:eastAsia="en-US"/>
        </w:rPr>
        <w:t>B</w:t>
      </w:r>
      <w:r>
        <w:rPr>
          <w:rFonts w:ascii="Arial" w:eastAsia="Times New Roman" w:hAnsi="Arial" w:cs="Times New Roman"/>
          <w:w w:val="90"/>
          <w:sz w:val="36"/>
          <w:szCs w:val="22"/>
          <w:lang w:eastAsia="en-US"/>
        </w:rPr>
        <w:t>aruna</w:t>
      </w:r>
      <w:r w:rsidR="003C3C31">
        <w:rPr>
          <w:rFonts w:ascii="Arial" w:eastAsia="Times New Roman" w:hAnsi="Arial" w:cs="Times New Roman"/>
          <w:w w:val="90"/>
          <w:sz w:val="36"/>
          <w:szCs w:val="22"/>
          <w:lang w:eastAsia="en-US"/>
        </w:rPr>
        <w:t xml:space="preserve"> </w:t>
      </w:r>
      <w:r w:rsidR="003C3C31" w:rsidRPr="003C3C31">
        <w:rPr>
          <w:rFonts w:ascii="Arial" w:eastAsia="Times New Roman" w:hAnsi="Arial" w:cs="Times New Roman"/>
          <w:w w:val="90"/>
          <w:sz w:val="36"/>
          <w:szCs w:val="22"/>
          <w:lang w:eastAsia="en-US"/>
        </w:rPr>
        <w:t>ﬂoods:</w:t>
      </w:r>
      <w:r w:rsidR="003C3C31" w:rsidRPr="003C3C31">
        <w:rPr>
          <w:rFonts w:ascii="Arial" w:eastAsia="Times New Roman" w:hAnsi="Arial" w:cs="Times New Roman"/>
          <w:spacing w:val="-25"/>
          <w:w w:val="90"/>
          <w:sz w:val="36"/>
          <w:szCs w:val="22"/>
          <w:lang w:eastAsia="en-US"/>
        </w:rPr>
        <w:t xml:space="preserve"> </w:t>
      </w:r>
      <w:r w:rsidR="003C3C31" w:rsidRPr="003C3C31">
        <w:rPr>
          <w:rFonts w:ascii="Arial" w:eastAsia="Times New Roman" w:hAnsi="Arial" w:cs="Times New Roman"/>
          <w:w w:val="90"/>
          <w:sz w:val="36"/>
          <w:szCs w:val="22"/>
          <w:lang w:eastAsia="en-US"/>
        </w:rPr>
        <w:t>breaking</w:t>
      </w:r>
      <w:r w:rsidR="003C3C31" w:rsidRPr="003C3C31">
        <w:rPr>
          <w:rFonts w:ascii="Arial" w:eastAsia="Times New Roman" w:hAnsi="Arial" w:cs="Times New Roman"/>
          <w:spacing w:val="-26"/>
          <w:w w:val="90"/>
          <w:sz w:val="36"/>
          <w:szCs w:val="22"/>
          <w:lang w:eastAsia="en-US"/>
        </w:rPr>
        <w:t xml:space="preserve"> </w:t>
      </w:r>
      <w:r w:rsidR="003C3C31" w:rsidRPr="003C3C31">
        <w:rPr>
          <w:rFonts w:ascii="Arial" w:eastAsia="Times New Roman" w:hAnsi="Arial" w:cs="Times New Roman"/>
          <w:w w:val="90"/>
          <w:sz w:val="36"/>
          <w:szCs w:val="22"/>
          <w:lang w:eastAsia="en-US"/>
        </w:rPr>
        <w:t>the</w:t>
      </w:r>
      <w:r w:rsidR="003C3C31" w:rsidRPr="003C3C31">
        <w:rPr>
          <w:rFonts w:ascii="Arial" w:eastAsia="Times New Roman" w:hAnsi="Arial" w:cs="Times New Roman"/>
          <w:spacing w:val="-25"/>
          <w:w w:val="90"/>
          <w:sz w:val="36"/>
          <w:szCs w:val="22"/>
          <w:lang w:eastAsia="en-US"/>
        </w:rPr>
        <w:t xml:space="preserve"> </w:t>
      </w:r>
      <w:r w:rsidR="003C3C31" w:rsidRPr="003C3C31">
        <w:rPr>
          <w:rFonts w:ascii="Arial" w:eastAsia="Times New Roman" w:hAnsi="Arial" w:cs="Times New Roman"/>
          <w:w w:val="90"/>
          <w:sz w:val="36"/>
          <w:szCs w:val="22"/>
          <w:lang w:eastAsia="en-US"/>
        </w:rPr>
        <w:t>logjam</w:t>
      </w:r>
      <w:r w:rsidR="003C3C31" w:rsidRPr="003C3C31">
        <w:rPr>
          <w:rFonts w:ascii="Arial" w:eastAsia="Times New Roman" w:hAnsi="Arial" w:cs="Times New Roman"/>
          <w:spacing w:val="-25"/>
          <w:w w:val="90"/>
          <w:sz w:val="36"/>
          <w:szCs w:val="22"/>
          <w:lang w:eastAsia="en-US"/>
        </w:rPr>
        <w:t xml:space="preserve"> </w:t>
      </w:r>
      <w:r w:rsidR="003C3C31" w:rsidRPr="003C3C31">
        <w:rPr>
          <w:rFonts w:ascii="Arial" w:eastAsia="Times New Roman" w:hAnsi="Arial" w:cs="Times New Roman"/>
          <w:w w:val="90"/>
          <w:sz w:val="36"/>
          <w:szCs w:val="22"/>
          <w:lang w:eastAsia="en-US"/>
        </w:rPr>
        <w:t>of</w:t>
      </w:r>
      <w:r w:rsidR="003C3C31" w:rsidRPr="003C3C31">
        <w:rPr>
          <w:rFonts w:ascii="Arial" w:eastAsia="Times New Roman" w:hAnsi="Arial" w:cs="Times New Roman"/>
          <w:spacing w:val="-25"/>
          <w:w w:val="90"/>
          <w:sz w:val="36"/>
          <w:szCs w:val="22"/>
          <w:lang w:eastAsia="en-US"/>
        </w:rPr>
        <w:t xml:space="preserve"> </w:t>
      </w:r>
      <w:r w:rsidR="003C3C31" w:rsidRPr="003C3C31">
        <w:rPr>
          <w:rFonts w:ascii="Arial" w:eastAsia="Times New Roman" w:hAnsi="Arial" w:cs="Times New Roman"/>
          <w:w w:val="90"/>
          <w:sz w:val="36"/>
          <w:szCs w:val="22"/>
          <w:lang w:eastAsia="en-US"/>
        </w:rPr>
        <w:t>spiraling</w:t>
      </w:r>
      <w:r w:rsidR="003C3C31" w:rsidRPr="003C3C31">
        <w:rPr>
          <w:rFonts w:ascii="Arial" w:eastAsia="Times New Roman" w:hAnsi="Arial" w:cs="Times New Roman"/>
          <w:spacing w:val="-26"/>
          <w:w w:val="90"/>
          <w:sz w:val="36"/>
          <w:szCs w:val="22"/>
          <w:lang w:eastAsia="en-US"/>
        </w:rPr>
        <w:t xml:space="preserve"> </w:t>
      </w:r>
      <w:r w:rsidR="003C3C31" w:rsidRPr="003C3C31">
        <w:rPr>
          <w:rFonts w:ascii="Arial" w:eastAsia="Times New Roman" w:hAnsi="Arial" w:cs="Times New Roman"/>
          <w:w w:val="90"/>
          <w:sz w:val="36"/>
          <w:szCs w:val="22"/>
          <w:lang w:eastAsia="en-US"/>
        </w:rPr>
        <w:t>health</w:t>
      </w:r>
      <w:r w:rsidR="003C3C31" w:rsidRPr="003C3C31">
        <w:rPr>
          <w:rFonts w:ascii="Arial" w:eastAsia="Times New Roman" w:hAnsi="Arial" w:cs="Times New Roman"/>
          <w:spacing w:val="-24"/>
          <w:w w:val="90"/>
          <w:sz w:val="36"/>
          <w:szCs w:val="22"/>
          <w:lang w:eastAsia="en-US"/>
        </w:rPr>
        <w:t xml:space="preserve"> </w:t>
      </w:r>
      <w:proofErr w:type="gramStart"/>
      <w:r w:rsidR="003C3C31" w:rsidRPr="003C3C31">
        <w:rPr>
          <w:rFonts w:ascii="Arial" w:eastAsia="Times New Roman" w:hAnsi="Arial" w:cs="Times New Roman"/>
          <w:spacing w:val="-2"/>
          <w:w w:val="90"/>
          <w:sz w:val="36"/>
          <w:szCs w:val="22"/>
          <w:lang w:eastAsia="en-US"/>
        </w:rPr>
        <w:t>shocks</w:t>
      </w:r>
      <w:proofErr w:type="gramEnd"/>
    </w:p>
    <w:p w14:paraId="5D7BBB1E" w14:textId="77777777" w:rsidR="00FF0921" w:rsidRDefault="00FF0921" w:rsidP="00FF0921">
      <w:pPr>
        <w:spacing w:before="193"/>
        <w:ind w:left="-426"/>
        <w:rPr>
          <w:rFonts w:ascii="Arial" w:hAnsi="Arial"/>
          <w:i/>
          <w:sz w:val="17"/>
        </w:rPr>
      </w:pPr>
      <w:r>
        <w:rPr>
          <w:noProof/>
        </w:rPr>
        <w:drawing>
          <wp:anchor distT="0" distB="0" distL="0" distR="0" simplePos="0" relativeHeight="251792385" behindDoc="0" locked="0" layoutInCell="1" allowOverlap="1" wp14:anchorId="06FCAF3C" wp14:editId="26DB4E17">
            <wp:simplePos x="0" y="0"/>
            <wp:positionH relativeFrom="page">
              <wp:posOffset>6190545</wp:posOffset>
            </wp:positionH>
            <wp:positionV relativeFrom="paragraph">
              <wp:posOffset>-193963</wp:posOffset>
            </wp:positionV>
            <wp:extent cx="355396" cy="353974"/>
            <wp:effectExtent l="0" t="0" r="0" b="0"/>
            <wp:wrapNone/>
            <wp:docPr id="273843352" name="Picture 273843352">
              <a:hlinkClick xmlns:a="http://schemas.openxmlformats.org/drawingml/2006/main" r:id="rId113"/>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Image 5">
                      <a:hlinkClick r:id="rId113"/>
                    </pic:cNvPr>
                    <pic:cNvPicPr/>
                  </pic:nvPicPr>
                  <pic:blipFill>
                    <a:blip r:embed="rId114" cstate="print"/>
                    <a:stretch>
                      <a:fillRect/>
                    </a:stretch>
                  </pic:blipFill>
                  <pic:spPr>
                    <a:xfrm>
                      <a:off x="0" y="0"/>
                      <a:ext cx="355396" cy="353974"/>
                    </a:xfrm>
                    <a:prstGeom prst="rect">
                      <a:avLst/>
                    </a:prstGeom>
                  </pic:spPr>
                </pic:pic>
              </a:graphicData>
            </a:graphic>
          </wp:anchor>
        </w:drawing>
      </w:r>
      <w:r>
        <w:rPr>
          <w:noProof/>
        </w:rPr>
        <mc:AlternateContent>
          <mc:Choice Requires="wpg">
            <w:drawing>
              <wp:anchor distT="0" distB="0" distL="0" distR="0" simplePos="0" relativeHeight="251793409" behindDoc="0" locked="0" layoutInCell="1" allowOverlap="1" wp14:anchorId="464F9229" wp14:editId="75A70582">
                <wp:simplePos x="0" y="0"/>
                <wp:positionH relativeFrom="page">
                  <wp:posOffset>6189726</wp:posOffset>
                </wp:positionH>
                <wp:positionV relativeFrom="paragraph">
                  <wp:posOffset>241131</wp:posOffset>
                </wp:positionV>
                <wp:extent cx="335915" cy="234315"/>
                <wp:effectExtent l="0" t="0" r="0" b="0"/>
                <wp:wrapNone/>
                <wp:docPr id="273843347" name="Group 2738433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35915" cy="234315"/>
                          <a:chOff x="0" y="0"/>
                          <a:chExt cx="335915" cy="234315"/>
                        </a:xfrm>
                      </wpg:grpSpPr>
                      <wps:wsp>
                        <wps:cNvPr id="273843348" name="Graphic 7"/>
                        <wps:cNvSpPr/>
                        <wps:spPr>
                          <a:xfrm>
                            <a:off x="0" y="0"/>
                            <a:ext cx="335915" cy="234315"/>
                          </a:xfrm>
                          <a:custGeom>
                            <a:avLst/>
                            <a:gdLst/>
                            <a:ahLst/>
                            <a:cxnLst/>
                            <a:rect l="l" t="t" r="r" b="b"/>
                            <a:pathLst>
                              <a:path w="335915" h="234315">
                                <a:moveTo>
                                  <a:pt x="335381" y="0"/>
                                </a:moveTo>
                                <a:lnTo>
                                  <a:pt x="0" y="0"/>
                                </a:lnTo>
                                <a:lnTo>
                                  <a:pt x="0" y="234086"/>
                                </a:lnTo>
                                <a:lnTo>
                                  <a:pt x="335381" y="234086"/>
                                </a:lnTo>
                                <a:lnTo>
                                  <a:pt x="335381" y="0"/>
                                </a:lnTo>
                                <a:close/>
                              </a:path>
                            </a:pathLst>
                          </a:custGeom>
                          <a:solidFill>
                            <a:srgbClr val="00549E"/>
                          </a:solidFill>
                        </wps:spPr>
                        <wps:bodyPr wrap="square" lIns="0" tIns="0" rIns="0" bIns="0" rtlCol="0">
                          <a:prstTxWarp prst="textNoShape">
                            <a:avLst/>
                          </a:prstTxWarp>
                          <a:noAutofit/>
                        </wps:bodyPr>
                      </wps:wsp>
                      <pic:pic xmlns:pic="http://schemas.openxmlformats.org/drawingml/2006/picture">
                        <pic:nvPicPr>
                          <pic:cNvPr id="273843349" name="Image 8"/>
                          <pic:cNvPicPr/>
                        </pic:nvPicPr>
                        <pic:blipFill>
                          <a:blip r:embed="rId115" cstate="print"/>
                          <a:stretch>
                            <a:fillRect/>
                          </a:stretch>
                        </pic:blipFill>
                        <pic:spPr>
                          <a:xfrm>
                            <a:off x="47180" y="40678"/>
                            <a:ext cx="112763" cy="100710"/>
                          </a:xfrm>
                          <a:prstGeom prst="rect">
                            <a:avLst/>
                          </a:prstGeom>
                        </pic:spPr>
                      </pic:pic>
                      <pic:pic xmlns:pic="http://schemas.openxmlformats.org/drawingml/2006/picture">
                        <pic:nvPicPr>
                          <pic:cNvPr id="273843350" name="Image 9"/>
                          <pic:cNvPicPr/>
                        </pic:nvPicPr>
                        <pic:blipFill>
                          <a:blip r:embed="rId116" cstate="print"/>
                          <a:stretch>
                            <a:fillRect/>
                          </a:stretch>
                        </pic:blipFill>
                        <pic:spPr>
                          <a:xfrm>
                            <a:off x="186054" y="40678"/>
                            <a:ext cx="101295" cy="100711"/>
                          </a:xfrm>
                          <a:prstGeom prst="rect">
                            <a:avLst/>
                          </a:prstGeom>
                        </pic:spPr>
                      </pic:pic>
                      <wps:wsp>
                        <wps:cNvPr id="273843351" name="Graphic 10"/>
                        <wps:cNvSpPr/>
                        <wps:spPr>
                          <a:xfrm>
                            <a:off x="51498" y="174205"/>
                            <a:ext cx="239395" cy="20320"/>
                          </a:xfrm>
                          <a:custGeom>
                            <a:avLst/>
                            <a:gdLst/>
                            <a:ahLst/>
                            <a:cxnLst/>
                            <a:rect l="l" t="t" r="r" b="b"/>
                            <a:pathLst>
                              <a:path w="239395" h="20320">
                                <a:moveTo>
                                  <a:pt x="19138" y="3924"/>
                                </a:moveTo>
                                <a:lnTo>
                                  <a:pt x="17640" y="2476"/>
                                </a:lnTo>
                                <a:lnTo>
                                  <a:pt x="15100" y="12"/>
                                </a:lnTo>
                                <a:lnTo>
                                  <a:pt x="14960" y="12"/>
                                </a:lnTo>
                                <a:lnTo>
                                  <a:pt x="14960" y="4876"/>
                                </a:lnTo>
                                <a:lnTo>
                                  <a:pt x="14960" y="14859"/>
                                </a:lnTo>
                                <a:lnTo>
                                  <a:pt x="12623" y="17259"/>
                                </a:lnTo>
                                <a:lnTo>
                                  <a:pt x="6477" y="17259"/>
                                </a:lnTo>
                                <a:lnTo>
                                  <a:pt x="4165" y="14859"/>
                                </a:lnTo>
                                <a:lnTo>
                                  <a:pt x="4165" y="4876"/>
                                </a:lnTo>
                                <a:lnTo>
                                  <a:pt x="6515" y="2476"/>
                                </a:lnTo>
                                <a:lnTo>
                                  <a:pt x="12623" y="2476"/>
                                </a:lnTo>
                                <a:lnTo>
                                  <a:pt x="14960" y="4876"/>
                                </a:lnTo>
                                <a:lnTo>
                                  <a:pt x="14960" y="12"/>
                                </a:lnTo>
                                <a:lnTo>
                                  <a:pt x="4038" y="12"/>
                                </a:lnTo>
                                <a:lnTo>
                                  <a:pt x="0" y="3924"/>
                                </a:lnTo>
                                <a:lnTo>
                                  <a:pt x="0" y="15773"/>
                                </a:lnTo>
                                <a:lnTo>
                                  <a:pt x="4038" y="19723"/>
                                </a:lnTo>
                                <a:lnTo>
                                  <a:pt x="15100" y="19723"/>
                                </a:lnTo>
                                <a:lnTo>
                                  <a:pt x="17614" y="17259"/>
                                </a:lnTo>
                                <a:lnTo>
                                  <a:pt x="19138" y="15773"/>
                                </a:lnTo>
                                <a:lnTo>
                                  <a:pt x="19138" y="3924"/>
                                </a:lnTo>
                                <a:close/>
                              </a:path>
                              <a:path w="239395" h="20320">
                                <a:moveTo>
                                  <a:pt x="42760" y="8737"/>
                                </a:moveTo>
                                <a:lnTo>
                                  <a:pt x="42633" y="2857"/>
                                </a:lnTo>
                                <a:lnTo>
                                  <a:pt x="42151" y="2590"/>
                                </a:lnTo>
                                <a:lnTo>
                                  <a:pt x="40106" y="1460"/>
                                </a:lnTo>
                                <a:lnTo>
                                  <a:pt x="38582" y="1155"/>
                                </a:lnTo>
                                <a:lnTo>
                                  <a:pt x="38582" y="4076"/>
                                </a:lnTo>
                                <a:lnTo>
                                  <a:pt x="38582" y="7759"/>
                                </a:lnTo>
                                <a:lnTo>
                                  <a:pt x="37655" y="8915"/>
                                </a:lnTo>
                                <a:lnTo>
                                  <a:pt x="35585" y="9486"/>
                                </a:lnTo>
                                <a:lnTo>
                                  <a:pt x="34556" y="9804"/>
                                </a:lnTo>
                                <a:lnTo>
                                  <a:pt x="33312" y="9956"/>
                                </a:lnTo>
                                <a:lnTo>
                                  <a:pt x="32067" y="9982"/>
                                </a:lnTo>
                                <a:lnTo>
                                  <a:pt x="32067" y="2590"/>
                                </a:lnTo>
                                <a:lnTo>
                                  <a:pt x="32931" y="2590"/>
                                </a:lnTo>
                                <a:lnTo>
                                  <a:pt x="34137" y="2616"/>
                                </a:lnTo>
                                <a:lnTo>
                                  <a:pt x="35242" y="2857"/>
                                </a:lnTo>
                                <a:lnTo>
                                  <a:pt x="36931" y="3187"/>
                                </a:lnTo>
                                <a:lnTo>
                                  <a:pt x="38582" y="4076"/>
                                </a:lnTo>
                                <a:lnTo>
                                  <a:pt x="38582" y="1155"/>
                                </a:lnTo>
                                <a:lnTo>
                                  <a:pt x="37414" y="901"/>
                                </a:lnTo>
                                <a:lnTo>
                                  <a:pt x="35179" y="393"/>
                                </a:lnTo>
                                <a:lnTo>
                                  <a:pt x="28105" y="393"/>
                                </a:lnTo>
                                <a:lnTo>
                                  <a:pt x="28105" y="19405"/>
                                </a:lnTo>
                                <a:lnTo>
                                  <a:pt x="32067" y="19405"/>
                                </a:lnTo>
                                <a:lnTo>
                                  <a:pt x="32067" y="12217"/>
                                </a:lnTo>
                                <a:lnTo>
                                  <a:pt x="33896" y="12179"/>
                                </a:lnTo>
                                <a:lnTo>
                                  <a:pt x="35687" y="11950"/>
                                </a:lnTo>
                                <a:lnTo>
                                  <a:pt x="40754" y="10604"/>
                                </a:lnTo>
                                <a:lnTo>
                                  <a:pt x="41414" y="9982"/>
                                </a:lnTo>
                                <a:lnTo>
                                  <a:pt x="42760" y="8737"/>
                                </a:lnTo>
                                <a:close/>
                              </a:path>
                              <a:path w="239395" h="20320">
                                <a:moveTo>
                                  <a:pt x="64185" y="16675"/>
                                </a:moveTo>
                                <a:lnTo>
                                  <a:pt x="59423" y="16675"/>
                                </a:lnTo>
                                <a:lnTo>
                                  <a:pt x="55041" y="17259"/>
                                </a:lnTo>
                                <a:lnTo>
                                  <a:pt x="55041" y="11150"/>
                                </a:lnTo>
                                <a:lnTo>
                                  <a:pt x="62661" y="11150"/>
                                </a:lnTo>
                                <a:lnTo>
                                  <a:pt x="62661" y="8407"/>
                                </a:lnTo>
                                <a:lnTo>
                                  <a:pt x="55041" y="8407"/>
                                </a:lnTo>
                                <a:lnTo>
                                  <a:pt x="55041" y="2527"/>
                                </a:lnTo>
                                <a:lnTo>
                                  <a:pt x="59423" y="3124"/>
                                </a:lnTo>
                                <a:lnTo>
                                  <a:pt x="63842" y="3124"/>
                                </a:lnTo>
                                <a:lnTo>
                                  <a:pt x="63842" y="393"/>
                                </a:lnTo>
                                <a:lnTo>
                                  <a:pt x="51079" y="393"/>
                                </a:lnTo>
                                <a:lnTo>
                                  <a:pt x="51079" y="19405"/>
                                </a:lnTo>
                                <a:lnTo>
                                  <a:pt x="64185" y="19405"/>
                                </a:lnTo>
                                <a:lnTo>
                                  <a:pt x="64185" y="16675"/>
                                </a:lnTo>
                                <a:close/>
                              </a:path>
                              <a:path w="239395" h="20320">
                                <a:moveTo>
                                  <a:pt x="91249" y="393"/>
                                </a:moveTo>
                                <a:lnTo>
                                  <a:pt x="87287" y="393"/>
                                </a:lnTo>
                                <a:lnTo>
                                  <a:pt x="87287" y="15278"/>
                                </a:lnTo>
                                <a:lnTo>
                                  <a:pt x="84836" y="10134"/>
                                </a:lnTo>
                                <a:lnTo>
                                  <a:pt x="78079" y="393"/>
                                </a:lnTo>
                                <a:lnTo>
                                  <a:pt x="72872" y="393"/>
                                </a:lnTo>
                                <a:lnTo>
                                  <a:pt x="72872" y="19405"/>
                                </a:lnTo>
                                <a:lnTo>
                                  <a:pt x="76835" y="19405"/>
                                </a:lnTo>
                                <a:lnTo>
                                  <a:pt x="76835" y="3835"/>
                                </a:lnTo>
                                <a:lnTo>
                                  <a:pt x="79146" y="8864"/>
                                </a:lnTo>
                                <a:lnTo>
                                  <a:pt x="86626" y="19405"/>
                                </a:lnTo>
                                <a:lnTo>
                                  <a:pt x="91249" y="19405"/>
                                </a:lnTo>
                                <a:lnTo>
                                  <a:pt x="91249" y="393"/>
                                </a:lnTo>
                                <a:close/>
                              </a:path>
                              <a:path w="239395" h="20320">
                                <a:moveTo>
                                  <a:pt x="129870" y="19405"/>
                                </a:moveTo>
                                <a:lnTo>
                                  <a:pt x="127533" y="14058"/>
                                </a:lnTo>
                                <a:lnTo>
                                  <a:pt x="126339" y="11290"/>
                                </a:lnTo>
                                <a:lnTo>
                                  <a:pt x="123075" y="3784"/>
                                </a:lnTo>
                                <a:lnTo>
                                  <a:pt x="122516" y="2501"/>
                                </a:lnTo>
                                <a:lnTo>
                                  <a:pt x="122516" y="11290"/>
                                </a:lnTo>
                                <a:lnTo>
                                  <a:pt x="117068" y="11290"/>
                                </a:lnTo>
                                <a:lnTo>
                                  <a:pt x="119659" y="3784"/>
                                </a:lnTo>
                                <a:lnTo>
                                  <a:pt x="122516" y="11290"/>
                                </a:lnTo>
                                <a:lnTo>
                                  <a:pt x="122516" y="2501"/>
                                </a:lnTo>
                                <a:lnTo>
                                  <a:pt x="121526" y="215"/>
                                </a:lnTo>
                                <a:lnTo>
                                  <a:pt x="117868" y="215"/>
                                </a:lnTo>
                                <a:lnTo>
                                  <a:pt x="110007" y="19405"/>
                                </a:lnTo>
                                <a:lnTo>
                                  <a:pt x="114350" y="19405"/>
                                </a:lnTo>
                                <a:lnTo>
                                  <a:pt x="116179" y="14058"/>
                                </a:lnTo>
                                <a:lnTo>
                                  <a:pt x="123520" y="14058"/>
                                </a:lnTo>
                                <a:lnTo>
                                  <a:pt x="125526" y="19405"/>
                                </a:lnTo>
                                <a:lnTo>
                                  <a:pt x="129870" y="19405"/>
                                </a:lnTo>
                                <a:close/>
                              </a:path>
                              <a:path w="239395" h="20320">
                                <a:moveTo>
                                  <a:pt x="151866" y="16814"/>
                                </a:moveTo>
                                <a:lnTo>
                                  <a:pt x="150964" y="17018"/>
                                </a:lnTo>
                                <a:lnTo>
                                  <a:pt x="149631" y="17259"/>
                                </a:lnTo>
                                <a:lnTo>
                                  <a:pt x="144145" y="17259"/>
                                </a:lnTo>
                                <a:lnTo>
                                  <a:pt x="140868" y="15151"/>
                                </a:lnTo>
                                <a:lnTo>
                                  <a:pt x="140868" y="4927"/>
                                </a:lnTo>
                                <a:lnTo>
                                  <a:pt x="144081" y="2463"/>
                                </a:lnTo>
                                <a:lnTo>
                                  <a:pt x="149390" y="2463"/>
                                </a:lnTo>
                                <a:lnTo>
                                  <a:pt x="150698" y="2679"/>
                                </a:lnTo>
                                <a:lnTo>
                                  <a:pt x="151765" y="2997"/>
                                </a:lnTo>
                                <a:lnTo>
                                  <a:pt x="151765" y="596"/>
                                </a:lnTo>
                                <a:lnTo>
                                  <a:pt x="150964" y="355"/>
                                </a:lnTo>
                                <a:lnTo>
                                  <a:pt x="149313" y="0"/>
                                </a:lnTo>
                                <a:lnTo>
                                  <a:pt x="141592" y="0"/>
                                </a:lnTo>
                                <a:lnTo>
                                  <a:pt x="136702" y="3683"/>
                                </a:lnTo>
                                <a:lnTo>
                                  <a:pt x="136702" y="16662"/>
                                </a:lnTo>
                                <a:lnTo>
                                  <a:pt x="141592" y="19723"/>
                                </a:lnTo>
                                <a:lnTo>
                                  <a:pt x="147523" y="19723"/>
                                </a:lnTo>
                                <a:lnTo>
                                  <a:pt x="149275" y="19723"/>
                                </a:lnTo>
                                <a:lnTo>
                                  <a:pt x="150901" y="19456"/>
                                </a:lnTo>
                                <a:lnTo>
                                  <a:pt x="151866" y="19189"/>
                                </a:lnTo>
                                <a:lnTo>
                                  <a:pt x="151866" y="16814"/>
                                </a:lnTo>
                                <a:close/>
                              </a:path>
                              <a:path w="239395" h="20320">
                                <a:moveTo>
                                  <a:pt x="174701" y="16814"/>
                                </a:moveTo>
                                <a:lnTo>
                                  <a:pt x="173799" y="17018"/>
                                </a:lnTo>
                                <a:lnTo>
                                  <a:pt x="172466" y="17259"/>
                                </a:lnTo>
                                <a:lnTo>
                                  <a:pt x="166979" y="17259"/>
                                </a:lnTo>
                                <a:lnTo>
                                  <a:pt x="163703" y="15151"/>
                                </a:lnTo>
                                <a:lnTo>
                                  <a:pt x="163703" y="4927"/>
                                </a:lnTo>
                                <a:lnTo>
                                  <a:pt x="166916" y="2463"/>
                                </a:lnTo>
                                <a:lnTo>
                                  <a:pt x="172224" y="2463"/>
                                </a:lnTo>
                                <a:lnTo>
                                  <a:pt x="173532" y="2679"/>
                                </a:lnTo>
                                <a:lnTo>
                                  <a:pt x="174599" y="2997"/>
                                </a:lnTo>
                                <a:lnTo>
                                  <a:pt x="174599" y="596"/>
                                </a:lnTo>
                                <a:lnTo>
                                  <a:pt x="173799" y="355"/>
                                </a:lnTo>
                                <a:lnTo>
                                  <a:pt x="172148" y="0"/>
                                </a:lnTo>
                                <a:lnTo>
                                  <a:pt x="164426" y="0"/>
                                </a:lnTo>
                                <a:lnTo>
                                  <a:pt x="159537" y="3683"/>
                                </a:lnTo>
                                <a:lnTo>
                                  <a:pt x="159537" y="16662"/>
                                </a:lnTo>
                                <a:lnTo>
                                  <a:pt x="164426" y="19723"/>
                                </a:lnTo>
                                <a:lnTo>
                                  <a:pt x="170357" y="19723"/>
                                </a:lnTo>
                                <a:lnTo>
                                  <a:pt x="172110" y="19723"/>
                                </a:lnTo>
                                <a:lnTo>
                                  <a:pt x="173736" y="19456"/>
                                </a:lnTo>
                                <a:lnTo>
                                  <a:pt x="174701" y="19189"/>
                                </a:lnTo>
                                <a:lnTo>
                                  <a:pt x="174701" y="16814"/>
                                </a:lnTo>
                                <a:close/>
                              </a:path>
                              <a:path w="239395" h="20320">
                                <a:moveTo>
                                  <a:pt x="196430" y="16675"/>
                                </a:moveTo>
                                <a:lnTo>
                                  <a:pt x="191668" y="16675"/>
                                </a:lnTo>
                                <a:lnTo>
                                  <a:pt x="187286" y="17259"/>
                                </a:lnTo>
                                <a:lnTo>
                                  <a:pt x="187286" y="11150"/>
                                </a:lnTo>
                                <a:lnTo>
                                  <a:pt x="194906" y="11150"/>
                                </a:lnTo>
                                <a:lnTo>
                                  <a:pt x="194906" y="8407"/>
                                </a:lnTo>
                                <a:lnTo>
                                  <a:pt x="187286" y="8407"/>
                                </a:lnTo>
                                <a:lnTo>
                                  <a:pt x="187286" y="2527"/>
                                </a:lnTo>
                                <a:lnTo>
                                  <a:pt x="191668" y="3124"/>
                                </a:lnTo>
                                <a:lnTo>
                                  <a:pt x="196075" y="3124"/>
                                </a:lnTo>
                                <a:lnTo>
                                  <a:pt x="196075" y="393"/>
                                </a:lnTo>
                                <a:lnTo>
                                  <a:pt x="183324" y="393"/>
                                </a:lnTo>
                                <a:lnTo>
                                  <a:pt x="183324" y="19405"/>
                                </a:lnTo>
                                <a:lnTo>
                                  <a:pt x="196430" y="19405"/>
                                </a:lnTo>
                                <a:lnTo>
                                  <a:pt x="196430" y="16675"/>
                                </a:lnTo>
                                <a:close/>
                              </a:path>
                              <a:path w="239395" h="20320">
                                <a:moveTo>
                                  <a:pt x="217805" y="7874"/>
                                </a:moveTo>
                                <a:lnTo>
                                  <a:pt x="208356" y="9156"/>
                                </a:lnTo>
                                <a:lnTo>
                                  <a:pt x="208356" y="3365"/>
                                </a:lnTo>
                                <a:lnTo>
                                  <a:pt x="210045" y="2501"/>
                                </a:lnTo>
                                <a:lnTo>
                                  <a:pt x="213868" y="2501"/>
                                </a:lnTo>
                                <a:lnTo>
                                  <a:pt x="215912" y="2832"/>
                                </a:lnTo>
                                <a:lnTo>
                                  <a:pt x="217043" y="3149"/>
                                </a:lnTo>
                                <a:lnTo>
                                  <a:pt x="217043" y="774"/>
                                </a:lnTo>
                                <a:lnTo>
                                  <a:pt x="215569" y="279"/>
                                </a:lnTo>
                                <a:lnTo>
                                  <a:pt x="213601" y="12"/>
                                </a:lnTo>
                                <a:lnTo>
                                  <a:pt x="207772" y="12"/>
                                </a:lnTo>
                                <a:lnTo>
                                  <a:pt x="204216" y="1879"/>
                                </a:lnTo>
                                <a:lnTo>
                                  <a:pt x="204216" y="11849"/>
                                </a:lnTo>
                                <a:lnTo>
                                  <a:pt x="213664" y="10426"/>
                                </a:lnTo>
                                <a:lnTo>
                                  <a:pt x="213664" y="16611"/>
                                </a:lnTo>
                                <a:lnTo>
                                  <a:pt x="211455" y="17233"/>
                                </a:lnTo>
                                <a:lnTo>
                                  <a:pt x="207289" y="17233"/>
                                </a:lnTo>
                                <a:lnTo>
                                  <a:pt x="205498" y="16992"/>
                                </a:lnTo>
                                <a:lnTo>
                                  <a:pt x="204012" y="16548"/>
                                </a:lnTo>
                                <a:lnTo>
                                  <a:pt x="204012" y="18923"/>
                                </a:lnTo>
                                <a:lnTo>
                                  <a:pt x="205765" y="19545"/>
                                </a:lnTo>
                                <a:lnTo>
                                  <a:pt x="208076" y="19723"/>
                                </a:lnTo>
                                <a:lnTo>
                                  <a:pt x="214350" y="19723"/>
                                </a:lnTo>
                                <a:lnTo>
                                  <a:pt x="217805" y="17767"/>
                                </a:lnTo>
                                <a:lnTo>
                                  <a:pt x="217805" y="7874"/>
                                </a:lnTo>
                                <a:close/>
                              </a:path>
                              <a:path w="239395" h="20320">
                                <a:moveTo>
                                  <a:pt x="239293" y="7874"/>
                                </a:moveTo>
                                <a:lnTo>
                                  <a:pt x="229844" y="9156"/>
                                </a:lnTo>
                                <a:lnTo>
                                  <a:pt x="229844" y="3365"/>
                                </a:lnTo>
                                <a:lnTo>
                                  <a:pt x="231533" y="2501"/>
                                </a:lnTo>
                                <a:lnTo>
                                  <a:pt x="235356" y="2501"/>
                                </a:lnTo>
                                <a:lnTo>
                                  <a:pt x="237401" y="2832"/>
                                </a:lnTo>
                                <a:lnTo>
                                  <a:pt x="238531" y="3149"/>
                                </a:lnTo>
                                <a:lnTo>
                                  <a:pt x="238531" y="774"/>
                                </a:lnTo>
                                <a:lnTo>
                                  <a:pt x="237045" y="279"/>
                                </a:lnTo>
                                <a:lnTo>
                                  <a:pt x="235089" y="12"/>
                                </a:lnTo>
                                <a:lnTo>
                                  <a:pt x="229260" y="12"/>
                                </a:lnTo>
                                <a:lnTo>
                                  <a:pt x="225704" y="1879"/>
                                </a:lnTo>
                                <a:lnTo>
                                  <a:pt x="225704" y="11849"/>
                                </a:lnTo>
                                <a:lnTo>
                                  <a:pt x="235153" y="10426"/>
                                </a:lnTo>
                                <a:lnTo>
                                  <a:pt x="235153" y="16611"/>
                                </a:lnTo>
                                <a:lnTo>
                                  <a:pt x="232943" y="17233"/>
                                </a:lnTo>
                                <a:lnTo>
                                  <a:pt x="228777" y="17233"/>
                                </a:lnTo>
                                <a:lnTo>
                                  <a:pt x="226987" y="16992"/>
                                </a:lnTo>
                                <a:lnTo>
                                  <a:pt x="225501" y="16548"/>
                                </a:lnTo>
                                <a:lnTo>
                                  <a:pt x="225501" y="18923"/>
                                </a:lnTo>
                                <a:lnTo>
                                  <a:pt x="227253" y="19545"/>
                                </a:lnTo>
                                <a:lnTo>
                                  <a:pt x="229565" y="19723"/>
                                </a:lnTo>
                                <a:lnTo>
                                  <a:pt x="235839" y="19723"/>
                                </a:lnTo>
                                <a:lnTo>
                                  <a:pt x="239293" y="17767"/>
                                </a:lnTo>
                                <a:lnTo>
                                  <a:pt x="239293" y="7874"/>
                                </a:lnTo>
                                <a:close/>
                              </a:path>
                            </a:pathLst>
                          </a:custGeom>
                          <a:solidFill>
                            <a:srgbClr val="FFFFFF"/>
                          </a:solidFill>
                        </wps:spPr>
                        <wps:bodyPr wrap="square" lIns="0" tIns="0" rIns="0" bIns="0" rtlCol="0">
                          <a:prstTxWarp prst="textNoShape">
                            <a:avLst/>
                          </a:prstTxWarp>
                          <a:noAutofit/>
                        </wps:bodyPr>
                      </wps:wsp>
                    </wpg:wgp>
                  </a:graphicData>
                </a:graphic>
              </wp:anchor>
            </w:drawing>
          </mc:Choice>
          <mc:Fallback>
            <w:pict>
              <v:group w14:anchorId="4F5DA0C2" id="Group 273843347" o:spid="_x0000_s1026" style="position:absolute;margin-left:487.4pt;margin-top:19pt;width:26.45pt;height:18.45pt;z-index:251793409;mso-wrap-distance-left:0;mso-wrap-distance-right:0;mso-position-horizontal-relative:page" coordsize="335915,2343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">
                <v:shape id="Graphic 7" o:spid="_x0000_s1027" style="position:absolute;width:335915;height:234315;visibility:visible;mso-wrap-style:square;v-text-anchor:top" coordsize="335915,234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" path="m335381,l,,,234086r335381,l335381,xe" fillcolor="#00549e" stroked="f">
                  <v:path arrowok="t"/>
                </v:shape>
                <v:shape id="Image 8" o:spid="_x0000_s1028" type="#_x0000_t75" style="position:absolute;left:47180;top:40678;width:112763;height:1007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">
                  <v:imagedata r:id="rId117" o:title=""/>
                </v:shape>
                <v:shape id="Image 9" o:spid="_x0000_s1029" type="#_x0000_t75" style="position:absolute;left:186054;top:40678;width:101295;height:1007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">
                  <v:imagedata r:id="rId118" o:title=""/>
                </v:shape>
                <v:shape id="Graphic 10" o:spid="_x0000_s1030" style="position:absolute;left:51498;top:174205;width:239395;height:20320;visibility:visible;mso-wrap-style:square;v-text-anchor:top" coordsize="239395,20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" path="m19138,3924l17640,2476,15100,12r-140,l14960,4876r,9983l12623,17259r-6146,l4165,14859r,-9983l6515,2476r6108,l14960,4876r,-4864l4038,12,,3924,,15773r4038,3950l15100,19723r2514,-2464l19138,15773r,-11849xem42760,8737l42633,2857r-482,-267l40106,1460,38582,1155r,2921l38582,7759r-927,1156l35585,9486r-1029,318l33312,9956r-1245,26l32067,2590r864,l34137,2616r1105,241l36931,3187r1651,889l38582,1155,37414,901,35179,393r-7074,l28105,19405r3962,l32067,12217r1829,-38l35687,11950r5067,-1346l41414,9982,42760,8737xem64185,16675r-4762,l55041,17259r,-6109l62661,11150r,-2743l55041,8407r,-5880l59423,3124r4419,l63842,393r-12763,l51079,19405r13106,l64185,16675xem91249,393r-3962,l87287,15278,84836,10134,78079,393r-5207,l72872,19405r3963,l76835,3835r2311,5029l86626,19405r4623,l91249,393xem129870,19405r-2337,-5347l126339,11290,123075,3784r-559,-1283l122516,11290r-5448,l119659,3784r2857,7506l122516,2501,121526,215r-3658,l110007,19405r4343,l116179,14058r7341,l125526,19405r4344,xem151866,16814r-902,204l149631,17259r-5486,l140868,15151r,-10224l144081,2463r5309,l150698,2679r1067,318l151765,596r-801,-241l149313,r-7721,l136702,3683r,12979l141592,19723r5931,l149275,19723r1626,-267l151866,19189r,-2375xem174701,16814r-902,204l172466,17259r-5487,l163703,15151r,-10224l166916,2463r5308,l173532,2679r1067,318l174599,596r-800,-241l172148,r-7722,l159537,3683r,12979l164426,19723r5931,l172110,19723r1626,-267l174701,19189r,-2375xem196430,16675r-4762,l187286,17259r,-6109l194906,11150r,-2743l187286,8407r,-5880l191668,3124r4407,l196075,393r-12751,l183324,19405r13106,l196430,16675xem217805,7874r-9449,1282l208356,3365r1689,-864l213868,2501r2044,331l217043,3149r,-2375l215569,279,213601,12r-5829,l204216,1879r,9970l213664,10426r,6185l211455,17233r-4166,l205498,16992r-1486,-444l204012,18923r1753,622l208076,19723r6274,l217805,17767r,-9893xem239293,7874r-9449,1282l229844,3365r1689,-864l235356,2501r2045,331l238531,3149r,-2375l237045,279,235089,12r-5829,l225704,1879r,9970l235153,10426r,6185l232943,17233r-4166,l226987,16992r-1486,-444l225501,18923r1752,622l229565,19723r6274,l239293,17767r,-9893xe" stroked="f">
                  <v:path arrowok="t"/>
                </v:shape>
                <w10:wrap anchorx="page"/>
              </v:group>
            </w:pict>
          </mc:Fallback>
        </mc:AlternateContent>
      </w:r>
      <w:r>
        <w:rPr>
          <w:rFonts w:ascii="Arial" w:hAnsi="Arial"/>
          <w:i/>
          <w:color w:val="00549E"/>
          <w:spacing w:val="-2"/>
          <w:w w:val="80"/>
          <w:sz w:val="17"/>
        </w:rPr>
        <w:t>Leila</w:t>
      </w:r>
      <w:r>
        <w:rPr>
          <w:rFonts w:ascii="Arial" w:hAnsi="Arial"/>
          <w:i/>
          <w:color w:val="00549E"/>
          <w:spacing w:val="-8"/>
          <w:sz w:val="17"/>
        </w:rPr>
        <w:t xml:space="preserve"> </w:t>
      </w:r>
      <w:proofErr w:type="spellStart"/>
      <w:proofErr w:type="gramStart"/>
      <w:r>
        <w:rPr>
          <w:rFonts w:ascii="Arial" w:hAnsi="Arial"/>
          <w:i/>
          <w:color w:val="00549E"/>
          <w:spacing w:val="-2"/>
          <w:w w:val="80"/>
          <w:sz w:val="17"/>
        </w:rPr>
        <w:t>Zeiml</w:t>
      </w:r>
      <w:r>
        <w:rPr>
          <w:rFonts w:ascii="Arial" w:hAnsi="Arial"/>
          <w:i/>
          <w:color w:val="007FAC"/>
          <w:spacing w:val="-2"/>
          <w:w w:val="80"/>
          <w:sz w:val="17"/>
          <w:vertAlign w:val="superscript"/>
        </w:rPr>
        <w:t>a</w:t>
      </w:r>
      <w:proofErr w:type="spellEnd"/>
      <w:r>
        <w:rPr>
          <w:rFonts w:ascii="Arial" w:hAnsi="Arial"/>
          <w:i/>
          <w:color w:val="00549E"/>
          <w:spacing w:val="-2"/>
          <w:w w:val="80"/>
          <w:sz w:val="17"/>
          <w:vertAlign w:val="superscript"/>
        </w:rPr>
        <w:t>,</w:t>
      </w:r>
      <w:r>
        <w:rPr>
          <w:rFonts w:ascii="Lucida Sans Unicode" w:hAnsi="Lucida Sans Unicode"/>
          <w:color w:val="007FAC"/>
          <w:spacing w:val="-2"/>
          <w:w w:val="80"/>
          <w:sz w:val="17"/>
          <w:vertAlign w:val="superscript"/>
        </w:rPr>
        <w:t>∗</w:t>
      </w:r>
      <w:proofErr w:type="gramEnd"/>
      <w:r>
        <w:rPr>
          <w:rFonts w:ascii="Lucida Sans Unicode" w:hAnsi="Lucida Sans Unicode"/>
          <w:color w:val="007FAC"/>
          <w:spacing w:val="-3"/>
          <w:sz w:val="17"/>
        </w:rPr>
        <w:t xml:space="preserve"> </w:t>
      </w:r>
      <w:r>
        <w:rPr>
          <w:rFonts w:ascii="Arial" w:hAnsi="Arial"/>
          <w:i/>
          <w:color w:val="00549E"/>
          <w:spacing w:val="-2"/>
          <w:w w:val="80"/>
          <w:sz w:val="17"/>
        </w:rPr>
        <w:t>and</w:t>
      </w:r>
      <w:r>
        <w:rPr>
          <w:rFonts w:ascii="Arial" w:hAnsi="Arial"/>
          <w:i/>
          <w:color w:val="00549E"/>
          <w:spacing w:val="-7"/>
          <w:sz w:val="17"/>
        </w:rPr>
        <w:t xml:space="preserve"> </w:t>
      </w:r>
      <w:r>
        <w:rPr>
          <w:rFonts w:ascii="Arial" w:hAnsi="Arial"/>
          <w:i/>
          <w:color w:val="00549E"/>
          <w:spacing w:val="-2"/>
          <w:w w:val="80"/>
          <w:sz w:val="17"/>
        </w:rPr>
        <w:t>Jefrey</w:t>
      </w:r>
      <w:r>
        <w:rPr>
          <w:rFonts w:ascii="Arial" w:hAnsi="Arial"/>
          <w:i/>
          <w:color w:val="00549E"/>
          <w:spacing w:val="-8"/>
          <w:sz w:val="17"/>
        </w:rPr>
        <w:t xml:space="preserve"> </w:t>
      </w:r>
      <w:proofErr w:type="spellStart"/>
      <w:r>
        <w:rPr>
          <w:rFonts w:ascii="Arial" w:hAnsi="Arial"/>
          <w:i/>
          <w:color w:val="00549E"/>
          <w:spacing w:val="-2"/>
          <w:w w:val="80"/>
          <w:sz w:val="17"/>
        </w:rPr>
        <w:t>Melan</w:t>
      </w:r>
      <w:hyperlink w:anchor="_bookmark1" w:history="1">
        <w:r>
          <w:rPr>
            <w:rFonts w:ascii="Arial" w:hAnsi="Arial"/>
            <w:i/>
            <w:color w:val="007FAC"/>
            <w:spacing w:val="-2"/>
            <w:w w:val="80"/>
            <w:sz w:val="17"/>
            <w:vertAlign w:val="superscript"/>
          </w:rPr>
          <w:t>b</w:t>
        </w:r>
        <w:proofErr w:type="spellEnd"/>
      </w:hyperlink>
    </w:p>
    <w:p w14:paraId="6EC6493C" w14:textId="77777777" w:rsidR="00FF0921" w:rsidRDefault="00FF0921" w:rsidP="00FF0921">
      <w:pPr>
        <w:spacing w:before="165"/>
        <w:ind w:left="-426"/>
        <w:rPr>
          <w:rFonts w:ascii="Arial"/>
          <w:sz w:val="17"/>
        </w:rPr>
      </w:pPr>
      <w:proofErr w:type="spellStart"/>
      <w:r>
        <w:rPr>
          <w:rFonts w:ascii="Arial"/>
          <w:w w:val="85"/>
          <w:sz w:val="17"/>
          <w:vertAlign w:val="superscript"/>
        </w:rPr>
        <w:t>a</w:t>
      </w:r>
      <w:r>
        <w:rPr>
          <w:rFonts w:ascii="Arial"/>
          <w:w w:val="85"/>
          <w:sz w:val="17"/>
        </w:rPr>
        <w:t>Department</w:t>
      </w:r>
      <w:proofErr w:type="spellEnd"/>
      <w:r>
        <w:rPr>
          <w:rFonts w:ascii="Arial"/>
          <w:spacing w:val="4"/>
          <w:sz w:val="17"/>
        </w:rPr>
        <w:t xml:space="preserve"> </w:t>
      </w:r>
      <w:r>
        <w:rPr>
          <w:rFonts w:ascii="Arial"/>
          <w:w w:val="85"/>
          <w:sz w:val="17"/>
        </w:rPr>
        <w:t>of</w:t>
      </w:r>
      <w:r>
        <w:rPr>
          <w:rFonts w:ascii="Arial"/>
          <w:spacing w:val="5"/>
          <w:sz w:val="17"/>
        </w:rPr>
        <w:t xml:space="preserve"> </w:t>
      </w:r>
      <w:r>
        <w:rPr>
          <w:rFonts w:ascii="Arial"/>
          <w:w w:val="85"/>
          <w:sz w:val="17"/>
        </w:rPr>
        <w:t>Community</w:t>
      </w:r>
      <w:r>
        <w:rPr>
          <w:rFonts w:ascii="Arial"/>
          <w:spacing w:val="4"/>
          <w:sz w:val="17"/>
        </w:rPr>
        <w:t xml:space="preserve"> </w:t>
      </w:r>
      <w:r>
        <w:rPr>
          <w:rFonts w:ascii="Arial"/>
          <w:w w:val="85"/>
          <w:sz w:val="17"/>
        </w:rPr>
        <w:t>Health</w:t>
      </w:r>
      <w:r>
        <w:rPr>
          <w:rFonts w:ascii="Arial"/>
          <w:spacing w:val="5"/>
          <w:sz w:val="17"/>
        </w:rPr>
        <w:t xml:space="preserve"> </w:t>
      </w:r>
      <w:r>
        <w:rPr>
          <w:rFonts w:ascii="Arial"/>
          <w:w w:val="85"/>
          <w:sz w:val="17"/>
        </w:rPr>
        <w:t>Sciences,</w:t>
      </w:r>
      <w:r>
        <w:rPr>
          <w:rFonts w:ascii="Arial"/>
          <w:spacing w:val="5"/>
          <w:sz w:val="17"/>
        </w:rPr>
        <w:t xml:space="preserve"> </w:t>
      </w:r>
      <w:proofErr w:type="spellStart"/>
      <w:r w:rsidRPr="00B74062">
        <w:rPr>
          <w:rFonts w:ascii="Arial"/>
          <w:w w:val="85"/>
          <w:sz w:val="17"/>
        </w:rPr>
        <w:t>Calvacros</w:t>
      </w:r>
      <w:proofErr w:type="spellEnd"/>
      <w:r w:rsidRPr="00B74062">
        <w:rPr>
          <w:rFonts w:ascii="Arial"/>
          <w:w w:val="85"/>
          <w:sz w:val="17"/>
        </w:rPr>
        <w:t xml:space="preserve"> </w:t>
      </w:r>
      <w:r>
        <w:rPr>
          <w:rFonts w:ascii="Arial"/>
          <w:w w:val="85"/>
          <w:sz w:val="17"/>
        </w:rPr>
        <w:t>University,</w:t>
      </w:r>
      <w:r>
        <w:rPr>
          <w:rFonts w:ascii="Arial"/>
          <w:spacing w:val="4"/>
          <w:sz w:val="17"/>
        </w:rPr>
        <w:t xml:space="preserve"> </w:t>
      </w:r>
      <w:r>
        <w:rPr>
          <w:rFonts w:ascii="Arial"/>
          <w:spacing w:val="-2"/>
          <w:w w:val="85"/>
          <w:sz w:val="17"/>
        </w:rPr>
        <w:t>Baruna</w:t>
      </w:r>
    </w:p>
    <w:p w14:paraId="47F46CBF" w14:textId="77777777" w:rsidR="00FF0921" w:rsidRDefault="00FF0921" w:rsidP="00FF0921">
      <w:pPr>
        <w:spacing w:before="13"/>
        <w:ind w:left="-426"/>
        <w:rPr>
          <w:rFonts w:ascii="Arial"/>
          <w:sz w:val="17"/>
        </w:rPr>
      </w:pPr>
      <w:proofErr w:type="spellStart"/>
      <w:r>
        <w:rPr>
          <w:rFonts w:ascii="Arial"/>
          <w:w w:val="85"/>
          <w:sz w:val="17"/>
          <w:vertAlign w:val="superscript"/>
        </w:rPr>
        <w:t>b</w:t>
      </w:r>
      <w:r>
        <w:rPr>
          <w:rFonts w:ascii="Arial"/>
          <w:w w:val="85"/>
          <w:sz w:val="17"/>
        </w:rPr>
        <w:t>Center</w:t>
      </w:r>
      <w:proofErr w:type="spellEnd"/>
      <w:r>
        <w:rPr>
          <w:rFonts w:ascii="Arial"/>
          <w:spacing w:val="2"/>
          <w:sz w:val="17"/>
        </w:rPr>
        <w:t xml:space="preserve"> </w:t>
      </w:r>
      <w:r>
        <w:rPr>
          <w:rFonts w:ascii="Arial"/>
          <w:w w:val="85"/>
          <w:sz w:val="17"/>
        </w:rPr>
        <w:t>of</w:t>
      </w:r>
      <w:r>
        <w:rPr>
          <w:rFonts w:ascii="Arial"/>
          <w:spacing w:val="3"/>
          <w:sz w:val="17"/>
        </w:rPr>
        <w:t xml:space="preserve"> </w:t>
      </w:r>
      <w:r>
        <w:rPr>
          <w:rFonts w:ascii="Arial"/>
          <w:w w:val="85"/>
          <w:sz w:val="17"/>
        </w:rPr>
        <w:t>Excellence</w:t>
      </w:r>
      <w:r>
        <w:rPr>
          <w:rFonts w:ascii="Arial"/>
          <w:spacing w:val="3"/>
          <w:sz w:val="17"/>
        </w:rPr>
        <w:t xml:space="preserve"> </w:t>
      </w:r>
      <w:r>
        <w:rPr>
          <w:rFonts w:ascii="Arial"/>
          <w:w w:val="85"/>
          <w:sz w:val="17"/>
        </w:rPr>
        <w:t>in</w:t>
      </w:r>
      <w:r>
        <w:rPr>
          <w:rFonts w:ascii="Arial"/>
          <w:spacing w:val="2"/>
          <w:sz w:val="17"/>
        </w:rPr>
        <w:t xml:space="preserve"> </w:t>
      </w:r>
      <w:r>
        <w:rPr>
          <w:rFonts w:ascii="Arial"/>
          <w:w w:val="85"/>
          <w:sz w:val="17"/>
        </w:rPr>
        <w:t>Women</w:t>
      </w:r>
      <w:r>
        <w:rPr>
          <w:rFonts w:ascii="Arial"/>
          <w:spacing w:val="2"/>
          <w:sz w:val="17"/>
        </w:rPr>
        <w:t xml:space="preserve"> </w:t>
      </w:r>
      <w:r>
        <w:rPr>
          <w:rFonts w:ascii="Arial"/>
          <w:w w:val="85"/>
          <w:sz w:val="17"/>
        </w:rPr>
        <w:t>and</w:t>
      </w:r>
      <w:r>
        <w:rPr>
          <w:rFonts w:ascii="Arial"/>
          <w:spacing w:val="2"/>
          <w:sz w:val="17"/>
        </w:rPr>
        <w:t xml:space="preserve"> </w:t>
      </w:r>
      <w:r>
        <w:rPr>
          <w:rFonts w:ascii="Arial"/>
          <w:w w:val="85"/>
          <w:sz w:val="17"/>
        </w:rPr>
        <w:t>Child</w:t>
      </w:r>
      <w:r>
        <w:rPr>
          <w:rFonts w:ascii="Arial"/>
          <w:spacing w:val="3"/>
          <w:sz w:val="17"/>
        </w:rPr>
        <w:t xml:space="preserve"> </w:t>
      </w:r>
      <w:r>
        <w:rPr>
          <w:rFonts w:ascii="Arial"/>
          <w:w w:val="85"/>
          <w:sz w:val="17"/>
        </w:rPr>
        <w:t>Health,</w:t>
      </w:r>
      <w:r>
        <w:rPr>
          <w:rFonts w:ascii="Arial"/>
          <w:spacing w:val="2"/>
          <w:sz w:val="17"/>
        </w:rPr>
        <w:t xml:space="preserve"> </w:t>
      </w:r>
      <w:proofErr w:type="spellStart"/>
      <w:r w:rsidRPr="00B74062">
        <w:rPr>
          <w:rFonts w:ascii="Arial"/>
          <w:w w:val="85"/>
          <w:sz w:val="17"/>
        </w:rPr>
        <w:t>Calvacros</w:t>
      </w:r>
      <w:proofErr w:type="spellEnd"/>
      <w:r>
        <w:rPr>
          <w:rFonts w:ascii="Arial"/>
          <w:w w:val="85"/>
          <w:sz w:val="17"/>
        </w:rPr>
        <w:t xml:space="preserve"> University</w:t>
      </w:r>
      <w:proofErr w:type="gramStart"/>
      <w:r>
        <w:rPr>
          <w:rFonts w:ascii="Arial"/>
          <w:w w:val="85"/>
          <w:sz w:val="17"/>
        </w:rPr>
        <w:t>,</w:t>
      </w:r>
      <w:r>
        <w:rPr>
          <w:rFonts w:ascii="Arial"/>
          <w:spacing w:val="2"/>
          <w:sz w:val="17"/>
        </w:rPr>
        <w:t xml:space="preserve"> </w:t>
      </w:r>
      <w:r>
        <w:rPr>
          <w:rFonts w:ascii="Arial"/>
          <w:w w:val="85"/>
          <w:sz w:val="17"/>
        </w:rPr>
        <w:t>,</w:t>
      </w:r>
      <w:proofErr w:type="gramEnd"/>
      <w:r>
        <w:rPr>
          <w:rFonts w:ascii="Arial"/>
          <w:spacing w:val="3"/>
          <w:sz w:val="17"/>
        </w:rPr>
        <w:t xml:space="preserve"> </w:t>
      </w:r>
      <w:r>
        <w:rPr>
          <w:rFonts w:ascii="Arial"/>
          <w:spacing w:val="-2"/>
          <w:w w:val="85"/>
          <w:sz w:val="17"/>
        </w:rPr>
        <w:t>Baruna</w:t>
      </w:r>
    </w:p>
    <w:p w14:paraId="16624A24" w14:textId="77777777" w:rsidR="00761545" w:rsidRDefault="00761545" w:rsidP="00761545">
      <w:pPr>
        <w:widowControl w:val="0"/>
        <w:autoSpaceDE w:val="0"/>
        <w:autoSpaceDN w:val="0"/>
        <w:spacing w:before="197" w:after="0" w:line="254" w:lineRule="auto"/>
        <w:ind w:left="111" w:right="38"/>
        <w:jc w:val="both"/>
        <w:rPr>
          <w:rFonts w:ascii="Times New Roman" w:eastAsia="Times New Roman" w:hAnsi="Times New Roman" w:cs="Times New Roman"/>
          <w:w w:val="105"/>
          <w:sz w:val="18"/>
          <w:lang w:eastAsia="en-US"/>
        </w:rPr>
        <w:sectPr w:rsidR="00761545" w:rsidSect="00BE37F7">
          <w:headerReference w:type="default" r:id="rId125"/>
          <w:pgSz w:w="11906" w:h="16838"/>
          <w:pgMar w:top="709" w:right="1134" w:bottom="1701" w:left="1134" w:header="709" w:footer="709" w:gutter="0"/>
          <w:cols w:space="708"/>
          <w:docGrid w:linePitch="360"/>
        </w:sectPr>
      </w:pPr>
    </w:p>
    <w:p w14:paraId="5B38F2E0" w14:textId="77777777" w:rsidR="00761545" w:rsidRDefault="00761545" w:rsidP="00761545">
      <w:pPr>
        <w:widowControl w:val="0"/>
        <w:autoSpaceDE w:val="0"/>
        <w:autoSpaceDN w:val="0"/>
        <w:spacing w:before="197" w:after="0" w:line="254" w:lineRule="auto"/>
        <w:ind w:left="-426" w:right="38"/>
        <w:jc w:val="both"/>
        <w:rPr>
          <w:rFonts w:ascii="Times New Roman" w:eastAsia="Times New Roman" w:hAnsi="Times New Roman" w:cs="Times New Roman"/>
          <w:color w:val="007FAC"/>
          <w:w w:val="105"/>
          <w:position w:val="6"/>
          <w:sz w:val="9"/>
          <w:lang w:eastAsia="en-US"/>
        </w:rPr>
      </w:pPr>
      <w:r w:rsidRPr="00761545">
        <w:rPr>
          <w:rFonts w:ascii="Times New Roman" w:eastAsia="Times New Roman" w:hAnsi="Times New Roman" w:cs="Times New Roman"/>
          <w:w w:val="105"/>
          <w:sz w:val="18"/>
          <w:lang w:eastAsia="en-US"/>
        </w:rPr>
        <w:t>Baruna is facing a cycle of post-monsoon ﬂash ﬂoods that cause social and economic disruptions as well as expose displaced populations to health and nutrition shocks.</w:t>
      </w:r>
      <w:r w:rsidRPr="00761545">
        <w:rPr>
          <w:rFonts w:ascii="Times New Roman" w:eastAsia="Times New Roman" w:hAnsi="Times New Roman" w:cs="Times New Roman"/>
          <w:spacing w:val="-7"/>
          <w:w w:val="105"/>
          <w:sz w:val="18"/>
          <w:lang w:eastAsia="en-US"/>
        </w:rPr>
        <w:t xml:space="preserve"> </w:t>
      </w:r>
      <w:r w:rsidRPr="00761545">
        <w:rPr>
          <w:rFonts w:ascii="Times New Roman" w:eastAsia="Times New Roman" w:hAnsi="Times New Roman" w:cs="Times New Roman"/>
          <w:w w:val="105"/>
          <w:sz w:val="18"/>
          <w:lang w:eastAsia="en-US"/>
        </w:rPr>
        <w:t>Melting</w:t>
      </w:r>
      <w:r w:rsidRPr="00761545">
        <w:rPr>
          <w:rFonts w:ascii="Times New Roman" w:eastAsia="Times New Roman" w:hAnsi="Times New Roman" w:cs="Times New Roman"/>
          <w:spacing w:val="-5"/>
          <w:w w:val="105"/>
          <w:sz w:val="18"/>
          <w:lang w:eastAsia="en-US"/>
        </w:rPr>
        <w:t xml:space="preserve"> </w:t>
      </w:r>
      <w:r w:rsidRPr="00761545">
        <w:rPr>
          <w:rFonts w:ascii="Times New Roman" w:eastAsia="Times New Roman" w:hAnsi="Times New Roman" w:cs="Times New Roman"/>
          <w:w w:val="105"/>
          <w:sz w:val="18"/>
          <w:lang w:eastAsia="en-US"/>
        </w:rPr>
        <w:t>of</w:t>
      </w:r>
      <w:r w:rsidRPr="00761545">
        <w:rPr>
          <w:rFonts w:ascii="Times New Roman" w:eastAsia="Times New Roman" w:hAnsi="Times New Roman" w:cs="Times New Roman"/>
          <w:spacing w:val="-6"/>
          <w:w w:val="105"/>
          <w:sz w:val="18"/>
          <w:lang w:eastAsia="en-US"/>
        </w:rPr>
        <w:t xml:space="preserve"> </w:t>
      </w:r>
      <w:r w:rsidRPr="00761545">
        <w:rPr>
          <w:rFonts w:ascii="Times New Roman" w:eastAsia="Times New Roman" w:hAnsi="Times New Roman" w:cs="Times New Roman"/>
          <w:w w:val="105"/>
          <w:sz w:val="18"/>
          <w:lang w:eastAsia="en-US"/>
        </w:rPr>
        <w:t>glaciers,</w:t>
      </w:r>
      <w:r w:rsidRPr="00761545">
        <w:rPr>
          <w:rFonts w:ascii="Times New Roman" w:eastAsia="Times New Roman" w:hAnsi="Times New Roman" w:cs="Times New Roman"/>
          <w:spacing w:val="-6"/>
          <w:w w:val="105"/>
          <w:sz w:val="18"/>
          <w:lang w:eastAsia="en-US"/>
        </w:rPr>
        <w:t xml:space="preserve"> </w:t>
      </w:r>
      <w:r w:rsidRPr="00761545">
        <w:rPr>
          <w:rFonts w:ascii="Times New Roman" w:eastAsia="Times New Roman" w:hAnsi="Times New Roman" w:cs="Times New Roman"/>
          <w:w w:val="105"/>
          <w:sz w:val="18"/>
          <w:lang w:eastAsia="en-US"/>
        </w:rPr>
        <w:t>snow</w:t>
      </w:r>
      <w:r w:rsidRPr="00761545">
        <w:rPr>
          <w:rFonts w:ascii="Times New Roman" w:eastAsia="Times New Roman" w:hAnsi="Times New Roman" w:cs="Times New Roman"/>
          <w:spacing w:val="-6"/>
          <w:w w:val="105"/>
          <w:sz w:val="18"/>
          <w:lang w:eastAsia="en-US"/>
        </w:rPr>
        <w:t xml:space="preserve"> </w:t>
      </w:r>
      <w:r w:rsidRPr="00761545">
        <w:rPr>
          <w:rFonts w:ascii="Times New Roman" w:eastAsia="Times New Roman" w:hAnsi="Times New Roman" w:cs="Times New Roman"/>
          <w:w w:val="105"/>
          <w:sz w:val="18"/>
          <w:lang w:eastAsia="en-US"/>
        </w:rPr>
        <w:t>and</w:t>
      </w:r>
      <w:r w:rsidRPr="00761545">
        <w:rPr>
          <w:rFonts w:ascii="Times New Roman" w:eastAsia="Times New Roman" w:hAnsi="Times New Roman" w:cs="Times New Roman"/>
          <w:spacing w:val="-5"/>
          <w:w w:val="105"/>
          <w:sz w:val="18"/>
          <w:lang w:eastAsia="en-US"/>
        </w:rPr>
        <w:t xml:space="preserve"> </w:t>
      </w:r>
      <w:r w:rsidRPr="00761545">
        <w:rPr>
          <w:rFonts w:ascii="Times New Roman" w:eastAsia="Times New Roman" w:hAnsi="Times New Roman" w:cs="Times New Roman"/>
          <w:w w:val="105"/>
          <w:sz w:val="18"/>
          <w:lang w:eastAsia="en-US"/>
        </w:rPr>
        <w:t>permafrost</w:t>
      </w:r>
      <w:r w:rsidRPr="00761545">
        <w:rPr>
          <w:rFonts w:ascii="Times New Roman" w:eastAsia="Times New Roman" w:hAnsi="Times New Roman" w:cs="Times New Roman"/>
          <w:spacing w:val="-6"/>
          <w:w w:val="105"/>
          <w:sz w:val="18"/>
          <w:lang w:eastAsia="en-US"/>
        </w:rPr>
        <w:t xml:space="preserve"> </w:t>
      </w:r>
      <w:r w:rsidRPr="00761545">
        <w:rPr>
          <w:rFonts w:ascii="Times New Roman" w:eastAsia="Times New Roman" w:hAnsi="Times New Roman" w:cs="Times New Roman"/>
          <w:w w:val="105"/>
          <w:sz w:val="18"/>
          <w:lang w:eastAsia="en-US"/>
        </w:rPr>
        <w:t>in</w:t>
      </w:r>
      <w:r w:rsidRPr="00761545">
        <w:rPr>
          <w:rFonts w:ascii="Times New Roman" w:eastAsia="Times New Roman" w:hAnsi="Times New Roman" w:cs="Times New Roman"/>
          <w:spacing w:val="-6"/>
          <w:w w:val="105"/>
          <w:sz w:val="18"/>
          <w:lang w:eastAsia="en-US"/>
        </w:rPr>
        <w:t xml:space="preserve"> </w:t>
      </w:r>
      <w:r w:rsidRPr="00761545">
        <w:rPr>
          <w:rFonts w:ascii="Times New Roman" w:eastAsia="Times New Roman" w:hAnsi="Times New Roman" w:cs="Times New Roman"/>
          <w:w w:val="105"/>
          <w:sz w:val="18"/>
          <w:lang w:eastAsia="en-US"/>
        </w:rPr>
        <w:t>the Hindukush region of Baruna largely irreversible</w:t>
      </w:r>
      <w:hyperlink w:anchor="_bookmark4" w:history="1">
        <w:r w:rsidRPr="00761545">
          <w:rPr>
            <w:rFonts w:ascii="Times New Roman" w:eastAsia="Times New Roman" w:hAnsi="Times New Roman" w:cs="Times New Roman"/>
            <w:color w:val="007FAC"/>
            <w:w w:val="105"/>
            <w:position w:val="6"/>
            <w:sz w:val="9"/>
            <w:lang w:eastAsia="en-US"/>
          </w:rPr>
          <w:t>1</w:t>
        </w:r>
      </w:hyperlink>
      <w:r w:rsidRPr="00761545">
        <w:rPr>
          <w:rFonts w:ascii="Times New Roman" w:eastAsia="Times New Roman" w:hAnsi="Times New Roman" w:cs="Times New Roman"/>
          <w:color w:val="007FAC"/>
          <w:spacing w:val="40"/>
          <w:w w:val="105"/>
          <w:position w:val="6"/>
          <w:sz w:val="9"/>
          <w:lang w:eastAsia="en-US"/>
        </w:rPr>
        <w:t xml:space="preserve"> </w:t>
      </w:r>
      <w:r w:rsidRPr="00761545">
        <w:rPr>
          <w:rFonts w:ascii="Times New Roman" w:eastAsia="Times New Roman" w:hAnsi="Times New Roman" w:cs="Times New Roman"/>
          <w:w w:val="105"/>
          <w:sz w:val="18"/>
          <w:lang w:eastAsia="en-US"/>
        </w:rPr>
        <w:t>and in the absence of ﬂood protection strategies, the probability</w:t>
      </w:r>
      <w:r w:rsidRPr="00761545">
        <w:rPr>
          <w:rFonts w:ascii="Times New Roman" w:eastAsia="Times New Roman" w:hAnsi="Times New Roman" w:cs="Times New Roman"/>
          <w:spacing w:val="-12"/>
          <w:w w:val="105"/>
          <w:sz w:val="18"/>
          <w:lang w:eastAsia="en-US"/>
        </w:rPr>
        <w:t xml:space="preserve"> </w:t>
      </w:r>
      <w:r w:rsidRPr="00761545">
        <w:rPr>
          <w:rFonts w:ascii="Times New Roman" w:eastAsia="Times New Roman" w:hAnsi="Times New Roman" w:cs="Times New Roman"/>
          <w:w w:val="105"/>
          <w:sz w:val="18"/>
          <w:lang w:eastAsia="en-US"/>
        </w:rPr>
        <w:t>of</w:t>
      </w:r>
      <w:r w:rsidRPr="00761545">
        <w:rPr>
          <w:rFonts w:ascii="Times New Roman" w:eastAsia="Times New Roman" w:hAnsi="Times New Roman" w:cs="Times New Roman"/>
          <w:spacing w:val="-12"/>
          <w:w w:val="105"/>
          <w:sz w:val="18"/>
          <w:lang w:eastAsia="en-US"/>
        </w:rPr>
        <w:t xml:space="preserve"> </w:t>
      </w:r>
      <w:r w:rsidRPr="00761545">
        <w:rPr>
          <w:rFonts w:ascii="Times New Roman" w:eastAsia="Times New Roman" w:hAnsi="Times New Roman" w:cs="Times New Roman"/>
          <w:w w:val="105"/>
          <w:sz w:val="18"/>
          <w:lang w:eastAsia="en-US"/>
        </w:rPr>
        <w:t>ﬂooding</w:t>
      </w:r>
      <w:r w:rsidRPr="00761545">
        <w:rPr>
          <w:rFonts w:ascii="Times New Roman" w:eastAsia="Times New Roman" w:hAnsi="Times New Roman" w:cs="Times New Roman"/>
          <w:spacing w:val="-12"/>
          <w:w w:val="105"/>
          <w:sz w:val="18"/>
          <w:lang w:eastAsia="en-US"/>
        </w:rPr>
        <w:t xml:space="preserve"> </w:t>
      </w:r>
      <w:r w:rsidRPr="00761545">
        <w:rPr>
          <w:rFonts w:ascii="Times New Roman" w:eastAsia="Times New Roman" w:hAnsi="Times New Roman" w:cs="Times New Roman"/>
          <w:w w:val="105"/>
          <w:sz w:val="18"/>
          <w:lang w:eastAsia="en-US"/>
        </w:rPr>
        <w:t>will</w:t>
      </w:r>
      <w:r w:rsidRPr="00761545">
        <w:rPr>
          <w:rFonts w:ascii="Times New Roman" w:eastAsia="Times New Roman" w:hAnsi="Times New Roman" w:cs="Times New Roman"/>
          <w:spacing w:val="-12"/>
          <w:w w:val="105"/>
          <w:sz w:val="18"/>
          <w:lang w:eastAsia="en-US"/>
        </w:rPr>
        <w:t xml:space="preserve"> </w:t>
      </w:r>
      <w:r w:rsidRPr="00761545">
        <w:rPr>
          <w:rFonts w:ascii="Times New Roman" w:eastAsia="Times New Roman" w:hAnsi="Times New Roman" w:cs="Times New Roman"/>
          <w:w w:val="105"/>
          <w:sz w:val="18"/>
          <w:lang w:eastAsia="en-US"/>
        </w:rPr>
        <w:t>sharply</w:t>
      </w:r>
      <w:r w:rsidRPr="00761545">
        <w:rPr>
          <w:rFonts w:ascii="Times New Roman" w:eastAsia="Times New Roman" w:hAnsi="Times New Roman" w:cs="Times New Roman"/>
          <w:spacing w:val="-12"/>
          <w:w w:val="105"/>
          <w:sz w:val="18"/>
          <w:lang w:eastAsia="en-US"/>
        </w:rPr>
        <w:t xml:space="preserve"> </w:t>
      </w:r>
      <w:r w:rsidRPr="00761545">
        <w:rPr>
          <w:rFonts w:ascii="Times New Roman" w:eastAsia="Times New Roman" w:hAnsi="Times New Roman" w:cs="Times New Roman"/>
          <w:w w:val="105"/>
          <w:sz w:val="18"/>
          <w:lang w:eastAsia="en-US"/>
        </w:rPr>
        <w:t>escalate.</w:t>
      </w:r>
      <w:hyperlink w:anchor="_bookmark5" w:history="1">
        <w:r w:rsidRPr="00761545">
          <w:rPr>
            <w:rFonts w:ascii="Times New Roman" w:eastAsia="Times New Roman" w:hAnsi="Times New Roman" w:cs="Times New Roman"/>
            <w:color w:val="007FAC"/>
            <w:w w:val="105"/>
            <w:position w:val="6"/>
            <w:sz w:val="9"/>
            <w:lang w:eastAsia="en-US"/>
          </w:rPr>
          <w:t>2</w:t>
        </w:r>
      </w:hyperlink>
      <w:r w:rsidRPr="00761545">
        <w:rPr>
          <w:rFonts w:ascii="Times New Roman" w:eastAsia="Times New Roman" w:hAnsi="Times New Roman" w:cs="Times New Roman"/>
          <w:color w:val="007FAC"/>
          <w:w w:val="105"/>
          <w:position w:val="6"/>
          <w:sz w:val="9"/>
          <w:lang w:eastAsia="en-US"/>
        </w:rPr>
        <w:t xml:space="preserve"> </w:t>
      </w:r>
      <w:r w:rsidRPr="00761545">
        <w:rPr>
          <w:rFonts w:ascii="Times New Roman" w:eastAsia="Times New Roman" w:hAnsi="Times New Roman" w:cs="Times New Roman"/>
          <w:w w:val="105"/>
          <w:sz w:val="18"/>
          <w:lang w:eastAsia="en-US"/>
        </w:rPr>
        <w:t>According to</w:t>
      </w:r>
      <w:r w:rsidRPr="00761545">
        <w:rPr>
          <w:rFonts w:ascii="Times New Roman" w:eastAsia="Times New Roman" w:hAnsi="Times New Roman" w:cs="Times New Roman"/>
          <w:spacing w:val="-9"/>
          <w:w w:val="105"/>
          <w:sz w:val="18"/>
          <w:lang w:eastAsia="en-US"/>
        </w:rPr>
        <w:t xml:space="preserve"> </w:t>
      </w:r>
      <w:r w:rsidRPr="00761545">
        <w:rPr>
          <w:rFonts w:ascii="Times New Roman" w:eastAsia="Times New Roman" w:hAnsi="Times New Roman" w:cs="Times New Roman"/>
          <w:w w:val="105"/>
          <w:sz w:val="18"/>
          <w:lang w:eastAsia="en-US"/>
        </w:rPr>
        <w:t>the</w:t>
      </w:r>
      <w:r w:rsidRPr="00761545">
        <w:rPr>
          <w:rFonts w:ascii="Times New Roman" w:eastAsia="Times New Roman" w:hAnsi="Times New Roman" w:cs="Times New Roman"/>
          <w:spacing w:val="-8"/>
          <w:w w:val="105"/>
          <w:sz w:val="18"/>
          <w:lang w:eastAsia="en-US"/>
        </w:rPr>
        <w:t xml:space="preserve"> </w:t>
      </w:r>
      <w:r w:rsidRPr="00761545">
        <w:rPr>
          <w:rFonts w:ascii="Times New Roman" w:eastAsia="Times New Roman" w:hAnsi="Times New Roman" w:cs="Times New Roman"/>
          <w:w w:val="105"/>
          <w:sz w:val="18"/>
          <w:lang w:eastAsia="en-US"/>
        </w:rPr>
        <w:t>Global</w:t>
      </w:r>
      <w:r w:rsidRPr="00761545">
        <w:rPr>
          <w:rFonts w:ascii="Times New Roman" w:eastAsia="Times New Roman" w:hAnsi="Times New Roman" w:cs="Times New Roman"/>
          <w:spacing w:val="-9"/>
          <w:w w:val="105"/>
          <w:sz w:val="18"/>
          <w:lang w:eastAsia="en-US"/>
        </w:rPr>
        <w:t xml:space="preserve"> </w:t>
      </w:r>
      <w:r w:rsidRPr="00761545">
        <w:rPr>
          <w:rFonts w:ascii="Times New Roman" w:eastAsia="Times New Roman" w:hAnsi="Times New Roman" w:cs="Times New Roman"/>
          <w:w w:val="105"/>
          <w:sz w:val="18"/>
          <w:lang w:eastAsia="en-US"/>
        </w:rPr>
        <w:t>Climate</w:t>
      </w:r>
      <w:r w:rsidRPr="00761545">
        <w:rPr>
          <w:rFonts w:ascii="Times New Roman" w:eastAsia="Times New Roman" w:hAnsi="Times New Roman" w:cs="Times New Roman"/>
          <w:spacing w:val="-9"/>
          <w:w w:val="105"/>
          <w:sz w:val="18"/>
          <w:lang w:eastAsia="en-US"/>
        </w:rPr>
        <w:t xml:space="preserve"> </w:t>
      </w:r>
      <w:r w:rsidRPr="00761545">
        <w:rPr>
          <w:rFonts w:ascii="Times New Roman" w:eastAsia="Times New Roman" w:hAnsi="Times New Roman" w:cs="Times New Roman"/>
          <w:w w:val="105"/>
          <w:sz w:val="18"/>
          <w:lang w:eastAsia="en-US"/>
        </w:rPr>
        <w:t>Risk</w:t>
      </w:r>
      <w:r w:rsidRPr="00761545">
        <w:rPr>
          <w:rFonts w:ascii="Times New Roman" w:eastAsia="Times New Roman" w:hAnsi="Times New Roman" w:cs="Times New Roman"/>
          <w:spacing w:val="-9"/>
          <w:w w:val="105"/>
          <w:sz w:val="18"/>
          <w:lang w:eastAsia="en-US"/>
        </w:rPr>
        <w:t xml:space="preserve"> </w:t>
      </w:r>
      <w:r w:rsidRPr="00761545">
        <w:rPr>
          <w:rFonts w:ascii="Times New Roman" w:eastAsia="Times New Roman" w:hAnsi="Times New Roman" w:cs="Times New Roman"/>
          <w:w w:val="105"/>
          <w:sz w:val="18"/>
          <w:lang w:eastAsia="en-US"/>
        </w:rPr>
        <w:t>Index</w:t>
      </w:r>
      <w:r w:rsidRPr="00761545">
        <w:rPr>
          <w:rFonts w:ascii="Times New Roman" w:eastAsia="Times New Roman" w:hAnsi="Times New Roman" w:cs="Times New Roman"/>
          <w:spacing w:val="-9"/>
          <w:w w:val="105"/>
          <w:sz w:val="18"/>
          <w:lang w:eastAsia="en-US"/>
        </w:rPr>
        <w:t xml:space="preserve"> </w:t>
      </w:r>
      <w:r w:rsidRPr="00761545">
        <w:rPr>
          <w:rFonts w:ascii="Times New Roman" w:eastAsia="Times New Roman" w:hAnsi="Times New Roman" w:cs="Times New Roman"/>
          <w:w w:val="105"/>
          <w:sz w:val="18"/>
          <w:lang w:eastAsia="en-US"/>
        </w:rPr>
        <w:t>Annual</w:t>
      </w:r>
      <w:r w:rsidRPr="00761545">
        <w:rPr>
          <w:rFonts w:ascii="Times New Roman" w:eastAsia="Times New Roman" w:hAnsi="Times New Roman" w:cs="Times New Roman"/>
          <w:spacing w:val="-9"/>
          <w:w w:val="105"/>
          <w:sz w:val="18"/>
          <w:lang w:eastAsia="en-US"/>
        </w:rPr>
        <w:t xml:space="preserve"> </w:t>
      </w:r>
      <w:r w:rsidRPr="00761545">
        <w:rPr>
          <w:rFonts w:ascii="Times New Roman" w:eastAsia="Times New Roman" w:hAnsi="Times New Roman" w:cs="Times New Roman"/>
          <w:w w:val="105"/>
          <w:sz w:val="18"/>
          <w:lang w:eastAsia="en-US"/>
        </w:rPr>
        <w:t>Report,</w:t>
      </w:r>
      <w:r w:rsidRPr="00761545">
        <w:rPr>
          <w:rFonts w:ascii="Times New Roman" w:eastAsia="Times New Roman" w:hAnsi="Times New Roman" w:cs="Times New Roman"/>
          <w:spacing w:val="-8"/>
          <w:w w:val="105"/>
          <w:sz w:val="18"/>
          <w:lang w:eastAsia="en-US"/>
        </w:rPr>
        <w:t xml:space="preserve"> </w:t>
      </w:r>
      <w:r w:rsidRPr="00761545">
        <w:rPr>
          <w:rFonts w:ascii="Times New Roman" w:eastAsia="Times New Roman" w:hAnsi="Times New Roman" w:cs="Times New Roman"/>
          <w:w w:val="105"/>
          <w:sz w:val="18"/>
          <w:lang w:eastAsia="en-US"/>
        </w:rPr>
        <w:t>a</w:t>
      </w:r>
      <w:r w:rsidRPr="00761545">
        <w:rPr>
          <w:rFonts w:ascii="Times New Roman" w:eastAsia="Times New Roman" w:hAnsi="Times New Roman" w:cs="Times New Roman"/>
          <w:spacing w:val="-9"/>
          <w:w w:val="105"/>
          <w:sz w:val="18"/>
          <w:lang w:eastAsia="en-US"/>
        </w:rPr>
        <w:t xml:space="preserve"> </w:t>
      </w:r>
      <w:r w:rsidRPr="00761545">
        <w:rPr>
          <w:rFonts w:ascii="Times New Roman" w:eastAsia="Times New Roman" w:hAnsi="Times New Roman" w:cs="Times New Roman"/>
          <w:w w:val="105"/>
          <w:sz w:val="18"/>
          <w:lang w:eastAsia="en-US"/>
        </w:rPr>
        <w:t xml:space="preserve">total of 152 environmental crisis events from 1999 to 2018 have caused </w:t>
      </w:r>
      <w:proofErr w:type="spellStart"/>
      <w:r w:rsidRPr="00761545">
        <w:rPr>
          <w:rFonts w:ascii="Times New Roman" w:eastAsia="Times New Roman" w:hAnsi="Times New Roman" w:cs="Times New Roman"/>
          <w:w w:val="105"/>
          <w:sz w:val="18"/>
          <w:lang w:eastAsia="en-US"/>
        </w:rPr>
        <w:t>Barunaa</w:t>
      </w:r>
      <w:proofErr w:type="spellEnd"/>
      <w:r w:rsidRPr="00761545">
        <w:rPr>
          <w:rFonts w:ascii="Times New Roman" w:eastAsia="Times New Roman" w:hAnsi="Times New Roman" w:cs="Times New Roman"/>
          <w:w w:val="105"/>
          <w:sz w:val="18"/>
          <w:lang w:eastAsia="en-US"/>
        </w:rPr>
        <w:t xml:space="preserve"> loss of 0.53% per unit GDP, damage to 197,230 villages, and destruction of over 10 million acres of crops.</w:t>
      </w:r>
      <w:hyperlink w:anchor="_bookmark6" w:history="1">
        <w:r w:rsidRPr="00761545">
          <w:rPr>
            <w:rFonts w:ascii="Times New Roman" w:eastAsia="Times New Roman" w:hAnsi="Times New Roman" w:cs="Times New Roman"/>
            <w:color w:val="007FAC"/>
            <w:w w:val="105"/>
            <w:position w:val="6"/>
            <w:sz w:val="9"/>
            <w:lang w:eastAsia="en-US"/>
          </w:rPr>
          <w:t>3</w:t>
        </w:r>
      </w:hyperlink>
      <w:r w:rsidRPr="00761545">
        <w:rPr>
          <w:rFonts w:ascii="Times New Roman" w:eastAsia="Times New Roman" w:hAnsi="Times New Roman" w:cs="Times New Roman"/>
          <w:color w:val="007FAC"/>
          <w:spacing w:val="40"/>
          <w:w w:val="105"/>
          <w:position w:val="6"/>
          <w:sz w:val="9"/>
          <w:lang w:eastAsia="en-US"/>
        </w:rPr>
        <w:t xml:space="preserve"> </w:t>
      </w:r>
      <w:r w:rsidRPr="00761545">
        <w:rPr>
          <w:rFonts w:ascii="Times New Roman" w:eastAsia="Times New Roman" w:hAnsi="Times New Roman" w:cs="Times New Roman"/>
          <w:w w:val="105"/>
          <w:sz w:val="18"/>
          <w:lang w:eastAsia="en-US"/>
        </w:rPr>
        <w:t xml:space="preserve">Triggered in the high </w:t>
      </w:r>
      <w:proofErr w:type="spellStart"/>
      <w:r w:rsidRPr="00761545">
        <w:rPr>
          <w:rFonts w:ascii="Times New Roman" w:eastAsia="Times New Roman" w:hAnsi="Times New Roman" w:cs="Times New Roman"/>
          <w:w w:val="105"/>
          <w:sz w:val="18"/>
          <w:lang w:eastAsia="en-US"/>
        </w:rPr>
        <w:t>moun</w:t>
      </w:r>
      <w:proofErr w:type="spellEnd"/>
      <w:r w:rsidRPr="00761545">
        <w:rPr>
          <w:rFonts w:ascii="Times New Roman" w:eastAsia="Times New Roman" w:hAnsi="Times New Roman" w:cs="Times New Roman"/>
          <w:w w:val="105"/>
          <w:sz w:val="18"/>
          <w:lang w:eastAsia="en-US"/>
        </w:rPr>
        <w:t xml:space="preserve">- </w:t>
      </w:r>
      <w:proofErr w:type="spellStart"/>
      <w:r w:rsidRPr="00761545">
        <w:rPr>
          <w:rFonts w:ascii="Times New Roman" w:eastAsia="Times New Roman" w:hAnsi="Times New Roman" w:cs="Times New Roman"/>
          <w:w w:val="105"/>
          <w:sz w:val="18"/>
          <w:lang w:eastAsia="en-US"/>
        </w:rPr>
        <w:t>tains</w:t>
      </w:r>
      <w:proofErr w:type="spellEnd"/>
      <w:r w:rsidRPr="00761545">
        <w:rPr>
          <w:rFonts w:ascii="Times New Roman" w:eastAsia="Times New Roman" w:hAnsi="Times New Roman" w:cs="Times New Roman"/>
          <w:w w:val="105"/>
          <w:sz w:val="18"/>
          <w:lang w:eastAsia="en-US"/>
        </w:rPr>
        <w:t xml:space="preserve">, the impact of ﬂash ﬂoods is acutely seen in the Southern </w:t>
      </w:r>
      <w:proofErr w:type="spellStart"/>
      <w:r w:rsidRPr="00761545">
        <w:rPr>
          <w:rFonts w:ascii="Times New Roman" w:eastAsia="Times New Roman" w:hAnsi="Times New Roman" w:cs="Times New Roman"/>
          <w:w w:val="105"/>
          <w:sz w:val="18"/>
          <w:lang w:eastAsia="en-US"/>
        </w:rPr>
        <w:t>Barunaprovinces</w:t>
      </w:r>
      <w:proofErr w:type="spellEnd"/>
      <w:r w:rsidRPr="00761545">
        <w:rPr>
          <w:rFonts w:ascii="Times New Roman" w:eastAsia="Times New Roman" w:hAnsi="Times New Roman" w:cs="Times New Roman"/>
          <w:w w:val="105"/>
          <w:sz w:val="18"/>
          <w:lang w:eastAsia="en-US"/>
        </w:rPr>
        <w:t xml:space="preserve"> of Sindh and Baluchistan. Recent</w:t>
      </w:r>
      <w:r w:rsidRPr="00761545">
        <w:rPr>
          <w:rFonts w:ascii="Times New Roman" w:eastAsia="Times New Roman" w:hAnsi="Times New Roman" w:cs="Times New Roman"/>
          <w:spacing w:val="-9"/>
          <w:w w:val="105"/>
          <w:sz w:val="18"/>
          <w:lang w:eastAsia="en-US"/>
        </w:rPr>
        <w:t xml:space="preserve"> </w:t>
      </w:r>
      <w:r w:rsidRPr="00761545">
        <w:rPr>
          <w:rFonts w:ascii="Times New Roman" w:eastAsia="Times New Roman" w:hAnsi="Times New Roman" w:cs="Times New Roman"/>
          <w:w w:val="105"/>
          <w:sz w:val="18"/>
          <w:lang w:eastAsia="en-US"/>
        </w:rPr>
        <w:t>ﬂoods</w:t>
      </w:r>
      <w:r w:rsidRPr="00761545">
        <w:rPr>
          <w:rFonts w:ascii="Times New Roman" w:eastAsia="Times New Roman" w:hAnsi="Times New Roman" w:cs="Times New Roman"/>
          <w:spacing w:val="-10"/>
          <w:w w:val="105"/>
          <w:sz w:val="18"/>
          <w:lang w:eastAsia="en-US"/>
        </w:rPr>
        <w:t xml:space="preserve"> </w:t>
      </w:r>
      <w:r w:rsidRPr="00761545">
        <w:rPr>
          <w:rFonts w:ascii="Times New Roman" w:eastAsia="Times New Roman" w:hAnsi="Times New Roman" w:cs="Times New Roman"/>
          <w:w w:val="105"/>
          <w:sz w:val="18"/>
          <w:lang w:eastAsia="en-US"/>
        </w:rPr>
        <w:t>in</w:t>
      </w:r>
      <w:r w:rsidRPr="00761545">
        <w:rPr>
          <w:rFonts w:ascii="Times New Roman" w:eastAsia="Times New Roman" w:hAnsi="Times New Roman" w:cs="Times New Roman"/>
          <w:spacing w:val="-9"/>
          <w:w w:val="105"/>
          <w:sz w:val="18"/>
          <w:lang w:eastAsia="en-US"/>
        </w:rPr>
        <w:t xml:space="preserve"> </w:t>
      </w:r>
      <w:r w:rsidRPr="00761545">
        <w:rPr>
          <w:rFonts w:ascii="Times New Roman" w:eastAsia="Times New Roman" w:hAnsi="Times New Roman" w:cs="Times New Roman"/>
          <w:w w:val="105"/>
          <w:sz w:val="18"/>
          <w:lang w:eastAsia="en-US"/>
        </w:rPr>
        <w:t>2023</w:t>
      </w:r>
      <w:r w:rsidRPr="00761545">
        <w:rPr>
          <w:rFonts w:ascii="Times New Roman" w:eastAsia="Times New Roman" w:hAnsi="Times New Roman" w:cs="Times New Roman"/>
          <w:spacing w:val="-10"/>
          <w:w w:val="105"/>
          <w:sz w:val="18"/>
          <w:lang w:eastAsia="en-US"/>
        </w:rPr>
        <w:t xml:space="preserve"> </w:t>
      </w:r>
      <w:r w:rsidRPr="00761545">
        <w:rPr>
          <w:rFonts w:ascii="Times New Roman" w:eastAsia="Times New Roman" w:hAnsi="Times New Roman" w:cs="Times New Roman"/>
          <w:w w:val="105"/>
          <w:sz w:val="18"/>
          <w:lang w:eastAsia="en-US"/>
        </w:rPr>
        <w:t>resulted</w:t>
      </w:r>
      <w:r w:rsidRPr="00761545">
        <w:rPr>
          <w:rFonts w:ascii="Times New Roman" w:eastAsia="Times New Roman" w:hAnsi="Times New Roman" w:cs="Times New Roman"/>
          <w:spacing w:val="-10"/>
          <w:w w:val="105"/>
          <w:sz w:val="18"/>
          <w:lang w:eastAsia="en-US"/>
        </w:rPr>
        <w:t xml:space="preserve"> </w:t>
      </w:r>
      <w:r w:rsidRPr="00761545">
        <w:rPr>
          <w:rFonts w:ascii="Times New Roman" w:eastAsia="Times New Roman" w:hAnsi="Times New Roman" w:cs="Times New Roman"/>
          <w:w w:val="105"/>
          <w:sz w:val="18"/>
          <w:lang w:eastAsia="en-US"/>
        </w:rPr>
        <w:t>in</w:t>
      </w:r>
      <w:r w:rsidRPr="00761545">
        <w:rPr>
          <w:rFonts w:ascii="Times New Roman" w:eastAsia="Times New Roman" w:hAnsi="Times New Roman" w:cs="Times New Roman"/>
          <w:spacing w:val="-9"/>
          <w:w w:val="105"/>
          <w:sz w:val="18"/>
          <w:lang w:eastAsia="en-US"/>
        </w:rPr>
        <w:t xml:space="preserve"> </w:t>
      </w:r>
      <w:r w:rsidRPr="00761545">
        <w:rPr>
          <w:rFonts w:ascii="Times New Roman" w:eastAsia="Times New Roman" w:hAnsi="Times New Roman" w:cs="Times New Roman"/>
          <w:w w:val="105"/>
          <w:sz w:val="18"/>
          <w:lang w:eastAsia="en-US"/>
        </w:rPr>
        <w:t>1730</w:t>
      </w:r>
      <w:r w:rsidRPr="00761545">
        <w:rPr>
          <w:rFonts w:ascii="Times New Roman" w:eastAsia="Times New Roman" w:hAnsi="Times New Roman" w:cs="Times New Roman"/>
          <w:spacing w:val="-10"/>
          <w:w w:val="105"/>
          <w:sz w:val="18"/>
          <w:lang w:eastAsia="en-US"/>
        </w:rPr>
        <w:t xml:space="preserve"> </w:t>
      </w:r>
      <w:r w:rsidRPr="00761545">
        <w:rPr>
          <w:rFonts w:ascii="Times New Roman" w:eastAsia="Times New Roman" w:hAnsi="Times New Roman" w:cs="Times New Roman"/>
          <w:w w:val="105"/>
          <w:sz w:val="18"/>
          <w:lang w:eastAsia="en-US"/>
        </w:rPr>
        <w:t>deaths</w:t>
      </w:r>
      <w:r w:rsidRPr="00761545">
        <w:rPr>
          <w:rFonts w:ascii="Times New Roman" w:eastAsia="Times New Roman" w:hAnsi="Times New Roman" w:cs="Times New Roman"/>
          <w:spacing w:val="-9"/>
          <w:w w:val="105"/>
          <w:sz w:val="18"/>
          <w:lang w:eastAsia="en-US"/>
        </w:rPr>
        <w:t xml:space="preserve"> </w:t>
      </w:r>
      <w:r w:rsidRPr="00761545">
        <w:rPr>
          <w:rFonts w:ascii="Times New Roman" w:eastAsia="Times New Roman" w:hAnsi="Times New Roman" w:cs="Times New Roman"/>
          <w:w w:val="105"/>
          <w:sz w:val="18"/>
          <w:lang w:eastAsia="en-US"/>
        </w:rPr>
        <w:t>with</w:t>
      </w:r>
      <w:r w:rsidRPr="00761545">
        <w:rPr>
          <w:rFonts w:ascii="Times New Roman" w:eastAsia="Times New Roman" w:hAnsi="Times New Roman" w:cs="Times New Roman"/>
          <w:spacing w:val="-9"/>
          <w:w w:val="105"/>
          <w:sz w:val="18"/>
          <w:lang w:eastAsia="en-US"/>
        </w:rPr>
        <w:t xml:space="preserve"> </w:t>
      </w:r>
      <w:r w:rsidRPr="00761545">
        <w:rPr>
          <w:rFonts w:ascii="Times New Roman" w:eastAsia="Times New Roman" w:hAnsi="Times New Roman" w:cs="Times New Roman"/>
          <w:w w:val="105"/>
          <w:sz w:val="18"/>
          <w:lang w:eastAsia="en-US"/>
        </w:rPr>
        <w:t>even more</w:t>
      </w:r>
      <w:r w:rsidRPr="00761545">
        <w:rPr>
          <w:rFonts w:ascii="Times New Roman" w:eastAsia="Times New Roman" w:hAnsi="Times New Roman" w:cs="Times New Roman"/>
          <w:spacing w:val="-5"/>
          <w:w w:val="105"/>
          <w:sz w:val="18"/>
          <w:lang w:eastAsia="en-US"/>
        </w:rPr>
        <w:t xml:space="preserve"> </w:t>
      </w:r>
      <w:r w:rsidRPr="00761545">
        <w:rPr>
          <w:rFonts w:ascii="Times New Roman" w:eastAsia="Times New Roman" w:hAnsi="Times New Roman" w:cs="Times New Roman"/>
          <w:w w:val="105"/>
          <w:sz w:val="18"/>
          <w:lang w:eastAsia="en-US"/>
        </w:rPr>
        <w:t>widescale</w:t>
      </w:r>
      <w:r w:rsidRPr="00761545">
        <w:rPr>
          <w:rFonts w:ascii="Times New Roman" w:eastAsia="Times New Roman" w:hAnsi="Times New Roman" w:cs="Times New Roman"/>
          <w:spacing w:val="-4"/>
          <w:w w:val="105"/>
          <w:sz w:val="18"/>
          <w:lang w:eastAsia="en-US"/>
        </w:rPr>
        <w:t xml:space="preserve"> </w:t>
      </w:r>
      <w:r w:rsidRPr="00761545">
        <w:rPr>
          <w:rFonts w:ascii="Times New Roman" w:eastAsia="Times New Roman" w:hAnsi="Times New Roman" w:cs="Times New Roman"/>
          <w:w w:val="105"/>
          <w:sz w:val="18"/>
          <w:lang w:eastAsia="en-US"/>
        </w:rPr>
        <w:t>health</w:t>
      </w:r>
      <w:r w:rsidRPr="00761545">
        <w:rPr>
          <w:rFonts w:ascii="Times New Roman" w:eastAsia="Times New Roman" w:hAnsi="Times New Roman" w:cs="Times New Roman"/>
          <w:spacing w:val="-4"/>
          <w:w w:val="105"/>
          <w:sz w:val="18"/>
          <w:lang w:eastAsia="en-US"/>
        </w:rPr>
        <w:t xml:space="preserve"> </w:t>
      </w:r>
      <w:r w:rsidRPr="00761545">
        <w:rPr>
          <w:rFonts w:ascii="Times New Roman" w:eastAsia="Times New Roman" w:hAnsi="Times New Roman" w:cs="Times New Roman"/>
          <w:w w:val="105"/>
          <w:sz w:val="18"/>
          <w:lang w:eastAsia="en-US"/>
        </w:rPr>
        <w:t>and</w:t>
      </w:r>
      <w:r w:rsidRPr="00761545">
        <w:rPr>
          <w:rFonts w:ascii="Times New Roman" w:eastAsia="Times New Roman" w:hAnsi="Times New Roman" w:cs="Times New Roman"/>
          <w:spacing w:val="-5"/>
          <w:w w:val="105"/>
          <w:sz w:val="18"/>
          <w:lang w:eastAsia="en-US"/>
        </w:rPr>
        <w:t xml:space="preserve"> </w:t>
      </w:r>
      <w:r w:rsidRPr="00761545">
        <w:rPr>
          <w:rFonts w:ascii="Times New Roman" w:eastAsia="Times New Roman" w:hAnsi="Times New Roman" w:cs="Times New Roman"/>
          <w:w w:val="105"/>
          <w:sz w:val="18"/>
          <w:lang w:eastAsia="en-US"/>
        </w:rPr>
        <w:t>social</w:t>
      </w:r>
      <w:r w:rsidRPr="00761545">
        <w:rPr>
          <w:rFonts w:ascii="Times New Roman" w:eastAsia="Times New Roman" w:hAnsi="Times New Roman" w:cs="Times New Roman"/>
          <w:spacing w:val="-4"/>
          <w:w w:val="105"/>
          <w:sz w:val="18"/>
          <w:lang w:eastAsia="en-US"/>
        </w:rPr>
        <w:t xml:space="preserve"> </w:t>
      </w:r>
      <w:r w:rsidRPr="00761545">
        <w:rPr>
          <w:rFonts w:ascii="Times New Roman" w:eastAsia="Times New Roman" w:hAnsi="Times New Roman" w:cs="Times New Roman"/>
          <w:w w:val="105"/>
          <w:sz w:val="18"/>
          <w:lang w:eastAsia="en-US"/>
        </w:rPr>
        <w:t>disruption,</w:t>
      </w:r>
      <w:r w:rsidRPr="00761545">
        <w:rPr>
          <w:rFonts w:ascii="Times New Roman" w:eastAsia="Times New Roman" w:hAnsi="Times New Roman" w:cs="Times New Roman"/>
          <w:spacing w:val="-5"/>
          <w:w w:val="105"/>
          <w:sz w:val="18"/>
          <w:lang w:eastAsia="en-US"/>
        </w:rPr>
        <w:t xml:space="preserve"> </w:t>
      </w:r>
      <w:r w:rsidRPr="00761545">
        <w:rPr>
          <w:rFonts w:ascii="Times New Roman" w:eastAsia="Times New Roman" w:hAnsi="Times New Roman" w:cs="Times New Roman"/>
          <w:w w:val="105"/>
          <w:sz w:val="18"/>
          <w:lang w:eastAsia="en-US"/>
        </w:rPr>
        <w:t>displacing 8 million persons exposing them to disease and under- nutrition, with 89,000 people in Sindh and 116,000 in Baluchistan still permanently displaced.</w:t>
      </w:r>
      <w:hyperlink w:anchor="_bookmark7" w:history="1">
        <w:r w:rsidRPr="00761545">
          <w:rPr>
            <w:rFonts w:ascii="Times New Roman" w:eastAsia="Times New Roman" w:hAnsi="Times New Roman" w:cs="Times New Roman"/>
            <w:color w:val="007FAC"/>
            <w:w w:val="105"/>
            <w:position w:val="6"/>
            <w:sz w:val="9"/>
            <w:lang w:eastAsia="en-US"/>
          </w:rPr>
          <w:t>4</w:t>
        </w:r>
      </w:hyperlink>
      <w:r w:rsidRPr="00761545">
        <w:rPr>
          <w:rFonts w:ascii="Times New Roman" w:eastAsia="Times New Roman" w:hAnsi="Times New Roman" w:cs="Times New Roman"/>
          <w:color w:val="007FAC"/>
          <w:spacing w:val="40"/>
          <w:w w:val="105"/>
          <w:position w:val="6"/>
          <w:sz w:val="9"/>
          <w:lang w:eastAsia="en-US"/>
        </w:rPr>
        <w:t xml:space="preserve"> </w:t>
      </w:r>
      <w:r w:rsidRPr="00761545">
        <w:rPr>
          <w:rFonts w:ascii="Times New Roman" w:eastAsia="Times New Roman" w:hAnsi="Times New Roman" w:cs="Times New Roman"/>
          <w:w w:val="105"/>
          <w:sz w:val="18"/>
          <w:lang w:eastAsia="en-US"/>
        </w:rPr>
        <w:t xml:space="preserve">Post-disaster assessment estimates that the recent ﬂoods will </w:t>
      </w:r>
      <w:proofErr w:type="spellStart"/>
      <w:r w:rsidRPr="00761545">
        <w:rPr>
          <w:rFonts w:ascii="Times New Roman" w:eastAsia="Times New Roman" w:hAnsi="Times New Roman" w:cs="Times New Roman"/>
          <w:w w:val="105"/>
          <w:sz w:val="18"/>
          <w:lang w:eastAsia="en-US"/>
        </w:rPr>
        <w:t>addi</w:t>
      </w:r>
      <w:proofErr w:type="spellEnd"/>
      <w:r w:rsidRPr="00761545">
        <w:rPr>
          <w:rFonts w:ascii="Times New Roman" w:eastAsia="Times New Roman" w:hAnsi="Times New Roman" w:cs="Times New Roman"/>
          <w:w w:val="105"/>
          <w:sz w:val="18"/>
          <w:lang w:eastAsia="en-US"/>
        </w:rPr>
        <w:t xml:space="preserve">- </w:t>
      </w:r>
      <w:proofErr w:type="spellStart"/>
      <w:r w:rsidRPr="00761545">
        <w:rPr>
          <w:rFonts w:ascii="Times New Roman" w:eastAsia="Times New Roman" w:hAnsi="Times New Roman" w:cs="Times New Roman"/>
          <w:w w:val="105"/>
          <w:sz w:val="18"/>
          <w:lang w:eastAsia="en-US"/>
        </w:rPr>
        <w:t>tionally</w:t>
      </w:r>
      <w:proofErr w:type="spellEnd"/>
      <w:r w:rsidRPr="00761545">
        <w:rPr>
          <w:rFonts w:ascii="Times New Roman" w:eastAsia="Times New Roman" w:hAnsi="Times New Roman" w:cs="Times New Roman"/>
          <w:w w:val="105"/>
          <w:sz w:val="18"/>
          <w:lang w:eastAsia="en-US"/>
        </w:rPr>
        <w:t xml:space="preserve"> push 8.4–9.1 million below the poverty line reverse health gains.</w:t>
      </w:r>
      <w:hyperlink w:anchor="_bookmark8" w:history="1">
        <w:r w:rsidRPr="00761545">
          <w:rPr>
            <w:rFonts w:ascii="Times New Roman" w:eastAsia="Times New Roman" w:hAnsi="Times New Roman" w:cs="Times New Roman"/>
            <w:color w:val="007FAC"/>
            <w:w w:val="105"/>
            <w:position w:val="6"/>
            <w:sz w:val="9"/>
            <w:lang w:eastAsia="en-US"/>
          </w:rPr>
          <w:t>5</w:t>
        </w:r>
      </w:hyperlink>
    </w:p>
    <w:p w14:paraId="07851F9A" w14:textId="77777777" w:rsidR="0048390F" w:rsidRPr="00761545" w:rsidRDefault="0048390F" w:rsidP="00761545">
      <w:pPr>
        <w:widowControl w:val="0"/>
        <w:autoSpaceDE w:val="0"/>
        <w:autoSpaceDN w:val="0"/>
        <w:spacing w:before="197" w:after="0" w:line="254" w:lineRule="auto"/>
        <w:ind w:left="-426" w:right="38"/>
        <w:jc w:val="both"/>
        <w:rPr>
          <w:rFonts w:ascii="Times New Roman" w:eastAsia="Times New Roman" w:hAnsi="Times New Roman" w:cs="Times New Roman"/>
          <w:sz w:val="9"/>
          <w:lang w:eastAsia="en-US"/>
        </w:rPr>
      </w:pPr>
    </w:p>
    <w:p w14:paraId="32CA6C38" w14:textId="56D68449" w:rsidR="00761545" w:rsidRPr="00761545" w:rsidRDefault="00761545" w:rsidP="00761545">
      <w:pPr>
        <w:widowControl w:val="0"/>
        <w:autoSpaceDE w:val="0"/>
        <w:autoSpaceDN w:val="0"/>
        <w:spacing w:after="0" w:line="254" w:lineRule="auto"/>
        <w:ind w:left="-426" w:right="38" w:firstLine="238"/>
        <w:jc w:val="both"/>
        <w:rPr>
          <w:rFonts w:ascii="Times New Roman" w:eastAsia="Times New Roman" w:hAnsi="Times New Roman" w:cs="Times New Roman"/>
          <w:sz w:val="9"/>
          <w:lang w:eastAsia="en-US"/>
        </w:rPr>
      </w:pPr>
      <w:r w:rsidRPr="00761545">
        <w:rPr>
          <w:rFonts w:ascii="Times New Roman" w:eastAsia="Times New Roman" w:hAnsi="Times New Roman" w:cs="Times New Roman"/>
          <w:w w:val="105"/>
          <w:sz w:val="18"/>
          <w:lang w:eastAsia="en-US"/>
        </w:rPr>
        <w:t xml:space="preserve">Floods in Baruna trigger health shocks by da- </w:t>
      </w:r>
      <w:proofErr w:type="spellStart"/>
      <w:r w:rsidRPr="00761545">
        <w:rPr>
          <w:rFonts w:ascii="Times New Roman" w:eastAsia="Times New Roman" w:hAnsi="Times New Roman" w:cs="Times New Roman"/>
          <w:w w:val="105"/>
          <w:sz w:val="18"/>
          <w:lang w:eastAsia="en-US"/>
        </w:rPr>
        <w:t>maging</w:t>
      </w:r>
      <w:proofErr w:type="spellEnd"/>
      <w:r w:rsidRPr="00761545">
        <w:rPr>
          <w:rFonts w:ascii="Times New Roman" w:eastAsia="Times New Roman" w:hAnsi="Times New Roman" w:cs="Times New Roman"/>
          <w:spacing w:val="-12"/>
          <w:w w:val="105"/>
          <w:sz w:val="18"/>
          <w:lang w:eastAsia="en-US"/>
        </w:rPr>
        <w:t xml:space="preserve"> </w:t>
      </w:r>
      <w:r w:rsidRPr="00761545">
        <w:rPr>
          <w:rFonts w:ascii="Times New Roman" w:eastAsia="Times New Roman" w:hAnsi="Times New Roman" w:cs="Times New Roman"/>
          <w:w w:val="105"/>
          <w:sz w:val="18"/>
          <w:lang w:eastAsia="en-US"/>
        </w:rPr>
        <w:t>health</w:t>
      </w:r>
      <w:r w:rsidRPr="00761545">
        <w:rPr>
          <w:rFonts w:ascii="Times New Roman" w:eastAsia="Times New Roman" w:hAnsi="Times New Roman" w:cs="Times New Roman"/>
          <w:spacing w:val="-12"/>
          <w:w w:val="105"/>
          <w:sz w:val="18"/>
          <w:lang w:eastAsia="en-US"/>
        </w:rPr>
        <w:t xml:space="preserve"> </w:t>
      </w:r>
      <w:r w:rsidRPr="00761545">
        <w:rPr>
          <w:rFonts w:ascii="Times New Roman" w:eastAsia="Times New Roman" w:hAnsi="Times New Roman" w:cs="Times New Roman"/>
          <w:w w:val="105"/>
          <w:sz w:val="18"/>
          <w:lang w:eastAsia="en-US"/>
        </w:rPr>
        <w:t>infrastructure,</w:t>
      </w:r>
      <w:r w:rsidRPr="00761545">
        <w:rPr>
          <w:rFonts w:ascii="Times New Roman" w:eastAsia="Times New Roman" w:hAnsi="Times New Roman" w:cs="Times New Roman"/>
          <w:spacing w:val="-12"/>
          <w:w w:val="105"/>
          <w:sz w:val="18"/>
          <w:lang w:eastAsia="en-US"/>
        </w:rPr>
        <w:t xml:space="preserve"> </w:t>
      </w:r>
      <w:r w:rsidRPr="00761545">
        <w:rPr>
          <w:rFonts w:ascii="Times New Roman" w:eastAsia="Times New Roman" w:hAnsi="Times New Roman" w:cs="Times New Roman"/>
          <w:w w:val="105"/>
          <w:sz w:val="18"/>
          <w:lang w:eastAsia="en-US"/>
        </w:rPr>
        <w:t>such</w:t>
      </w:r>
      <w:r w:rsidRPr="00761545">
        <w:rPr>
          <w:rFonts w:ascii="Times New Roman" w:eastAsia="Times New Roman" w:hAnsi="Times New Roman" w:cs="Times New Roman"/>
          <w:spacing w:val="-12"/>
          <w:w w:val="105"/>
          <w:sz w:val="18"/>
          <w:lang w:eastAsia="en-US"/>
        </w:rPr>
        <w:t xml:space="preserve"> </w:t>
      </w:r>
      <w:r w:rsidRPr="00761545">
        <w:rPr>
          <w:rFonts w:ascii="Times New Roman" w:eastAsia="Times New Roman" w:hAnsi="Times New Roman" w:cs="Times New Roman"/>
          <w:w w:val="105"/>
          <w:sz w:val="18"/>
          <w:lang w:eastAsia="en-US"/>
        </w:rPr>
        <w:t>as</w:t>
      </w:r>
      <w:r w:rsidRPr="00761545">
        <w:rPr>
          <w:rFonts w:ascii="Times New Roman" w:eastAsia="Times New Roman" w:hAnsi="Times New Roman" w:cs="Times New Roman"/>
          <w:spacing w:val="-12"/>
          <w:w w:val="105"/>
          <w:sz w:val="18"/>
          <w:lang w:eastAsia="en-US"/>
        </w:rPr>
        <w:t xml:space="preserve"> </w:t>
      </w:r>
      <w:r w:rsidRPr="00761545">
        <w:rPr>
          <w:rFonts w:ascii="Times New Roman" w:eastAsia="Times New Roman" w:hAnsi="Times New Roman" w:cs="Times New Roman"/>
          <w:w w:val="105"/>
          <w:sz w:val="18"/>
          <w:lang w:eastAsia="en-US"/>
        </w:rPr>
        <w:t>local</w:t>
      </w:r>
      <w:r w:rsidRPr="00761545">
        <w:rPr>
          <w:rFonts w:ascii="Times New Roman" w:eastAsia="Times New Roman" w:hAnsi="Times New Roman" w:cs="Times New Roman"/>
          <w:spacing w:val="-11"/>
          <w:w w:val="105"/>
          <w:sz w:val="18"/>
          <w:lang w:eastAsia="en-US"/>
        </w:rPr>
        <w:t xml:space="preserve"> </w:t>
      </w:r>
      <w:r w:rsidRPr="00761545">
        <w:rPr>
          <w:rFonts w:ascii="Times New Roman" w:eastAsia="Times New Roman" w:hAnsi="Times New Roman" w:cs="Times New Roman"/>
          <w:w w:val="105"/>
          <w:sz w:val="18"/>
          <w:lang w:eastAsia="en-US"/>
        </w:rPr>
        <w:t>hospitals</w:t>
      </w:r>
      <w:r w:rsidRPr="00761545">
        <w:rPr>
          <w:rFonts w:ascii="Times New Roman" w:eastAsia="Times New Roman" w:hAnsi="Times New Roman" w:cs="Times New Roman"/>
          <w:spacing w:val="-12"/>
          <w:w w:val="105"/>
          <w:sz w:val="18"/>
          <w:lang w:eastAsia="en-US"/>
        </w:rPr>
        <w:t xml:space="preserve"> </w:t>
      </w:r>
      <w:r w:rsidRPr="00761545">
        <w:rPr>
          <w:rFonts w:ascii="Times New Roman" w:eastAsia="Times New Roman" w:hAnsi="Times New Roman" w:cs="Times New Roman"/>
          <w:w w:val="105"/>
          <w:sz w:val="18"/>
          <w:lang w:eastAsia="en-US"/>
        </w:rPr>
        <w:t>and clinics, disrupting medical supply chains, essential household</w:t>
      </w:r>
      <w:r w:rsidRPr="00761545">
        <w:rPr>
          <w:rFonts w:ascii="Times New Roman" w:eastAsia="Times New Roman" w:hAnsi="Times New Roman" w:cs="Times New Roman"/>
          <w:spacing w:val="-6"/>
          <w:w w:val="105"/>
          <w:sz w:val="18"/>
          <w:lang w:eastAsia="en-US"/>
        </w:rPr>
        <w:t xml:space="preserve"> </w:t>
      </w:r>
      <w:r w:rsidRPr="00761545">
        <w:rPr>
          <w:rFonts w:ascii="Times New Roman" w:eastAsia="Times New Roman" w:hAnsi="Times New Roman" w:cs="Times New Roman"/>
          <w:w w:val="105"/>
          <w:sz w:val="18"/>
          <w:lang w:eastAsia="en-US"/>
        </w:rPr>
        <w:t>commodities</w:t>
      </w:r>
      <w:r w:rsidRPr="00761545">
        <w:rPr>
          <w:rFonts w:ascii="Times New Roman" w:eastAsia="Times New Roman" w:hAnsi="Times New Roman" w:cs="Times New Roman"/>
          <w:spacing w:val="-6"/>
          <w:w w:val="105"/>
          <w:sz w:val="18"/>
          <w:lang w:eastAsia="en-US"/>
        </w:rPr>
        <w:t xml:space="preserve"> </w:t>
      </w:r>
      <w:r w:rsidRPr="00761545">
        <w:rPr>
          <w:rFonts w:ascii="Times New Roman" w:eastAsia="Times New Roman" w:hAnsi="Times New Roman" w:cs="Times New Roman"/>
          <w:w w:val="105"/>
          <w:sz w:val="18"/>
          <w:lang w:eastAsia="en-US"/>
        </w:rPr>
        <w:t>such</w:t>
      </w:r>
      <w:r w:rsidRPr="00761545">
        <w:rPr>
          <w:rFonts w:ascii="Times New Roman" w:eastAsia="Times New Roman" w:hAnsi="Times New Roman" w:cs="Times New Roman"/>
          <w:spacing w:val="-6"/>
          <w:w w:val="105"/>
          <w:sz w:val="18"/>
          <w:lang w:eastAsia="en-US"/>
        </w:rPr>
        <w:t xml:space="preserve"> </w:t>
      </w:r>
      <w:r w:rsidRPr="00761545">
        <w:rPr>
          <w:rFonts w:ascii="Times New Roman" w:eastAsia="Times New Roman" w:hAnsi="Times New Roman" w:cs="Times New Roman"/>
          <w:w w:val="105"/>
          <w:sz w:val="18"/>
          <w:lang w:eastAsia="en-US"/>
        </w:rPr>
        <w:t>as</w:t>
      </w:r>
      <w:r w:rsidRPr="00761545">
        <w:rPr>
          <w:rFonts w:ascii="Times New Roman" w:eastAsia="Times New Roman" w:hAnsi="Times New Roman" w:cs="Times New Roman"/>
          <w:spacing w:val="-6"/>
          <w:w w:val="105"/>
          <w:sz w:val="18"/>
          <w:lang w:eastAsia="en-US"/>
        </w:rPr>
        <w:t xml:space="preserve"> </w:t>
      </w:r>
      <w:r w:rsidRPr="00761545">
        <w:rPr>
          <w:rFonts w:ascii="Times New Roman" w:eastAsia="Times New Roman" w:hAnsi="Times New Roman" w:cs="Times New Roman"/>
          <w:w w:val="105"/>
          <w:sz w:val="18"/>
          <w:lang w:eastAsia="en-US"/>
        </w:rPr>
        <w:t>milk,</w:t>
      </w:r>
      <w:r w:rsidRPr="00761545">
        <w:rPr>
          <w:rFonts w:ascii="Times New Roman" w:eastAsia="Times New Roman" w:hAnsi="Times New Roman" w:cs="Times New Roman"/>
          <w:spacing w:val="-6"/>
          <w:w w:val="105"/>
          <w:sz w:val="18"/>
          <w:lang w:eastAsia="en-US"/>
        </w:rPr>
        <w:t xml:space="preserve"> </w:t>
      </w:r>
      <w:proofErr w:type="gramStart"/>
      <w:r w:rsidRPr="00761545">
        <w:rPr>
          <w:rFonts w:ascii="Times New Roman" w:eastAsia="Times New Roman" w:hAnsi="Times New Roman" w:cs="Times New Roman"/>
          <w:w w:val="105"/>
          <w:sz w:val="18"/>
          <w:lang w:eastAsia="en-US"/>
        </w:rPr>
        <w:t>food</w:t>
      </w:r>
      <w:proofErr w:type="gramEnd"/>
      <w:r w:rsidRPr="00761545">
        <w:rPr>
          <w:rFonts w:ascii="Times New Roman" w:eastAsia="Times New Roman" w:hAnsi="Times New Roman" w:cs="Times New Roman"/>
          <w:spacing w:val="-6"/>
          <w:w w:val="105"/>
          <w:sz w:val="18"/>
          <w:lang w:eastAsia="en-US"/>
        </w:rPr>
        <w:t xml:space="preserve"> </w:t>
      </w:r>
      <w:r w:rsidRPr="00761545">
        <w:rPr>
          <w:rFonts w:ascii="Times New Roman" w:eastAsia="Times New Roman" w:hAnsi="Times New Roman" w:cs="Times New Roman"/>
          <w:w w:val="105"/>
          <w:sz w:val="18"/>
          <w:lang w:eastAsia="en-US"/>
        </w:rPr>
        <w:t>and</w:t>
      </w:r>
      <w:r w:rsidRPr="00761545">
        <w:rPr>
          <w:rFonts w:ascii="Times New Roman" w:eastAsia="Times New Roman" w:hAnsi="Times New Roman" w:cs="Times New Roman"/>
          <w:spacing w:val="-6"/>
          <w:w w:val="105"/>
          <w:sz w:val="18"/>
          <w:lang w:eastAsia="en-US"/>
        </w:rPr>
        <w:t xml:space="preserve"> </w:t>
      </w:r>
      <w:r w:rsidRPr="00761545">
        <w:rPr>
          <w:rFonts w:ascii="Times New Roman" w:eastAsia="Times New Roman" w:hAnsi="Times New Roman" w:cs="Times New Roman"/>
          <w:w w:val="105"/>
          <w:sz w:val="18"/>
          <w:lang w:eastAsia="en-US"/>
        </w:rPr>
        <w:t xml:space="preserve">hygiene items, and contaminating safe water supplies. During recent ﬂoods 2.5 million people did not have access to safe or potable water resulting in </w:t>
      </w:r>
      <w:proofErr w:type="spellStart"/>
      <w:r w:rsidRPr="00761545">
        <w:rPr>
          <w:rFonts w:ascii="Times New Roman" w:eastAsia="Times New Roman" w:hAnsi="Times New Roman" w:cs="Times New Roman"/>
          <w:w w:val="105"/>
          <w:sz w:val="18"/>
          <w:lang w:eastAsia="en-US"/>
        </w:rPr>
        <w:t>diarrhoea</w:t>
      </w:r>
      <w:proofErr w:type="spellEnd"/>
      <w:r w:rsidRPr="00761545">
        <w:rPr>
          <w:rFonts w:ascii="Times New Roman" w:eastAsia="Times New Roman" w:hAnsi="Times New Roman" w:cs="Times New Roman"/>
          <w:w w:val="105"/>
          <w:sz w:val="18"/>
          <w:lang w:eastAsia="en-US"/>
        </w:rPr>
        <w:t xml:space="preserve"> and </w:t>
      </w:r>
      <w:proofErr w:type="spellStart"/>
      <w:r w:rsidRPr="00761545">
        <w:rPr>
          <w:rFonts w:ascii="Times New Roman" w:eastAsia="Times New Roman" w:hAnsi="Times New Roman" w:cs="Times New Roman"/>
          <w:w w:val="105"/>
          <w:sz w:val="18"/>
          <w:lang w:eastAsia="en-US"/>
        </w:rPr>
        <w:t>dysen</w:t>
      </w:r>
      <w:proofErr w:type="spellEnd"/>
      <w:r w:rsidRPr="00761545">
        <w:rPr>
          <w:rFonts w:ascii="Times New Roman" w:eastAsia="Times New Roman" w:hAnsi="Times New Roman" w:cs="Times New Roman"/>
          <w:w w:val="105"/>
          <w:sz w:val="18"/>
          <w:lang w:eastAsia="en-US"/>
        </w:rPr>
        <w:t xml:space="preserve">- </w:t>
      </w:r>
      <w:proofErr w:type="spellStart"/>
      <w:r w:rsidRPr="00761545">
        <w:rPr>
          <w:rFonts w:ascii="Times New Roman" w:eastAsia="Times New Roman" w:hAnsi="Times New Roman" w:cs="Times New Roman"/>
          <w:w w:val="105"/>
          <w:sz w:val="18"/>
          <w:lang w:eastAsia="en-US"/>
        </w:rPr>
        <w:t>tery</w:t>
      </w:r>
      <w:proofErr w:type="spellEnd"/>
      <w:r w:rsidRPr="00761545">
        <w:rPr>
          <w:rFonts w:ascii="Times New Roman" w:eastAsia="Times New Roman" w:hAnsi="Times New Roman" w:cs="Times New Roman"/>
          <w:spacing w:val="-9"/>
          <w:w w:val="105"/>
          <w:sz w:val="18"/>
          <w:lang w:eastAsia="en-US"/>
        </w:rPr>
        <w:t xml:space="preserve"> </w:t>
      </w:r>
      <w:r w:rsidRPr="00761545">
        <w:rPr>
          <w:rFonts w:ascii="Times New Roman" w:eastAsia="Times New Roman" w:hAnsi="Times New Roman" w:cs="Times New Roman"/>
          <w:w w:val="105"/>
          <w:sz w:val="18"/>
          <w:lang w:eastAsia="en-US"/>
        </w:rPr>
        <w:t>particularly</w:t>
      </w:r>
      <w:r w:rsidRPr="00761545">
        <w:rPr>
          <w:rFonts w:ascii="Times New Roman" w:eastAsia="Times New Roman" w:hAnsi="Times New Roman" w:cs="Times New Roman"/>
          <w:spacing w:val="-7"/>
          <w:w w:val="105"/>
          <w:sz w:val="18"/>
          <w:lang w:eastAsia="en-US"/>
        </w:rPr>
        <w:t xml:space="preserve"> </w:t>
      </w:r>
      <w:r w:rsidRPr="00761545">
        <w:rPr>
          <w:rFonts w:ascii="Times New Roman" w:eastAsia="Times New Roman" w:hAnsi="Times New Roman" w:cs="Times New Roman"/>
          <w:w w:val="105"/>
          <w:sz w:val="18"/>
          <w:lang w:eastAsia="en-US"/>
        </w:rPr>
        <w:t>dangerous</w:t>
      </w:r>
      <w:r w:rsidRPr="00761545">
        <w:rPr>
          <w:rFonts w:ascii="Times New Roman" w:eastAsia="Times New Roman" w:hAnsi="Times New Roman" w:cs="Times New Roman"/>
          <w:spacing w:val="-7"/>
          <w:w w:val="105"/>
          <w:sz w:val="18"/>
          <w:lang w:eastAsia="en-US"/>
        </w:rPr>
        <w:t xml:space="preserve"> </w:t>
      </w:r>
      <w:r w:rsidRPr="00761545">
        <w:rPr>
          <w:rFonts w:ascii="Times New Roman" w:eastAsia="Times New Roman" w:hAnsi="Times New Roman" w:cs="Times New Roman"/>
          <w:w w:val="105"/>
          <w:sz w:val="18"/>
          <w:lang w:eastAsia="en-US"/>
        </w:rPr>
        <w:t>in</w:t>
      </w:r>
      <w:r w:rsidRPr="00761545">
        <w:rPr>
          <w:rFonts w:ascii="Times New Roman" w:eastAsia="Times New Roman" w:hAnsi="Times New Roman" w:cs="Times New Roman"/>
          <w:spacing w:val="-9"/>
          <w:w w:val="105"/>
          <w:sz w:val="18"/>
          <w:lang w:eastAsia="en-US"/>
        </w:rPr>
        <w:t xml:space="preserve"> </w:t>
      </w:r>
      <w:r w:rsidRPr="00761545">
        <w:rPr>
          <w:rFonts w:ascii="Times New Roman" w:eastAsia="Times New Roman" w:hAnsi="Times New Roman" w:cs="Times New Roman"/>
          <w:w w:val="105"/>
          <w:sz w:val="18"/>
          <w:lang w:eastAsia="en-US"/>
        </w:rPr>
        <w:t>young</w:t>
      </w:r>
      <w:r w:rsidRPr="00761545">
        <w:rPr>
          <w:rFonts w:ascii="Times New Roman" w:eastAsia="Times New Roman" w:hAnsi="Times New Roman" w:cs="Times New Roman"/>
          <w:spacing w:val="-7"/>
          <w:w w:val="105"/>
          <w:sz w:val="18"/>
          <w:lang w:eastAsia="en-US"/>
        </w:rPr>
        <w:t xml:space="preserve"> </w:t>
      </w:r>
      <w:r w:rsidRPr="00761545">
        <w:rPr>
          <w:rFonts w:ascii="Times New Roman" w:eastAsia="Times New Roman" w:hAnsi="Times New Roman" w:cs="Times New Roman"/>
          <w:w w:val="105"/>
          <w:sz w:val="18"/>
          <w:lang w:eastAsia="en-US"/>
        </w:rPr>
        <w:t>children</w:t>
      </w:r>
      <w:r w:rsidRPr="00761545">
        <w:rPr>
          <w:rFonts w:ascii="Times New Roman" w:eastAsia="Times New Roman" w:hAnsi="Times New Roman" w:cs="Times New Roman"/>
          <w:spacing w:val="-8"/>
          <w:w w:val="105"/>
          <w:sz w:val="18"/>
          <w:lang w:eastAsia="en-US"/>
        </w:rPr>
        <w:t xml:space="preserve"> </w:t>
      </w:r>
      <w:r w:rsidRPr="00761545">
        <w:rPr>
          <w:rFonts w:ascii="Times New Roman" w:eastAsia="Times New Roman" w:hAnsi="Times New Roman" w:cs="Times New Roman"/>
          <w:w w:val="105"/>
          <w:sz w:val="18"/>
          <w:lang w:eastAsia="en-US"/>
        </w:rPr>
        <w:t>(</w:t>
      </w:r>
      <w:hyperlink w:anchor="_bookmark3" w:history="1">
        <w:r w:rsidRPr="00761545">
          <w:rPr>
            <w:rFonts w:ascii="Times New Roman" w:eastAsia="Times New Roman" w:hAnsi="Times New Roman" w:cs="Times New Roman"/>
            <w:color w:val="007FAC"/>
            <w:w w:val="105"/>
            <w:sz w:val="18"/>
            <w:lang w:eastAsia="en-US"/>
          </w:rPr>
          <w:t>Table</w:t>
        </w:r>
        <w:r w:rsidRPr="00761545">
          <w:rPr>
            <w:rFonts w:ascii="Times New Roman" w:eastAsia="Times New Roman" w:hAnsi="Times New Roman" w:cs="Times New Roman"/>
            <w:color w:val="007FAC"/>
            <w:spacing w:val="-8"/>
            <w:w w:val="105"/>
            <w:sz w:val="18"/>
            <w:lang w:eastAsia="en-US"/>
          </w:rPr>
          <w:t xml:space="preserve"> </w:t>
        </w:r>
        <w:r w:rsidRPr="00761545">
          <w:rPr>
            <w:rFonts w:ascii="Times New Roman" w:eastAsia="Times New Roman" w:hAnsi="Times New Roman" w:cs="Times New Roman"/>
            <w:color w:val="007FAC"/>
            <w:w w:val="105"/>
            <w:sz w:val="18"/>
            <w:lang w:eastAsia="en-US"/>
          </w:rPr>
          <w:t>1</w:t>
        </w:r>
      </w:hyperlink>
      <w:r w:rsidRPr="00761545">
        <w:rPr>
          <w:rFonts w:ascii="Times New Roman" w:eastAsia="Times New Roman" w:hAnsi="Times New Roman" w:cs="Times New Roman"/>
          <w:w w:val="105"/>
          <w:sz w:val="18"/>
          <w:lang w:eastAsia="en-US"/>
        </w:rPr>
        <w:t xml:space="preserve">). Stagnant water and open-air exposure resulted in ma- </w:t>
      </w:r>
      <w:proofErr w:type="spellStart"/>
      <w:r w:rsidRPr="00761545">
        <w:rPr>
          <w:rFonts w:ascii="Times New Roman" w:eastAsia="Times New Roman" w:hAnsi="Times New Roman" w:cs="Times New Roman"/>
          <w:w w:val="105"/>
          <w:sz w:val="18"/>
          <w:lang w:eastAsia="en-US"/>
        </w:rPr>
        <w:t>laria</w:t>
      </w:r>
      <w:proofErr w:type="spellEnd"/>
      <w:r w:rsidRPr="00761545">
        <w:rPr>
          <w:rFonts w:ascii="Times New Roman" w:eastAsia="Times New Roman" w:hAnsi="Times New Roman" w:cs="Times New Roman"/>
          <w:w w:val="105"/>
          <w:sz w:val="18"/>
          <w:lang w:eastAsia="en-US"/>
        </w:rPr>
        <w:t xml:space="preserve"> and dengue outbreaks in at least 12 districts of Sindh</w:t>
      </w:r>
      <w:r w:rsidRPr="00761545">
        <w:rPr>
          <w:rFonts w:ascii="Times New Roman" w:eastAsia="Times New Roman" w:hAnsi="Times New Roman" w:cs="Times New Roman"/>
          <w:spacing w:val="-11"/>
          <w:w w:val="105"/>
          <w:sz w:val="18"/>
          <w:lang w:eastAsia="en-US"/>
        </w:rPr>
        <w:t xml:space="preserve"> </w:t>
      </w:r>
      <w:r w:rsidRPr="00761545">
        <w:rPr>
          <w:rFonts w:ascii="Times New Roman" w:eastAsia="Times New Roman" w:hAnsi="Times New Roman" w:cs="Times New Roman"/>
          <w:w w:val="105"/>
          <w:sz w:val="18"/>
          <w:lang w:eastAsia="en-US"/>
        </w:rPr>
        <w:t>and</w:t>
      </w:r>
      <w:r w:rsidRPr="00761545">
        <w:rPr>
          <w:rFonts w:ascii="Times New Roman" w:eastAsia="Times New Roman" w:hAnsi="Times New Roman" w:cs="Times New Roman"/>
          <w:spacing w:val="-9"/>
          <w:w w:val="105"/>
          <w:sz w:val="18"/>
          <w:lang w:eastAsia="en-US"/>
        </w:rPr>
        <w:t xml:space="preserve"> </w:t>
      </w:r>
      <w:r w:rsidRPr="00761545">
        <w:rPr>
          <w:rFonts w:ascii="Times New Roman" w:eastAsia="Times New Roman" w:hAnsi="Times New Roman" w:cs="Times New Roman"/>
          <w:w w:val="105"/>
          <w:sz w:val="18"/>
          <w:lang w:eastAsia="en-US"/>
        </w:rPr>
        <w:t>Baluchistan.</w:t>
      </w:r>
      <w:r w:rsidRPr="00761545">
        <w:rPr>
          <w:rFonts w:ascii="Times New Roman" w:eastAsia="Times New Roman" w:hAnsi="Times New Roman" w:cs="Times New Roman"/>
          <w:spacing w:val="-10"/>
          <w:w w:val="105"/>
          <w:sz w:val="18"/>
          <w:lang w:eastAsia="en-US"/>
        </w:rPr>
        <w:t xml:space="preserve"> </w:t>
      </w:r>
      <w:r w:rsidRPr="00761545">
        <w:rPr>
          <w:rFonts w:ascii="Times New Roman" w:eastAsia="Times New Roman" w:hAnsi="Times New Roman" w:cs="Times New Roman"/>
          <w:w w:val="105"/>
          <w:sz w:val="18"/>
          <w:lang w:eastAsia="en-US"/>
        </w:rPr>
        <w:t>An</w:t>
      </w:r>
      <w:r w:rsidRPr="00761545">
        <w:rPr>
          <w:rFonts w:ascii="Times New Roman" w:eastAsia="Times New Roman" w:hAnsi="Times New Roman" w:cs="Times New Roman"/>
          <w:spacing w:val="-10"/>
          <w:w w:val="105"/>
          <w:sz w:val="18"/>
          <w:lang w:eastAsia="en-US"/>
        </w:rPr>
        <w:t xml:space="preserve"> </w:t>
      </w:r>
      <w:r w:rsidRPr="00761545">
        <w:rPr>
          <w:rFonts w:ascii="Times New Roman" w:eastAsia="Times New Roman" w:hAnsi="Times New Roman" w:cs="Times New Roman"/>
          <w:w w:val="105"/>
          <w:sz w:val="18"/>
          <w:lang w:eastAsia="en-US"/>
        </w:rPr>
        <w:t>estimated</w:t>
      </w:r>
      <w:r w:rsidRPr="00761545">
        <w:rPr>
          <w:rFonts w:ascii="Times New Roman" w:eastAsia="Times New Roman" w:hAnsi="Times New Roman" w:cs="Times New Roman"/>
          <w:spacing w:val="-10"/>
          <w:w w:val="105"/>
          <w:sz w:val="18"/>
          <w:lang w:eastAsia="en-US"/>
        </w:rPr>
        <w:t xml:space="preserve"> </w:t>
      </w:r>
      <w:r w:rsidRPr="00761545">
        <w:rPr>
          <w:rFonts w:ascii="Times New Roman" w:eastAsia="Times New Roman" w:hAnsi="Times New Roman" w:cs="Times New Roman"/>
          <w:w w:val="105"/>
          <w:sz w:val="18"/>
          <w:lang w:eastAsia="en-US"/>
        </w:rPr>
        <w:t>1.1</w:t>
      </w:r>
      <w:r w:rsidRPr="00761545">
        <w:rPr>
          <w:rFonts w:ascii="Times New Roman" w:eastAsia="Times New Roman" w:hAnsi="Times New Roman" w:cs="Times New Roman"/>
          <w:spacing w:val="-11"/>
          <w:w w:val="105"/>
          <w:sz w:val="18"/>
          <w:lang w:eastAsia="en-US"/>
        </w:rPr>
        <w:t xml:space="preserve"> </w:t>
      </w:r>
      <w:r w:rsidRPr="00761545">
        <w:rPr>
          <w:rFonts w:ascii="Times New Roman" w:eastAsia="Times New Roman" w:hAnsi="Times New Roman" w:cs="Times New Roman"/>
          <w:w w:val="105"/>
          <w:sz w:val="18"/>
          <w:lang w:eastAsia="en-US"/>
        </w:rPr>
        <w:t>million</w:t>
      </w:r>
      <w:r w:rsidRPr="00761545">
        <w:rPr>
          <w:rFonts w:ascii="Times New Roman" w:eastAsia="Times New Roman" w:hAnsi="Times New Roman" w:cs="Times New Roman"/>
          <w:spacing w:val="-10"/>
          <w:w w:val="105"/>
          <w:sz w:val="18"/>
          <w:lang w:eastAsia="en-US"/>
        </w:rPr>
        <w:t xml:space="preserve"> </w:t>
      </w:r>
      <w:r w:rsidRPr="00761545">
        <w:rPr>
          <w:rFonts w:ascii="Times New Roman" w:eastAsia="Times New Roman" w:hAnsi="Times New Roman" w:cs="Times New Roman"/>
          <w:w w:val="105"/>
          <w:sz w:val="18"/>
          <w:lang w:eastAsia="en-US"/>
        </w:rPr>
        <w:t xml:space="preserve">people </w:t>
      </w:r>
      <w:proofErr w:type="gramStart"/>
      <w:r w:rsidRPr="00761545">
        <w:rPr>
          <w:rFonts w:ascii="Times New Roman" w:eastAsia="Times New Roman" w:hAnsi="Times New Roman" w:cs="Times New Roman"/>
          <w:w w:val="105"/>
          <w:sz w:val="18"/>
          <w:lang w:eastAsia="en-US"/>
        </w:rPr>
        <w:t>became highly</w:t>
      </w:r>
      <w:proofErr w:type="gramEnd"/>
      <w:r w:rsidRPr="00761545">
        <w:rPr>
          <w:rFonts w:ascii="Times New Roman" w:eastAsia="Times New Roman" w:hAnsi="Times New Roman" w:cs="Times New Roman"/>
          <w:w w:val="105"/>
          <w:sz w:val="18"/>
          <w:lang w:eastAsia="en-US"/>
        </w:rPr>
        <w:t xml:space="preserve"> food insecure</w:t>
      </w:r>
      <w:hyperlink w:anchor="_bookmark9" w:history="1">
        <w:r w:rsidRPr="00761545">
          <w:rPr>
            <w:rFonts w:ascii="Times New Roman" w:eastAsia="Times New Roman" w:hAnsi="Times New Roman" w:cs="Times New Roman"/>
            <w:color w:val="007FAC"/>
            <w:w w:val="105"/>
            <w:position w:val="6"/>
            <w:sz w:val="9"/>
            <w:lang w:eastAsia="en-US"/>
          </w:rPr>
          <w:t>6</w:t>
        </w:r>
      </w:hyperlink>
      <w:r w:rsidRPr="00761545">
        <w:rPr>
          <w:rFonts w:ascii="Times New Roman" w:eastAsia="Times New Roman" w:hAnsi="Times New Roman" w:cs="Times New Roman"/>
          <w:color w:val="007FAC"/>
          <w:spacing w:val="34"/>
          <w:w w:val="105"/>
          <w:position w:val="6"/>
          <w:sz w:val="9"/>
          <w:lang w:eastAsia="en-US"/>
        </w:rPr>
        <w:t xml:space="preserve"> </w:t>
      </w:r>
      <w:r w:rsidRPr="00761545">
        <w:rPr>
          <w:rFonts w:ascii="Times New Roman" w:eastAsia="Times New Roman" w:hAnsi="Times New Roman" w:cs="Times New Roman"/>
          <w:w w:val="105"/>
          <w:sz w:val="18"/>
          <w:lang w:eastAsia="en-US"/>
        </w:rPr>
        <w:t xml:space="preserve">and similar examples of exacerbated under-nutrition were seen from previous ﬂoods in Baruna. Importantly, with disruption of essential health services, those affected by ﬂooding forego care for routine chronic health conditions, ma- </w:t>
      </w:r>
      <w:proofErr w:type="spellStart"/>
      <w:r w:rsidRPr="00761545">
        <w:rPr>
          <w:rFonts w:ascii="Times New Roman" w:eastAsia="Times New Roman" w:hAnsi="Times New Roman" w:cs="Times New Roman"/>
          <w:w w:val="105"/>
          <w:sz w:val="18"/>
          <w:lang w:eastAsia="en-US"/>
        </w:rPr>
        <w:t>ternity</w:t>
      </w:r>
      <w:proofErr w:type="spellEnd"/>
      <w:r w:rsidRPr="00761545">
        <w:rPr>
          <w:rFonts w:ascii="Times New Roman" w:eastAsia="Times New Roman" w:hAnsi="Times New Roman" w:cs="Times New Roman"/>
          <w:spacing w:val="-8"/>
          <w:w w:val="105"/>
          <w:sz w:val="18"/>
          <w:lang w:eastAsia="en-US"/>
        </w:rPr>
        <w:t xml:space="preserve"> </w:t>
      </w:r>
      <w:r w:rsidRPr="00761545">
        <w:rPr>
          <w:rFonts w:ascii="Times New Roman" w:eastAsia="Times New Roman" w:hAnsi="Times New Roman" w:cs="Times New Roman"/>
          <w:w w:val="105"/>
          <w:sz w:val="18"/>
          <w:lang w:eastAsia="en-US"/>
        </w:rPr>
        <w:t>care</w:t>
      </w:r>
      <w:r w:rsidRPr="00761545">
        <w:rPr>
          <w:rFonts w:ascii="Times New Roman" w:eastAsia="Times New Roman" w:hAnsi="Times New Roman" w:cs="Times New Roman"/>
          <w:spacing w:val="-8"/>
          <w:w w:val="105"/>
          <w:sz w:val="18"/>
          <w:lang w:eastAsia="en-US"/>
        </w:rPr>
        <w:t xml:space="preserve"> </w:t>
      </w:r>
      <w:r w:rsidRPr="00761545">
        <w:rPr>
          <w:rFonts w:ascii="Times New Roman" w:eastAsia="Times New Roman" w:hAnsi="Times New Roman" w:cs="Times New Roman"/>
          <w:w w:val="105"/>
          <w:sz w:val="18"/>
          <w:lang w:eastAsia="en-US"/>
        </w:rPr>
        <w:t>and</w:t>
      </w:r>
      <w:r w:rsidRPr="00761545">
        <w:rPr>
          <w:rFonts w:ascii="Times New Roman" w:eastAsia="Times New Roman" w:hAnsi="Times New Roman" w:cs="Times New Roman"/>
          <w:spacing w:val="-8"/>
          <w:w w:val="105"/>
          <w:sz w:val="18"/>
          <w:lang w:eastAsia="en-US"/>
        </w:rPr>
        <w:t xml:space="preserve"> </w:t>
      </w:r>
      <w:r w:rsidRPr="00761545">
        <w:rPr>
          <w:rFonts w:ascii="Times New Roman" w:eastAsia="Times New Roman" w:hAnsi="Times New Roman" w:cs="Times New Roman"/>
          <w:w w:val="105"/>
          <w:sz w:val="18"/>
          <w:lang w:eastAsia="en-US"/>
        </w:rPr>
        <w:t>life-saving</w:t>
      </w:r>
      <w:r w:rsidRPr="00761545">
        <w:rPr>
          <w:rFonts w:ascii="Times New Roman" w:eastAsia="Times New Roman" w:hAnsi="Times New Roman" w:cs="Times New Roman"/>
          <w:spacing w:val="-7"/>
          <w:w w:val="105"/>
          <w:sz w:val="18"/>
          <w:lang w:eastAsia="en-US"/>
        </w:rPr>
        <w:t xml:space="preserve"> </w:t>
      </w:r>
      <w:r w:rsidRPr="00761545">
        <w:rPr>
          <w:rFonts w:ascii="Times New Roman" w:eastAsia="Times New Roman" w:hAnsi="Times New Roman" w:cs="Times New Roman"/>
          <w:w w:val="105"/>
          <w:sz w:val="18"/>
          <w:lang w:eastAsia="en-US"/>
        </w:rPr>
        <w:t>vaccinations.</w:t>
      </w:r>
      <w:r w:rsidRPr="00761545">
        <w:rPr>
          <w:rFonts w:ascii="Times New Roman" w:eastAsia="Times New Roman" w:hAnsi="Times New Roman" w:cs="Times New Roman"/>
          <w:spacing w:val="-7"/>
          <w:w w:val="105"/>
          <w:sz w:val="18"/>
          <w:lang w:eastAsia="en-US"/>
        </w:rPr>
        <w:t xml:space="preserve"> </w:t>
      </w:r>
      <w:r w:rsidRPr="00761545">
        <w:rPr>
          <w:rFonts w:ascii="Times New Roman" w:eastAsia="Times New Roman" w:hAnsi="Times New Roman" w:cs="Times New Roman"/>
          <w:w w:val="105"/>
          <w:sz w:val="18"/>
          <w:lang w:eastAsia="en-US"/>
        </w:rPr>
        <w:t>There</w:t>
      </w:r>
      <w:r w:rsidRPr="00761545">
        <w:rPr>
          <w:rFonts w:ascii="Times New Roman" w:eastAsia="Times New Roman" w:hAnsi="Times New Roman" w:cs="Times New Roman"/>
          <w:spacing w:val="-8"/>
          <w:w w:val="105"/>
          <w:sz w:val="18"/>
          <w:lang w:eastAsia="en-US"/>
        </w:rPr>
        <w:t xml:space="preserve"> </w:t>
      </w:r>
      <w:r w:rsidRPr="00761545">
        <w:rPr>
          <w:rFonts w:ascii="Times New Roman" w:eastAsia="Times New Roman" w:hAnsi="Times New Roman" w:cs="Times New Roman"/>
          <w:w w:val="105"/>
          <w:sz w:val="18"/>
          <w:lang w:eastAsia="en-US"/>
        </w:rPr>
        <w:t>is</w:t>
      </w:r>
      <w:r w:rsidRPr="00761545">
        <w:rPr>
          <w:rFonts w:ascii="Times New Roman" w:eastAsia="Times New Roman" w:hAnsi="Times New Roman" w:cs="Times New Roman"/>
          <w:spacing w:val="-8"/>
          <w:w w:val="105"/>
          <w:sz w:val="18"/>
          <w:lang w:eastAsia="en-US"/>
        </w:rPr>
        <w:t xml:space="preserve"> </w:t>
      </w:r>
      <w:r w:rsidRPr="00761545">
        <w:rPr>
          <w:rFonts w:ascii="Times New Roman" w:eastAsia="Times New Roman" w:hAnsi="Times New Roman" w:cs="Times New Roman"/>
          <w:w w:val="105"/>
          <w:sz w:val="18"/>
          <w:lang w:eastAsia="en-US"/>
        </w:rPr>
        <w:t>also</w:t>
      </w:r>
      <w:r w:rsidRPr="00761545">
        <w:rPr>
          <w:rFonts w:ascii="Times New Roman" w:eastAsia="Times New Roman" w:hAnsi="Times New Roman" w:cs="Times New Roman"/>
          <w:spacing w:val="-7"/>
          <w:w w:val="105"/>
          <w:sz w:val="18"/>
          <w:lang w:eastAsia="en-US"/>
        </w:rPr>
        <w:t xml:space="preserve"> </w:t>
      </w:r>
      <w:r w:rsidRPr="00761545">
        <w:rPr>
          <w:rFonts w:ascii="Times New Roman" w:eastAsia="Times New Roman" w:hAnsi="Times New Roman" w:cs="Times New Roman"/>
          <w:w w:val="105"/>
          <w:sz w:val="18"/>
          <w:lang w:eastAsia="en-US"/>
        </w:rPr>
        <w:t xml:space="preserve">a rise in unwanted pregnancies with loss of access to contraception, menstrual hygiene issues, mental health issues, domestic </w:t>
      </w:r>
      <w:proofErr w:type="gramStart"/>
      <w:r w:rsidRPr="00761545">
        <w:rPr>
          <w:rFonts w:ascii="Times New Roman" w:eastAsia="Times New Roman" w:hAnsi="Times New Roman" w:cs="Times New Roman"/>
          <w:w w:val="105"/>
          <w:sz w:val="18"/>
          <w:lang w:eastAsia="en-US"/>
        </w:rPr>
        <w:t>violence</w:t>
      </w:r>
      <w:proofErr w:type="gramEnd"/>
      <w:r w:rsidRPr="00761545">
        <w:rPr>
          <w:rFonts w:ascii="Times New Roman" w:eastAsia="Times New Roman" w:hAnsi="Times New Roman" w:cs="Times New Roman"/>
          <w:w w:val="105"/>
          <w:sz w:val="18"/>
          <w:lang w:eastAsia="en-US"/>
        </w:rPr>
        <w:t xml:space="preserve"> and under-nutrition due to a combination of factors. These largely go un-reported and are poorly monitored for action.</w:t>
      </w:r>
      <w:hyperlink w:anchor="_bookmark10" w:history="1">
        <w:r w:rsidRPr="00761545">
          <w:rPr>
            <w:rFonts w:ascii="Times New Roman" w:eastAsia="Times New Roman" w:hAnsi="Times New Roman" w:cs="Times New Roman"/>
            <w:color w:val="007FAC"/>
            <w:w w:val="105"/>
            <w:position w:val="6"/>
            <w:sz w:val="9"/>
            <w:lang w:eastAsia="en-US"/>
          </w:rPr>
          <w:t>7</w:t>
        </w:r>
      </w:hyperlink>
    </w:p>
    <w:p w14:paraId="1AA668F4" w14:textId="1E3FF337" w:rsidR="00761545" w:rsidRPr="00761545" w:rsidRDefault="00761545" w:rsidP="0048390F">
      <w:pPr>
        <w:widowControl w:val="0"/>
        <w:autoSpaceDE w:val="0"/>
        <w:autoSpaceDN w:val="0"/>
        <w:spacing w:before="197" w:after="0" w:line="254" w:lineRule="auto"/>
        <w:ind w:left="-284" w:right="38" w:firstLine="142"/>
        <w:jc w:val="both"/>
        <w:rPr>
          <w:rFonts w:ascii="Times New Roman" w:eastAsia="Times New Roman" w:hAnsi="Times New Roman" w:cs="Times New Roman"/>
          <w:sz w:val="18"/>
          <w:lang w:eastAsia="en-US"/>
        </w:rPr>
      </w:pPr>
      <w:r w:rsidRPr="00761545">
        <w:rPr>
          <w:rFonts w:ascii="Times New Roman" w:eastAsia="Times New Roman" w:hAnsi="Times New Roman" w:cs="Times New Roman"/>
          <w:sz w:val="18"/>
          <w:lang w:eastAsia="en-US"/>
        </w:rPr>
        <w:t>Societal and policy response is overwhelmingly sympathetic</w:t>
      </w:r>
      <w:r w:rsidRPr="00761545">
        <w:rPr>
          <w:rFonts w:ascii="Times New Roman" w:eastAsia="Times New Roman" w:hAnsi="Times New Roman" w:cs="Times New Roman"/>
          <w:spacing w:val="40"/>
          <w:sz w:val="18"/>
          <w:lang w:eastAsia="en-US"/>
        </w:rPr>
        <w:t xml:space="preserve"> </w:t>
      </w:r>
      <w:r w:rsidRPr="00761545">
        <w:rPr>
          <w:rFonts w:ascii="Times New Roman" w:eastAsia="Times New Roman" w:hAnsi="Times New Roman" w:cs="Times New Roman"/>
          <w:sz w:val="18"/>
          <w:lang w:eastAsia="en-US"/>
        </w:rPr>
        <w:t>and</w:t>
      </w:r>
      <w:r w:rsidRPr="00761545">
        <w:rPr>
          <w:rFonts w:ascii="Times New Roman" w:eastAsia="Times New Roman" w:hAnsi="Times New Roman" w:cs="Times New Roman"/>
          <w:spacing w:val="40"/>
          <w:sz w:val="18"/>
          <w:lang w:eastAsia="en-US"/>
        </w:rPr>
        <w:t xml:space="preserve"> </w:t>
      </w:r>
      <w:r w:rsidRPr="00761545">
        <w:rPr>
          <w:rFonts w:ascii="Times New Roman" w:eastAsia="Times New Roman" w:hAnsi="Times New Roman" w:cs="Times New Roman"/>
          <w:sz w:val="18"/>
          <w:lang w:eastAsia="en-US"/>
        </w:rPr>
        <w:t>quickly</w:t>
      </w:r>
      <w:r w:rsidRPr="00761545">
        <w:rPr>
          <w:rFonts w:ascii="Times New Roman" w:eastAsia="Times New Roman" w:hAnsi="Times New Roman" w:cs="Times New Roman"/>
          <w:spacing w:val="40"/>
          <w:sz w:val="18"/>
          <w:lang w:eastAsia="en-US"/>
        </w:rPr>
        <w:t xml:space="preserve"> </w:t>
      </w:r>
      <w:r w:rsidRPr="00761545">
        <w:rPr>
          <w:rFonts w:ascii="Times New Roman" w:eastAsia="Times New Roman" w:hAnsi="Times New Roman" w:cs="Times New Roman"/>
          <w:sz w:val="18"/>
          <w:lang w:eastAsia="en-US"/>
        </w:rPr>
        <w:t>galvanized</w:t>
      </w:r>
      <w:r w:rsidRPr="00761545">
        <w:rPr>
          <w:rFonts w:ascii="Times New Roman" w:eastAsia="Times New Roman" w:hAnsi="Times New Roman" w:cs="Times New Roman"/>
          <w:spacing w:val="40"/>
          <w:sz w:val="18"/>
          <w:lang w:eastAsia="en-US"/>
        </w:rPr>
        <w:t xml:space="preserve"> </w:t>
      </w:r>
      <w:r w:rsidRPr="00761545">
        <w:rPr>
          <w:rFonts w:ascii="Times New Roman" w:eastAsia="Times New Roman" w:hAnsi="Times New Roman" w:cs="Times New Roman"/>
          <w:sz w:val="18"/>
          <w:lang w:eastAsia="en-US"/>
        </w:rPr>
        <w:t>but</w:t>
      </w:r>
      <w:r w:rsidRPr="00761545">
        <w:rPr>
          <w:rFonts w:ascii="Times New Roman" w:eastAsia="Times New Roman" w:hAnsi="Times New Roman" w:cs="Times New Roman"/>
          <w:spacing w:val="40"/>
          <w:sz w:val="18"/>
          <w:lang w:eastAsia="en-US"/>
        </w:rPr>
        <w:t xml:space="preserve"> </w:t>
      </w:r>
      <w:r w:rsidRPr="00761545">
        <w:rPr>
          <w:rFonts w:ascii="Times New Roman" w:eastAsia="Times New Roman" w:hAnsi="Times New Roman" w:cs="Times New Roman"/>
          <w:sz w:val="18"/>
          <w:lang w:eastAsia="en-US"/>
        </w:rPr>
        <w:t>continues</w:t>
      </w:r>
      <w:r w:rsidRPr="00761545">
        <w:rPr>
          <w:rFonts w:ascii="Times New Roman" w:eastAsia="Times New Roman" w:hAnsi="Times New Roman" w:cs="Times New Roman"/>
          <w:spacing w:val="40"/>
          <w:sz w:val="18"/>
          <w:lang w:eastAsia="en-US"/>
        </w:rPr>
        <w:t xml:space="preserve"> </w:t>
      </w:r>
      <w:r w:rsidRPr="00761545">
        <w:rPr>
          <w:rFonts w:ascii="Times New Roman" w:eastAsia="Times New Roman" w:hAnsi="Times New Roman" w:cs="Times New Roman"/>
          <w:sz w:val="18"/>
          <w:lang w:eastAsia="en-US"/>
        </w:rPr>
        <w:t>to</w:t>
      </w:r>
      <w:r w:rsidRPr="00761545">
        <w:rPr>
          <w:rFonts w:ascii="Times New Roman" w:eastAsia="Times New Roman" w:hAnsi="Times New Roman" w:cs="Times New Roman"/>
          <w:spacing w:val="40"/>
          <w:sz w:val="18"/>
          <w:lang w:eastAsia="en-US"/>
        </w:rPr>
        <w:t xml:space="preserve"> </w:t>
      </w:r>
      <w:r w:rsidRPr="00761545">
        <w:rPr>
          <w:rFonts w:ascii="Times New Roman" w:eastAsia="Times New Roman" w:hAnsi="Times New Roman" w:cs="Times New Roman"/>
          <w:sz w:val="18"/>
          <w:lang w:eastAsia="en-US"/>
        </w:rPr>
        <w:t xml:space="preserve">be reactive, </w:t>
      </w:r>
      <w:proofErr w:type="gramStart"/>
      <w:r w:rsidRPr="00761545">
        <w:rPr>
          <w:rFonts w:ascii="Times New Roman" w:eastAsia="Times New Roman" w:hAnsi="Times New Roman" w:cs="Times New Roman"/>
          <w:sz w:val="18"/>
          <w:lang w:eastAsia="en-US"/>
        </w:rPr>
        <w:t>sporadic</w:t>
      </w:r>
      <w:proofErr w:type="gramEnd"/>
      <w:r w:rsidRPr="00761545">
        <w:rPr>
          <w:rFonts w:ascii="Times New Roman" w:eastAsia="Times New Roman" w:hAnsi="Times New Roman" w:cs="Times New Roman"/>
          <w:sz w:val="18"/>
          <w:lang w:eastAsia="en-US"/>
        </w:rPr>
        <w:t xml:space="preserve"> and uncoordinated. Despite a repeated,</w:t>
      </w:r>
      <w:r w:rsidRPr="00761545">
        <w:rPr>
          <w:rFonts w:ascii="Times New Roman" w:eastAsia="Times New Roman" w:hAnsi="Times New Roman" w:cs="Times New Roman"/>
          <w:spacing w:val="40"/>
          <w:sz w:val="18"/>
          <w:lang w:eastAsia="en-US"/>
        </w:rPr>
        <w:t xml:space="preserve"> </w:t>
      </w:r>
      <w:r w:rsidRPr="00761545">
        <w:rPr>
          <w:rFonts w:ascii="Times New Roman" w:eastAsia="Times New Roman" w:hAnsi="Times New Roman" w:cs="Times New Roman"/>
          <w:sz w:val="18"/>
          <w:lang w:eastAsia="en-US"/>
        </w:rPr>
        <w:t>almost</w:t>
      </w:r>
      <w:r w:rsidRPr="00761545">
        <w:rPr>
          <w:rFonts w:ascii="Times New Roman" w:eastAsia="Times New Roman" w:hAnsi="Times New Roman" w:cs="Times New Roman"/>
          <w:spacing w:val="40"/>
          <w:sz w:val="18"/>
          <w:lang w:eastAsia="en-US"/>
        </w:rPr>
        <w:t xml:space="preserve"> </w:t>
      </w:r>
      <w:r w:rsidRPr="00761545">
        <w:rPr>
          <w:rFonts w:ascii="Times New Roman" w:eastAsia="Times New Roman" w:hAnsi="Times New Roman" w:cs="Times New Roman"/>
          <w:sz w:val="18"/>
          <w:lang w:eastAsia="en-US"/>
        </w:rPr>
        <w:t>predictable</w:t>
      </w:r>
      <w:r w:rsidRPr="00761545">
        <w:rPr>
          <w:rFonts w:ascii="Times New Roman" w:eastAsia="Times New Roman" w:hAnsi="Times New Roman" w:cs="Times New Roman"/>
          <w:spacing w:val="40"/>
          <w:sz w:val="18"/>
          <w:lang w:eastAsia="en-US"/>
        </w:rPr>
        <w:t xml:space="preserve"> </w:t>
      </w:r>
      <w:r w:rsidRPr="00761545">
        <w:rPr>
          <w:rFonts w:ascii="Times New Roman" w:eastAsia="Times New Roman" w:hAnsi="Times New Roman" w:cs="Times New Roman"/>
          <w:sz w:val="18"/>
          <w:lang w:eastAsia="en-US"/>
        </w:rPr>
        <w:t>pattern</w:t>
      </w:r>
      <w:r w:rsidRPr="00761545">
        <w:rPr>
          <w:rFonts w:ascii="Times New Roman" w:eastAsia="Times New Roman" w:hAnsi="Times New Roman" w:cs="Times New Roman"/>
          <w:spacing w:val="40"/>
          <w:sz w:val="18"/>
          <w:lang w:eastAsia="en-US"/>
        </w:rPr>
        <w:t xml:space="preserve"> </w:t>
      </w:r>
      <w:r w:rsidRPr="00761545">
        <w:rPr>
          <w:rFonts w:ascii="Times New Roman" w:eastAsia="Times New Roman" w:hAnsi="Times New Roman" w:cs="Times New Roman"/>
          <w:sz w:val="18"/>
          <w:lang w:eastAsia="en-US"/>
        </w:rPr>
        <w:t>of</w:t>
      </w:r>
      <w:r w:rsidRPr="00761545">
        <w:rPr>
          <w:rFonts w:ascii="Times New Roman" w:eastAsia="Times New Roman" w:hAnsi="Times New Roman" w:cs="Times New Roman"/>
          <w:spacing w:val="40"/>
          <w:sz w:val="18"/>
          <w:lang w:eastAsia="en-US"/>
        </w:rPr>
        <w:t xml:space="preserve"> </w:t>
      </w:r>
      <w:r w:rsidRPr="00761545">
        <w:rPr>
          <w:rFonts w:ascii="Times New Roman" w:eastAsia="Times New Roman" w:hAnsi="Times New Roman" w:cs="Times New Roman"/>
          <w:sz w:val="18"/>
          <w:lang w:eastAsia="en-US"/>
        </w:rPr>
        <w:t>ﬂash</w:t>
      </w:r>
      <w:r w:rsidRPr="00761545">
        <w:rPr>
          <w:rFonts w:ascii="Times New Roman" w:eastAsia="Times New Roman" w:hAnsi="Times New Roman" w:cs="Times New Roman"/>
          <w:spacing w:val="40"/>
          <w:sz w:val="18"/>
          <w:lang w:eastAsia="en-US"/>
        </w:rPr>
        <w:t xml:space="preserve"> </w:t>
      </w:r>
      <w:r w:rsidRPr="00761545">
        <w:rPr>
          <w:rFonts w:ascii="Times New Roman" w:eastAsia="Times New Roman" w:hAnsi="Times New Roman" w:cs="Times New Roman"/>
          <w:sz w:val="18"/>
          <w:lang w:eastAsia="en-US"/>
        </w:rPr>
        <w:t>ﬂoods, pre-emptive planning is not practiced, and focus re-</w:t>
      </w:r>
      <w:r w:rsidRPr="00761545">
        <w:rPr>
          <w:rFonts w:ascii="Times New Roman" w:eastAsia="Times New Roman" w:hAnsi="Times New Roman" w:cs="Times New Roman"/>
          <w:spacing w:val="80"/>
          <w:sz w:val="18"/>
          <w:lang w:eastAsia="en-US"/>
        </w:rPr>
        <w:t xml:space="preserve"> </w:t>
      </w:r>
      <w:r w:rsidRPr="00761545">
        <w:rPr>
          <w:rFonts w:ascii="Times New Roman" w:eastAsia="Times New Roman" w:hAnsi="Times New Roman" w:cs="Times New Roman"/>
          <w:sz w:val="18"/>
          <w:lang w:eastAsia="en-US"/>
        </w:rPr>
        <w:t>mains on acute emergency response. The response, couched in humanitarian approach, is narrowly</w:t>
      </w:r>
      <w:r w:rsidRPr="00761545">
        <w:rPr>
          <w:rFonts w:ascii="Times New Roman" w:eastAsia="Times New Roman" w:hAnsi="Times New Roman" w:cs="Times New Roman"/>
          <w:spacing w:val="80"/>
          <w:sz w:val="18"/>
          <w:lang w:eastAsia="en-US"/>
        </w:rPr>
        <w:t xml:space="preserve"> </w:t>
      </w:r>
      <w:r w:rsidRPr="00761545">
        <w:rPr>
          <w:rFonts w:ascii="Times New Roman" w:eastAsia="Times New Roman" w:hAnsi="Times New Roman" w:cs="Times New Roman"/>
          <w:sz w:val="18"/>
          <w:lang w:eastAsia="en-US"/>
        </w:rPr>
        <w:t xml:space="preserve">comprised of medical camps and food handouts by government agencies, army, Civil Society </w:t>
      </w:r>
      <w:proofErr w:type="spellStart"/>
      <w:r w:rsidRPr="00761545">
        <w:rPr>
          <w:rFonts w:ascii="Times New Roman" w:eastAsia="Times New Roman" w:hAnsi="Times New Roman" w:cs="Times New Roman"/>
          <w:sz w:val="18"/>
          <w:lang w:eastAsia="en-US"/>
        </w:rPr>
        <w:t>Organiza</w:t>
      </w:r>
      <w:proofErr w:type="spellEnd"/>
      <w:r w:rsidRPr="00761545">
        <w:rPr>
          <w:rFonts w:ascii="Times New Roman" w:eastAsia="Times New Roman" w:hAnsi="Times New Roman" w:cs="Times New Roman"/>
          <w:sz w:val="18"/>
          <w:lang w:eastAsia="en-US"/>
        </w:rPr>
        <w:t>-</w:t>
      </w:r>
      <w:r w:rsidRPr="00761545">
        <w:rPr>
          <w:rFonts w:ascii="Times New Roman" w:eastAsia="Times New Roman" w:hAnsi="Times New Roman" w:cs="Times New Roman"/>
          <w:spacing w:val="40"/>
          <w:sz w:val="18"/>
          <w:lang w:eastAsia="en-US"/>
        </w:rPr>
        <w:t xml:space="preserve"> </w:t>
      </w:r>
      <w:proofErr w:type="spellStart"/>
      <w:r w:rsidRPr="00761545">
        <w:rPr>
          <w:rFonts w:ascii="Times New Roman" w:eastAsia="Times New Roman" w:hAnsi="Times New Roman" w:cs="Times New Roman"/>
          <w:sz w:val="18"/>
          <w:lang w:eastAsia="en-US"/>
        </w:rPr>
        <w:t>tions</w:t>
      </w:r>
      <w:proofErr w:type="spellEnd"/>
      <w:r w:rsidRPr="00761545">
        <w:rPr>
          <w:rFonts w:ascii="Times New Roman" w:eastAsia="Times New Roman" w:hAnsi="Times New Roman" w:cs="Times New Roman"/>
          <w:sz w:val="18"/>
          <w:lang w:eastAsia="en-US"/>
        </w:rPr>
        <w:t>, local charities, medical associations, and UN sponsored</w:t>
      </w:r>
      <w:r w:rsidRPr="00761545">
        <w:rPr>
          <w:rFonts w:ascii="Times New Roman" w:eastAsia="Times New Roman" w:hAnsi="Times New Roman" w:cs="Times New Roman"/>
          <w:spacing w:val="40"/>
          <w:sz w:val="18"/>
          <w:lang w:eastAsia="en-US"/>
        </w:rPr>
        <w:t xml:space="preserve"> </w:t>
      </w:r>
      <w:r w:rsidRPr="00761545">
        <w:rPr>
          <w:rFonts w:ascii="Times New Roman" w:eastAsia="Times New Roman" w:hAnsi="Times New Roman" w:cs="Times New Roman"/>
          <w:sz w:val="18"/>
          <w:lang w:eastAsia="en-US"/>
        </w:rPr>
        <w:t>clusters.</w:t>
      </w:r>
      <w:r w:rsidRPr="00761545">
        <w:rPr>
          <w:rFonts w:ascii="Times New Roman" w:eastAsia="Times New Roman" w:hAnsi="Times New Roman" w:cs="Times New Roman"/>
          <w:spacing w:val="40"/>
          <w:sz w:val="18"/>
          <w:lang w:eastAsia="en-US"/>
        </w:rPr>
        <w:t xml:space="preserve"> </w:t>
      </w:r>
      <w:r w:rsidRPr="00761545">
        <w:rPr>
          <w:rFonts w:ascii="Times New Roman" w:eastAsia="Times New Roman" w:hAnsi="Times New Roman" w:cs="Times New Roman"/>
          <w:sz w:val="18"/>
          <w:lang w:eastAsia="en-US"/>
        </w:rPr>
        <w:t>A</w:t>
      </w:r>
      <w:r w:rsidRPr="00761545">
        <w:rPr>
          <w:rFonts w:ascii="Times New Roman" w:eastAsia="Times New Roman" w:hAnsi="Times New Roman" w:cs="Times New Roman"/>
          <w:spacing w:val="40"/>
          <w:sz w:val="18"/>
          <w:lang w:eastAsia="en-US"/>
        </w:rPr>
        <w:t xml:space="preserve"> </w:t>
      </w:r>
      <w:r w:rsidRPr="00761545">
        <w:rPr>
          <w:rFonts w:ascii="Times New Roman" w:eastAsia="Times New Roman" w:hAnsi="Times New Roman" w:cs="Times New Roman"/>
          <w:sz w:val="18"/>
          <w:lang w:eastAsia="en-US"/>
        </w:rPr>
        <w:t>vibrant</w:t>
      </w:r>
      <w:r w:rsidRPr="00761545">
        <w:rPr>
          <w:rFonts w:ascii="Times New Roman" w:eastAsia="Times New Roman" w:hAnsi="Times New Roman" w:cs="Times New Roman"/>
          <w:spacing w:val="40"/>
          <w:sz w:val="18"/>
          <w:lang w:eastAsia="en-US"/>
        </w:rPr>
        <w:t xml:space="preserve"> </w:t>
      </w:r>
      <w:r w:rsidRPr="00761545">
        <w:rPr>
          <w:rFonts w:ascii="Times New Roman" w:eastAsia="Times New Roman" w:hAnsi="Times New Roman" w:cs="Times New Roman"/>
          <w:sz w:val="18"/>
          <w:lang w:eastAsia="en-US"/>
        </w:rPr>
        <w:t>philanthropic</w:t>
      </w:r>
      <w:r w:rsidRPr="00761545">
        <w:rPr>
          <w:rFonts w:ascii="Times New Roman" w:eastAsia="Times New Roman" w:hAnsi="Times New Roman" w:cs="Times New Roman"/>
          <w:spacing w:val="40"/>
          <w:sz w:val="18"/>
          <w:lang w:eastAsia="en-US"/>
        </w:rPr>
        <w:t xml:space="preserve"> </w:t>
      </w:r>
      <w:r w:rsidRPr="00761545">
        <w:rPr>
          <w:rFonts w:ascii="Times New Roman" w:eastAsia="Times New Roman" w:hAnsi="Times New Roman" w:cs="Times New Roman"/>
          <w:sz w:val="18"/>
          <w:lang w:eastAsia="en-US"/>
        </w:rPr>
        <w:t>sub-sector is seen at the forefront of ﬂood efforts in Baruna, but planning</w:t>
      </w:r>
      <w:r w:rsidRPr="00761545">
        <w:rPr>
          <w:rFonts w:ascii="Times New Roman" w:eastAsia="Times New Roman" w:hAnsi="Times New Roman" w:cs="Times New Roman"/>
          <w:spacing w:val="40"/>
          <w:sz w:val="18"/>
          <w:lang w:eastAsia="en-US"/>
        </w:rPr>
        <w:t xml:space="preserve"> </w:t>
      </w:r>
      <w:r w:rsidRPr="00761545">
        <w:rPr>
          <w:rFonts w:ascii="Times New Roman" w:eastAsia="Times New Roman" w:hAnsi="Times New Roman" w:cs="Times New Roman"/>
          <w:sz w:val="18"/>
          <w:lang w:eastAsia="en-US"/>
        </w:rPr>
        <w:t>disconnects</w:t>
      </w:r>
      <w:r w:rsidRPr="00761545">
        <w:rPr>
          <w:rFonts w:ascii="Times New Roman" w:eastAsia="Times New Roman" w:hAnsi="Times New Roman" w:cs="Times New Roman"/>
          <w:spacing w:val="40"/>
          <w:sz w:val="18"/>
          <w:lang w:eastAsia="en-US"/>
        </w:rPr>
        <w:t xml:space="preserve"> </w:t>
      </w:r>
      <w:r w:rsidRPr="00761545">
        <w:rPr>
          <w:rFonts w:ascii="Times New Roman" w:eastAsia="Times New Roman" w:hAnsi="Times New Roman" w:cs="Times New Roman"/>
          <w:sz w:val="18"/>
          <w:lang w:eastAsia="en-US"/>
        </w:rPr>
        <w:t>leads</w:t>
      </w:r>
      <w:r w:rsidRPr="00761545">
        <w:rPr>
          <w:rFonts w:ascii="Times New Roman" w:eastAsia="Times New Roman" w:hAnsi="Times New Roman" w:cs="Times New Roman"/>
          <w:spacing w:val="40"/>
          <w:sz w:val="18"/>
          <w:lang w:eastAsia="en-US"/>
        </w:rPr>
        <w:t xml:space="preserve"> </w:t>
      </w:r>
      <w:r w:rsidRPr="00761545">
        <w:rPr>
          <w:rFonts w:ascii="Times New Roman" w:eastAsia="Times New Roman" w:hAnsi="Times New Roman" w:cs="Times New Roman"/>
          <w:sz w:val="18"/>
          <w:lang w:eastAsia="en-US"/>
        </w:rPr>
        <w:t>to</w:t>
      </w:r>
      <w:r w:rsidRPr="00761545">
        <w:rPr>
          <w:rFonts w:ascii="Times New Roman" w:eastAsia="Times New Roman" w:hAnsi="Times New Roman" w:cs="Times New Roman"/>
          <w:spacing w:val="40"/>
          <w:sz w:val="18"/>
          <w:lang w:eastAsia="en-US"/>
        </w:rPr>
        <w:t xml:space="preserve"> </w:t>
      </w:r>
      <w:r w:rsidRPr="00761545">
        <w:rPr>
          <w:rFonts w:ascii="Times New Roman" w:eastAsia="Times New Roman" w:hAnsi="Times New Roman" w:cs="Times New Roman"/>
          <w:sz w:val="18"/>
          <w:lang w:eastAsia="en-US"/>
        </w:rPr>
        <w:t>fragmentation</w:t>
      </w:r>
      <w:r w:rsidRPr="00761545">
        <w:rPr>
          <w:rFonts w:ascii="Times New Roman" w:eastAsia="Times New Roman" w:hAnsi="Times New Roman" w:cs="Times New Roman"/>
          <w:spacing w:val="40"/>
          <w:sz w:val="18"/>
          <w:lang w:eastAsia="en-US"/>
        </w:rPr>
        <w:t xml:space="preserve"> </w:t>
      </w:r>
      <w:r w:rsidRPr="00761545">
        <w:rPr>
          <w:rFonts w:ascii="Times New Roman" w:eastAsia="Times New Roman" w:hAnsi="Times New Roman" w:cs="Times New Roman"/>
          <w:sz w:val="18"/>
          <w:lang w:eastAsia="en-US"/>
        </w:rPr>
        <w:t>rather</w:t>
      </w:r>
      <w:r w:rsidRPr="00761545">
        <w:rPr>
          <w:rFonts w:ascii="Times New Roman" w:eastAsia="Times New Roman" w:hAnsi="Times New Roman" w:cs="Times New Roman"/>
          <w:spacing w:val="80"/>
          <w:sz w:val="18"/>
          <w:lang w:eastAsia="en-US"/>
        </w:rPr>
        <w:t xml:space="preserve"> </w:t>
      </w:r>
      <w:r w:rsidRPr="00761545">
        <w:rPr>
          <w:rFonts w:ascii="Times New Roman" w:eastAsia="Times New Roman" w:hAnsi="Times New Roman" w:cs="Times New Roman"/>
          <w:sz w:val="18"/>
          <w:lang w:eastAsia="en-US"/>
        </w:rPr>
        <w:t xml:space="preserve">than ampliﬁed impact. Services and accompanying medicine lists at camps are </w:t>
      </w:r>
      <w:proofErr w:type="spellStart"/>
      <w:r w:rsidRPr="00761545">
        <w:rPr>
          <w:rFonts w:ascii="Times New Roman" w:eastAsia="Times New Roman" w:hAnsi="Times New Roman" w:cs="Times New Roman"/>
          <w:sz w:val="18"/>
          <w:lang w:eastAsia="en-US"/>
        </w:rPr>
        <w:t>unstandardised</w:t>
      </w:r>
      <w:proofErr w:type="spellEnd"/>
      <w:r w:rsidRPr="00761545">
        <w:rPr>
          <w:rFonts w:ascii="Times New Roman" w:eastAsia="Times New Roman" w:hAnsi="Times New Roman" w:cs="Times New Roman"/>
          <w:sz w:val="18"/>
          <w:lang w:eastAsia="en-US"/>
        </w:rPr>
        <w:t xml:space="preserve">, left to the priorities of diverse service providers, cooked foods supplied suitable for adult consumption overriding attention to supplies of milk, fruits, and vegetables for children. Female staff are </w:t>
      </w:r>
      <w:proofErr w:type="gramStart"/>
      <w:r w:rsidRPr="00761545">
        <w:rPr>
          <w:rFonts w:ascii="Times New Roman" w:eastAsia="Times New Roman" w:hAnsi="Times New Roman" w:cs="Times New Roman"/>
          <w:sz w:val="18"/>
          <w:lang w:eastAsia="en-US"/>
        </w:rPr>
        <w:t>lacking</w:t>
      </w:r>
      <w:proofErr w:type="gramEnd"/>
      <w:r w:rsidRPr="00761545">
        <w:rPr>
          <w:rFonts w:ascii="Times New Roman" w:eastAsia="Times New Roman" w:hAnsi="Times New Roman" w:cs="Times New Roman"/>
          <w:sz w:val="18"/>
          <w:lang w:eastAsia="en-US"/>
        </w:rPr>
        <w:t xml:space="preserve"> and communication skills</w:t>
      </w:r>
      <w:r w:rsidRPr="00761545">
        <w:rPr>
          <w:rFonts w:ascii="Times New Roman" w:eastAsia="Times New Roman" w:hAnsi="Times New Roman" w:cs="Times New Roman"/>
          <w:spacing w:val="40"/>
          <w:sz w:val="18"/>
          <w:lang w:eastAsia="en-US"/>
        </w:rPr>
        <w:t xml:space="preserve"> </w:t>
      </w:r>
      <w:r w:rsidRPr="00761545">
        <w:rPr>
          <w:rFonts w:ascii="Times New Roman" w:eastAsia="Times New Roman" w:hAnsi="Times New Roman" w:cs="Times New Roman"/>
          <w:sz w:val="18"/>
          <w:lang w:eastAsia="en-US"/>
        </w:rPr>
        <w:t>are</w:t>
      </w:r>
      <w:r w:rsidRPr="00761545">
        <w:rPr>
          <w:rFonts w:ascii="Times New Roman" w:eastAsia="Times New Roman" w:hAnsi="Times New Roman" w:cs="Times New Roman"/>
          <w:spacing w:val="40"/>
          <w:sz w:val="18"/>
          <w:lang w:eastAsia="en-US"/>
        </w:rPr>
        <w:t xml:space="preserve"> </w:t>
      </w:r>
      <w:r w:rsidRPr="00761545">
        <w:rPr>
          <w:rFonts w:ascii="Times New Roman" w:eastAsia="Times New Roman" w:hAnsi="Times New Roman" w:cs="Times New Roman"/>
          <w:sz w:val="18"/>
          <w:lang w:eastAsia="en-US"/>
        </w:rPr>
        <w:t>deﬁcient</w:t>
      </w:r>
      <w:r w:rsidRPr="00761545">
        <w:rPr>
          <w:rFonts w:ascii="Times New Roman" w:eastAsia="Times New Roman" w:hAnsi="Times New Roman" w:cs="Times New Roman"/>
          <w:spacing w:val="40"/>
          <w:sz w:val="18"/>
          <w:lang w:eastAsia="en-US"/>
        </w:rPr>
        <w:t xml:space="preserve"> </w:t>
      </w:r>
      <w:r w:rsidRPr="00761545">
        <w:rPr>
          <w:rFonts w:ascii="Times New Roman" w:eastAsia="Times New Roman" w:hAnsi="Times New Roman" w:cs="Times New Roman"/>
          <w:sz w:val="18"/>
          <w:lang w:eastAsia="en-US"/>
        </w:rPr>
        <w:t>despite</w:t>
      </w:r>
      <w:r w:rsidRPr="00761545">
        <w:rPr>
          <w:rFonts w:ascii="Times New Roman" w:eastAsia="Times New Roman" w:hAnsi="Times New Roman" w:cs="Times New Roman"/>
          <w:spacing w:val="40"/>
          <w:sz w:val="18"/>
          <w:lang w:eastAsia="en-US"/>
        </w:rPr>
        <w:t xml:space="preserve"> </w:t>
      </w:r>
      <w:r w:rsidRPr="00761545">
        <w:rPr>
          <w:rFonts w:ascii="Times New Roman" w:eastAsia="Times New Roman" w:hAnsi="Times New Roman" w:cs="Times New Roman"/>
          <w:sz w:val="18"/>
          <w:lang w:eastAsia="en-US"/>
        </w:rPr>
        <w:t>the</w:t>
      </w:r>
      <w:r w:rsidRPr="00761545">
        <w:rPr>
          <w:rFonts w:ascii="Times New Roman" w:eastAsia="Times New Roman" w:hAnsi="Times New Roman" w:cs="Times New Roman"/>
          <w:spacing w:val="40"/>
          <w:sz w:val="18"/>
          <w:lang w:eastAsia="en-US"/>
        </w:rPr>
        <w:t xml:space="preserve"> </w:t>
      </w:r>
      <w:r w:rsidRPr="00761545">
        <w:rPr>
          <w:rFonts w:ascii="Times New Roman" w:eastAsia="Times New Roman" w:hAnsi="Times New Roman" w:cs="Times New Roman"/>
          <w:sz w:val="18"/>
          <w:lang w:eastAsia="en-US"/>
        </w:rPr>
        <w:t>high</w:t>
      </w:r>
      <w:r w:rsidRPr="00761545">
        <w:rPr>
          <w:rFonts w:ascii="Times New Roman" w:eastAsia="Times New Roman" w:hAnsi="Times New Roman" w:cs="Times New Roman"/>
          <w:spacing w:val="40"/>
          <w:sz w:val="18"/>
          <w:lang w:eastAsia="en-US"/>
        </w:rPr>
        <w:t xml:space="preserve"> </w:t>
      </w:r>
      <w:r w:rsidRPr="00761545">
        <w:rPr>
          <w:rFonts w:ascii="Times New Roman" w:eastAsia="Times New Roman" w:hAnsi="Times New Roman" w:cs="Times New Roman"/>
          <w:sz w:val="18"/>
          <w:lang w:eastAsia="en-US"/>
        </w:rPr>
        <w:t>need</w:t>
      </w:r>
      <w:r w:rsidRPr="00761545">
        <w:rPr>
          <w:rFonts w:ascii="Times New Roman" w:eastAsia="Times New Roman" w:hAnsi="Times New Roman" w:cs="Times New Roman"/>
          <w:spacing w:val="40"/>
          <w:sz w:val="18"/>
          <w:lang w:eastAsia="en-US"/>
        </w:rPr>
        <w:t xml:space="preserve"> </w:t>
      </w:r>
      <w:r w:rsidRPr="00761545">
        <w:rPr>
          <w:rFonts w:ascii="Times New Roman" w:eastAsia="Times New Roman" w:hAnsi="Times New Roman" w:cs="Times New Roman"/>
          <w:sz w:val="18"/>
          <w:lang w:eastAsia="en-US"/>
        </w:rPr>
        <w:t xml:space="preserve">within affected communities for counselling on disease pre- </w:t>
      </w:r>
      <w:proofErr w:type="spellStart"/>
      <w:r w:rsidRPr="00761545">
        <w:rPr>
          <w:rFonts w:ascii="Times New Roman" w:eastAsia="Times New Roman" w:hAnsi="Times New Roman" w:cs="Times New Roman"/>
          <w:sz w:val="18"/>
          <w:lang w:eastAsia="en-US"/>
        </w:rPr>
        <w:t>vention</w:t>
      </w:r>
      <w:proofErr w:type="spellEnd"/>
      <w:r w:rsidRPr="00761545">
        <w:rPr>
          <w:rFonts w:ascii="Times New Roman" w:eastAsia="Times New Roman" w:hAnsi="Times New Roman" w:cs="Times New Roman"/>
          <w:sz w:val="18"/>
          <w:lang w:eastAsia="en-US"/>
        </w:rPr>
        <w:t>, self-care for health conditions, mental health,</w:t>
      </w:r>
      <w:r w:rsidRPr="00761545">
        <w:rPr>
          <w:rFonts w:ascii="Times New Roman" w:eastAsia="Times New Roman" w:hAnsi="Times New Roman" w:cs="Times New Roman"/>
          <w:spacing w:val="80"/>
          <w:sz w:val="18"/>
          <w:lang w:eastAsia="en-US"/>
        </w:rPr>
        <w:t xml:space="preserve"> </w:t>
      </w:r>
      <w:r w:rsidRPr="00761545">
        <w:rPr>
          <w:rFonts w:ascii="Times New Roman" w:eastAsia="Times New Roman" w:hAnsi="Times New Roman" w:cs="Times New Roman"/>
          <w:sz w:val="18"/>
          <w:lang w:eastAsia="en-US"/>
        </w:rPr>
        <w:t>and</w:t>
      </w:r>
      <w:r w:rsidRPr="00761545">
        <w:rPr>
          <w:rFonts w:ascii="Times New Roman" w:eastAsia="Times New Roman" w:hAnsi="Times New Roman" w:cs="Times New Roman"/>
          <w:spacing w:val="40"/>
          <w:sz w:val="18"/>
          <w:lang w:eastAsia="en-US"/>
        </w:rPr>
        <w:t xml:space="preserve"> </w:t>
      </w:r>
      <w:r w:rsidRPr="00761545">
        <w:rPr>
          <w:rFonts w:ascii="Times New Roman" w:eastAsia="Times New Roman" w:hAnsi="Times New Roman" w:cs="Times New Roman"/>
          <w:sz w:val="18"/>
          <w:lang w:eastAsia="en-US"/>
        </w:rPr>
        <w:t>sexual-reproductive</w:t>
      </w:r>
      <w:r w:rsidRPr="00761545">
        <w:rPr>
          <w:rFonts w:ascii="Times New Roman" w:eastAsia="Times New Roman" w:hAnsi="Times New Roman" w:cs="Times New Roman"/>
          <w:spacing w:val="40"/>
          <w:sz w:val="18"/>
          <w:lang w:eastAsia="en-US"/>
        </w:rPr>
        <w:t xml:space="preserve"> </w:t>
      </w:r>
      <w:r w:rsidRPr="00761545">
        <w:rPr>
          <w:rFonts w:ascii="Times New Roman" w:eastAsia="Times New Roman" w:hAnsi="Times New Roman" w:cs="Times New Roman"/>
          <w:sz w:val="18"/>
          <w:lang w:eastAsia="en-US"/>
        </w:rPr>
        <w:t>health</w:t>
      </w:r>
      <w:r w:rsidRPr="00761545">
        <w:rPr>
          <w:rFonts w:ascii="Times New Roman" w:eastAsia="Times New Roman" w:hAnsi="Times New Roman" w:cs="Times New Roman"/>
          <w:spacing w:val="40"/>
          <w:sz w:val="18"/>
          <w:lang w:eastAsia="en-US"/>
        </w:rPr>
        <w:t xml:space="preserve"> </w:t>
      </w:r>
      <w:r w:rsidRPr="00761545">
        <w:rPr>
          <w:rFonts w:ascii="Times New Roman" w:eastAsia="Times New Roman" w:hAnsi="Times New Roman" w:cs="Times New Roman"/>
          <w:sz w:val="18"/>
          <w:lang w:eastAsia="en-US"/>
        </w:rPr>
        <w:t>issues.</w:t>
      </w:r>
    </w:p>
    <w:p w14:paraId="7D150C7D" w14:textId="77777777" w:rsidR="00761545" w:rsidRDefault="00761545" w:rsidP="00761545">
      <w:pPr>
        <w:widowControl w:val="0"/>
        <w:autoSpaceDE w:val="0"/>
        <w:autoSpaceDN w:val="0"/>
        <w:spacing w:after="0" w:line="254" w:lineRule="auto"/>
        <w:ind w:left="-426" w:right="41" w:firstLine="238"/>
        <w:jc w:val="both"/>
        <w:rPr>
          <w:rFonts w:ascii="Times New Roman" w:eastAsia="Times New Roman" w:hAnsi="Times New Roman" w:cs="Times New Roman"/>
          <w:spacing w:val="-2"/>
          <w:w w:val="105"/>
          <w:sz w:val="18"/>
          <w:lang w:eastAsia="en-US"/>
        </w:rPr>
      </w:pPr>
      <w:r w:rsidRPr="00761545">
        <w:rPr>
          <w:rFonts w:ascii="Times New Roman" w:eastAsia="Times New Roman" w:hAnsi="Times New Roman" w:cs="Times New Roman"/>
          <w:w w:val="105"/>
          <w:sz w:val="18"/>
          <w:lang w:eastAsia="en-US"/>
        </w:rPr>
        <w:t>The largest unarticulated need of ﬂood response is stewardship towards low hanging best-buys and a co- ordinated</w:t>
      </w:r>
      <w:r w:rsidRPr="00761545">
        <w:rPr>
          <w:rFonts w:ascii="Times New Roman" w:eastAsia="Times New Roman" w:hAnsi="Times New Roman" w:cs="Times New Roman"/>
          <w:spacing w:val="-2"/>
          <w:w w:val="105"/>
          <w:sz w:val="18"/>
          <w:lang w:eastAsia="en-US"/>
        </w:rPr>
        <w:t xml:space="preserve"> </w:t>
      </w:r>
      <w:r w:rsidRPr="00761545">
        <w:rPr>
          <w:rFonts w:ascii="Times New Roman" w:eastAsia="Times New Roman" w:hAnsi="Times New Roman" w:cs="Times New Roman"/>
          <w:w w:val="105"/>
          <w:sz w:val="18"/>
          <w:lang w:eastAsia="en-US"/>
        </w:rPr>
        <w:t>response over</w:t>
      </w:r>
      <w:r w:rsidRPr="00761545">
        <w:rPr>
          <w:rFonts w:ascii="Times New Roman" w:eastAsia="Times New Roman" w:hAnsi="Times New Roman" w:cs="Times New Roman"/>
          <w:spacing w:val="-1"/>
          <w:w w:val="105"/>
          <w:sz w:val="18"/>
          <w:lang w:eastAsia="en-US"/>
        </w:rPr>
        <w:t xml:space="preserve"> </w:t>
      </w:r>
      <w:r w:rsidRPr="00761545">
        <w:rPr>
          <w:rFonts w:ascii="Times New Roman" w:eastAsia="Times New Roman" w:hAnsi="Times New Roman" w:cs="Times New Roman"/>
          <w:w w:val="105"/>
          <w:sz w:val="18"/>
          <w:lang w:eastAsia="en-US"/>
        </w:rPr>
        <w:t>a</w:t>
      </w:r>
      <w:r w:rsidRPr="00761545">
        <w:rPr>
          <w:rFonts w:ascii="Times New Roman" w:eastAsia="Times New Roman" w:hAnsi="Times New Roman" w:cs="Times New Roman"/>
          <w:spacing w:val="-1"/>
          <w:w w:val="105"/>
          <w:sz w:val="18"/>
          <w:lang w:eastAsia="en-US"/>
        </w:rPr>
        <w:t xml:space="preserve"> </w:t>
      </w:r>
      <w:r w:rsidRPr="00761545">
        <w:rPr>
          <w:rFonts w:ascii="Times New Roman" w:eastAsia="Times New Roman" w:hAnsi="Times New Roman" w:cs="Times New Roman"/>
          <w:w w:val="105"/>
          <w:sz w:val="18"/>
          <w:lang w:eastAsia="en-US"/>
        </w:rPr>
        <w:t>pluralistic</w:t>
      </w:r>
      <w:r w:rsidRPr="00761545">
        <w:rPr>
          <w:rFonts w:ascii="Times New Roman" w:eastAsia="Times New Roman" w:hAnsi="Times New Roman" w:cs="Times New Roman"/>
          <w:spacing w:val="-1"/>
          <w:w w:val="105"/>
          <w:sz w:val="18"/>
          <w:lang w:eastAsia="en-US"/>
        </w:rPr>
        <w:t xml:space="preserve"> </w:t>
      </w:r>
      <w:r w:rsidRPr="00761545">
        <w:rPr>
          <w:rFonts w:ascii="Times New Roman" w:eastAsia="Times New Roman" w:hAnsi="Times New Roman" w:cs="Times New Roman"/>
          <w:w w:val="105"/>
          <w:sz w:val="18"/>
          <w:lang w:eastAsia="en-US"/>
        </w:rPr>
        <w:t>society</w:t>
      </w:r>
      <w:r w:rsidRPr="00761545">
        <w:rPr>
          <w:rFonts w:ascii="Times New Roman" w:eastAsia="Times New Roman" w:hAnsi="Times New Roman" w:cs="Times New Roman"/>
          <w:spacing w:val="-2"/>
          <w:w w:val="105"/>
          <w:sz w:val="18"/>
          <w:lang w:eastAsia="en-US"/>
        </w:rPr>
        <w:t xml:space="preserve"> </w:t>
      </w:r>
      <w:r w:rsidRPr="00761545">
        <w:rPr>
          <w:rFonts w:ascii="Times New Roman" w:eastAsia="Times New Roman" w:hAnsi="Times New Roman" w:cs="Times New Roman"/>
          <w:w w:val="105"/>
          <w:sz w:val="18"/>
          <w:lang w:eastAsia="en-US"/>
        </w:rPr>
        <w:t xml:space="preserve">and mixed health systems. Staff </w:t>
      </w:r>
      <w:proofErr w:type="spellStart"/>
      <w:r w:rsidRPr="00761545">
        <w:rPr>
          <w:rFonts w:ascii="Times New Roman" w:eastAsia="Times New Roman" w:hAnsi="Times New Roman" w:cs="Times New Roman"/>
          <w:w w:val="105"/>
          <w:sz w:val="18"/>
          <w:lang w:eastAsia="en-US"/>
        </w:rPr>
        <w:t>mobilisation</w:t>
      </w:r>
      <w:proofErr w:type="spellEnd"/>
      <w:r w:rsidRPr="00761545">
        <w:rPr>
          <w:rFonts w:ascii="Times New Roman" w:eastAsia="Times New Roman" w:hAnsi="Times New Roman" w:cs="Times New Roman"/>
          <w:w w:val="105"/>
          <w:sz w:val="18"/>
          <w:lang w:eastAsia="en-US"/>
        </w:rPr>
        <w:t xml:space="preserve"> plans, advance staff training, deﬁning a set of impactful services and advance supplies planning for an essential list of medical-nutritional supplies can be put together based on learning from previous disasters. Baruna’s speedy COVID-19 pandemic response saw universities emerging</w:t>
      </w:r>
      <w:r w:rsidRPr="00761545">
        <w:rPr>
          <w:rFonts w:ascii="Times New Roman" w:eastAsia="Times New Roman" w:hAnsi="Times New Roman" w:cs="Times New Roman"/>
          <w:spacing w:val="-12"/>
          <w:w w:val="105"/>
          <w:sz w:val="18"/>
          <w:lang w:eastAsia="en-US"/>
        </w:rPr>
        <w:t xml:space="preserve"> </w:t>
      </w:r>
      <w:r w:rsidRPr="00761545">
        <w:rPr>
          <w:rFonts w:ascii="Times New Roman" w:eastAsia="Times New Roman" w:hAnsi="Times New Roman" w:cs="Times New Roman"/>
          <w:w w:val="105"/>
          <w:sz w:val="18"/>
          <w:lang w:eastAsia="en-US"/>
        </w:rPr>
        <w:t>as</w:t>
      </w:r>
      <w:r w:rsidRPr="00761545">
        <w:rPr>
          <w:rFonts w:ascii="Times New Roman" w:eastAsia="Times New Roman" w:hAnsi="Times New Roman" w:cs="Times New Roman"/>
          <w:spacing w:val="-11"/>
          <w:w w:val="105"/>
          <w:sz w:val="18"/>
          <w:lang w:eastAsia="en-US"/>
        </w:rPr>
        <w:t xml:space="preserve"> </w:t>
      </w:r>
      <w:r w:rsidRPr="00761545">
        <w:rPr>
          <w:rFonts w:ascii="Times New Roman" w:eastAsia="Times New Roman" w:hAnsi="Times New Roman" w:cs="Times New Roman"/>
          <w:w w:val="105"/>
          <w:sz w:val="18"/>
          <w:lang w:eastAsia="en-US"/>
        </w:rPr>
        <w:t>a</w:t>
      </w:r>
      <w:r w:rsidRPr="00761545">
        <w:rPr>
          <w:rFonts w:ascii="Times New Roman" w:eastAsia="Times New Roman" w:hAnsi="Times New Roman" w:cs="Times New Roman"/>
          <w:spacing w:val="-12"/>
          <w:w w:val="105"/>
          <w:sz w:val="18"/>
          <w:lang w:eastAsia="en-US"/>
        </w:rPr>
        <w:t xml:space="preserve"> </w:t>
      </w:r>
      <w:r w:rsidRPr="00761545">
        <w:rPr>
          <w:rFonts w:ascii="Times New Roman" w:eastAsia="Times New Roman" w:hAnsi="Times New Roman" w:cs="Times New Roman"/>
          <w:w w:val="105"/>
          <w:sz w:val="18"/>
          <w:lang w:eastAsia="en-US"/>
        </w:rPr>
        <w:t>resource</w:t>
      </w:r>
      <w:r w:rsidRPr="00761545">
        <w:rPr>
          <w:rFonts w:ascii="Times New Roman" w:eastAsia="Times New Roman" w:hAnsi="Times New Roman" w:cs="Times New Roman"/>
          <w:spacing w:val="-11"/>
          <w:w w:val="105"/>
          <w:sz w:val="18"/>
          <w:lang w:eastAsia="en-US"/>
        </w:rPr>
        <w:t xml:space="preserve"> </w:t>
      </w:r>
      <w:r w:rsidRPr="00761545">
        <w:rPr>
          <w:rFonts w:ascii="Times New Roman" w:eastAsia="Times New Roman" w:hAnsi="Times New Roman" w:cs="Times New Roman"/>
          <w:w w:val="105"/>
          <w:sz w:val="18"/>
          <w:lang w:eastAsia="en-US"/>
        </w:rPr>
        <w:t>for</w:t>
      </w:r>
      <w:r w:rsidRPr="00761545">
        <w:rPr>
          <w:rFonts w:ascii="Times New Roman" w:eastAsia="Times New Roman" w:hAnsi="Times New Roman" w:cs="Times New Roman"/>
          <w:spacing w:val="-12"/>
          <w:w w:val="105"/>
          <w:sz w:val="18"/>
          <w:lang w:eastAsia="en-US"/>
        </w:rPr>
        <w:t xml:space="preserve"> </w:t>
      </w:r>
      <w:r w:rsidRPr="00761545">
        <w:rPr>
          <w:rFonts w:ascii="Times New Roman" w:eastAsia="Times New Roman" w:hAnsi="Times New Roman" w:cs="Times New Roman"/>
          <w:w w:val="105"/>
          <w:sz w:val="18"/>
          <w:lang w:eastAsia="en-US"/>
        </w:rPr>
        <w:t>free-of-cost</w:t>
      </w:r>
      <w:r w:rsidRPr="00761545">
        <w:rPr>
          <w:rFonts w:ascii="Times New Roman" w:eastAsia="Times New Roman" w:hAnsi="Times New Roman" w:cs="Times New Roman"/>
          <w:spacing w:val="-11"/>
          <w:w w:val="105"/>
          <w:sz w:val="18"/>
          <w:lang w:eastAsia="en-US"/>
        </w:rPr>
        <w:t xml:space="preserve"> </w:t>
      </w:r>
      <w:r w:rsidRPr="00761545">
        <w:rPr>
          <w:rFonts w:ascii="Times New Roman" w:eastAsia="Times New Roman" w:hAnsi="Times New Roman" w:cs="Times New Roman"/>
          <w:w w:val="105"/>
          <w:sz w:val="18"/>
          <w:lang w:eastAsia="en-US"/>
        </w:rPr>
        <w:t>training</w:t>
      </w:r>
      <w:hyperlink w:anchor="_bookmark11" w:history="1">
        <w:r w:rsidRPr="00761545">
          <w:rPr>
            <w:rFonts w:ascii="Times New Roman" w:eastAsia="Times New Roman" w:hAnsi="Times New Roman" w:cs="Times New Roman"/>
            <w:color w:val="007FAC"/>
            <w:w w:val="105"/>
            <w:position w:val="6"/>
            <w:sz w:val="9"/>
            <w:lang w:eastAsia="en-US"/>
          </w:rPr>
          <w:t>8</w:t>
        </w:r>
      </w:hyperlink>
      <w:r w:rsidRPr="00761545">
        <w:rPr>
          <w:rFonts w:ascii="Times New Roman" w:eastAsia="Times New Roman" w:hAnsi="Times New Roman" w:cs="Times New Roman"/>
          <w:color w:val="007FAC"/>
          <w:spacing w:val="12"/>
          <w:w w:val="105"/>
          <w:position w:val="6"/>
          <w:sz w:val="9"/>
          <w:lang w:eastAsia="en-US"/>
        </w:rPr>
        <w:t xml:space="preserve"> </w:t>
      </w:r>
      <w:r w:rsidRPr="00761545">
        <w:rPr>
          <w:rFonts w:ascii="Times New Roman" w:eastAsia="Times New Roman" w:hAnsi="Times New Roman" w:cs="Times New Roman"/>
          <w:w w:val="105"/>
          <w:sz w:val="18"/>
          <w:lang w:eastAsia="en-US"/>
        </w:rPr>
        <w:t>and</w:t>
      </w:r>
      <w:r w:rsidRPr="00761545">
        <w:rPr>
          <w:rFonts w:ascii="Times New Roman" w:eastAsia="Times New Roman" w:hAnsi="Times New Roman" w:cs="Times New Roman"/>
          <w:spacing w:val="-11"/>
          <w:w w:val="105"/>
          <w:sz w:val="18"/>
          <w:lang w:eastAsia="en-US"/>
        </w:rPr>
        <w:t xml:space="preserve"> </w:t>
      </w:r>
      <w:r w:rsidRPr="00761545">
        <w:rPr>
          <w:rFonts w:ascii="Times New Roman" w:eastAsia="Times New Roman" w:hAnsi="Times New Roman" w:cs="Times New Roman"/>
          <w:w w:val="105"/>
          <w:sz w:val="18"/>
          <w:lang w:eastAsia="en-US"/>
        </w:rPr>
        <w:t>can be</w:t>
      </w:r>
      <w:r w:rsidRPr="00761545">
        <w:rPr>
          <w:rFonts w:ascii="Times New Roman" w:eastAsia="Times New Roman" w:hAnsi="Times New Roman" w:cs="Times New Roman"/>
          <w:spacing w:val="62"/>
          <w:w w:val="105"/>
          <w:sz w:val="18"/>
          <w:lang w:eastAsia="en-US"/>
        </w:rPr>
        <w:t xml:space="preserve"> </w:t>
      </w:r>
      <w:r w:rsidRPr="00761545">
        <w:rPr>
          <w:rFonts w:ascii="Times New Roman" w:eastAsia="Times New Roman" w:hAnsi="Times New Roman" w:cs="Times New Roman"/>
          <w:w w:val="105"/>
          <w:sz w:val="18"/>
          <w:lang w:eastAsia="en-US"/>
        </w:rPr>
        <w:t>pivoted</w:t>
      </w:r>
      <w:r w:rsidRPr="00761545">
        <w:rPr>
          <w:rFonts w:ascii="Times New Roman" w:eastAsia="Times New Roman" w:hAnsi="Times New Roman" w:cs="Times New Roman"/>
          <w:spacing w:val="62"/>
          <w:w w:val="105"/>
          <w:sz w:val="18"/>
          <w:lang w:eastAsia="en-US"/>
        </w:rPr>
        <w:t xml:space="preserve"> </w:t>
      </w:r>
      <w:r w:rsidRPr="00761545">
        <w:rPr>
          <w:rFonts w:ascii="Times New Roman" w:eastAsia="Times New Roman" w:hAnsi="Times New Roman" w:cs="Times New Roman"/>
          <w:w w:val="105"/>
          <w:sz w:val="18"/>
          <w:lang w:eastAsia="en-US"/>
        </w:rPr>
        <w:t>towards</w:t>
      </w:r>
      <w:r w:rsidRPr="00761545">
        <w:rPr>
          <w:rFonts w:ascii="Times New Roman" w:eastAsia="Times New Roman" w:hAnsi="Times New Roman" w:cs="Times New Roman"/>
          <w:spacing w:val="63"/>
          <w:w w:val="105"/>
          <w:sz w:val="18"/>
          <w:lang w:eastAsia="en-US"/>
        </w:rPr>
        <w:t xml:space="preserve"> </w:t>
      </w:r>
      <w:r w:rsidRPr="00761545">
        <w:rPr>
          <w:rFonts w:ascii="Times New Roman" w:eastAsia="Times New Roman" w:hAnsi="Times New Roman" w:cs="Times New Roman"/>
          <w:w w:val="105"/>
          <w:sz w:val="18"/>
          <w:lang w:eastAsia="en-US"/>
        </w:rPr>
        <w:t>ﬂood</w:t>
      </w:r>
      <w:r w:rsidRPr="00761545">
        <w:rPr>
          <w:rFonts w:ascii="Times New Roman" w:eastAsia="Times New Roman" w:hAnsi="Times New Roman" w:cs="Times New Roman"/>
          <w:spacing w:val="62"/>
          <w:w w:val="105"/>
          <w:sz w:val="18"/>
          <w:lang w:eastAsia="en-US"/>
        </w:rPr>
        <w:t xml:space="preserve"> </w:t>
      </w:r>
      <w:r w:rsidRPr="00761545">
        <w:rPr>
          <w:rFonts w:ascii="Times New Roman" w:eastAsia="Times New Roman" w:hAnsi="Times New Roman" w:cs="Times New Roman"/>
          <w:w w:val="105"/>
          <w:sz w:val="18"/>
          <w:lang w:eastAsia="en-US"/>
        </w:rPr>
        <w:t>responsive</w:t>
      </w:r>
      <w:r w:rsidRPr="00761545">
        <w:rPr>
          <w:rFonts w:ascii="Times New Roman" w:eastAsia="Times New Roman" w:hAnsi="Times New Roman" w:cs="Times New Roman"/>
          <w:spacing w:val="63"/>
          <w:w w:val="105"/>
          <w:sz w:val="18"/>
          <w:lang w:eastAsia="en-US"/>
        </w:rPr>
        <w:t xml:space="preserve"> </w:t>
      </w:r>
      <w:r w:rsidRPr="00761545">
        <w:rPr>
          <w:rFonts w:ascii="Times New Roman" w:eastAsia="Times New Roman" w:hAnsi="Times New Roman" w:cs="Times New Roman"/>
          <w:w w:val="105"/>
          <w:sz w:val="18"/>
          <w:lang w:eastAsia="en-US"/>
        </w:rPr>
        <w:t>staff</w:t>
      </w:r>
      <w:r w:rsidRPr="00761545">
        <w:rPr>
          <w:rFonts w:ascii="Times New Roman" w:eastAsia="Times New Roman" w:hAnsi="Times New Roman" w:cs="Times New Roman"/>
          <w:spacing w:val="63"/>
          <w:w w:val="105"/>
          <w:sz w:val="18"/>
          <w:lang w:eastAsia="en-US"/>
        </w:rPr>
        <w:t xml:space="preserve"> </w:t>
      </w:r>
      <w:r w:rsidRPr="00761545">
        <w:rPr>
          <w:rFonts w:ascii="Times New Roman" w:eastAsia="Times New Roman" w:hAnsi="Times New Roman" w:cs="Times New Roman"/>
          <w:spacing w:val="-2"/>
          <w:w w:val="105"/>
          <w:sz w:val="18"/>
          <w:lang w:eastAsia="en-US"/>
        </w:rPr>
        <w:t>training.</w:t>
      </w:r>
    </w:p>
    <w:p w14:paraId="1742D86F" w14:textId="77777777" w:rsidR="0048390F" w:rsidRDefault="0048390F" w:rsidP="00761545">
      <w:pPr>
        <w:widowControl w:val="0"/>
        <w:autoSpaceDE w:val="0"/>
        <w:autoSpaceDN w:val="0"/>
        <w:spacing w:after="0" w:line="254" w:lineRule="auto"/>
        <w:ind w:left="-426" w:right="41" w:firstLine="238"/>
        <w:jc w:val="both"/>
        <w:rPr>
          <w:rFonts w:ascii="Times New Roman" w:eastAsia="Times New Roman" w:hAnsi="Times New Roman" w:cs="Times New Roman"/>
          <w:spacing w:val="-2"/>
          <w:w w:val="105"/>
          <w:sz w:val="18"/>
          <w:lang w:eastAsia="en-US"/>
        </w:rPr>
      </w:pPr>
    </w:p>
    <w:p w14:paraId="17E5DACC" w14:textId="77777777" w:rsidR="0048390F" w:rsidRDefault="0048390F" w:rsidP="00761545">
      <w:pPr>
        <w:widowControl w:val="0"/>
        <w:autoSpaceDE w:val="0"/>
        <w:autoSpaceDN w:val="0"/>
        <w:spacing w:after="0" w:line="254" w:lineRule="auto"/>
        <w:ind w:left="-426" w:right="41" w:firstLine="238"/>
        <w:jc w:val="both"/>
        <w:rPr>
          <w:rFonts w:ascii="Times New Roman" w:eastAsia="Times New Roman" w:hAnsi="Times New Roman" w:cs="Times New Roman"/>
          <w:spacing w:val="-2"/>
          <w:w w:val="105"/>
          <w:sz w:val="18"/>
          <w:lang w:eastAsia="en-US"/>
        </w:rPr>
      </w:pPr>
    </w:p>
    <w:tbl>
      <w:tblPr>
        <w:tblW w:w="5510" w:type="dxa"/>
        <w:tblInd w:w="-429" w:type="dxa"/>
        <w:tblLayout w:type="fixed"/>
        <w:tblCellMar>
          <w:left w:w="0" w:type="dxa"/>
          <w:right w:w="0" w:type="dxa"/>
        </w:tblCellMar>
        <w:tblLook w:val="01E0" w:firstRow="1" w:lastRow="1" w:firstColumn="1" w:lastColumn="1" w:noHBand="0" w:noVBand="0"/>
      </w:tblPr>
      <w:tblGrid>
        <w:gridCol w:w="121"/>
        <w:gridCol w:w="2161"/>
        <w:gridCol w:w="1238"/>
        <w:gridCol w:w="1297"/>
        <w:gridCol w:w="571"/>
        <w:gridCol w:w="122"/>
      </w:tblGrid>
      <w:tr w:rsidR="0048390F" w14:paraId="585FE0E4" w14:textId="77777777" w:rsidTr="0048390F">
        <w:trPr>
          <w:trHeight w:val="649"/>
        </w:trPr>
        <w:tc>
          <w:tcPr>
            <w:tcW w:w="121" w:type="dxa"/>
            <w:vMerge w:val="restart"/>
            <w:tcBorders>
              <w:top w:val="single" w:sz="2" w:space="0" w:color="00549E"/>
              <w:left w:val="single" w:sz="2" w:space="0" w:color="00549E"/>
            </w:tcBorders>
            <w:shd w:val="clear" w:color="auto" w:fill="DCE0EF"/>
          </w:tcPr>
          <w:p w14:paraId="51F11E5A" w14:textId="77777777" w:rsidR="0048390F" w:rsidRDefault="0048390F" w:rsidP="002D46A6">
            <w:pPr>
              <w:pStyle w:val="TableParagraph"/>
              <w:rPr>
                <w:rFonts w:ascii="Times New Roman"/>
                <w:sz w:val="16"/>
              </w:rPr>
            </w:pPr>
          </w:p>
        </w:tc>
        <w:tc>
          <w:tcPr>
            <w:tcW w:w="2161" w:type="dxa"/>
            <w:tcBorders>
              <w:top w:val="single" w:sz="2" w:space="0" w:color="00549E"/>
              <w:bottom w:val="single" w:sz="2" w:space="0" w:color="000000"/>
            </w:tcBorders>
            <w:shd w:val="clear" w:color="auto" w:fill="DCE0EF"/>
          </w:tcPr>
          <w:p w14:paraId="2A26521E" w14:textId="77777777" w:rsidR="0048390F" w:rsidRDefault="0048390F" w:rsidP="002D46A6">
            <w:pPr>
              <w:pStyle w:val="TableParagraph"/>
              <w:spacing w:before="97"/>
              <w:ind w:left="59"/>
              <w:rPr>
                <w:sz w:val="14"/>
              </w:rPr>
            </w:pPr>
            <w:r>
              <w:rPr>
                <w:w w:val="80"/>
                <w:sz w:val="14"/>
              </w:rPr>
              <w:t>Disease</w:t>
            </w:r>
            <w:r>
              <w:rPr>
                <w:spacing w:val="13"/>
                <w:sz w:val="14"/>
              </w:rPr>
              <w:t xml:space="preserve"> </w:t>
            </w:r>
            <w:r>
              <w:rPr>
                <w:spacing w:val="-2"/>
                <w:w w:val="95"/>
                <w:sz w:val="14"/>
              </w:rPr>
              <w:t>volumes</w:t>
            </w:r>
          </w:p>
        </w:tc>
        <w:tc>
          <w:tcPr>
            <w:tcW w:w="1238" w:type="dxa"/>
            <w:tcBorders>
              <w:top w:val="single" w:sz="2" w:space="0" w:color="00549E"/>
              <w:bottom w:val="single" w:sz="2" w:space="0" w:color="000000"/>
            </w:tcBorders>
            <w:shd w:val="clear" w:color="auto" w:fill="DCE0EF"/>
          </w:tcPr>
          <w:p w14:paraId="1B290033" w14:textId="77777777" w:rsidR="0048390F" w:rsidRDefault="0048390F" w:rsidP="002D46A6">
            <w:pPr>
              <w:pStyle w:val="TableParagraph"/>
              <w:spacing w:before="97" w:line="254" w:lineRule="auto"/>
              <w:ind w:left="177" w:right="-44"/>
              <w:rPr>
                <w:sz w:val="14"/>
              </w:rPr>
            </w:pPr>
            <w:r>
              <w:rPr>
                <w:spacing w:val="-2"/>
                <w:w w:val="90"/>
                <w:sz w:val="14"/>
              </w:rPr>
              <w:t>Cases</w:t>
            </w:r>
            <w:r>
              <w:rPr>
                <w:spacing w:val="-4"/>
                <w:w w:val="90"/>
                <w:sz w:val="14"/>
              </w:rPr>
              <w:t xml:space="preserve"> </w:t>
            </w:r>
            <w:r>
              <w:rPr>
                <w:spacing w:val="-2"/>
                <w:w w:val="90"/>
                <w:sz w:val="14"/>
              </w:rPr>
              <w:t>before</w:t>
            </w:r>
            <w:r>
              <w:rPr>
                <w:spacing w:val="-4"/>
                <w:w w:val="90"/>
                <w:sz w:val="14"/>
              </w:rPr>
              <w:t xml:space="preserve"> </w:t>
            </w:r>
            <w:r>
              <w:rPr>
                <w:spacing w:val="-2"/>
                <w:w w:val="90"/>
                <w:sz w:val="14"/>
              </w:rPr>
              <w:t>ﬂoods</w:t>
            </w:r>
            <w:r>
              <w:rPr>
                <w:spacing w:val="40"/>
                <w:sz w:val="14"/>
              </w:rPr>
              <w:t xml:space="preserve"> </w:t>
            </w:r>
            <w:r>
              <w:rPr>
                <w:w w:val="95"/>
                <w:sz w:val="14"/>
              </w:rPr>
              <w:t>Q1–Q2 2022</w:t>
            </w:r>
          </w:p>
        </w:tc>
        <w:tc>
          <w:tcPr>
            <w:tcW w:w="1297" w:type="dxa"/>
            <w:tcBorders>
              <w:top w:val="single" w:sz="2" w:space="0" w:color="00549E"/>
              <w:bottom w:val="single" w:sz="2" w:space="0" w:color="000000"/>
            </w:tcBorders>
            <w:shd w:val="clear" w:color="auto" w:fill="DCE0EF"/>
          </w:tcPr>
          <w:p w14:paraId="0EF959F4" w14:textId="77777777" w:rsidR="0048390F" w:rsidRDefault="0048390F" w:rsidP="002D46A6">
            <w:pPr>
              <w:pStyle w:val="TableParagraph"/>
              <w:spacing w:before="97" w:line="252" w:lineRule="auto"/>
              <w:ind w:left="368" w:right="149"/>
              <w:rPr>
                <w:sz w:val="14"/>
              </w:rPr>
            </w:pPr>
            <w:r>
              <w:rPr>
                <w:spacing w:val="-2"/>
                <w:w w:val="90"/>
                <w:sz w:val="14"/>
              </w:rPr>
              <w:t>Cases</w:t>
            </w:r>
            <w:r>
              <w:rPr>
                <w:spacing w:val="-4"/>
                <w:w w:val="90"/>
                <w:sz w:val="14"/>
              </w:rPr>
              <w:t xml:space="preserve"> </w:t>
            </w:r>
            <w:r>
              <w:rPr>
                <w:spacing w:val="-2"/>
                <w:w w:val="90"/>
                <w:sz w:val="14"/>
              </w:rPr>
              <w:t>during/</w:t>
            </w:r>
            <w:r>
              <w:rPr>
                <w:spacing w:val="40"/>
                <w:sz w:val="14"/>
              </w:rPr>
              <w:t xml:space="preserve"> </w:t>
            </w:r>
            <w:r>
              <w:rPr>
                <w:sz w:val="14"/>
              </w:rPr>
              <w:t>after ﬂoods</w:t>
            </w:r>
            <w:r>
              <w:rPr>
                <w:spacing w:val="40"/>
                <w:sz w:val="14"/>
              </w:rPr>
              <w:t xml:space="preserve"> </w:t>
            </w:r>
            <w:r>
              <w:rPr>
                <w:spacing w:val="-4"/>
                <w:sz w:val="14"/>
              </w:rPr>
              <w:t>Q3–Q4</w:t>
            </w:r>
            <w:r>
              <w:rPr>
                <w:spacing w:val="-6"/>
                <w:sz w:val="14"/>
              </w:rPr>
              <w:t xml:space="preserve"> </w:t>
            </w:r>
            <w:r>
              <w:rPr>
                <w:spacing w:val="-4"/>
                <w:sz w:val="14"/>
              </w:rPr>
              <w:t>2022</w:t>
            </w:r>
          </w:p>
        </w:tc>
        <w:tc>
          <w:tcPr>
            <w:tcW w:w="571" w:type="dxa"/>
            <w:tcBorders>
              <w:top w:val="single" w:sz="2" w:space="0" w:color="00549E"/>
              <w:bottom w:val="single" w:sz="2" w:space="0" w:color="000000"/>
            </w:tcBorders>
            <w:shd w:val="clear" w:color="auto" w:fill="DCE0EF"/>
          </w:tcPr>
          <w:p w14:paraId="0EFCACAD" w14:textId="77777777" w:rsidR="0048390F" w:rsidRDefault="0048390F" w:rsidP="002D46A6">
            <w:pPr>
              <w:pStyle w:val="TableParagraph"/>
              <w:spacing w:before="97"/>
              <w:ind w:left="165"/>
              <w:rPr>
                <w:sz w:val="14"/>
              </w:rPr>
            </w:pPr>
            <w:r>
              <w:rPr>
                <w:w w:val="90"/>
                <w:sz w:val="14"/>
              </w:rPr>
              <w:t>%</w:t>
            </w:r>
            <w:r>
              <w:rPr>
                <w:spacing w:val="-3"/>
                <w:w w:val="90"/>
                <w:sz w:val="14"/>
              </w:rPr>
              <w:t xml:space="preserve"> </w:t>
            </w:r>
            <w:r>
              <w:rPr>
                <w:spacing w:val="-2"/>
                <w:w w:val="90"/>
                <w:sz w:val="14"/>
              </w:rPr>
              <w:t>Increase</w:t>
            </w:r>
          </w:p>
        </w:tc>
        <w:tc>
          <w:tcPr>
            <w:tcW w:w="122" w:type="dxa"/>
            <w:tcBorders>
              <w:top w:val="single" w:sz="2" w:space="0" w:color="00549E"/>
              <w:right w:val="single" w:sz="4" w:space="0" w:color="00549E"/>
            </w:tcBorders>
            <w:shd w:val="clear" w:color="auto" w:fill="DCE0EF"/>
          </w:tcPr>
          <w:p w14:paraId="0E7923D2" w14:textId="77777777" w:rsidR="0048390F" w:rsidRDefault="0048390F" w:rsidP="002D46A6">
            <w:pPr>
              <w:pStyle w:val="TableParagraph"/>
              <w:rPr>
                <w:rFonts w:ascii="Times New Roman"/>
                <w:sz w:val="16"/>
              </w:rPr>
            </w:pPr>
          </w:p>
        </w:tc>
      </w:tr>
      <w:tr w:rsidR="0048390F" w14:paraId="22406069" w14:textId="77777777" w:rsidTr="0048390F">
        <w:trPr>
          <w:trHeight w:val="228"/>
        </w:trPr>
        <w:tc>
          <w:tcPr>
            <w:tcW w:w="121" w:type="dxa"/>
            <w:vMerge/>
            <w:tcBorders>
              <w:top w:val="nil"/>
              <w:left w:val="single" w:sz="2" w:space="0" w:color="00549E"/>
            </w:tcBorders>
            <w:shd w:val="clear" w:color="auto" w:fill="DCE0EF"/>
          </w:tcPr>
          <w:p w14:paraId="71436E1B" w14:textId="77777777" w:rsidR="0048390F" w:rsidRDefault="0048390F" w:rsidP="002D46A6">
            <w:pPr>
              <w:rPr>
                <w:sz w:val="2"/>
                <w:szCs w:val="2"/>
              </w:rPr>
            </w:pPr>
          </w:p>
        </w:tc>
        <w:tc>
          <w:tcPr>
            <w:tcW w:w="2161" w:type="dxa"/>
            <w:tcBorders>
              <w:top w:val="single" w:sz="2" w:space="0" w:color="000000"/>
            </w:tcBorders>
            <w:shd w:val="clear" w:color="auto" w:fill="DCE0EF"/>
          </w:tcPr>
          <w:p w14:paraId="42E3F57F" w14:textId="77777777" w:rsidR="0048390F" w:rsidRDefault="0048390F" w:rsidP="002D46A6">
            <w:pPr>
              <w:pStyle w:val="TableParagraph"/>
              <w:spacing w:before="37"/>
              <w:ind w:left="59"/>
              <w:rPr>
                <w:sz w:val="14"/>
              </w:rPr>
            </w:pPr>
            <w:proofErr w:type="spellStart"/>
            <w:r>
              <w:rPr>
                <w:w w:val="85"/>
                <w:sz w:val="14"/>
              </w:rPr>
              <w:t>Diarrhoea</w:t>
            </w:r>
            <w:proofErr w:type="spellEnd"/>
            <w:r>
              <w:rPr>
                <w:w w:val="85"/>
                <w:sz w:val="14"/>
              </w:rPr>
              <w:t>/dysentery</w:t>
            </w:r>
            <w:r>
              <w:rPr>
                <w:spacing w:val="2"/>
                <w:sz w:val="14"/>
              </w:rPr>
              <w:t xml:space="preserve"> </w:t>
            </w:r>
            <w:r>
              <w:rPr>
                <w:w w:val="85"/>
                <w:sz w:val="14"/>
              </w:rPr>
              <w:t>&lt;5</w:t>
            </w:r>
            <w:r>
              <w:rPr>
                <w:spacing w:val="3"/>
                <w:sz w:val="14"/>
              </w:rPr>
              <w:t xml:space="preserve"> </w:t>
            </w:r>
            <w:r>
              <w:rPr>
                <w:spacing w:val="-2"/>
                <w:w w:val="85"/>
                <w:sz w:val="14"/>
              </w:rPr>
              <w:t>years</w:t>
            </w:r>
          </w:p>
        </w:tc>
        <w:tc>
          <w:tcPr>
            <w:tcW w:w="1238" w:type="dxa"/>
            <w:tcBorders>
              <w:top w:val="single" w:sz="2" w:space="0" w:color="000000"/>
            </w:tcBorders>
            <w:shd w:val="clear" w:color="auto" w:fill="DCE0EF"/>
          </w:tcPr>
          <w:p w14:paraId="3E4DF45C" w14:textId="77777777" w:rsidR="0048390F" w:rsidRDefault="0048390F" w:rsidP="002D46A6">
            <w:pPr>
              <w:pStyle w:val="TableParagraph"/>
              <w:spacing w:before="37"/>
              <w:ind w:right="498"/>
              <w:jc w:val="right"/>
              <w:rPr>
                <w:sz w:val="14"/>
              </w:rPr>
            </w:pPr>
            <w:r>
              <w:rPr>
                <w:spacing w:val="-2"/>
                <w:sz w:val="14"/>
              </w:rPr>
              <w:t>992,454</w:t>
            </w:r>
          </w:p>
        </w:tc>
        <w:tc>
          <w:tcPr>
            <w:tcW w:w="1297" w:type="dxa"/>
            <w:tcBorders>
              <w:top w:val="single" w:sz="2" w:space="0" w:color="000000"/>
            </w:tcBorders>
            <w:shd w:val="clear" w:color="auto" w:fill="DCE0EF"/>
          </w:tcPr>
          <w:p w14:paraId="4FA4447D" w14:textId="77777777" w:rsidR="0048390F" w:rsidRDefault="0048390F" w:rsidP="002D46A6">
            <w:pPr>
              <w:pStyle w:val="TableParagraph"/>
              <w:spacing w:before="37"/>
              <w:ind w:left="182" w:right="192"/>
              <w:jc w:val="center"/>
              <w:rPr>
                <w:sz w:val="14"/>
              </w:rPr>
            </w:pPr>
            <w:r>
              <w:rPr>
                <w:spacing w:val="-2"/>
                <w:sz w:val="14"/>
              </w:rPr>
              <w:t>1,499,022</w:t>
            </w:r>
          </w:p>
        </w:tc>
        <w:tc>
          <w:tcPr>
            <w:tcW w:w="571" w:type="dxa"/>
            <w:tcBorders>
              <w:top w:val="single" w:sz="2" w:space="0" w:color="000000"/>
            </w:tcBorders>
            <w:shd w:val="clear" w:color="auto" w:fill="DCE0EF"/>
          </w:tcPr>
          <w:p w14:paraId="6BE44BCB" w14:textId="77777777" w:rsidR="0048390F" w:rsidRDefault="0048390F" w:rsidP="002D46A6">
            <w:pPr>
              <w:pStyle w:val="TableParagraph"/>
              <w:spacing w:before="37"/>
              <w:ind w:left="253"/>
              <w:rPr>
                <w:sz w:val="14"/>
              </w:rPr>
            </w:pPr>
            <w:r>
              <w:rPr>
                <w:spacing w:val="-5"/>
                <w:w w:val="90"/>
                <w:sz w:val="14"/>
              </w:rPr>
              <w:t>51</w:t>
            </w:r>
          </w:p>
        </w:tc>
        <w:tc>
          <w:tcPr>
            <w:tcW w:w="122" w:type="dxa"/>
            <w:tcBorders>
              <w:right w:val="single" w:sz="4" w:space="0" w:color="00549E"/>
            </w:tcBorders>
            <w:shd w:val="clear" w:color="auto" w:fill="DCE0EF"/>
          </w:tcPr>
          <w:p w14:paraId="303CA987" w14:textId="77777777" w:rsidR="0048390F" w:rsidRDefault="0048390F" w:rsidP="002D46A6">
            <w:pPr>
              <w:pStyle w:val="TableParagraph"/>
              <w:rPr>
                <w:rFonts w:ascii="Times New Roman"/>
                <w:sz w:val="16"/>
              </w:rPr>
            </w:pPr>
          </w:p>
        </w:tc>
      </w:tr>
      <w:tr w:rsidR="0048390F" w14:paraId="0105412B" w14:textId="77777777" w:rsidTr="0048390F">
        <w:trPr>
          <w:trHeight w:val="209"/>
        </w:trPr>
        <w:tc>
          <w:tcPr>
            <w:tcW w:w="121" w:type="dxa"/>
            <w:vMerge/>
            <w:tcBorders>
              <w:top w:val="nil"/>
              <w:left w:val="single" w:sz="2" w:space="0" w:color="00549E"/>
            </w:tcBorders>
            <w:shd w:val="clear" w:color="auto" w:fill="DCE0EF"/>
          </w:tcPr>
          <w:p w14:paraId="1ABF50BF" w14:textId="77777777" w:rsidR="0048390F" w:rsidRDefault="0048390F" w:rsidP="002D46A6">
            <w:pPr>
              <w:rPr>
                <w:sz w:val="2"/>
                <w:szCs w:val="2"/>
              </w:rPr>
            </w:pPr>
          </w:p>
        </w:tc>
        <w:tc>
          <w:tcPr>
            <w:tcW w:w="2161" w:type="dxa"/>
            <w:shd w:val="clear" w:color="auto" w:fill="FFFFFF"/>
          </w:tcPr>
          <w:p w14:paraId="3889767F" w14:textId="77777777" w:rsidR="0048390F" w:rsidRDefault="0048390F" w:rsidP="002D46A6">
            <w:pPr>
              <w:pStyle w:val="TableParagraph"/>
              <w:ind w:left="59"/>
              <w:rPr>
                <w:sz w:val="14"/>
              </w:rPr>
            </w:pPr>
            <w:proofErr w:type="spellStart"/>
            <w:r>
              <w:rPr>
                <w:w w:val="85"/>
                <w:sz w:val="14"/>
              </w:rPr>
              <w:t>Diarrhoea</w:t>
            </w:r>
            <w:proofErr w:type="spellEnd"/>
            <w:r>
              <w:rPr>
                <w:w w:val="85"/>
                <w:sz w:val="14"/>
              </w:rPr>
              <w:t>/dysentery</w:t>
            </w:r>
            <w:r>
              <w:rPr>
                <w:spacing w:val="2"/>
                <w:sz w:val="14"/>
              </w:rPr>
              <w:t xml:space="preserve"> </w:t>
            </w:r>
            <w:r>
              <w:rPr>
                <w:w w:val="85"/>
                <w:sz w:val="14"/>
              </w:rPr>
              <w:t>&gt;5</w:t>
            </w:r>
            <w:r>
              <w:rPr>
                <w:spacing w:val="3"/>
                <w:sz w:val="14"/>
              </w:rPr>
              <w:t xml:space="preserve"> </w:t>
            </w:r>
            <w:r>
              <w:rPr>
                <w:spacing w:val="-2"/>
                <w:w w:val="85"/>
                <w:sz w:val="14"/>
              </w:rPr>
              <w:t>years</w:t>
            </w:r>
          </w:p>
        </w:tc>
        <w:tc>
          <w:tcPr>
            <w:tcW w:w="1238" w:type="dxa"/>
            <w:shd w:val="clear" w:color="auto" w:fill="FFFFFF"/>
          </w:tcPr>
          <w:p w14:paraId="0C93A814" w14:textId="77777777" w:rsidR="0048390F" w:rsidRDefault="0048390F" w:rsidP="002D46A6">
            <w:pPr>
              <w:pStyle w:val="TableParagraph"/>
              <w:ind w:right="498"/>
              <w:jc w:val="right"/>
              <w:rPr>
                <w:sz w:val="14"/>
              </w:rPr>
            </w:pPr>
            <w:r>
              <w:rPr>
                <w:spacing w:val="-2"/>
                <w:w w:val="95"/>
                <w:sz w:val="14"/>
              </w:rPr>
              <w:t>807,573</w:t>
            </w:r>
          </w:p>
        </w:tc>
        <w:tc>
          <w:tcPr>
            <w:tcW w:w="1297" w:type="dxa"/>
            <w:shd w:val="clear" w:color="auto" w:fill="FFFFFF"/>
          </w:tcPr>
          <w:p w14:paraId="17A3B4C0" w14:textId="77777777" w:rsidR="0048390F" w:rsidRDefault="0048390F" w:rsidP="002D46A6">
            <w:pPr>
              <w:pStyle w:val="TableParagraph"/>
              <w:ind w:left="182" w:right="187"/>
              <w:jc w:val="center"/>
              <w:rPr>
                <w:sz w:val="14"/>
              </w:rPr>
            </w:pPr>
            <w:r>
              <w:rPr>
                <w:spacing w:val="-2"/>
                <w:w w:val="95"/>
                <w:sz w:val="14"/>
              </w:rPr>
              <w:t>1,329,943</w:t>
            </w:r>
          </w:p>
        </w:tc>
        <w:tc>
          <w:tcPr>
            <w:tcW w:w="571" w:type="dxa"/>
            <w:shd w:val="clear" w:color="auto" w:fill="FFFFFF"/>
          </w:tcPr>
          <w:p w14:paraId="7E59E70A" w14:textId="77777777" w:rsidR="0048390F" w:rsidRDefault="0048390F" w:rsidP="002D46A6">
            <w:pPr>
              <w:pStyle w:val="TableParagraph"/>
              <w:ind w:left="240"/>
              <w:rPr>
                <w:sz w:val="14"/>
              </w:rPr>
            </w:pPr>
            <w:r>
              <w:rPr>
                <w:spacing w:val="-5"/>
                <w:sz w:val="14"/>
              </w:rPr>
              <w:t>65</w:t>
            </w:r>
          </w:p>
        </w:tc>
        <w:tc>
          <w:tcPr>
            <w:tcW w:w="122" w:type="dxa"/>
            <w:tcBorders>
              <w:right w:val="single" w:sz="4" w:space="0" w:color="00549E"/>
            </w:tcBorders>
            <w:shd w:val="clear" w:color="auto" w:fill="DCE0EF"/>
          </w:tcPr>
          <w:p w14:paraId="5A015ACD" w14:textId="77777777" w:rsidR="0048390F" w:rsidRDefault="0048390F" w:rsidP="002D46A6">
            <w:pPr>
              <w:pStyle w:val="TableParagraph"/>
              <w:rPr>
                <w:rFonts w:ascii="Times New Roman"/>
                <w:sz w:val="14"/>
              </w:rPr>
            </w:pPr>
          </w:p>
        </w:tc>
      </w:tr>
      <w:tr w:rsidR="0048390F" w14:paraId="1E948AE6" w14:textId="77777777" w:rsidTr="0048390F">
        <w:trPr>
          <w:trHeight w:val="210"/>
        </w:trPr>
        <w:tc>
          <w:tcPr>
            <w:tcW w:w="121" w:type="dxa"/>
            <w:vMerge/>
            <w:tcBorders>
              <w:top w:val="nil"/>
              <w:left w:val="single" w:sz="2" w:space="0" w:color="00549E"/>
            </w:tcBorders>
            <w:shd w:val="clear" w:color="auto" w:fill="DCE0EF"/>
          </w:tcPr>
          <w:p w14:paraId="41A1C82B" w14:textId="77777777" w:rsidR="0048390F" w:rsidRDefault="0048390F" w:rsidP="002D46A6">
            <w:pPr>
              <w:rPr>
                <w:sz w:val="2"/>
                <w:szCs w:val="2"/>
              </w:rPr>
            </w:pPr>
          </w:p>
        </w:tc>
        <w:tc>
          <w:tcPr>
            <w:tcW w:w="2161" w:type="dxa"/>
            <w:shd w:val="clear" w:color="auto" w:fill="DCE0EF"/>
          </w:tcPr>
          <w:p w14:paraId="7688E047" w14:textId="77777777" w:rsidR="0048390F" w:rsidRDefault="0048390F" w:rsidP="002D46A6">
            <w:pPr>
              <w:pStyle w:val="TableParagraph"/>
              <w:ind w:left="59"/>
              <w:rPr>
                <w:sz w:val="14"/>
              </w:rPr>
            </w:pPr>
            <w:r>
              <w:rPr>
                <w:w w:val="85"/>
                <w:sz w:val="14"/>
              </w:rPr>
              <w:t>Acute</w:t>
            </w:r>
            <w:r>
              <w:rPr>
                <w:spacing w:val="10"/>
                <w:sz w:val="14"/>
              </w:rPr>
              <w:t xml:space="preserve"> </w:t>
            </w:r>
            <w:r>
              <w:rPr>
                <w:w w:val="85"/>
                <w:sz w:val="14"/>
              </w:rPr>
              <w:t>(upper)</w:t>
            </w:r>
            <w:r>
              <w:rPr>
                <w:spacing w:val="12"/>
                <w:sz w:val="14"/>
              </w:rPr>
              <w:t xml:space="preserve"> </w:t>
            </w:r>
            <w:r>
              <w:rPr>
                <w:w w:val="85"/>
                <w:sz w:val="14"/>
              </w:rPr>
              <w:t>respiratory</w:t>
            </w:r>
            <w:r>
              <w:rPr>
                <w:spacing w:val="12"/>
                <w:sz w:val="14"/>
              </w:rPr>
              <w:t xml:space="preserve"> </w:t>
            </w:r>
            <w:r>
              <w:rPr>
                <w:spacing w:val="-2"/>
                <w:w w:val="85"/>
                <w:sz w:val="14"/>
              </w:rPr>
              <w:t>infections</w:t>
            </w:r>
          </w:p>
        </w:tc>
        <w:tc>
          <w:tcPr>
            <w:tcW w:w="1238" w:type="dxa"/>
            <w:shd w:val="clear" w:color="auto" w:fill="DCE0EF"/>
          </w:tcPr>
          <w:p w14:paraId="7C10F41B" w14:textId="77777777" w:rsidR="0048390F" w:rsidRDefault="0048390F" w:rsidP="002D46A6">
            <w:pPr>
              <w:pStyle w:val="TableParagraph"/>
              <w:ind w:right="497"/>
              <w:jc w:val="right"/>
              <w:rPr>
                <w:sz w:val="14"/>
              </w:rPr>
            </w:pPr>
            <w:r>
              <w:rPr>
                <w:spacing w:val="-2"/>
                <w:w w:val="95"/>
                <w:sz w:val="14"/>
              </w:rPr>
              <w:t>4,041,112</w:t>
            </w:r>
          </w:p>
        </w:tc>
        <w:tc>
          <w:tcPr>
            <w:tcW w:w="1297" w:type="dxa"/>
            <w:shd w:val="clear" w:color="auto" w:fill="DCE0EF"/>
          </w:tcPr>
          <w:p w14:paraId="3171BACD" w14:textId="77777777" w:rsidR="0048390F" w:rsidRDefault="0048390F" w:rsidP="002D46A6">
            <w:pPr>
              <w:pStyle w:val="TableParagraph"/>
              <w:ind w:left="182" w:right="175"/>
              <w:jc w:val="center"/>
              <w:rPr>
                <w:sz w:val="14"/>
              </w:rPr>
            </w:pPr>
            <w:r>
              <w:rPr>
                <w:spacing w:val="-2"/>
                <w:w w:val="95"/>
                <w:sz w:val="14"/>
              </w:rPr>
              <w:t>5,352,703</w:t>
            </w:r>
          </w:p>
        </w:tc>
        <w:tc>
          <w:tcPr>
            <w:tcW w:w="571" w:type="dxa"/>
            <w:shd w:val="clear" w:color="auto" w:fill="DCE0EF"/>
          </w:tcPr>
          <w:p w14:paraId="73182236" w14:textId="77777777" w:rsidR="0048390F" w:rsidRDefault="0048390F" w:rsidP="002D46A6">
            <w:pPr>
              <w:pStyle w:val="TableParagraph"/>
              <w:ind w:left="249"/>
              <w:rPr>
                <w:sz w:val="14"/>
              </w:rPr>
            </w:pPr>
            <w:r>
              <w:rPr>
                <w:spacing w:val="-5"/>
                <w:w w:val="95"/>
                <w:sz w:val="14"/>
              </w:rPr>
              <w:t>33</w:t>
            </w:r>
          </w:p>
        </w:tc>
        <w:tc>
          <w:tcPr>
            <w:tcW w:w="122" w:type="dxa"/>
            <w:tcBorders>
              <w:right w:val="single" w:sz="4" w:space="0" w:color="00549E"/>
            </w:tcBorders>
            <w:shd w:val="clear" w:color="auto" w:fill="DCE0EF"/>
          </w:tcPr>
          <w:p w14:paraId="7FE5665A" w14:textId="77777777" w:rsidR="0048390F" w:rsidRDefault="0048390F" w:rsidP="002D46A6">
            <w:pPr>
              <w:pStyle w:val="TableParagraph"/>
              <w:rPr>
                <w:rFonts w:ascii="Times New Roman"/>
                <w:sz w:val="14"/>
              </w:rPr>
            </w:pPr>
          </w:p>
        </w:tc>
      </w:tr>
      <w:tr w:rsidR="0048390F" w14:paraId="77114C6D" w14:textId="77777777" w:rsidTr="0048390F">
        <w:trPr>
          <w:trHeight w:val="209"/>
        </w:trPr>
        <w:tc>
          <w:tcPr>
            <w:tcW w:w="121" w:type="dxa"/>
            <w:vMerge/>
            <w:tcBorders>
              <w:top w:val="nil"/>
              <w:left w:val="single" w:sz="2" w:space="0" w:color="00549E"/>
            </w:tcBorders>
            <w:shd w:val="clear" w:color="auto" w:fill="DCE0EF"/>
          </w:tcPr>
          <w:p w14:paraId="43A16B4D" w14:textId="77777777" w:rsidR="0048390F" w:rsidRDefault="0048390F" w:rsidP="002D46A6">
            <w:pPr>
              <w:rPr>
                <w:sz w:val="2"/>
                <w:szCs w:val="2"/>
              </w:rPr>
            </w:pPr>
          </w:p>
        </w:tc>
        <w:tc>
          <w:tcPr>
            <w:tcW w:w="2161" w:type="dxa"/>
            <w:shd w:val="clear" w:color="auto" w:fill="FFFFFF"/>
          </w:tcPr>
          <w:p w14:paraId="229E4955" w14:textId="77777777" w:rsidR="0048390F" w:rsidRDefault="0048390F" w:rsidP="002D46A6">
            <w:pPr>
              <w:pStyle w:val="TableParagraph"/>
              <w:spacing w:before="18"/>
              <w:ind w:left="59"/>
              <w:rPr>
                <w:sz w:val="14"/>
              </w:rPr>
            </w:pPr>
            <w:r>
              <w:rPr>
                <w:spacing w:val="-2"/>
                <w:w w:val="95"/>
                <w:sz w:val="14"/>
              </w:rPr>
              <w:t>Malaria</w:t>
            </w:r>
          </w:p>
        </w:tc>
        <w:tc>
          <w:tcPr>
            <w:tcW w:w="1238" w:type="dxa"/>
            <w:shd w:val="clear" w:color="auto" w:fill="FFFFFF"/>
          </w:tcPr>
          <w:p w14:paraId="2D700BFC" w14:textId="77777777" w:rsidR="0048390F" w:rsidRDefault="0048390F" w:rsidP="002D46A6">
            <w:pPr>
              <w:pStyle w:val="TableParagraph"/>
              <w:spacing w:before="18"/>
              <w:ind w:right="498"/>
              <w:jc w:val="right"/>
              <w:rPr>
                <w:sz w:val="14"/>
              </w:rPr>
            </w:pPr>
            <w:r>
              <w:rPr>
                <w:spacing w:val="-2"/>
                <w:w w:val="95"/>
                <w:sz w:val="14"/>
              </w:rPr>
              <w:t>691,197</w:t>
            </w:r>
          </w:p>
        </w:tc>
        <w:tc>
          <w:tcPr>
            <w:tcW w:w="1297" w:type="dxa"/>
            <w:shd w:val="clear" w:color="auto" w:fill="FFFFFF"/>
          </w:tcPr>
          <w:p w14:paraId="3E888EAD" w14:textId="77777777" w:rsidR="0048390F" w:rsidRDefault="0048390F" w:rsidP="002D46A6">
            <w:pPr>
              <w:pStyle w:val="TableParagraph"/>
              <w:spacing w:before="18"/>
              <w:ind w:left="182" w:right="181"/>
              <w:jc w:val="center"/>
              <w:rPr>
                <w:sz w:val="14"/>
              </w:rPr>
            </w:pPr>
            <w:r>
              <w:rPr>
                <w:spacing w:val="-2"/>
                <w:w w:val="95"/>
                <w:sz w:val="14"/>
              </w:rPr>
              <w:t>2,615,745</w:t>
            </w:r>
          </w:p>
        </w:tc>
        <w:tc>
          <w:tcPr>
            <w:tcW w:w="571" w:type="dxa"/>
            <w:shd w:val="clear" w:color="auto" w:fill="FFFFFF"/>
          </w:tcPr>
          <w:p w14:paraId="17D64B4E" w14:textId="77777777" w:rsidR="0048390F" w:rsidRDefault="0048390F" w:rsidP="002D46A6">
            <w:pPr>
              <w:pStyle w:val="TableParagraph"/>
              <w:spacing w:before="18"/>
              <w:ind w:left="176"/>
              <w:rPr>
                <w:sz w:val="14"/>
              </w:rPr>
            </w:pPr>
            <w:r>
              <w:rPr>
                <w:spacing w:val="-5"/>
                <w:sz w:val="14"/>
              </w:rPr>
              <w:t>278</w:t>
            </w:r>
          </w:p>
        </w:tc>
        <w:tc>
          <w:tcPr>
            <w:tcW w:w="122" w:type="dxa"/>
            <w:tcBorders>
              <w:right w:val="single" w:sz="4" w:space="0" w:color="00549E"/>
            </w:tcBorders>
            <w:shd w:val="clear" w:color="auto" w:fill="DCE0EF"/>
          </w:tcPr>
          <w:p w14:paraId="1313BB9E" w14:textId="77777777" w:rsidR="0048390F" w:rsidRDefault="0048390F" w:rsidP="002D46A6">
            <w:pPr>
              <w:pStyle w:val="TableParagraph"/>
              <w:rPr>
                <w:rFonts w:ascii="Times New Roman"/>
                <w:sz w:val="14"/>
              </w:rPr>
            </w:pPr>
          </w:p>
        </w:tc>
      </w:tr>
      <w:tr w:rsidR="0048390F" w14:paraId="2C5E7378" w14:textId="77777777" w:rsidTr="0048390F">
        <w:trPr>
          <w:trHeight w:val="209"/>
        </w:trPr>
        <w:tc>
          <w:tcPr>
            <w:tcW w:w="121" w:type="dxa"/>
            <w:vMerge/>
            <w:tcBorders>
              <w:top w:val="nil"/>
              <w:left w:val="single" w:sz="2" w:space="0" w:color="00549E"/>
            </w:tcBorders>
            <w:shd w:val="clear" w:color="auto" w:fill="DCE0EF"/>
          </w:tcPr>
          <w:p w14:paraId="6DADDBFE" w14:textId="77777777" w:rsidR="0048390F" w:rsidRDefault="0048390F" w:rsidP="002D46A6">
            <w:pPr>
              <w:rPr>
                <w:sz w:val="2"/>
                <w:szCs w:val="2"/>
              </w:rPr>
            </w:pPr>
          </w:p>
        </w:tc>
        <w:tc>
          <w:tcPr>
            <w:tcW w:w="2161" w:type="dxa"/>
            <w:shd w:val="clear" w:color="auto" w:fill="DCE0EF"/>
          </w:tcPr>
          <w:p w14:paraId="41DD9CC7" w14:textId="77777777" w:rsidR="0048390F" w:rsidRDefault="0048390F" w:rsidP="002D46A6">
            <w:pPr>
              <w:pStyle w:val="TableParagraph"/>
              <w:ind w:left="59"/>
              <w:rPr>
                <w:sz w:val="14"/>
              </w:rPr>
            </w:pPr>
            <w:r>
              <w:rPr>
                <w:spacing w:val="-2"/>
                <w:w w:val="95"/>
                <w:sz w:val="14"/>
              </w:rPr>
              <w:t>Dengue</w:t>
            </w:r>
          </w:p>
        </w:tc>
        <w:tc>
          <w:tcPr>
            <w:tcW w:w="1238" w:type="dxa"/>
            <w:shd w:val="clear" w:color="auto" w:fill="DCE0EF"/>
          </w:tcPr>
          <w:p w14:paraId="6DD461B8" w14:textId="77777777" w:rsidR="0048390F" w:rsidRDefault="0048390F" w:rsidP="002D46A6">
            <w:pPr>
              <w:pStyle w:val="TableParagraph"/>
              <w:ind w:right="497"/>
              <w:jc w:val="right"/>
              <w:rPr>
                <w:sz w:val="14"/>
              </w:rPr>
            </w:pPr>
            <w:r>
              <w:rPr>
                <w:spacing w:val="-4"/>
                <w:w w:val="95"/>
                <w:sz w:val="14"/>
              </w:rPr>
              <w:t>2857</w:t>
            </w:r>
          </w:p>
        </w:tc>
        <w:tc>
          <w:tcPr>
            <w:tcW w:w="1297" w:type="dxa"/>
            <w:shd w:val="clear" w:color="auto" w:fill="DCE0EF"/>
          </w:tcPr>
          <w:p w14:paraId="07B5D179" w14:textId="77777777" w:rsidR="0048390F" w:rsidRDefault="0048390F" w:rsidP="002D46A6">
            <w:pPr>
              <w:pStyle w:val="TableParagraph"/>
              <w:ind w:left="192" w:right="10"/>
              <w:jc w:val="center"/>
              <w:rPr>
                <w:sz w:val="14"/>
              </w:rPr>
            </w:pPr>
            <w:r>
              <w:rPr>
                <w:spacing w:val="-2"/>
                <w:w w:val="95"/>
                <w:sz w:val="14"/>
              </w:rPr>
              <w:t>27,377</w:t>
            </w:r>
          </w:p>
        </w:tc>
        <w:tc>
          <w:tcPr>
            <w:tcW w:w="571" w:type="dxa"/>
            <w:shd w:val="clear" w:color="auto" w:fill="DCE0EF"/>
          </w:tcPr>
          <w:p w14:paraId="6531CBB9" w14:textId="77777777" w:rsidR="0048390F" w:rsidRDefault="0048390F" w:rsidP="002D46A6">
            <w:pPr>
              <w:pStyle w:val="TableParagraph"/>
              <w:ind w:left="165"/>
              <w:rPr>
                <w:sz w:val="14"/>
              </w:rPr>
            </w:pPr>
            <w:r>
              <w:rPr>
                <w:spacing w:val="-5"/>
                <w:sz w:val="14"/>
              </w:rPr>
              <w:t>858</w:t>
            </w:r>
          </w:p>
        </w:tc>
        <w:tc>
          <w:tcPr>
            <w:tcW w:w="122" w:type="dxa"/>
            <w:tcBorders>
              <w:right w:val="single" w:sz="4" w:space="0" w:color="00549E"/>
            </w:tcBorders>
            <w:shd w:val="clear" w:color="auto" w:fill="DCE0EF"/>
          </w:tcPr>
          <w:p w14:paraId="42615DF6" w14:textId="77777777" w:rsidR="0048390F" w:rsidRDefault="0048390F" w:rsidP="002D46A6">
            <w:pPr>
              <w:pStyle w:val="TableParagraph"/>
              <w:rPr>
                <w:rFonts w:ascii="Times New Roman"/>
                <w:sz w:val="14"/>
              </w:rPr>
            </w:pPr>
          </w:p>
        </w:tc>
      </w:tr>
      <w:tr w:rsidR="0048390F" w14:paraId="549EA1B7" w14:textId="77777777" w:rsidTr="0048390F">
        <w:trPr>
          <w:trHeight w:val="210"/>
        </w:trPr>
        <w:tc>
          <w:tcPr>
            <w:tcW w:w="121" w:type="dxa"/>
            <w:vMerge/>
            <w:tcBorders>
              <w:top w:val="nil"/>
              <w:left w:val="single" w:sz="2" w:space="0" w:color="00549E"/>
            </w:tcBorders>
            <w:shd w:val="clear" w:color="auto" w:fill="DCE0EF"/>
          </w:tcPr>
          <w:p w14:paraId="3E8098E9" w14:textId="77777777" w:rsidR="0048390F" w:rsidRDefault="0048390F" w:rsidP="002D46A6">
            <w:pPr>
              <w:rPr>
                <w:sz w:val="2"/>
                <w:szCs w:val="2"/>
              </w:rPr>
            </w:pPr>
          </w:p>
        </w:tc>
        <w:tc>
          <w:tcPr>
            <w:tcW w:w="2161" w:type="dxa"/>
            <w:shd w:val="clear" w:color="auto" w:fill="FFFFFF"/>
          </w:tcPr>
          <w:p w14:paraId="66770613" w14:textId="77777777" w:rsidR="0048390F" w:rsidRDefault="0048390F" w:rsidP="002D46A6">
            <w:pPr>
              <w:pStyle w:val="TableParagraph"/>
              <w:ind w:left="59"/>
              <w:rPr>
                <w:sz w:val="14"/>
              </w:rPr>
            </w:pPr>
            <w:r>
              <w:rPr>
                <w:w w:val="85"/>
                <w:sz w:val="14"/>
              </w:rPr>
              <w:t>Skin</w:t>
            </w:r>
            <w:r>
              <w:rPr>
                <w:spacing w:val="-2"/>
                <w:sz w:val="14"/>
              </w:rPr>
              <w:t xml:space="preserve"> </w:t>
            </w:r>
            <w:r>
              <w:rPr>
                <w:spacing w:val="-2"/>
                <w:w w:val="95"/>
                <w:sz w:val="14"/>
              </w:rPr>
              <w:t>infections</w:t>
            </w:r>
          </w:p>
        </w:tc>
        <w:tc>
          <w:tcPr>
            <w:tcW w:w="1238" w:type="dxa"/>
            <w:shd w:val="clear" w:color="auto" w:fill="FFFFFF"/>
          </w:tcPr>
          <w:p w14:paraId="7F30E229" w14:textId="77777777" w:rsidR="0048390F" w:rsidRDefault="0048390F" w:rsidP="002D46A6">
            <w:pPr>
              <w:pStyle w:val="TableParagraph"/>
              <w:ind w:right="498"/>
              <w:jc w:val="right"/>
              <w:rPr>
                <w:sz w:val="14"/>
              </w:rPr>
            </w:pPr>
            <w:r>
              <w:rPr>
                <w:spacing w:val="-2"/>
                <w:sz w:val="14"/>
              </w:rPr>
              <w:t>1,660,346</w:t>
            </w:r>
          </w:p>
        </w:tc>
        <w:tc>
          <w:tcPr>
            <w:tcW w:w="1297" w:type="dxa"/>
            <w:shd w:val="clear" w:color="auto" w:fill="FFFFFF"/>
          </w:tcPr>
          <w:p w14:paraId="1161483E" w14:textId="77777777" w:rsidR="0048390F" w:rsidRDefault="0048390F" w:rsidP="002D46A6">
            <w:pPr>
              <w:pStyle w:val="TableParagraph"/>
              <w:ind w:left="182" w:right="192"/>
              <w:jc w:val="center"/>
              <w:rPr>
                <w:sz w:val="14"/>
              </w:rPr>
            </w:pPr>
            <w:r>
              <w:rPr>
                <w:spacing w:val="-2"/>
                <w:sz w:val="14"/>
              </w:rPr>
              <w:t>2,878,433</w:t>
            </w:r>
          </w:p>
        </w:tc>
        <w:tc>
          <w:tcPr>
            <w:tcW w:w="571" w:type="dxa"/>
            <w:shd w:val="clear" w:color="auto" w:fill="FFFFFF"/>
          </w:tcPr>
          <w:p w14:paraId="5C1D240D" w14:textId="77777777" w:rsidR="0048390F" w:rsidRDefault="0048390F" w:rsidP="002D46A6">
            <w:pPr>
              <w:pStyle w:val="TableParagraph"/>
              <w:ind w:left="252"/>
              <w:rPr>
                <w:sz w:val="14"/>
              </w:rPr>
            </w:pPr>
            <w:r>
              <w:rPr>
                <w:spacing w:val="-5"/>
                <w:w w:val="95"/>
                <w:sz w:val="14"/>
              </w:rPr>
              <w:t>73</w:t>
            </w:r>
          </w:p>
        </w:tc>
        <w:tc>
          <w:tcPr>
            <w:tcW w:w="122" w:type="dxa"/>
            <w:tcBorders>
              <w:right w:val="single" w:sz="4" w:space="0" w:color="00549E"/>
            </w:tcBorders>
            <w:shd w:val="clear" w:color="auto" w:fill="DCE0EF"/>
          </w:tcPr>
          <w:p w14:paraId="64FCE308" w14:textId="77777777" w:rsidR="0048390F" w:rsidRDefault="0048390F" w:rsidP="002D46A6">
            <w:pPr>
              <w:pStyle w:val="TableParagraph"/>
              <w:rPr>
                <w:rFonts w:ascii="Times New Roman"/>
                <w:sz w:val="14"/>
              </w:rPr>
            </w:pPr>
          </w:p>
        </w:tc>
      </w:tr>
      <w:tr w:rsidR="0048390F" w14:paraId="74971E50" w14:textId="77777777" w:rsidTr="0048390F">
        <w:trPr>
          <w:trHeight w:val="301"/>
        </w:trPr>
        <w:tc>
          <w:tcPr>
            <w:tcW w:w="121" w:type="dxa"/>
            <w:vMerge/>
            <w:tcBorders>
              <w:top w:val="nil"/>
              <w:left w:val="single" w:sz="2" w:space="0" w:color="00549E"/>
            </w:tcBorders>
            <w:shd w:val="clear" w:color="auto" w:fill="DCE0EF"/>
          </w:tcPr>
          <w:p w14:paraId="64AED454" w14:textId="77777777" w:rsidR="0048390F" w:rsidRDefault="0048390F" w:rsidP="002D46A6">
            <w:pPr>
              <w:rPr>
                <w:sz w:val="2"/>
                <w:szCs w:val="2"/>
              </w:rPr>
            </w:pPr>
          </w:p>
        </w:tc>
        <w:tc>
          <w:tcPr>
            <w:tcW w:w="2161" w:type="dxa"/>
            <w:shd w:val="clear" w:color="auto" w:fill="DCE0EF"/>
          </w:tcPr>
          <w:p w14:paraId="2214751B" w14:textId="77777777" w:rsidR="0048390F" w:rsidRDefault="0048390F" w:rsidP="002D46A6">
            <w:pPr>
              <w:pStyle w:val="TableParagraph"/>
              <w:spacing w:before="18"/>
              <w:ind w:left="59"/>
              <w:rPr>
                <w:sz w:val="14"/>
              </w:rPr>
            </w:pPr>
            <w:r>
              <w:rPr>
                <w:spacing w:val="-2"/>
                <w:sz w:val="14"/>
              </w:rPr>
              <w:t>Conjunctivitis</w:t>
            </w:r>
          </w:p>
        </w:tc>
        <w:tc>
          <w:tcPr>
            <w:tcW w:w="1238" w:type="dxa"/>
            <w:shd w:val="clear" w:color="auto" w:fill="DCE0EF"/>
          </w:tcPr>
          <w:p w14:paraId="05DD5771" w14:textId="77777777" w:rsidR="0048390F" w:rsidRDefault="0048390F" w:rsidP="002D46A6">
            <w:pPr>
              <w:pStyle w:val="TableParagraph"/>
              <w:spacing w:before="18"/>
              <w:ind w:right="498"/>
              <w:jc w:val="right"/>
              <w:rPr>
                <w:sz w:val="14"/>
              </w:rPr>
            </w:pPr>
            <w:r>
              <w:rPr>
                <w:spacing w:val="-2"/>
                <w:w w:val="95"/>
                <w:sz w:val="14"/>
              </w:rPr>
              <w:t>225,257</w:t>
            </w:r>
          </w:p>
        </w:tc>
        <w:tc>
          <w:tcPr>
            <w:tcW w:w="1297" w:type="dxa"/>
            <w:shd w:val="clear" w:color="auto" w:fill="DCE0EF"/>
          </w:tcPr>
          <w:p w14:paraId="17703A3C" w14:textId="77777777" w:rsidR="0048390F" w:rsidRDefault="0048390F" w:rsidP="002D46A6">
            <w:pPr>
              <w:pStyle w:val="TableParagraph"/>
              <w:spacing w:before="18"/>
              <w:ind w:left="182" w:right="97"/>
              <w:jc w:val="center"/>
              <w:rPr>
                <w:sz w:val="14"/>
              </w:rPr>
            </w:pPr>
            <w:r>
              <w:rPr>
                <w:spacing w:val="-2"/>
                <w:sz w:val="14"/>
              </w:rPr>
              <w:t>264,422</w:t>
            </w:r>
          </w:p>
        </w:tc>
        <w:tc>
          <w:tcPr>
            <w:tcW w:w="571" w:type="dxa"/>
            <w:shd w:val="clear" w:color="auto" w:fill="DCE0EF"/>
          </w:tcPr>
          <w:p w14:paraId="4776BB68" w14:textId="77777777" w:rsidR="0048390F" w:rsidRDefault="0048390F" w:rsidP="002D46A6">
            <w:pPr>
              <w:pStyle w:val="TableParagraph"/>
              <w:spacing w:before="18"/>
              <w:ind w:left="257"/>
              <w:rPr>
                <w:sz w:val="14"/>
              </w:rPr>
            </w:pPr>
            <w:r>
              <w:rPr>
                <w:spacing w:val="-5"/>
                <w:w w:val="90"/>
                <w:sz w:val="14"/>
              </w:rPr>
              <w:t>17</w:t>
            </w:r>
          </w:p>
        </w:tc>
        <w:tc>
          <w:tcPr>
            <w:tcW w:w="122" w:type="dxa"/>
            <w:tcBorders>
              <w:right w:val="single" w:sz="4" w:space="0" w:color="00549E"/>
            </w:tcBorders>
            <w:shd w:val="clear" w:color="auto" w:fill="DCE0EF"/>
          </w:tcPr>
          <w:p w14:paraId="310053AF" w14:textId="77777777" w:rsidR="0048390F" w:rsidRDefault="0048390F" w:rsidP="002D46A6">
            <w:pPr>
              <w:pStyle w:val="TableParagraph"/>
              <w:rPr>
                <w:rFonts w:ascii="Times New Roman"/>
                <w:sz w:val="16"/>
              </w:rPr>
            </w:pPr>
          </w:p>
        </w:tc>
      </w:tr>
      <w:tr w:rsidR="0048390F" w14:paraId="6FCF2F6C" w14:textId="77777777" w:rsidTr="0048390F">
        <w:trPr>
          <w:trHeight w:val="660"/>
        </w:trPr>
        <w:tc>
          <w:tcPr>
            <w:tcW w:w="5388" w:type="dxa"/>
            <w:gridSpan w:val="5"/>
            <w:tcBorders>
              <w:left w:val="single" w:sz="2" w:space="0" w:color="00549E"/>
              <w:bottom w:val="single" w:sz="2" w:space="0" w:color="00549E"/>
            </w:tcBorders>
            <w:shd w:val="clear" w:color="auto" w:fill="DCE0EF"/>
          </w:tcPr>
          <w:p w14:paraId="6472D6AD" w14:textId="77777777" w:rsidR="0048390F" w:rsidRDefault="0048390F" w:rsidP="002D46A6">
            <w:pPr>
              <w:pStyle w:val="TableParagraph"/>
              <w:spacing w:before="104"/>
              <w:ind w:left="121"/>
              <w:rPr>
                <w:sz w:val="13"/>
              </w:rPr>
            </w:pPr>
            <w:r>
              <w:rPr>
                <w:w w:val="85"/>
                <w:sz w:val="13"/>
              </w:rPr>
              <w:t>Source:</w:t>
            </w:r>
            <w:r>
              <w:rPr>
                <w:spacing w:val="9"/>
                <w:sz w:val="13"/>
              </w:rPr>
              <w:t xml:space="preserve"> </w:t>
            </w:r>
            <w:r>
              <w:rPr>
                <w:w w:val="85"/>
                <w:sz w:val="13"/>
              </w:rPr>
              <w:t>Annual</w:t>
            </w:r>
            <w:r>
              <w:rPr>
                <w:spacing w:val="9"/>
                <w:sz w:val="13"/>
              </w:rPr>
              <w:t xml:space="preserve"> </w:t>
            </w:r>
            <w:r>
              <w:rPr>
                <w:w w:val="85"/>
                <w:sz w:val="13"/>
              </w:rPr>
              <w:t>District</w:t>
            </w:r>
            <w:r>
              <w:rPr>
                <w:spacing w:val="10"/>
                <w:sz w:val="13"/>
              </w:rPr>
              <w:t xml:space="preserve"> </w:t>
            </w:r>
            <w:r>
              <w:rPr>
                <w:w w:val="85"/>
                <w:sz w:val="13"/>
              </w:rPr>
              <w:t>Health</w:t>
            </w:r>
            <w:r>
              <w:rPr>
                <w:spacing w:val="10"/>
                <w:sz w:val="13"/>
              </w:rPr>
              <w:t xml:space="preserve"> </w:t>
            </w:r>
            <w:r>
              <w:rPr>
                <w:w w:val="85"/>
                <w:sz w:val="13"/>
              </w:rPr>
              <w:t>Information</w:t>
            </w:r>
            <w:r>
              <w:rPr>
                <w:spacing w:val="9"/>
                <w:sz w:val="13"/>
              </w:rPr>
              <w:t xml:space="preserve"> </w:t>
            </w:r>
            <w:r>
              <w:rPr>
                <w:w w:val="85"/>
                <w:sz w:val="13"/>
              </w:rPr>
              <w:t>System</w:t>
            </w:r>
            <w:r>
              <w:rPr>
                <w:spacing w:val="10"/>
                <w:sz w:val="13"/>
              </w:rPr>
              <w:t xml:space="preserve"> </w:t>
            </w:r>
            <w:r>
              <w:rPr>
                <w:w w:val="85"/>
                <w:sz w:val="13"/>
              </w:rPr>
              <w:t>Report,</w:t>
            </w:r>
            <w:r>
              <w:rPr>
                <w:spacing w:val="8"/>
                <w:sz w:val="13"/>
              </w:rPr>
              <w:t xml:space="preserve"> </w:t>
            </w:r>
            <w:r>
              <w:rPr>
                <w:w w:val="85"/>
                <w:sz w:val="13"/>
              </w:rPr>
              <w:t>Department</w:t>
            </w:r>
            <w:r>
              <w:rPr>
                <w:spacing w:val="10"/>
                <w:sz w:val="13"/>
              </w:rPr>
              <w:t xml:space="preserve"> </w:t>
            </w:r>
            <w:r>
              <w:rPr>
                <w:w w:val="85"/>
                <w:sz w:val="13"/>
              </w:rPr>
              <w:t>of</w:t>
            </w:r>
            <w:r>
              <w:rPr>
                <w:spacing w:val="10"/>
                <w:sz w:val="13"/>
              </w:rPr>
              <w:t xml:space="preserve"> </w:t>
            </w:r>
            <w:r>
              <w:rPr>
                <w:w w:val="85"/>
                <w:sz w:val="13"/>
              </w:rPr>
              <w:t>Health, Baruna</w:t>
            </w:r>
          </w:p>
          <w:p w14:paraId="24A28F2E" w14:textId="77777777" w:rsidR="0048390F" w:rsidRDefault="0048390F" w:rsidP="002D46A6">
            <w:pPr>
              <w:pStyle w:val="TableParagraph"/>
              <w:spacing w:before="6"/>
              <w:rPr>
                <w:rFonts w:ascii="Times New Roman"/>
                <w:sz w:val="13"/>
              </w:rPr>
            </w:pPr>
          </w:p>
          <w:p w14:paraId="0B5B9382" w14:textId="77777777" w:rsidR="0048390F" w:rsidRDefault="0048390F" w:rsidP="002D46A6">
            <w:pPr>
              <w:pStyle w:val="TableParagraph"/>
              <w:ind w:left="121"/>
              <w:rPr>
                <w:sz w:val="14"/>
              </w:rPr>
            </w:pPr>
            <w:bookmarkStart w:id="8" w:name="_bookmark3"/>
            <w:bookmarkEnd w:id="8"/>
            <w:r>
              <w:rPr>
                <w:i/>
                <w:w w:val="90"/>
                <w:sz w:val="14"/>
              </w:rPr>
              <w:t>Table</w:t>
            </w:r>
            <w:r>
              <w:rPr>
                <w:i/>
                <w:spacing w:val="1"/>
                <w:sz w:val="14"/>
              </w:rPr>
              <w:t xml:space="preserve"> </w:t>
            </w:r>
            <w:r>
              <w:rPr>
                <w:i/>
                <w:w w:val="90"/>
                <w:sz w:val="14"/>
              </w:rPr>
              <w:t>1:</w:t>
            </w:r>
            <w:r>
              <w:rPr>
                <w:i/>
                <w:spacing w:val="2"/>
                <w:sz w:val="14"/>
              </w:rPr>
              <w:t xml:space="preserve"> </w:t>
            </w:r>
            <w:r>
              <w:rPr>
                <w:w w:val="90"/>
                <w:sz w:val="14"/>
              </w:rPr>
              <w:t>Reported</w:t>
            </w:r>
            <w:r>
              <w:rPr>
                <w:spacing w:val="3"/>
                <w:sz w:val="14"/>
              </w:rPr>
              <w:t xml:space="preserve"> </w:t>
            </w:r>
            <w:r>
              <w:rPr>
                <w:w w:val="90"/>
                <w:sz w:val="14"/>
              </w:rPr>
              <w:t>disease</w:t>
            </w:r>
            <w:r>
              <w:rPr>
                <w:spacing w:val="1"/>
                <w:sz w:val="14"/>
              </w:rPr>
              <w:t xml:space="preserve"> </w:t>
            </w:r>
            <w:r>
              <w:rPr>
                <w:w w:val="90"/>
                <w:sz w:val="14"/>
              </w:rPr>
              <w:t>volumes,</w:t>
            </w:r>
            <w:r>
              <w:rPr>
                <w:spacing w:val="2"/>
                <w:sz w:val="14"/>
              </w:rPr>
              <w:t xml:space="preserve"> </w:t>
            </w:r>
            <w:r>
              <w:rPr>
                <w:w w:val="90"/>
                <w:sz w:val="14"/>
              </w:rPr>
              <w:t>pre</w:t>
            </w:r>
            <w:r>
              <w:rPr>
                <w:spacing w:val="3"/>
                <w:sz w:val="14"/>
              </w:rPr>
              <w:t xml:space="preserve"> </w:t>
            </w:r>
            <w:r>
              <w:rPr>
                <w:w w:val="90"/>
                <w:sz w:val="14"/>
              </w:rPr>
              <w:t>and</w:t>
            </w:r>
            <w:r>
              <w:rPr>
                <w:spacing w:val="2"/>
                <w:sz w:val="14"/>
              </w:rPr>
              <w:t xml:space="preserve"> </w:t>
            </w:r>
            <w:r>
              <w:rPr>
                <w:w w:val="90"/>
                <w:sz w:val="14"/>
              </w:rPr>
              <w:t>post</w:t>
            </w:r>
            <w:r>
              <w:rPr>
                <w:spacing w:val="2"/>
                <w:sz w:val="14"/>
              </w:rPr>
              <w:t xml:space="preserve"> </w:t>
            </w:r>
            <w:r>
              <w:rPr>
                <w:w w:val="90"/>
                <w:sz w:val="14"/>
              </w:rPr>
              <w:t>ﬂood</w:t>
            </w:r>
            <w:r>
              <w:rPr>
                <w:spacing w:val="2"/>
                <w:sz w:val="14"/>
              </w:rPr>
              <w:t xml:space="preserve"> </w:t>
            </w:r>
            <w:r>
              <w:rPr>
                <w:spacing w:val="-2"/>
                <w:w w:val="90"/>
                <w:sz w:val="14"/>
              </w:rPr>
              <w:t>2022.</w:t>
            </w:r>
          </w:p>
        </w:tc>
        <w:tc>
          <w:tcPr>
            <w:tcW w:w="122" w:type="dxa"/>
            <w:tcBorders>
              <w:bottom w:val="single" w:sz="2" w:space="0" w:color="00549E"/>
              <w:right w:val="single" w:sz="4" w:space="0" w:color="00549E"/>
            </w:tcBorders>
            <w:shd w:val="clear" w:color="auto" w:fill="DCE0EF"/>
          </w:tcPr>
          <w:p w14:paraId="533693C1" w14:textId="77777777" w:rsidR="0048390F" w:rsidRDefault="0048390F" w:rsidP="002D46A6">
            <w:pPr>
              <w:pStyle w:val="TableParagraph"/>
              <w:rPr>
                <w:rFonts w:ascii="Times New Roman"/>
                <w:sz w:val="16"/>
              </w:rPr>
            </w:pPr>
          </w:p>
        </w:tc>
      </w:tr>
    </w:tbl>
    <w:p w14:paraId="27D16594" w14:textId="380F90E4" w:rsidR="002A613B" w:rsidRDefault="002A613B" w:rsidP="00761545">
      <w:pPr>
        <w:widowControl w:val="0"/>
        <w:autoSpaceDE w:val="0"/>
        <w:autoSpaceDN w:val="0"/>
        <w:spacing w:after="0" w:line="254" w:lineRule="auto"/>
        <w:ind w:left="-426" w:right="41" w:firstLine="238"/>
        <w:jc w:val="both"/>
        <w:rPr>
          <w:rFonts w:ascii="Times New Roman" w:eastAsia="Times New Roman" w:hAnsi="Times New Roman" w:cs="Times New Roman"/>
          <w:spacing w:val="-2"/>
          <w:w w:val="105"/>
          <w:sz w:val="18"/>
          <w:lang w:eastAsia="en-US"/>
        </w:rPr>
      </w:pPr>
      <w:r>
        <w:rPr>
          <w:rFonts w:ascii="Times New Roman" w:eastAsia="Times New Roman" w:hAnsi="Times New Roman" w:cs="Times New Roman"/>
          <w:spacing w:val="-2"/>
          <w:w w:val="105"/>
          <w:sz w:val="18"/>
          <w:lang w:eastAsia="en-US"/>
        </w:rPr>
        <w:br w:type="column"/>
      </w:r>
    </w:p>
    <w:p w14:paraId="79D0CAC5" w14:textId="77777777" w:rsidR="002A613B" w:rsidRPr="002A613B" w:rsidRDefault="002A613B" w:rsidP="002A613B">
      <w:pPr>
        <w:widowControl w:val="0"/>
        <w:autoSpaceDE w:val="0"/>
        <w:autoSpaceDN w:val="0"/>
        <w:spacing w:before="109" w:after="0" w:line="254" w:lineRule="auto"/>
        <w:ind w:left="-284"/>
        <w:jc w:val="both"/>
        <w:rPr>
          <w:rFonts w:ascii="Times New Roman" w:eastAsia="Times New Roman" w:hAnsi="Times New Roman" w:cs="Times New Roman"/>
          <w:sz w:val="18"/>
          <w:lang w:eastAsia="en-US"/>
        </w:rPr>
      </w:pPr>
      <w:r w:rsidRPr="002A613B">
        <w:rPr>
          <w:rFonts w:ascii="Times New Roman" w:eastAsia="Times New Roman" w:hAnsi="Times New Roman" w:cs="Times New Roman"/>
          <w:w w:val="105"/>
          <w:sz w:val="18"/>
          <w:lang w:eastAsia="en-US"/>
        </w:rPr>
        <w:t xml:space="preserve">Importantly, organization of a coordinated ﬂood pre- </w:t>
      </w:r>
      <w:proofErr w:type="spellStart"/>
      <w:r w:rsidRPr="002A613B">
        <w:rPr>
          <w:rFonts w:ascii="Times New Roman" w:eastAsia="Times New Roman" w:hAnsi="Times New Roman" w:cs="Times New Roman"/>
          <w:w w:val="105"/>
          <w:sz w:val="18"/>
          <w:lang w:eastAsia="en-US"/>
        </w:rPr>
        <w:t>paredness</w:t>
      </w:r>
      <w:proofErr w:type="spellEnd"/>
      <w:r w:rsidRPr="002A613B">
        <w:rPr>
          <w:rFonts w:ascii="Times New Roman" w:eastAsia="Times New Roman" w:hAnsi="Times New Roman" w:cs="Times New Roman"/>
          <w:w w:val="105"/>
          <w:sz w:val="18"/>
          <w:lang w:eastAsia="en-US"/>
        </w:rPr>
        <w:t xml:space="preserve"> response require bottom-up district or municipal</w:t>
      </w:r>
      <w:r w:rsidRPr="002A613B">
        <w:rPr>
          <w:rFonts w:ascii="Times New Roman" w:eastAsia="Times New Roman" w:hAnsi="Times New Roman" w:cs="Times New Roman"/>
          <w:spacing w:val="-10"/>
          <w:w w:val="105"/>
          <w:sz w:val="18"/>
          <w:lang w:eastAsia="en-US"/>
        </w:rPr>
        <w:t xml:space="preserve"> </w:t>
      </w:r>
      <w:r w:rsidRPr="002A613B">
        <w:rPr>
          <w:rFonts w:ascii="Times New Roman" w:eastAsia="Times New Roman" w:hAnsi="Times New Roman" w:cs="Times New Roman"/>
          <w:w w:val="105"/>
          <w:sz w:val="18"/>
          <w:lang w:eastAsia="en-US"/>
        </w:rPr>
        <w:t>level</w:t>
      </w:r>
      <w:r w:rsidRPr="002A613B">
        <w:rPr>
          <w:rFonts w:ascii="Times New Roman" w:eastAsia="Times New Roman" w:hAnsi="Times New Roman" w:cs="Times New Roman"/>
          <w:spacing w:val="-9"/>
          <w:w w:val="105"/>
          <w:sz w:val="18"/>
          <w:lang w:eastAsia="en-US"/>
        </w:rPr>
        <w:t xml:space="preserve"> </w:t>
      </w:r>
      <w:r w:rsidRPr="002A613B">
        <w:rPr>
          <w:rFonts w:ascii="Times New Roman" w:eastAsia="Times New Roman" w:hAnsi="Times New Roman" w:cs="Times New Roman"/>
          <w:w w:val="105"/>
          <w:sz w:val="18"/>
          <w:lang w:eastAsia="en-US"/>
        </w:rPr>
        <w:t>planning</w:t>
      </w:r>
      <w:r w:rsidRPr="002A613B">
        <w:rPr>
          <w:rFonts w:ascii="Times New Roman" w:eastAsia="Times New Roman" w:hAnsi="Times New Roman" w:cs="Times New Roman"/>
          <w:spacing w:val="-9"/>
          <w:w w:val="105"/>
          <w:sz w:val="18"/>
          <w:lang w:eastAsia="en-US"/>
        </w:rPr>
        <w:t xml:space="preserve"> </w:t>
      </w:r>
      <w:r w:rsidRPr="002A613B">
        <w:rPr>
          <w:rFonts w:ascii="Times New Roman" w:eastAsia="Times New Roman" w:hAnsi="Times New Roman" w:cs="Times New Roman"/>
          <w:w w:val="105"/>
          <w:sz w:val="18"/>
          <w:lang w:eastAsia="en-US"/>
        </w:rPr>
        <w:t>for</w:t>
      </w:r>
      <w:r w:rsidRPr="002A613B">
        <w:rPr>
          <w:rFonts w:ascii="Times New Roman" w:eastAsia="Times New Roman" w:hAnsi="Times New Roman" w:cs="Times New Roman"/>
          <w:spacing w:val="-10"/>
          <w:w w:val="105"/>
          <w:sz w:val="18"/>
          <w:lang w:eastAsia="en-US"/>
        </w:rPr>
        <w:t xml:space="preserve"> </w:t>
      </w:r>
      <w:r w:rsidRPr="002A613B">
        <w:rPr>
          <w:rFonts w:ascii="Times New Roman" w:eastAsia="Times New Roman" w:hAnsi="Times New Roman" w:cs="Times New Roman"/>
          <w:w w:val="105"/>
          <w:sz w:val="18"/>
          <w:lang w:eastAsia="en-US"/>
        </w:rPr>
        <w:t>practical</w:t>
      </w:r>
      <w:r w:rsidRPr="002A613B">
        <w:rPr>
          <w:rFonts w:ascii="Times New Roman" w:eastAsia="Times New Roman" w:hAnsi="Times New Roman" w:cs="Times New Roman"/>
          <w:spacing w:val="-9"/>
          <w:w w:val="105"/>
          <w:sz w:val="18"/>
          <w:lang w:eastAsia="en-US"/>
        </w:rPr>
        <w:t xml:space="preserve"> </w:t>
      </w:r>
      <w:r w:rsidRPr="002A613B">
        <w:rPr>
          <w:rFonts w:ascii="Times New Roman" w:eastAsia="Times New Roman" w:hAnsi="Times New Roman" w:cs="Times New Roman"/>
          <w:w w:val="105"/>
          <w:sz w:val="18"/>
          <w:lang w:eastAsia="en-US"/>
        </w:rPr>
        <w:t>workable</w:t>
      </w:r>
      <w:r w:rsidRPr="002A613B">
        <w:rPr>
          <w:rFonts w:ascii="Times New Roman" w:eastAsia="Times New Roman" w:hAnsi="Times New Roman" w:cs="Times New Roman"/>
          <w:spacing w:val="-10"/>
          <w:w w:val="105"/>
          <w:sz w:val="18"/>
          <w:lang w:eastAsia="en-US"/>
        </w:rPr>
        <w:t xml:space="preserve"> </w:t>
      </w:r>
      <w:r w:rsidRPr="002A613B">
        <w:rPr>
          <w:rFonts w:ascii="Times New Roman" w:eastAsia="Times New Roman" w:hAnsi="Times New Roman" w:cs="Times New Roman"/>
          <w:w w:val="105"/>
          <w:sz w:val="18"/>
          <w:lang w:eastAsia="en-US"/>
        </w:rPr>
        <w:t>counter measures but districts remain the most neglected administrative</w:t>
      </w:r>
      <w:r w:rsidRPr="002A613B">
        <w:rPr>
          <w:rFonts w:ascii="Times New Roman" w:eastAsia="Times New Roman" w:hAnsi="Times New Roman" w:cs="Times New Roman"/>
          <w:spacing w:val="-2"/>
          <w:w w:val="105"/>
          <w:sz w:val="18"/>
          <w:lang w:eastAsia="en-US"/>
        </w:rPr>
        <w:t xml:space="preserve"> </w:t>
      </w:r>
      <w:r w:rsidRPr="002A613B">
        <w:rPr>
          <w:rFonts w:ascii="Times New Roman" w:eastAsia="Times New Roman" w:hAnsi="Times New Roman" w:cs="Times New Roman"/>
          <w:w w:val="105"/>
          <w:sz w:val="18"/>
          <w:lang w:eastAsia="en-US"/>
        </w:rPr>
        <w:t>tiers</w:t>
      </w:r>
      <w:r w:rsidRPr="002A613B">
        <w:rPr>
          <w:rFonts w:ascii="Times New Roman" w:eastAsia="Times New Roman" w:hAnsi="Times New Roman" w:cs="Times New Roman"/>
          <w:spacing w:val="-2"/>
          <w:w w:val="105"/>
          <w:sz w:val="18"/>
          <w:lang w:eastAsia="en-US"/>
        </w:rPr>
        <w:t xml:space="preserve"> </w:t>
      </w:r>
      <w:r w:rsidRPr="002A613B">
        <w:rPr>
          <w:rFonts w:ascii="Times New Roman" w:eastAsia="Times New Roman" w:hAnsi="Times New Roman" w:cs="Times New Roman"/>
          <w:w w:val="105"/>
          <w:sz w:val="18"/>
          <w:lang w:eastAsia="en-US"/>
        </w:rPr>
        <w:t>for</w:t>
      </w:r>
      <w:r w:rsidRPr="002A613B">
        <w:rPr>
          <w:rFonts w:ascii="Times New Roman" w:eastAsia="Times New Roman" w:hAnsi="Times New Roman" w:cs="Times New Roman"/>
          <w:spacing w:val="-2"/>
          <w:w w:val="105"/>
          <w:sz w:val="18"/>
          <w:lang w:eastAsia="en-US"/>
        </w:rPr>
        <w:t xml:space="preserve"> </w:t>
      </w:r>
      <w:r w:rsidRPr="002A613B">
        <w:rPr>
          <w:rFonts w:ascii="Times New Roman" w:eastAsia="Times New Roman" w:hAnsi="Times New Roman" w:cs="Times New Roman"/>
          <w:w w:val="105"/>
          <w:sz w:val="18"/>
          <w:lang w:eastAsia="en-US"/>
        </w:rPr>
        <w:t>climate</w:t>
      </w:r>
      <w:r w:rsidRPr="002A613B">
        <w:rPr>
          <w:rFonts w:ascii="Times New Roman" w:eastAsia="Times New Roman" w:hAnsi="Times New Roman" w:cs="Times New Roman"/>
          <w:spacing w:val="-2"/>
          <w:w w:val="105"/>
          <w:sz w:val="18"/>
          <w:lang w:eastAsia="en-US"/>
        </w:rPr>
        <w:t xml:space="preserve"> </w:t>
      </w:r>
      <w:r w:rsidRPr="002A613B">
        <w:rPr>
          <w:rFonts w:ascii="Times New Roman" w:eastAsia="Times New Roman" w:hAnsi="Times New Roman" w:cs="Times New Roman"/>
          <w:w w:val="105"/>
          <w:sz w:val="18"/>
          <w:lang w:eastAsia="en-US"/>
        </w:rPr>
        <w:t>preparedness</w:t>
      </w:r>
      <w:r w:rsidRPr="002A613B">
        <w:rPr>
          <w:rFonts w:ascii="Times New Roman" w:eastAsia="Times New Roman" w:hAnsi="Times New Roman" w:cs="Times New Roman"/>
          <w:spacing w:val="-2"/>
          <w:w w:val="105"/>
          <w:sz w:val="18"/>
          <w:lang w:eastAsia="en-US"/>
        </w:rPr>
        <w:t xml:space="preserve"> </w:t>
      </w:r>
      <w:r w:rsidRPr="002A613B">
        <w:rPr>
          <w:rFonts w:ascii="Times New Roman" w:eastAsia="Times New Roman" w:hAnsi="Times New Roman" w:cs="Times New Roman"/>
          <w:w w:val="105"/>
          <w:sz w:val="18"/>
          <w:lang w:eastAsia="en-US"/>
        </w:rPr>
        <w:t>planning.</w:t>
      </w:r>
      <w:hyperlink w:anchor="_bookmark12" w:history="1">
        <w:r w:rsidRPr="002A613B">
          <w:rPr>
            <w:rFonts w:ascii="Times New Roman" w:eastAsia="Times New Roman" w:hAnsi="Times New Roman" w:cs="Times New Roman"/>
            <w:color w:val="007FAC"/>
            <w:w w:val="105"/>
            <w:position w:val="6"/>
            <w:sz w:val="9"/>
            <w:lang w:eastAsia="en-US"/>
          </w:rPr>
          <w:t>9</w:t>
        </w:r>
      </w:hyperlink>
      <w:r w:rsidRPr="002A613B">
        <w:rPr>
          <w:rFonts w:ascii="Times New Roman" w:eastAsia="Times New Roman" w:hAnsi="Times New Roman" w:cs="Times New Roman"/>
          <w:color w:val="007FAC"/>
          <w:spacing w:val="40"/>
          <w:w w:val="105"/>
          <w:position w:val="6"/>
          <w:sz w:val="9"/>
          <w:lang w:eastAsia="en-US"/>
        </w:rPr>
        <w:t xml:space="preserve"> </w:t>
      </w:r>
      <w:r w:rsidRPr="002A613B">
        <w:rPr>
          <w:rFonts w:ascii="Times New Roman" w:eastAsia="Times New Roman" w:hAnsi="Times New Roman" w:cs="Times New Roman"/>
          <w:w w:val="105"/>
          <w:sz w:val="18"/>
          <w:lang w:eastAsia="en-US"/>
        </w:rPr>
        <w:t xml:space="preserve">A consolidated public database of needs and </w:t>
      </w:r>
      <w:proofErr w:type="spellStart"/>
      <w:r w:rsidRPr="002A613B">
        <w:rPr>
          <w:rFonts w:ascii="Times New Roman" w:eastAsia="Times New Roman" w:hAnsi="Times New Roman" w:cs="Times New Roman"/>
          <w:w w:val="105"/>
          <w:sz w:val="18"/>
          <w:lang w:eastAsia="en-US"/>
        </w:rPr>
        <w:t>vulnera</w:t>
      </w:r>
      <w:proofErr w:type="spellEnd"/>
      <w:r w:rsidRPr="002A613B">
        <w:rPr>
          <w:rFonts w:ascii="Times New Roman" w:eastAsia="Times New Roman" w:hAnsi="Times New Roman" w:cs="Times New Roman"/>
          <w:w w:val="105"/>
          <w:sz w:val="18"/>
          <w:lang w:eastAsia="en-US"/>
        </w:rPr>
        <w:t xml:space="preserve">- </w:t>
      </w:r>
      <w:proofErr w:type="spellStart"/>
      <w:r w:rsidRPr="002A613B">
        <w:rPr>
          <w:rFonts w:ascii="Times New Roman" w:eastAsia="Times New Roman" w:hAnsi="Times New Roman" w:cs="Times New Roman"/>
          <w:w w:val="105"/>
          <w:sz w:val="18"/>
          <w:lang w:eastAsia="en-US"/>
        </w:rPr>
        <w:t>bility</w:t>
      </w:r>
      <w:proofErr w:type="spellEnd"/>
      <w:r w:rsidRPr="002A613B">
        <w:rPr>
          <w:rFonts w:ascii="Times New Roman" w:eastAsia="Times New Roman" w:hAnsi="Times New Roman" w:cs="Times New Roman"/>
          <w:w w:val="105"/>
          <w:sz w:val="18"/>
          <w:lang w:eastAsia="en-US"/>
        </w:rPr>
        <w:t xml:space="preserve"> assessment in ﬂood prone districts is critical to develop</w:t>
      </w:r>
      <w:r w:rsidRPr="002A613B">
        <w:rPr>
          <w:rFonts w:ascii="Times New Roman" w:eastAsia="Times New Roman" w:hAnsi="Times New Roman" w:cs="Times New Roman"/>
          <w:spacing w:val="-8"/>
          <w:w w:val="105"/>
          <w:sz w:val="18"/>
          <w:lang w:eastAsia="en-US"/>
        </w:rPr>
        <w:t xml:space="preserve"> </w:t>
      </w:r>
      <w:r w:rsidRPr="002A613B">
        <w:rPr>
          <w:rFonts w:ascii="Times New Roman" w:eastAsia="Times New Roman" w:hAnsi="Times New Roman" w:cs="Times New Roman"/>
          <w:w w:val="105"/>
          <w:sz w:val="18"/>
          <w:lang w:eastAsia="en-US"/>
        </w:rPr>
        <w:t>calibrated</w:t>
      </w:r>
      <w:r w:rsidRPr="002A613B">
        <w:rPr>
          <w:rFonts w:ascii="Times New Roman" w:eastAsia="Times New Roman" w:hAnsi="Times New Roman" w:cs="Times New Roman"/>
          <w:spacing w:val="-8"/>
          <w:w w:val="105"/>
          <w:sz w:val="18"/>
          <w:lang w:eastAsia="en-US"/>
        </w:rPr>
        <w:t xml:space="preserve"> </w:t>
      </w:r>
      <w:r w:rsidRPr="002A613B">
        <w:rPr>
          <w:rFonts w:ascii="Times New Roman" w:eastAsia="Times New Roman" w:hAnsi="Times New Roman" w:cs="Times New Roman"/>
          <w:w w:val="105"/>
          <w:sz w:val="18"/>
          <w:lang w:eastAsia="en-US"/>
        </w:rPr>
        <w:t>responses</w:t>
      </w:r>
      <w:r w:rsidRPr="002A613B">
        <w:rPr>
          <w:rFonts w:ascii="Times New Roman" w:eastAsia="Times New Roman" w:hAnsi="Times New Roman" w:cs="Times New Roman"/>
          <w:spacing w:val="-7"/>
          <w:w w:val="105"/>
          <w:sz w:val="18"/>
          <w:lang w:eastAsia="en-US"/>
        </w:rPr>
        <w:t xml:space="preserve"> </w:t>
      </w:r>
      <w:r w:rsidRPr="002A613B">
        <w:rPr>
          <w:rFonts w:ascii="Times New Roman" w:eastAsia="Times New Roman" w:hAnsi="Times New Roman" w:cs="Times New Roman"/>
          <w:w w:val="105"/>
          <w:sz w:val="18"/>
          <w:lang w:eastAsia="en-US"/>
        </w:rPr>
        <w:t>and</w:t>
      </w:r>
      <w:r w:rsidRPr="002A613B">
        <w:rPr>
          <w:rFonts w:ascii="Times New Roman" w:eastAsia="Times New Roman" w:hAnsi="Times New Roman" w:cs="Times New Roman"/>
          <w:spacing w:val="-8"/>
          <w:w w:val="105"/>
          <w:sz w:val="18"/>
          <w:lang w:eastAsia="en-US"/>
        </w:rPr>
        <w:t xml:space="preserve"> </w:t>
      </w:r>
      <w:r w:rsidRPr="002A613B">
        <w:rPr>
          <w:rFonts w:ascii="Times New Roman" w:eastAsia="Times New Roman" w:hAnsi="Times New Roman" w:cs="Times New Roman"/>
          <w:w w:val="105"/>
          <w:sz w:val="18"/>
          <w:lang w:eastAsia="en-US"/>
        </w:rPr>
        <w:t>a</w:t>
      </w:r>
      <w:r w:rsidRPr="002A613B">
        <w:rPr>
          <w:rFonts w:ascii="Times New Roman" w:eastAsia="Times New Roman" w:hAnsi="Times New Roman" w:cs="Times New Roman"/>
          <w:spacing w:val="-8"/>
          <w:w w:val="105"/>
          <w:sz w:val="18"/>
          <w:lang w:eastAsia="en-US"/>
        </w:rPr>
        <w:t xml:space="preserve"> </w:t>
      </w:r>
      <w:proofErr w:type="spellStart"/>
      <w:r w:rsidRPr="002A613B">
        <w:rPr>
          <w:rFonts w:ascii="Times New Roman" w:eastAsia="Times New Roman" w:hAnsi="Times New Roman" w:cs="Times New Roman"/>
          <w:w w:val="105"/>
          <w:sz w:val="18"/>
          <w:lang w:eastAsia="en-US"/>
        </w:rPr>
        <w:t>centralised</w:t>
      </w:r>
      <w:proofErr w:type="spellEnd"/>
      <w:r w:rsidRPr="002A613B">
        <w:rPr>
          <w:rFonts w:ascii="Times New Roman" w:eastAsia="Times New Roman" w:hAnsi="Times New Roman" w:cs="Times New Roman"/>
          <w:spacing w:val="-8"/>
          <w:w w:val="105"/>
          <w:sz w:val="18"/>
          <w:lang w:eastAsia="en-US"/>
        </w:rPr>
        <w:t xml:space="preserve"> </w:t>
      </w:r>
      <w:r w:rsidRPr="002A613B">
        <w:rPr>
          <w:rFonts w:ascii="Times New Roman" w:eastAsia="Times New Roman" w:hAnsi="Times New Roman" w:cs="Times New Roman"/>
          <w:w w:val="105"/>
          <w:sz w:val="18"/>
          <w:lang w:eastAsia="en-US"/>
        </w:rPr>
        <w:t xml:space="preserve">planning system can help coordinate planning across district governments, health ofﬁces and disaster response agencies. Baruna has typically relied on short-term humanitarian external funding managed by UN </w:t>
      </w:r>
      <w:proofErr w:type="spellStart"/>
      <w:r w:rsidRPr="002A613B">
        <w:rPr>
          <w:rFonts w:ascii="Times New Roman" w:eastAsia="Times New Roman" w:hAnsi="Times New Roman" w:cs="Times New Roman"/>
          <w:w w:val="105"/>
          <w:sz w:val="18"/>
          <w:lang w:eastAsia="en-US"/>
        </w:rPr>
        <w:t>clus</w:t>
      </w:r>
      <w:proofErr w:type="spellEnd"/>
      <w:r w:rsidRPr="002A613B">
        <w:rPr>
          <w:rFonts w:ascii="Times New Roman" w:eastAsia="Times New Roman" w:hAnsi="Times New Roman" w:cs="Times New Roman"/>
          <w:w w:val="105"/>
          <w:sz w:val="18"/>
          <w:lang w:eastAsia="en-US"/>
        </w:rPr>
        <w:t xml:space="preserve">- </w:t>
      </w:r>
      <w:proofErr w:type="spellStart"/>
      <w:r w:rsidRPr="002A613B">
        <w:rPr>
          <w:rFonts w:ascii="Times New Roman" w:eastAsia="Times New Roman" w:hAnsi="Times New Roman" w:cs="Times New Roman"/>
          <w:w w:val="105"/>
          <w:sz w:val="18"/>
          <w:lang w:eastAsia="en-US"/>
        </w:rPr>
        <w:t>ters</w:t>
      </w:r>
      <w:proofErr w:type="spellEnd"/>
      <w:r w:rsidRPr="002A613B">
        <w:rPr>
          <w:rFonts w:ascii="Times New Roman" w:eastAsia="Times New Roman" w:hAnsi="Times New Roman" w:cs="Times New Roman"/>
          <w:spacing w:val="-12"/>
          <w:w w:val="105"/>
          <w:sz w:val="18"/>
          <w:lang w:eastAsia="en-US"/>
        </w:rPr>
        <w:t xml:space="preserve"> </w:t>
      </w:r>
      <w:r w:rsidRPr="002A613B">
        <w:rPr>
          <w:rFonts w:ascii="Times New Roman" w:eastAsia="Times New Roman" w:hAnsi="Times New Roman" w:cs="Times New Roman"/>
          <w:w w:val="105"/>
          <w:sz w:val="18"/>
          <w:lang w:eastAsia="en-US"/>
        </w:rPr>
        <w:t>for</w:t>
      </w:r>
      <w:r w:rsidRPr="002A613B">
        <w:rPr>
          <w:rFonts w:ascii="Times New Roman" w:eastAsia="Times New Roman" w:hAnsi="Times New Roman" w:cs="Times New Roman"/>
          <w:spacing w:val="-12"/>
          <w:w w:val="105"/>
          <w:sz w:val="18"/>
          <w:lang w:eastAsia="en-US"/>
        </w:rPr>
        <w:t xml:space="preserve"> </w:t>
      </w:r>
      <w:r w:rsidRPr="002A613B">
        <w:rPr>
          <w:rFonts w:ascii="Times New Roman" w:eastAsia="Times New Roman" w:hAnsi="Times New Roman" w:cs="Times New Roman"/>
          <w:w w:val="105"/>
          <w:sz w:val="18"/>
          <w:lang w:eastAsia="en-US"/>
        </w:rPr>
        <w:t>responding</w:t>
      </w:r>
      <w:r w:rsidRPr="002A613B">
        <w:rPr>
          <w:rFonts w:ascii="Times New Roman" w:eastAsia="Times New Roman" w:hAnsi="Times New Roman" w:cs="Times New Roman"/>
          <w:spacing w:val="-12"/>
          <w:w w:val="105"/>
          <w:sz w:val="18"/>
          <w:lang w:eastAsia="en-US"/>
        </w:rPr>
        <w:t xml:space="preserve"> </w:t>
      </w:r>
      <w:r w:rsidRPr="002A613B">
        <w:rPr>
          <w:rFonts w:ascii="Times New Roman" w:eastAsia="Times New Roman" w:hAnsi="Times New Roman" w:cs="Times New Roman"/>
          <w:w w:val="105"/>
          <w:sz w:val="18"/>
          <w:lang w:eastAsia="en-US"/>
        </w:rPr>
        <w:t>to</w:t>
      </w:r>
      <w:r w:rsidRPr="002A613B">
        <w:rPr>
          <w:rFonts w:ascii="Times New Roman" w:eastAsia="Times New Roman" w:hAnsi="Times New Roman" w:cs="Times New Roman"/>
          <w:spacing w:val="-12"/>
          <w:w w:val="105"/>
          <w:sz w:val="18"/>
          <w:lang w:eastAsia="en-US"/>
        </w:rPr>
        <w:t xml:space="preserve"> </w:t>
      </w:r>
      <w:r w:rsidRPr="002A613B">
        <w:rPr>
          <w:rFonts w:ascii="Times New Roman" w:eastAsia="Times New Roman" w:hAnsi="Times New Roman" w:cs="Times New Roman"/>
          <w:w w:val="105"/>
          <w:sz w:val="18"/>
          <w:lang w:eastAsia="en-US"/>
        </w:rPr>
        <w:t>acute</w:t>
      </w:r>
      <w:r w:rsidRPr="002A613B">
        <w:rPr>
          <w:rFonts w:ascii="Times New Roman" w:eastAsia="Times New Roman" w:hAnsi="Times New Roman" w:cs="Times New Roman"/>
          <w:spacing w:val="-12"/>
          <w:w w:val="105"/>
          <w:sz w:val="18"/>
          <w:lang w:eastAsia="en-US"/>
        </w:rPr>
        <w:t xml:space="preserve"> </w:t>
      </w:r>
      <w:r w:rsidRPr="002A613B">
        <w:rPr>
          <w:rFonts w:ascii="Times New Roman" w:eastAsia="Times New Roman" w:hAnsi="Times New Roman" w:cs="Times New Roman"/>
          <w:w w:val="105"/>
          <w:sz w:val="18"/>
          <w:lang w:eastAsia="en-US"/>
        </w:rPr>
        <w:t>health</w:t>
      </w:r>
      <w:r w:rsidRPr="002A613B">
        <w:rPr>
          <w:rFonts w:ascii="Times New Roman" w:eastAsia="Times New Roman" w:hAnsi="Times New Roman" w:cs="Times New Roman"/>
          <w:spacing w:val="-11"/>
          <w:w w:val="105"/>
          <w:sz w:val="18"/>
          <w:lang w:eastAsia="en-US"/>
        </w:rPr>
        <w:t xml:space="preserve"> </w:t>
      </w:r>
      <w:r w:rsidRPr="002A613B">
        <w:rPr>
          <w:rFonts w:ascii="Times New Roman" w:eastAsia="Times New Roman" w:hAnsi="Times New Roman" w:cs="Times New Roman"/>
          <w:w w:val="105"/>
          <w:sz w:val="18"/>
          <w:lang w:eastAsia="en-US"/>
        </w:rPr>
        <w:t>shocks</w:t>
      </w:r>
      <w:r w:rsidRPr="002A613B">
        <w:rPr>
          <w:rFonts w:ascii="Times New Roman" w:eastAsia="Times New Roman" w:hAnsi="Times New Roman" w:cs="Times New Roman"/>
          <w:spacing w:val="-12"/>
          <w:w w:val="105"/>
          <w:sz w:val="18"/>
          <w:lang w:eastAsia="en-US"/>
        </w:rPr>
        <w:t xml:space="preserve"> </w:t>
      </w:r>
      <w:r w:rsidRPr="002A613B">
        <w:rPr>
          <w:rFonts w:ascii="Times New Roman" w:eastAsia="Times New Roman" w:hAnsi="Times New Roman" w:cs="Times New Roman"/>
          <w:w w:val="105"/>
          <w:sz w:val="18"/>
          <w:lang w:eastAsia="en-US"/>
        </w:rPr>
        <w:t>and</w:t>
      </w:r>
      <w:r w:rsidRPr="002A613B">
        <w:rPr>
          <w:rFonts w:ascii="Times New Roman" w:eastAsia="Times New Roman" w:hAnsi="Times New Roman" w:cs="Times New Roman"/>
          <w:spacing w:val="-12"/>
          <w:w w:val="105"/>
          <w:sz w:val="18"/>
          <w:lang w:eastAsia="en-US"/>
        </w:rPr>
        <w:t xml:space="preserve"> </w:t>
      </w:r>
      <w:r w:rsidRPr="002A613B">
        <w:rPr>
          <w:rFonts w:ascii="Times New Roman" w:eastAsia="Times New Roman" w:hAnsi="Times New Roman" w:cs="Times New Roman"/>
          <w:w w:val="105"/>
          <w:sz w:val="18"/>
          <w:lang w:eastAsia="en-US"/>
        </w:rPr>
        <w:t>post-ﬂood rehabilitation. Foresighted planning can reduce resource demands, mitigate disease, under-nutrition</w:t>
      </w:r>
      <w:r w:rsidRPr="002A613B">
        <w:rPr>
          <w:rFonts w:ascii="Times New Roman" w:eastAsia="Times New Roman" w:hAnsi="Times New Roman" w:cs="Times New Roman"/>
          <w:spacing w:val="40"/>
          <w:w w:val="105"/>
          <w:sz w:val="18"/>
          <w:lang w:eastAsia="en-US"/>
        </w:rPr>
        <w:t xml:space="preserve"> </w:t>
      </w:r>
      <w:r w:rsidRPr="002A613B">
        <w:rPr>
          <w:rFonts w:ascii="Times New Roman" w:eastAsia="Times New Roman" w:hAnsi="Times New Roman" w:cs="Times New Roman"/>
          <w:w w:val="105"/>
          <w:sz w:val="18"/>
          <w:lang w:eastAsia="en-US"/>
        </w:rPr>
        <w:t xml:space="preserve">and deaths but will require a modicum of upfront resourcing and a shift of political narrative from acute emergency handling to governance of health risks </w:t>
      </w:r>
      <w:r w:rsidRPr="002A613B">
        <w:rPr>
          <w:rFonts w:ascii="Times New Roman" w:eastAsia="Times New Roman" w:hAnsi="Times New Roman" w:cs="Times New Roman"/>
          <w:spacing w:val="-2"/>
          <w:w w:val="105"/>
          <w:sz w:val="18"/>
          <w:lang w:eastAsia="en-US"/>
        </w:rPr>
        <w:t>mitigation.</w:t>
      </w:r>
    </w:p>
    <w:p w14:paraId="59FFF362" w14:textId="77777777" w:rsidR="002A613B" w:rsidRPr="002A613B" w:rsidRDefault="002A613B" w:rsidP="002A613B">
      <w:pPr>
        <w:widowControl w:val="0"/>
        <w:autoSpaceDE w:val="0"/>
        <w:autoSpaceDN w:val="0"/>
        <w:spacing w:before="172" w:after="0" w:line="240" w:lineRule="auto"/>
        <w:ind w:left="-284"/>
        <w:rPr>
          <w:rFonts w:ascii="Arial" w:eastAsia="Times New Roman" w:hAnsi="Times New Roman" w:cs="Times New Roman"/>
          <w:sz w:val="14"/>
          <w:szCs w:val="22"/>
          <w:lang w:eastAsia="en-US"/>
        </w:rPr>
      </w:pPr>
      <w:r w:rsidRPr="002A613B">
        <w:rPr>
          <w:rFonts w:ascii="Arial" w:eastAsia="Times New Roman" w:hAnsi="Times New Roman" w:cs="Times New Roman"/>
          <w:spacing w:val="-2"/>
          <w:sz w:val="14"/>
          <w:szCs w:val="22"/>
          <w:lang w:eastAsia="en-US"/>
        </w:rPr>
        <w:t>Contributors</w:t>
      </w:r>
    </w:p>
    <w:p w14:paraId="4B28CE58" w14:textId="77777777" w:rsidR="002A613B" w:rsidRPr="002A613B" w:rsidRDefault="002A613B" w:rsidP="002A613B">
      <w:pPr>
        <w:widowControl w:val="0"/>
        <w:autoSpaceDE w:val="0"/>
        <w:autoSpaceDN w:val="0"/>
        <w:spacing w:before="19" w:after="0" w:line="268" w:lineRule="auto"/>
        <w:ind w:left="-284" w:right="1"/>
        <w:jc w:val="both"/>
        <w:rPr>
          <w:rFonts w:ascii="Times New Roman" w:eastAsia="Times New Roman" w:hAnsi="Times New Roman" w:cs="Times New Roman"/>
          <w:sz w:val="14"/>
          <w:szCs w:val="22"/>
          <w:lang w:eastAsia="en-US"/>
        </w:rPr>
      </w:pPr>
      <w:r w:rsidRPr="002A613B">
        <w:rPr>
          <w:rFonts w:ascii="Times New Roman" w:eastAsia="Times New Roman" w:hAnsi="Times New Roman" w:cs="Times New Roman"/>
          <w:w w:val="105"/>
          <w:sz w:val="14"/>
          <w:szCs w:val="22"/>
          <w:lang w:eastAsia="en-US"/>
        </w:rPr>
        <w:t>SZ crafted the commentary outline and writing. SZ and ZM together</w:t>
      </w:r>
      <w:r w:rsidRPr="002A613B">
        <w:rPr>
          <w:rFonts w:ascii="Times New Roman" w:eastAsia="Times New Roman" w:hAnsi="Times New Roman" w:cs="Times New Roman"/>
          <w:spacing w:val="40"/>
          <w:w w:val="105"/>
          <w:sz w:val="14"/>
          <w:szCs w:val="22"/>
          <w:lang w:eastAsia="en-US"/>
        </w:rPr>
        <w:t xml:space="preserve"> </w:t>
      </w:r>
      <w:r w:rsidRPr="002A613B">
        <w:rPr>
          <w:rFonts w:ascii="Times New Roman" w:eastAsia="Times New Roman" w:hAnsi="Times New Roman" w:cs="Times New Roman"/>
          <w:w w:val="105"/>
          <w:sz w:val="14"/>
          <w:szCs w:val="22"/>
          <w:lang w:eastAsia="en-US"/>
        </w:rPr>
        <w:t>contributed to literature search, secondary data, collation of insights</w:t>
      </w:r>
      <w:r w:rsidRPr="002A613B">
        <w:rPr>
          <w:rFonts w:ascii="Times New Roman" w:eastAsia="Times New Roman" w:hAnsi="Times New Roman" w:cs="Times New Roman"/>
          <w:spacing w:val="40"/>
          <w:w w:val="105"/>
          <w:sz w:val="14"/>
          <w:szCs w:val="22"/>
          <w:lang w:eastAsia="en-US"/>
        </w:rPr>
        <w:t xml:space="preserve"> </w:t>
      </w:r>
      <w:r w:rsidRPr="002A613B">
        <w:rPr>
          <w:rFonts w:ascii="Times New Roman" w:eastAsia="Times New Roman" w:hAnsi="Times New Roman" w:cs="Times New Roman"/>
          <w:w w:val="105"/>
          <w:sz w:val="14"/>
          <w:szCs w:val="22"/>
          <w:lang w:eastAsia="en-US"/>
        </w:rPr>
        <w:t>from different coalitions of actors.</w:t>
      </w:r>
    </w:p>
    <w:p w14:paraId="7780D457" w14:textId="560E6CA0" w:rsidR="002A613B" w:rsidRPr="002A613B" w:rsidRDefault="002A613B" w:rsidP="002A613B">
      <w:pPr>
        <w:widowControl w:val="0"/>
        <w:autoSpaceDE w:val="0"/>
        <w:autoSpaceDN w:val="0"/>
        <w:spacing w:before="146" w:after="0" w:line="240" w:lineRule="auto"/>
        <w:ind w:left="-284"/>
        <w:rPr>
          <w:rFonts w:ascii="Arial" w:eastAsia="Times New Roman" w:hAnsi="Times New Roman" w:cs="Times New Roman"/>
          <w:sz w:val="14"/>
          <w:szCs w:val="22"/>
          <w:lang w:eastAsia="en-US"/>
        </w:rPr>
      </w:pPr>
      <w:r w:rsidRPr="002A613B">
        <w:rPr>
          <w:rFonts w:ascii="Arial" w:eastAsia="Times New Roman" w:hAnsi="Times New Roman" w:cs="Times New Roman"/>
          <w:spacing w:val="-4"/>
          <w:sz w:val="14"/>
          <w:szCs w:val="22"/>
          <w:lang w:eastAsia="en-US"/>
        </w:rPr>
        <w:t>Declaration</w:t>
      </w:r>
      <w:r w:rsidRPr="002A613B">
        <w:rPr>
          <w:rFonts w:ascii="Arial" w:eastAsia="Times New Roman" w:hAnsi="Times New Roman" w:cs="Times New Roman"/>
          <w:spacing w:val="-2"/>
          <w:sz w:val="14"/>
          <w:szCs w:val="22"/>
          <w:lang w:eastAsia="en-US"/>
        </w:rPr>
        <w:t xml:space="preserve"> </w:t>
      </w:r>
      <w:r w:rsidRPr="002A613B">
        <w:rPr>
          <w:rFonts w:ascii="Arial" w:eastAsia="Times New Roman" w:hAnsi="Times New Roman" w:cs="Times New Roman"/>
          <w:spacing w:val="-4"/>
          <w:sz w:val="14"/>
          <w:szCs w:val="22"/>
          <w:lang w:eastAsia="en-US"/>
        </w:rPr>
        <w:t>of</w:t>
      </w:r>
      <w:r w:rsidRPr="002A613B">
        <w:rPr>
          <w:rFonts w:ascii="Arial" w:eastAsia="Times New Roman" w:hAnsi="Times New Roman" w:cs="Times New Roman"/>
          <w:spacing w:val="-1"/>
          <w:sz w:val="14"/>
          <w:szCs w:val="22"/>
          <w:lang w:eastAsia="en-US"/>
        </w:rPr>
        <w:t xml:space="preserve"> </w:t>
      </w:r>
      <w:r w:rsidRPr="002A613B">
        <w:rPr>
          <w:rFonts w:ascii="Arial" w:eastAsia="Times New Roman" w:hAnsi="Times New Roman" w:cs="Times New Roman"/>
          <w:spacing w:val="-4"/>
          <w:sz w:val="14"/>
          <w:szCs w:val="22"/>
          <w:lang w:eastAsia="en-US"/>
        </w:rPr>
        <w:t>interests</w:t>
      </w:r>
    </w:p>
    <w:p w14:paraId="245F0DA9" w14:textId="77777777" w:rsidR="002A613B" w:rsidRPr="002A613B" w:rsidRDefault="002A613B" w:rsidP="002A613B">
      <w:pPr>
        <w:widowControl w:val="0"/>
        <w:autoSpaceDE w:val="0"/>
        <w:autoSpaceDN w:val="0"/>
        <w:spacing w:before="20" w:after="0" w:line="240" w:lineRule="auto"/>
        <w:ind w:left="-284"/>
        <w:rPr>
          <w:rFonts w:ascii="Times New Roman" w:eastAsia="Times New Roman" w:hAnsi="Times New Roman" w:cs="Times New Roman"/>
          <w:sz w:val="14"/>
          <w:szCs w:val="22"/>
          <w:lang w:eastAsia="en-US"/>
        </w:rPr>
      </w:pPr>
      <w:r w:rsidRPr="002A613B">
        <w:rPr>
          <w:rFonts w:ascii="Times New Roman" w:eastAsia="Times New Roman" w:hAnsi="Times New Roman" w:cs="Times New Roman"/>
          <w:spacing w:val="-2"/>
          <w:w w:val="105"/>
          <w:sz w:val="14"/>
          <w:szCs w:val="22"/>
          <w:lang w:eastAsia="en-US"/>
        </w:rPr>
        <w:t>None.</w:t>
      </w:r>
    </w:p>
    <w:p w14:paraId="6D9BD034" w14:textId="77777777" w:rsidR="002A613B" w:rsidRPr="002A613B" w:rsidRDefault="002A613B" w:rsidP="002A613B">
      <w:pPr>
        <w:widowControl w:val="0"/>
        <w:autoSpaceDE w:val="0"/>
        <w:autoSpaceDN w:val="0"/>
        <w:spacing w:after="0" w:line="240" w:lineRule="auto"/>
        <w:ind w:left="-284"/>
        <w:rPr>
          <w:rFonts w:ascii="Times New Roman" w:eastAsia="Times New Roman" w:hAnsi="Times New Roman" w:cs="Times New Roman"/>
          <w:sz w:val="14"/>
          <w:lang w:eastAsia="en-US"/>
        </w:rPr>
      </w:pPr>
    </w:p>
    <w:p w14:paraId="0D8F437E" w14:textId="77777777" w:rsidR="002A613B" w:rsidRPr="002A613B" w:rsidRDefault="002A613B" w:rsidP="002A613B">
      <w:pPr>
        <w:widowControl w:val="0"/>
        <w:autoSpaceDE w:val="0"/>
        <w:autoSpaceDN w:val="0"/>
        <w:spacing w:before="24" w:after="0" w:line="240" w:lineRule="auto"/>
        <w:ind w:left="-284"/>
        <w:rPr>
          <w:rFonts w:ascii="Times New Roman" w:eastAsia="Times New Roman" w:hAnsi="Times New Roman" w:cs="Times New Roman"/>
          <w:sz w:val="14"/>
          <w:lang w:eastAsia="en-US"/>
        </w:rPr>
      </w:pPr>
    </w:p>
    <w:p w14:paraId="4C1D0221" w14:textId="77777777" w:rsidR="002A613B" w:rsidRPr="002A613B" w:rsidRDefault="002A613B" w:rsidP="002A613B">
      <w:pPr>
        <w:widowControl w:val="0"/>
        <w:autoSpaceDE w:val="0"/>
        <w:autoSpaceDN w:val="0"/>
        <w:spacing w:after="0" w:line="160" w:lineRule="exact"/>
        <w:ind w:left="-284"/>
        <w:rPr>
          <w:rFonts w:ascii="Arial" w:eastAsia="Times New Roman" w:hAnsi="Times New Roman" w:cs="Times New Roman"/>
          <w:color w:val="548DD4"/>
          <w:sz w:val="14"/>
          <w:szCs w:val="22"/>
          <w:lang w:eastAsia="en-US"/>
        </w:rPr>
      </w:pPr>
      <w:bookmarkStart w:id="9" w:name="_bookmark4"/>
      <w:bookmarkEnd w:id="9"/>
      <w:r w:rsidRPr="002A613B">
        <w:rPr>
          <w:rFonts w:ascii="Arial" w:eastAsia="Times New Roman" w:hAnsi="Times New Roman" w:cs="Times New Roman"/>
          <w:spacing w:val="-2"/>
          <w:w w:val="95"/>
          <w:sz w:val="14"/>
          <w:szCs w:val="22"/>
          <w:lang w:eastAsia="en-US"/>
        </w:rPr>
        <w:t>References</w:t>
      </w:r>
    </w:p>
    <w:p w14:paraId="0FE77F29" w14:textId="77777777" w:rsidR="002A613B" w:rsidRPr="002A613B" w:rsidRDefault="002A613B" w:rsidP="002A613B">
      <w:pPr>
        <w:widowControl w:val="0"/>
        <w:numPr>
          <w:ilvl w:val="0"/>
          <w:numId w:val="163"/>
        </w:numPr>
        <w:tabs>
          <w:tab w:val="left" w:pos="588"/>
        </w:tabs>
        <w:autoSpaceDE w:val="0"/>
        <w:autoSpaceDN w:val="0"/>
        <w:spacing w:before="1" w:after="0" w:line="237" w:lineRule="auto"/>
        <w:ind w:left="-284" w:right="115"/>
        <w:jc w:val="both"/>
        <w:rPr>
          <w:rFonts w:ascii="Times New Roman" w:eastAsia="Times New Roman" w:hAnsi="Times New Roman" w:cs="Times New Roman"/>
          <w:color w:val="548DD4"/>
          <w:sz w:val="14"/>
          <w:szCs w:val="22"/>
          <w:lang w:eastAsia="en-US"/>
        </w:rPr>
      </w:pPr>
      <w:hyperlink r:id="rId126">
        <w:r w:rsidRPr="002A613B">
          <w:rPr>
            <w:rFonts w:ascii="Times New Roman" w:eastAsia="Times New Roman" w:hAnsi="Times New Roman" w:cs="Times New Roman"/>
            <w:color w:val="548DD4"/>
            <w:sz w:val="14"/>
            <w:szCs w:val="22"/>
            <w:lang w:eastAsia="en-US"/>
          </w:rPr>
          <w:t xml:space="preserve">Mendez J, Murray A, Gurung N. </w:t>
        </w:r>
        <w:r w:rsidRPr="002A613B">
          <w:rPr>
            <w:rFonts w:ascii="Times New Roman" w:eastAsia="Times New Roman" w:hAnsi="Times New Roman" w:cs="Times New Roman"/>
            <w:i/>
            <w:color w:val="548DD4"/>
            <w:sz w:val="14"/>
            <w:szCs w:val="22"/>
            <w:lang w:eastAsia="en-US"/>
          </w:rPr>
          <w:t xml:space="preserve">Annual </w:t>
        </w:r>
        <w:proofErr w:type="gramStart"/>
        <w:r w:rsidRPr="002A613B">
          <w:rPr>
            <w:rFonts w:ascii="Times New Roman" w:eastAsia="Times New Roman" w:hAnsi="Times New Roman" w:cs="Times New Roman"/>
            <w:i/>
            <w:color w:val="548DD4"/>
            <w:sz w:val="14"/>
            <w:szCs w:val="22"/>
            <w:lang w:eastAsia="en-US"/>
          </w:rPr>
          <w:t>report</w:t>
        </w:r>
        <w:proofErr w:type="gramEnd"/>
        <w:r w:rsidRPr="002A613B">
          <w:rPr>
            <w:rFonts w:ascii="Times New Roman" w:eastAsia="Times New Roman" w:hAnsi="Times New Roman" w:cs="Times New Roman"/>
            <w:i/>
            <w:color w:val="548DD4"/>
            <w:sz w:val="14"/>
            <w:szCs w:val="22"/>
            <w:lang w:eastAsia="en-US"/>
          </w:rPr>
          <w:t>-International Centre</w:t>
        </w:r>
      </w:hyperlink>
      <w:r w:rsidRPr="002A613B">
        <w:rPr>
          <w:rFonts w:ascii="Times New Roman" w:eastAsia="Times New Roman" w:hAnsi="Times New Roman" w:cs="Times New Roman"/>
          <w:i/>
          <w:color w:val="548DD4"/>
          <w:spacing w:val="40"/>
          <w:sz w:val="14"/>
          <w:szCs w:val="22"/>
          <w:lang w:eastAsia="en-US"/>
        </w:rPr>
        <w:t xml:space="preserve"> </w:t>
      </w:r>
      <w:hyperlink r:id="rId127">
        <w:r w:rsidRPr="002A613B">
          <w:rPr>
            <w:rFonts w:ascii="Times New Roman" w:eastAsia="Times New Roman" w:hAnsi="Times New Roman" w:cs="Times New Roman"/>
            <w:i/>
            <w:color w:val="548DD4"/>
            <w:sz w:val="14"/>
            <w:szCs w:val="22"/>
            <w:lang w:eastAsia="en-US"/>
          </w:rPr>
          <w:t>for Integrated Mountain Development, 2004. Accomplishments and</w:t>
        </w:r>
      </w:hyperlink>
      <w:r w:rsidRPr="002A613B">
        <w:rPr>
          <w:rFonts w:ascii="Times New Roman" w:eastAsia="Times New Roman" w:hAnsi="Times New Roman" w:cs="Times New Roman"/>
          <w:i/>
          <w:color w:val="548DD4"/>
          <w:spacing w:val="40"/>
          <w:sz w:val="14"/>
          <w:szCs w:val="22"/>
          <w:lang w:eastAsia="en-US"/>
        </w:rPr>
        <w:t xml:space="preserve"> </w:t>
      </w:r>
      <w:bookmarkStart w:id="10" w:name="_bookmark5"/>
      <w:bookmarkEnd w:id="10"/>
      <w:r w:rsidRPr="002A613B">
        <w:rPr>
          <w:rFonts w:ascii="Times New Roman" w:eastAsia="Times New Roman" w:hAnsi="Times New Roman" w:cs="Times New Roman"/>
          <w:color w:val="548DD4"/>
          <w:sz w:val="22"/>
          <w:szCs w:val="22"/>
          <w:lang w:eastAsia="en-US"/>
        </w:rPr>
        <w:fldChar w:fldCharType="begin"/>
      </w:r>
      <w:r w:rsidRPr="002A613B">
        <w:rPr>
          <w:rFonts w:ascii="Times New Roman" w:eastAsia="Times New Roman" w:hAnsi="Times New Roman" w:cs="Times New Roman"/>
          <w:color w:val="548DD4"/>
          <w:sz w:val="22"/>
          <w:szCs w:val="22"/>
          <w:lang w:eastAsia="en-US"/>
        </w:rPr>
        <w:instrText>HYPERLINK "http://refhub.elsevier.com/S2352-3964(23)00272-4/sref1" \h</w:instrText>
      </w:r>
      <w:r w:rsidRPr="002A613B">
        <w:rPr>
          <w:rFonts w:ascii="Times New Roman" w:eastAsia="Times New Roman" w:hAnsi="Times New Roman" w:cs="Times New Roman"/>
          <w:color w:val="548DD4"/>
          <w:sz w:val="22"/>
          <w:szCs w:val="22"/>
          <w:lang w:eastAsia="en-US"/>
        </w:rPr>
      </w:r>
      <w:r w:rsidRPr="002A613B">
        <w:rPr>
          <w:rFonts w:ascii="Times New Roman" w:eastAsia="Times New Roman" w:hAnsi="Times New Roman" w:cs="Times New Roman"/>
          <w:color w:val="548DD4"/>
          <w:sz w:val="22"/>
          <w:szCs w:val="22"/>
          <w:lang w:eastAsia="en-US"/>
        </w:rPr>
        <w:fldChar w:fldCharType="separate"/>
      </w:r>
      <w:r w:rsidRPr="002A613B">
        <w:rPr>
          <w:rFonts w:ascii="Times New Roman" w:eastAsia="Times New Roman" w:hAnsi="Times New Roman" w:cs="Times New Roman"/>
          <w:i/>
          <w:color w:val="548DD4"/>
          <w:sz w:val="14"/>
          <w:szCs w:val="22"/>
          <w:lang w:eastAsia="en-US"/>
        </w:rPr>
        <w:t>outcomes</w:t>
      </w:r>
      <w:r w:rsidRPr="002A613B">
        <w:rPr>
          <w:rFonts w:ascii="Times New Roman" w:eastAsia="Times New Roman" w:hAnsi="Times New Roman" w:cs="Times New Roman"/>
          <w:color w:val="548DD4"/>
          <w:sz w:val="14"/>
          <w:szCs w:val="22"/>
          <w:lang w:eastAsia="en-US"/>
        </w:rPr>
        <w:t>. 2004</w:t>
      </w:r>
      <w:r w:rsidRPr="002A613B">
        <w:rPr>
          <w:rFonts w:ascii="Times New Roman" w:eastAsia="Times New Roman" w:hAnsi="Times New Roman" w:cs="Times New Roman"/>
          <w:color w:val="548DD4"/>
          <w:sz w:val="14"/>
          <w:szCs w:val="22"/>
          <w:lang w:eastAsia="en-US"/>
        </w:rPr>
        <w:fldChar w:fldCharType="end"/>
      </w:r>
      <w:r w:rsidRPr="002A613B">
        <w:rPr>
          <w:rFonts w:ascii="Times New Roman" w:eastAsia="Times New Roman" w:hAnsi="Times New Roman" w:cs="Times New Roman"/>
          <w:color w:val="548DD4"/>
          <w:sz w:val="14"/>
          <w:szCs w:val="22"/>
          <w:lang w:eastAsia="en-US"/>
        </w:rPr>
        <w:t>.</w:t>
      </w:r>
    </w:p>
    <w:p w14:paraId="3F061333" w14:textId="77777777" w:rsidR="002A613B" w:rsidRPr="002A613B" w:rsidRDefault="002A613B" w:rsidP="002A613B">
      <w:pPr>
        <w:widowControl w:val="0"/>
        <w:numPr>
          <w:ilvl w:val="0"/>
          <w:numId w:val="163"/>
        </w:numPr>
        <w:tabs>
          <w:tab w:val="left" w:pos="588"/>
        </w:tabs>
        <w:autoSpaceDE w:val="0"/>
        <w:autoSpaceDN w:val="0"/>
        <w:spacing w:after="0" w:line="237" w:lineRule="auto"/>
        <w:ind w:left="-284" w:right="114"/>
        <w:jc w:val="both"/>
        <w:rPr>
          <w:rFonts w:ascii="Times New Roman" w:eastAsia="Times New Roman" w:hAnsi="Times New Roman" w:cs="Times New Roman"/>
          <w:color w:val="548DD4"/>
          <w:sz w:val="14"/>
          <w:szCs w:val="22"/>
          <w:lang w:eastAsia="en-US"/>
        </w:rPr>
      </w:pPr>
      <w:hyperlink r:id="rId128">
        <w:r w:rsidRPr="002A613B">
          <w:rPr>
            <w:rFonts w:ascii="Times New Roman" w:eastAsia="Times New Roman" w:hAnsi="Times New Roman" w:cs="Times New Roman"/>
            <w:color w:val="548DD4"/>
            <w:sz w:val="14"/>
            <w:szCs w:val="22"/>
            <w:lang w:eastAsia="en-US"/>
          </w:rPr>
          <w:t>Khan I, Lei H, Shah AA, Khan I, Muhammad I. Climate change</w:t>
        </w:r>
      </w:hyperlink>
      <w:r w:rsidRPr="002A613B">
        <w:rPr>
          <w:rFonts w:ascii="Times New Roman" w:eastAsia="Times New Roman" w:hAnsi="Times New Roman" w:cs="Times New Roman"/>
          <w:color w:val="548DD4"/>
          <w:spacing w:val="40"/>
          <w:sz w:val="14"/>
          <w:szCs w:val="22"/>
          <w:lang w:eastAsia="en-US"/>
        </w:rPr>
        <w:t xml:space="preserve"> </w:t>
      </w:r>
      <w:hyperlink r:id="rId129">
        <w:r w:rsidRPr="002A613B">
          <w:rPr>
            <w:rFonts w:ascii="Times New Roman" w:eastAsia="Times New Roman" w:hAnsi="Times New Roman" w:cs="Times New Roman"/>
            <w:color w:val="548DD4"/>
            <w:sz w:val="14"/>
            <w:szCs w:val="22"/>
            <w:lang w:eastAsia="en-US"/>
          </w:rPr>
          <w:t>impact</w:t>
        </w:r>
        <w:r w:rsidRPr="002A613B">
          <w:rPr>
            <w:rFonts w:ascii="Times New Roman" w:eastAsia="Times New Roman" w:hAnsi="Times New Roman" w:cs="Times New Roman"/>
            <w:color w:val="548DD4"/>
            <w:spacing w:val="40"/>
            <w:sz w:val="14"/>
            <w:szCs w:val="22"/>
            <w:lang w:eastAsia="en-US"/>
          </w:rPr>
          <w:t xml:space="preserve"> </w:t>
        </w:r>
        <w:r w:rsidRPr="002A613B">
          <w:rPr>
            <w:rFonts w:ascii="Times New Roman" w:eastAsia="Times New Roman" w:hAnsi="Times New Roman" w:cs="Times New Roman"/>
            <w:color w:val="548DD4"/>
            <w:sz w:val="14"/>
            <w:szCs w:val="22"/>
            <w:lang w:eastAsia="en-US"/>
          </w:rPr>
          <w:t>assessment,</w:t>
        </w:r>
        <w:r w:rsidRPr="002A613B">
          <w:rPr>
            <w:rFonts w:ascii="Times New Roman" w:eastAsia="Times New Roman" w:hAnsi="Times New Roman" w:cs="Times New Roman"/>
            <w:color w:val="548DD4"/>
            <w:spacing w:val="40"/>
            <w:sz w:val="14"/>
            <w:szCs w:val="22"/>
            <w:lang w:eastAsia="en-US"/>
          </w:rPr>
          <w:t xml:space="preserve"> </w:t>
        </w:r>
        <w:r w:rsidRPr="002A613B">
          <w:rPr>
            <w:rFonts w:ascii="Times New Roman" w:eastAsia="Times New Roman" w:hAnsi="Times New Roman" w:cs="Times New Roman"/>
            <w:color w:val="548DD4"/>
            <w:sz w:val="14"/>
            <w:szCs w:val="22"/>
            <w:lang w:eastAsia="en-US"/>
          </w:rPr>
          <w:t>ﬂood</w:t>
        </w:r>
        <w:r w:rsidRPr="002A613B">
          <w:rPr>
            <w:rFonts w:ascii="Times New Roman" w:eastAsia="Times New Roman" w:hAnsi="Times New Roman" w:cs="Times New Roman"/>
            <w:color w:val="548DD4"/>
            <w:spacing w:val="40"/>
            <w:sz w:val="14"/>
            <w:szCs w:val="22"/>
            <w:lang w:eastAsia="en-US"/>
          </w:rPr>
          <w:t xml:space="preserve"> </w:t>
        </w:r>
        <w:r w:rsidRPr="002A613B">
          <w:rPr>
            <w:rFonts w:ascii="Times New Roman" w:eastAsia="Times New Roman" w:hAnsi="Times New Roman" w:cs="Times New Roman"/>
            <w:color w:val="548DD4"/>
            <w:sz w:val="14"/>
            <w:szCs w:val="22"/>
            <w:lang w:eastAsia="en-US"/>
          </w:rPr>
          <w:t>management,</w:t>
        </w:r>
        <w:r w:rsidRPr="002A613B">
          <w:rPr>
            <w:rFonts w:ascii="Times New Roman" w:eastAsia="Times New Roman" w:hAnsi="Times New Roman" w:cs="Times New Roman"/>
            <w:color w:val="548DD4"/>
            <w:spacing w:val="40"/>
            <w:sz w:val="14"/>
            <w:szCs w:val="22"/>
            <w:lang w:eastAsia="en-US"/>
          </w:rPr>
          <w:t xml:space="preserve"> </w:t>
        </w:r>
        <w:r w:rsidRPr="002A613B">
          <w:rPr>
            <w:rFonts w:ascii="Times New Roman" w:eastAsia="Times New Roman" w:hAnsi="Times New Roman" w:cs="Times New Roman"/>
            <w:color w:val="548DD4"/>
            <w:sz w:val="14"/>
            <w:szCs w:val="22"/>
            <w:lang w:eastAsia="en-US"/>
          </w:rPr>
          <w:t>and</w:t>
        </w:r>
        <w:r w:rsidRPr="002A613B">
          <w:rPr>
            <w:rFonts w:ascii="Times New Roman" w:eastAsia="Times New Roman" w:hAnsi="Times New Roman" w:cs="Times New Roman"/>
            <w:color w:val="548DD4"/>
            <w:spacing w:val="40"/>
            <w:sz w:val="14"/>
            <w:szCs w:val="22"/>
            <w:lang w:eastAsia="en-US"/>
          </w:rPr>
          <w:t xml:space="preserve"> </w:t>
        </w:r>
        <w:r w:rsidRPr="002A613B">
          <w:rPr>
            <w:rFonts w:ascii="Times New Roman" w:eastAsia="Times New Roman" w:hAnsi="Times New Roman" w:cs="Times New Roman"/>
            <w:color w:val="548DD4"/>
            <w:sz w:val="14"/>
            <w:szCs w:val="22"/>
            <w:lang w:eastAsia="en-US"/>
          </w:rPr>
          <w:t>mitigation</w:t>
        </w:r>
        <w:r w:rsidRPr="002A613B">
          <w:rPr>
            <w:rFonts w:ascii="Times New Roman" w:eastAsia="Times New Roman" w:hAnsi="Times New Roman" w:cs="Times New Roman"/>
            <w:color w:val="548DD4"/>
            <w:spacing w:val="40"/>
            <w:sz w:val="14"/>
            <w:szCs w:val="22"/>
            <w:lang w:eastAsia="en-US"/>
          </w:rPr>
          <w:t xml:space="preserve"> </w:t>
        </w:r>
        <w:r w:rsidRPr="002A613B">
          <w:rPr>
            <w:rFonts w:ascii="Times New Roman" w:eastAsia="Times New Roman" w:hAnsi="Times New Roman" w:cs="Times New Roman"/>
            <w:color w:val="548DD4"/>
            <w:sz w:val="14"/>
            <w:szCs w:val="22"/>
            <w:lang w:eastAsia="en-US"/>
          </w:rPr>
          <w:t>strategies</w:t>
        </w:r>
      </w:hyperlink>
      <w:r w:rsidRPr="002A613B">
        <w:rPr>
          <w:rFonts w:ascii="Times New Roman" w:eastAsia="Times New Roman" w:hAnsi="Times New Roman" w:cs="Times New Roman"/>
          <w:color w:val="548DD4"/>
          <w:spacing w:val="40"/>
          <w:sz w:val="14"/>
          <w:szCs w:val="22"/>
          <w:lang w:eastAsia="en-US"/>
        </w:rPr>
        <w:t xml:space="preserve"> </w:t>
      </w:r>
      <w:hyperlink r:id="rId130">
        <w:r w:rsidRPr="002A613B">
          <w:rPr>
            <w:rFonts w:ascii="Times New Roman" w:eastAsia="Times New Roman" w:hAnsi="Times New Roman" w:cs="Times New Roman"/>
            <w:color w:val="548DD4"/>
            <w:sz w:val="14"/>
            <w:szCs w:val="22"/>
            <w:lang w:eastAsia="en-US"/>
          </w:rPr>
          <w:t xml:space="preserve">in Baruna for sustainable future. </w:t>
        </w:r>
        <w:r w:rsidRPr="002A613B">
          <w:rPr>
            <w:rFonts w:ascii="Times New Roman" w:eastAsia="Times New Roman" w:hAnsi="Times New Roman" w:cs="Times New Roman"/>
            <w:i/>
            <w:color w:val="548DD4"/>
            <w:sz w:val="14"/>
            <w:szCs w:val="22"/>
            <w:lang w:eastAsia="en-US"/>
          </w:rPr>
          <w:t xml:space="preserve">Environ Sci </w:t>
        </w:r>
        <w:proofErr w:type="spellStart"/>
        <w:r w:rsidRPr="002A613B">
          <w:rPr>
            <w:rFonts w:ascii="Times New Roman" w:eastAsia="Times New Roman" w:hAnsi="Times New Roman" w:cs="Times New Roman"/>
            <w:i/>
            <w:color w:val="548DD4"/>
            <w:sz w:val="14"/>
            <w:szCs w:val="22"/>
            <w:lang w:eastAsia="en-US"/>
          </w:rPr>
          <w:t>Pollut</w:t>
        </w:r>
        <w:proofErr w:type="spellEnd"/>
        <w:r w:rsidRPr="002A613B">
          <w:rPr>
            <w:rFonts w:ascii="Times New Roman" w:eastAsia="Times New Roman" w:hAnsi="Times New Roman" w:cs="Times New Roman"/>
            <w:i/>
            <w:color w:val="548DD4"/>
            <w:sz w:val="14"/>
            <w:szCs w:val="22"/>
            <w:lang w:eastAsia="en-US"/>
          </w:rPr>
          <w:t xml:space="preserve"> Res Int</w:t>
        </w:r>
        <w:r w:rsidRPr="002A613B">
          <w:rPr>
            <w:rFonts w:ascii="Times New Roman" w:eastAsia="Times New Roman" w:hAnsi="Times New Roman" w:cs="Times New Roman"/>
            <w:color w:val="548DD4"/>
            <w:sz w:val="14"/>
            <w:szCs w:val="22"/>
            <w:lang w:eastAsia="en-US"/>
          </w:rPr>
          <w:t>.</w:t>
        </w:r>
      </w:hyperlink>
      <w:r w:rsidRPr="002A613B">
        <w:rPr>
          <w:rFonts w:ascii="Times New Roman" w:eastAsia="Times New Roman" w:hAnsi="Times New Roman" w:cs="Times New Roman"/>
          <w:color w:val="548DD4"/>
          <w:spacing w:val="40"/>
          <w:sz w:val="14"/>
          <w:szCs w:val="22"/>
          <w:lang w:eastAsia="en-US"/>
        </w:rPr>
        <w:t xml:space="preserve"> </w:t>
      </w:r>
      <w:bookmarkStart w:id="11" w:name="_bookmark6"/>
      <w:bookmarkEnd w:id="11"/>
      <w:r w:rsidRPr="002A613B">
        <w:rPr>
          <w:rFonts w:ascii="Times New Roman" w:eastAsia="Times New Roman" w:hAnsi="Times New Roman" w:cs="Times New Roman"/>
          <w:color w:val="548DD4"/>
          <w:sz w:val="22"/>
          <w:szCs w:val="22"/>
          <w:lang w:eastAsia="en-US"/>
        </w:rPr>
        <w:fldChar w:fldCharType="begin"/>
      </w:r>
      <w:r w:rsidRPr="002A613B">
        <w:rPr>
          <w:rFonts w:ascii="Times New Roman" w:eastAsia="Times New Roman" w:hAnsi="Times New Roman" w:cs="Times New Roman"/>
          <w:color w:val="548DD4"/>
          <w:sz w:val="22"/>
          <w:szCs w:val="22"/>
          <w:lang w:eastAsia="en-US"/>
        </w:rPr>
        <w:instrText>HYPERLINK "http://refhub.elsevier.com/S2352-3964(23)00272-4/sref2" \h</w:instrText>
      </w:r>
      <w:r w:rsidRPr="002A613B">
        <w:rPr>
          <w:rFonts w:ascii="Times New Roman" w:eastAsia="Times New Roman" w:hAnsi="Times New Roman" w:cs="Times New Roman"/>
          <w:color w:val="548DD4"/>
          <w:sz w:val="22"/>
          <w:szCs w:val="22"/>
          <w:lang w:eastAsia="en-US"/>
        </w:rPr>
      </w:r>
      <w:r w:rsidRPr="002A613B">
        <w:rPr>
          <w:rFonts w:ascii="Times New Roman" w:eastAsia="Times New Roman" w:hAnsi="Times New Roman" w:cs="Times New Roman"/>
          <w:color w:val="548DD4"/>
          <w:sz w:val="22"/>
          <w:szCs w:val="22"/>
          <w:lang w:eastAsia="en-US"/>
        </w:rPr>
        <w:fldChar w:fldCharType="separate"/>
      </w:r>
      <w:r w:rsidRPr="002A613B">
        <w:rPr>
          <w:rFonts w:ascii="Times New Roman" w:eastAsia="Times New Roman" w:hAnsi="Times New Roman" w:cs="Times New Roman"/>
          <w:color w:val="548DD4"/>
          <w:spacing w:val="-2"/>
          <w:sz w:val="14"/>
          <w:szCs w:val="22"/>
          <w:lang w:eastAsia="en-US"/>
        </w:rPr>
        <w:t>2021;28(23):29720–29731</w:t>
      </w:r>
      <w:r w:rsidRPr="002A613B">
        <w:rPr>
          <w:rFonts w:ascii="Times New Roman" w:eastAsia="Times New Roman" w:hAnsi="Times New Roman" w:cs="Times New Roman"/>
          <w:color w:val="548DD4"/>
          <w:spacing w:val="-2"/>
          <w:sz w:val="14"/>
          <w:szCs w:val="22"/>
          <w:lang w:eastAsia="en-US"/>
        </w:rPr>
        <w:fldChar w:fldCharType="end"/>
      </w:r>
      <w:r w:rsidRPr="002A613B">
        <w:rPr>
          <w:rFonts w:ascii="Times New Roman" w:eastAsia="Times New Roman" w:hAnsi="Times New Roman" w:cs="Times New Roman"/>
          <w:color w:val="548DD4"/>
          <w:spacing w:val="-2"/>
          <w:sz w:val="14"/>
          <w:szCs w:val="22"/>
          <w:lang w:eastAsia="en-US"/>
        </w:rPr>
        <w:t>.</w:t>
      </w:r>
    </w:p>
    <w:p w14:paraId="671B540E" w14:textId="77777777" w:rsidR="002A613B" w:rsidRPr="002A613B" w:rsidRDefault="002A613B" w:rsidP="002A613B">
      <w:pPr>
        <w:widowControl w:val="0"/>
        <w:numPr>
          <w:ilvl w:val="0"/>
          <w:numId w:val="163"/>
        </w:numPr>
        <w:tabs>
          <w:tab w:val="left" w:pos="588"/>
        </w:tabs>
        <w:autoSpaceDE w:val="0"/>
        <w:autoSpaceDN w:val="0"/>
        <w:spacing w:after="0" w:line="240" w:lineRule="auto"/>
        <w:ind w:left="-284" w:right="114"/>
        <w:jc w:val="both"/>
        <w:rPr>
          <w:rFonts w:ascii="Times New Roman" w:eastAsia="Times New Roman" w:hAnsi="Times New Roman" w:cs="Times New Roman"/>
          <w:color w:val="548DD4"/>
          <w:sz w:val="14"/>
          <w:szCs w:val="22"/>
          <w:lang w:eastAsia="en-US"/>
        </w:rPr>
      </w:pPr>
      <w:r w:rsidRPr="002A613B">
        <w:rPr>
          <w:rFonts w:ascii="Times New Roman" w:eastAsia="Times New Roman" w:hAnsi="Times New Roman" w:cs="Times New Roman"/>
          <w:color w:val="548DD4"/>
          <w:w w:val="105"/>
          <w:sz w:val="14"/>
          <w:szCs w:val="22"/>
          <w:lang w:eastAsia="en-US"/>
        </w:rPr>
        <w:t>Global climate risk index report 2020: global climate risk index</w:t>
      </w:r>
      <w:r w:rsidRPr="002A613B">
        <w:rPr>
          <w:rFonts w:ascii="Times New Roman" w:eastAsia="Times New Roman" w:hAnsi="Times New Roman" w:cs="Times New Roman"/>
          <w:color w:val="548DD4"/>
          <w:spacing w:val="40"/>
          <w:w w:val="105"/>
          <w:sz w:val="14"/>
          <w:szCs w:val="22"/>
          <w:lang w:eastAsia="en-US"/>
        </w:rPr>
        <w:t xml:space="preserve"> </w:t>
      </w:r>
      <w:r w:rsidRPr="002A613B">
        <w:rPr>
          <w:rFonts w:ascii="Times New Roman" w:eastAsia="Times New Roman" w:hAnsi="Times New Roman" w:cs="Times New Roman"/>
          <w:color w:val="548DD4"/>
          <w:w w:val="105"/>
          <w:sz w:val="14"/>
          <w:szCs w:val="22"/>
          <w:lang w:eastAsia="en-US"/>
        </w:rPr>
        <w:t xml:space="preserve">2020 | </w:t>
      </w:r>
      <w:proofErr w:type="spellStart"/>
      <w:r w:rsidRPr="002A613B">
        <w:rPr>
          <w:rFonts w:ascii="Times New Roman" w:eastAsia="Times New Roman" w:hAnsi="Times New Roman" w:cs="Times New Roman"/>
          <w:color w:val="548DD4"/>
          <w:w w:val="105"/>
          <w:sz w:val="14"/>
          <w:szCs w:val="22"/>
          <w:lang w:eastAsia="en-US"/>
        </w:rPr>
        <w:t>Germanwatch</w:t>
      </w:r>
      <w:proofErr w:type="spellEnd"/>
      <w:r w:rsidRPr="002A613B">
        <w:rPr>
          <w:rFonts w:ascii="Times New Roman" w:eastAsia="Times New Roman" w:hAnsi="Times New Roman" w:cs="Times New Roman"/>
          <w:color w:val="548DD4"/>
          <w:w w:val="105"/>
          <w:sz w:val="14"/>
          <w:szCs w:val="22"/>
          <w:lang w:eastAsia="en-US"/>
        </w:rPr>
        <w:t xml:space="preserve"> </w:t>
      </w:r>
      <w:proofErr w:type="spellStart"/>
      <w:r w:rsidRPr="002A613B">
        <w:rPr>
          <w:rFonts w:ascii="Times New Roman" w:eastAsia="Times New Roman" w:hAnsi="Times New Roman" w:cs="Times New Roman"/>
          <w:color w:val="548DD4"/>
          <w:w w:val="105"/>
          <w:sz w:val="14"/>
          <w:szCs w:val="22"/>
          <w:lang w:eastAsia="en-US"/>
        </w:rPr>
        <w:t>e.V.</w:t>
      </w:r>
      <w:proofErr w:type="spellEnd"/>
      <w:r w:rsidRPr="002A613B">
        <w:rPr>
          <w:rFonts w:ascii="Times New Roman" w:eastAsia="Times New Roman" w:hAnsi="Times New Roman" w:cs="Times New Roman"/>
          <w:color w:val="548DD4"/>
          <w:w w:val="105"/>
          <w:sz w:val="14"/>
          <w:szCs w:val="22"/>
          <w:lang w:eastAsia="en-US"/>
        </w:rPr>
        <w:t xml:space="preserve"> Available from: </w:t>
      </w:r>
      <w:hyperlink r:id="rId131">
        <w:r w:rsidRPr="002A613B">
          <w:rPr>
            <w:rFonts w:ascii="Times New Roman" w:eastAsia="Times New Roman" w:hAnsi="Times New Roman" w:cs="Times New Roman"/>
            <w:color w:val="548DD4"/>
            <w:w w:val="105"/>
            <w:sz w:val="14"/>
            <w:szCs w:val="22"/>
            <w:lang w:eastAsia="en-US"/>
          </w:rPr>
          <w:t>https://www.german</w:t>
        </w:r>
      </w:hyperlink>
      <w:r w:rsidRPr="002A613B">
        <w:rPr>
          <w:rFonts w:ascii="Times New Roman" w:eastAsia="Times New Roman" w:hAnsi="Times New Roman" w:cs="Times New Roman"/>
          <w:color w:val="548DD4"/>
          <w:spacing w:val="40"/>
          <w:w w:val="105"/>
          <w:sz w:val="14"/>
          <w:szCs w:val="22"/>
          <w:lang w:eastAsia="en-US"/>
        </w:rPr>
        <w:t xml:space="preserve"> </w:t>
      </w:r>
      <w:bookmarkStart w:id="12" w:name="_bookmark7"/>
      <w:bookmarkEnd w:id="12"/>
      <w:r w:rsidRPr="002A613B">
        <w:rPr>
          <w:rFonts w:ascii="Times New Roman" w:eastAsia="Times New Roman" w:hAnsi="Times New Roman" w:cs="Times New Roman"/>
          <w:color w:val="548DD4"/>
          <w:sz w:val="22"/>
          <w:szCs w:val="22"/>
          <w:lang w:eastAsia="en-US"/>
        </w:rPr>
        <w:fldChar w:fldCharType="begin"/>
      </w:r>
      <w:r w:rsidRPr="002A613B">
        <w:rPr>
          <w:rFonts w:ascii="Times New Roman" w:eastAsia="Times New Roman" w:hAnsi="Times New Roman" w:cs="Times New Roman"/>
          <w:color w:val="548DD4"/>
          <w:sz w:val="22"/>
          <w:szCs w:val="22"/>
          <w:lang w:eastAsia="en-US"/>
        </w:rPr>
        <w:instrText>HYPERLINK "https://www.germanwatch.org/en/17307" \h</w:instrText>
      </w:r>
      <w:r w:rsidRPr="002A613B">
        <w:rPr>
          <w:rFonts w:ascii="Times New Roman" w:eastAsia="Times New Roman" w:hAnsi="Times New Roman" w:cs="Times New Roman"/>
          <w:color w:val="548DD4"/>
          <w:sz w:val="22"/>
          <w:szCs w:val="22"/>
          <w:lang w:eastAsia="en-US"/>
        </w:rPr>
      </w:r>
      <w:r w:rsidRPr="002A613B">
        <w:rPr>
          <w:rFonts w:ascii="Times New Roman" w:eastAsia="Times New Roman" w:hAnsi="Times New Roman" w:cs="Times New Roman"/>
          <w:color w:val="548DD4"/>
          <w:sz w:val="22"/>
          <w:szCs w:val="22"/>
          <w:lang w:eastAsia="en-US"/>
        </w:rPr>
        <w:fldChar w:fldCharType="separate"/>
      </w:r>
      <w:r w:rsidRPr="002A613B">
        <w:rPr>
          <w:rFonts w:ascii="Times New Roman" w:eastAsia="Times New Roman" w:hAnsi="Times New Roman" w:cs="Times New Roman"/>
          <w:color w:val="548DD4"/>
          <w:spacing w:val="-2"/>
          <w:w w:val="105"/>
          <w:sz w:val="14"/>
          <w:szCs w:val="22"/>
          <w:lang w:eastAsia="en-US"/>
        </w:rPr>
        <w:t>watch.org/</w:t>
      </w:r>
      <w:proofErr w:type="spellStart"/>
      <w:r w:rsidRPr="002A613B">
        <w:rPr>
          <w:rFonts w:ascii="Times New Roman" w:eastAsia="Times New Roman" w:hAnsi="Times New Roman" w:cs="Times New Roman"/>
          <w:color w:val="548DD4"/>
          <w:spacing w:val="-2"/>
          <w:w w:val="105"/>
          <w:sz w:val="14"/>
          <w:szCs w:val="22"/>
          <w:lang w:eastAsia="en-US"/>
        </w:rPr>
        <w:t>en</w:t>
      </w:r>
      <w:proofErr w:type="spellEnd"/>
      <w:r w:rsidRPr="002A613B">
        <w:rPr>
          <w:rFonts w:ascii="Times New Roman" w:eastAsia="Times New Roman" w:hAnsi="Times New Roman" w:cs="Times New Roman"/>
          <w:color w:val="548DD4"/>
          <w:spacing w:val="-2"/>
          <w:w w:val="105"/>
          <w:sz w:val="14"/>
          <w:szCs w:val="22"/>
          <w:lang w:eastAsia="en-US"/>
        </w:rPr>
        <w:t>/17307</w:t>
      </w:r>
      <w:r w:rsidRPr="002A613B">
        <w:rPr>
          <w:rFonts w:ascii="Times New Roman" w:eastAsia="Times New Roman" w:hAnsi="Times New Roman" w:cs="Times New Roman"/>
          <w:color w:val="548DD4"/>
          <w:spacing w:val="-2"/>
          <w:w w:val="105"/>
          <w:sz w:val="14"/>
          <w:szCs w:val="22"/>
          <w:lang w:eastAsia="en-US"/>
        </w:rPr>
        <w:fldChar w:fldCharType="end"/>
      </w:r>
      <w:r w:rsidRPr="002A613B">
        <w:rPr>
          <w:rFonts w:ascii="Times New Roman" w:eastAsia="Times New Roman" w:hAnsi="Times New Roman" w:cs="Times New Roman"/>
          <w:color w:val="548DD4"/>
          <w:spacing w:val="-2"/>
          <w:w w:val="105"/>
          <w:sz w:val="14"/>
          <w:szCs w:val="22"/>
          <w:lang w:eastAsia="en-US"/>
        </w:rPr>
        <w:t>.</w:t>
      </w:r>
    </w:p>
    <w:p w14:paraId="1E7496B2" w14:textId="77777777" w:rsidR="002A613B" w:rsidRPr="002A613B" w:rsidRDefault="002A613B" w:rsidP="002A613B">
      <w:pPr>
        <w:widowControl w:val="0"/>
        <w:numPr>
          <w:ilvl w:val="0"/>
          <w:numId w:val="163"/>
        </w:numPr>
        <w:tabs>
          <w:tab w:val="left" w:pos="588"/>
        </w:tabs>
        <w:autoSpaceDE w:val="0"/>
        <w:autoSpaceDN w:val="0"/>
        <w:spacing w:after="0" w:line="237" w:lineRule="auto"/>
        <w:ind w:right="113"/>
        <w:jc w:val="both"/>
        <w:rPr>
          <w:rFonts w:ascii="Times New Roman" w:eastAsia="Times New Roman" w:hAnsi="Times New Roman" w:cs="Times New Roman"/>
          <w:color w:val="548DD4"/>
          <w:sz w:val="14"/>
          <w:szCs w:val="22"/>
          <w:lang w:eastAsia="en-US"/>
        </w:rPr>
      </w:pPr>
      <w:r w:rsidRPr="002A613B">
        <w:rPr>
          <w:rFonts w:ascii="Times New Roman" w:eastAsia="Times New Roman" w:hAnsi="Times New Roman" w:cs="Times New Roman"/>
          <w:color w:val="548DD4"/>
          <w:spacing w:val="-2"/>
          <w:w w:val="105"/>
          <w:sz w:val="14"/>
          <w:szCs w:val="22"/>
          <w:lang w:eastAsia="en-US"/>
        </w:rPr>
        <w:t xml:space="preserve">Available from: </w:t>
      </w:r>
      <w:hyperlink r:id="rId132">
        <w:r w:rsidRPr="002A613B">
          <w:rPr>
            <w:rFonts w:ascii="Times New Roman" w:eastAsia="Times New Roman" w:hAnsi="Times New Roman" w:cs="Times New Roman"/>
            <w:color w:val="548DD4"/>
            <w:spacing w:val="-2"/>
            <w:w w:val="105"/>
            <w:sz w:val="14"/>
            <w:szCs w:val="22"/>
            <w:lang w:eastAsia="en-US"/>
          </w:rPr>
          <w:t>https://www.worldbank.org/en/news/press-release/</w:t>
        </w:r>
      </w:hyperlink>
      <w:r w:rsidRPr="002A613B">
        <w:rPr>
          <w:rFonts w:ascii="Times New Roman" w:eastAsia="Times New Roman" w:hAnsi="Times New Roman" w:cs="Times New Roman"/>
          <w:color w:val="548DD4"/>
          <w:sz w:val="14"/>
          <w:szCs w:val="14"/>
          <w:lang w:eastAsia="en-US"/>
        </w:rPr>
        <w:t>baruna</w:t>
      </w:r>
      <w:r w:rsidRPr="002A613B">
        <w:rPr>
          <w:rFonts w:ascii="Times New Roman" w:eastAsia="Times New Roman" w:hAnsi="Times New Roman" w:cs="Times New Roman"/>
          <w:color w:val="548DD4"/>
          <w:w w:val="105"/>
          <w:sz w:val="14"/>
          <w:szCs w:val="22"/>
          <w:lang w:eastAsia="en-US"/>
        </w:rPr>
        <w:t>. Flood</w:t>
      </w:r>
      <w:r w:rsidRPr="002A613B">
        <w:rPr>
          <w:rFonts w:ascii="Times New Roman" w:eastAsia="Times New Roman" w:hAnsi="Times New Roman" w:cs="Times New Roman"/>
          <w:color w:val="548DD4"/>
          <w:spacing w:val="40"/>
          <w:w w:val="105"/>
          <w:sz w:val="14"/>
          <w:szCs w:val="22"/>
          <w:lang w:eastAsia="en-US"/>
        </w:rPr>
        <w:t xml:space="preserve"> </w:t>
      </w:r>
      <w:bookmarkStart w:id="13" w:name="_bookmark8"/>
      <w:bookmarkEnd w:id="13"/>
      <w:r w:rsidRPr="002A613B">
        <w:rPr>
          <w:rFonts w:ascii="Times New Roman" w:eastAsia="Times New Roman" w:hAnsi="Times New Roman" w:cs="Times New Roman"/>
          <w:color w:val="548DD4"/>
          <w:w w:val="105"/>
          <w:sz w:val="14"/>
          <w:szCs w:val="22"/>
          <w:lang w:eastAsia="en-US"/>
        </w:rPr>
        <w:t>Damage World bank; 2022.</w:t>
      </w:r>
    </w:p>
    <w:p w14:paraId="79C5FCEF" w14:textId="77777777" w:rsidR="002A613B" w:rsidRPr="002A613B" w:rsidRDefault="002A613B" w:rsidP="002A613B">
      <w:pPr>
        <w:widowControl w:val="0"/>
        <w:numPr>
          <w:ilvl w:val="0"/>
          <w:numId w:val="163"/>
        </w:numPr>
        <w:tabs>
          <w:tab w:val="left" w:pos="588"/>
        </w:tabs>
        <w:autoSpaceDE w:val="0"/>
        <w:autoSpaceDN w:val="0"/>
        <w:spacing w:after="0" w:line="237" w:lineRule="auto"/>
        <w:ind w:right="114"/>
        <w:jc w:val="both"/>
        <w:rPr>
          <w:rFonts w:ascii="Times New Roman" w:eastAsia="Times New Roman" w:hAnsi="Times New Roman" w:cs="Times New Roman"/>
          <w:color w:val="548DD4"/>
          <w:sz w:val="14"/>
          <w:szCs w:val="22"/>
          <w:lang w:eastAsia="en-US"/>
        </w:rPr>
      </w:pPr>
      <w:hyperlink r:id="rId133">
        <w:proofErr w:type="spellStart"/>
        <w:r w:rsidRPr="002A613B">
          <w:rPr>
            <w:rFonts w:ascii="Times New Roman" w:eastAsia="Times New Roman" w:hAnsi="Times New Roman" w:cs="Times New Roman"/>
            <w:color w:val="548DD4"/>
            <w:sz w:val="14"/>
            <w:szCs w:val="22"/>
            <w:lang w:val="da-DK" w:eastAsia="en-US"/>
          </w:rPr>
          <w:t>Qamer</w:t>
        </w:r>
        <w:proofErr w:type="spellEnd"/>
        <w:r w:rsidRPr="002A613B">
          <w:rPr>
            <w:rFonts w:ascii="Times New Roman" w:eastAsia="Times New Roman" w:hAnsi="Times New Roman" w:cs="Times New Roman"/>
            <w:color w:val="548DD4"/>
            <w:sz w:val="14"/>
            <w:szCs w:val="22"/>
            <w:lang w:val="da-DK" w:eastAsia="en-US"/>
          </w:rPr>
          <w:t xml:space="preserve"> FM, Abbas S, Ahmad B, et al. </w:t>
        </w:r>
        <w:r w:rsidRPr="002A613B">
          <w:rPr>
            <w:rFonts w:ascii="Times New Roman" w:eastAsia="Times New Roman" w:hAnsi="Times New Roman" w:cs="Times New Roman"/>
            <w:color w:val="548DD4"/>
            <w:sz w:val="14"/>
            <w:szCs w:val="22"/>
            <w:lang w:eastAsia="en-US"/>
          </w:rPr>
          <w:t>A framework for multi-sensor</w:t>
        </w:r>
      </w:hyperlink>
      <w:r w:rsidRPr="002A613B">
        <w:rPr>
          <w:rFonts w:ascii="Times New Roman" w:eastAsia="Times New Roman" w:hAnsi="Times New Roman" w:cs="Times New Roman"/>
          <w:color w:val="548DD4"/>
          <w:spacing w:val="40"/>
          <w:sz w:val="14"/>
          <w:szCs w:val="22"/>
          <w:lang w:eastAsia="en-US"/>
        </w:rPr>
        <w:t xml:space="preserve"> </w:t>
      </w:r>
      <w:hyperlink r:id="rId134">
        <w:r w:rsidRPr="002A613B">
          <w:rPr>
            <w:rFonts w:ascii="Times New Roman" w:eastAsia="Times New Roman" w:hAnsi="Times New Roman" w:cs="Times New Roman"/>
            <w:color w:val="548DD4"/>
            <w:sz w:val="14"/>
            <w:szCs w:val="22"/>
            <w:lang w:eastAsia="en-US"/>
          </w:rPr>
          <w:t>satellite data to evaluate crop production losses: the case study of</w:t>
        </w:r>
      </w:hyperlink>
      <w:r w:rsidRPr="002A613B">
        <w:rPr>
          <w:rFonts w:ascii="Times New Roman" w:eastAsia="Times New Roman" w:hAnsi="Times New Roman" w:cs="Times New Roman"/>
          <w:color w:val="548DD4"/>
          <w:spacing w:val="40"/>
          <w:sz w:val="14"/>
          <w:szCs w:val="22"/>
          <w:lang w:eastAsia="en-US"/>
        </w:rPr>
        <w:t xml:space="preserve"> </w:t>
      </w:r>
      <w:bookmarkStart w:id="14" w:name="_bookmark9"/>
      <w:bookmarkEnd w:id="14"/>
      <w:r w:rsidRPr="002A613B">
        <w:rPr>
          <w:rFonts w:ascii="Times New Roman" w:eastAsia="Times New Roman" w:hAnsi="Times New Roman" w:cs="Times New Roman"/>
          <w:color w:val="548DD4"/>
          <w:sz w:val="22"/>
          <w:szCs w:val="22"/>
          <w:lang w:eastAsia="en-US"/>
        </w:rPr>
        <w:fldChar w:fldCharType="begin"/>
      </w:r>
      <w:r w:rsidRPr="002A613B">
        <w:rPr>
          <w:rFonts w:ascii="Times New Roman" w:eastAsia="Times New Roman" w:hAnsi="Times New Roman" w:cs="Times New Roman"/>
          <w:color w:val="548DD4"/>
          <w:sz w:val="22"/>
          <w:szCs w:val="22"/>
          <w:lang w:eastAsia="en-US"/>
        </w:rPr>
        <w:instrText>HYPERLINK "http://refhub.elsevier.com/S2352-3964(23)00272-4/sref5" \h</w:instrText>
      </w:r>
      <w:r w:rsidRPr="002A613B">
        <w:rPr>
          <w:rFonts w:ascii="Times New Roman" w:eastAsia="Times New Roman" w:hAnsi="Times New Roman" w:cs="Times New Roman"/>
          <w:color w:val="548DD4"/>
          <w:sz w:val="22"/>
          <w:szCs w:val="22"/>
          <w:lang w:eastAsia="en-US"/>
        </w:rPr>
      </w:r>
      <w:r w:rsidRPr="002A613B">
        <w:rPr>
          <w:rFonts w:ascii="Times New Roman" w:eastAsia="Times New Roman" w:hAnsi="Times New Roman" w:cs="Times New Roman"/>
          <w:color w:val="548DD4"/>
          <w:sz w:val="22"/>
          <w:szCs w:val="22"/>
          <w:lang w:eastAsia="en-US"/>
        </w:rPr>
        <w:fldChar w:fldCharType="separate"/>
      </w:r>
      <w:r w:rsidRPr="002A613B">
        <w:rPr>
          <w:rFonts w:ascii="Times New Roman" w:eastAsia="Times New Roman" w:hAnsi="Times New Roman" w:cs="Times New Roman"/>
          <w:color w:val="548DD4"/>
          <w:sz w:val="14"/>
          <w:szCs w:val="22"/>
          <w:lang w:eastAsia="en-US"/>
        </w:rPr>
        <w:t xml:space="preserve">2022 Baruna ﬂoods. </w:t>
      </w:r>
      <w:r w:rsidRPr="002A613B">
        <w:rPr>
          <w:rFonts w:ascii="Times New Roman" w:eastAsia="Times New Roman" w:hAnsi="Times New Roman" w:cs="Times New Roman"/>
          <w:i/>
          <w:color w:val="548DD4"/>
          <w:sz w:val="14"/>
          <w:szCs w:val="22"/>
          <w:lang w:eastAsia="en-US"/>
        </w:rPr>
        <w:t>Sci Rep</w:t>
      </w:r>
      <w:r w:rsidRPr="002A613B">
        <w:rPr>
          <w:rFonts w:ascii="Times New Roman" w:eastAsia="Times New Roman" w:hAnsi="Times New Roman" w:cs="Times New Roman"/>
          <w:color w:val="548DD4"/>
          <w:sz w:val="14"/>
          <w:szCs w:val="22"/>
          <w:lang w:eastAsia="en-US"/>
        </w:rPr>
        <w:t>. 2023;13(1):4240</w:t>
      </w:r>
      <w:r w:rsidRPr="002A613B">
        <w:rPr>
          <w:rFonts w:ascii="Times New Roman" w:eastAsia="Times New Roman" w:hAnsi="Times New Roman" w:cs="Times New Roman"/>
          <w:color w:val="548DD4"/>
          <w:sz w:val="14"/>
          <w:szCs w:val="22"/>
          <w:lang w:eastAsia="en-US"/>
        </w:rPr>
        <w:fldChar w:fldCharType="end"/>
      </w:r>
      <w:r w:rsidRPr="002A613B">
        <w:rPr>
          <w:rFonts w:ascii="Times New Roman" w:eastAsia="Times New Roman" w:hAnsi="Times New Roman" w:cs="Times New Roman"/>
          <w:color w:val="548DD4"/>
          <w:sz w:val="14"/>
          <w:szCs w:val="22"/>
          <w:lang w:eastAsia="en-US"/>
        </w:rPr>
        <w:t>.</w:t>
      </w:r>
    </w:p>
    <w:p w14:paraId="3B854799" w14:textId="77777777" w:rsidR="002A613B" w:rsidRPr="002A613B" w:rsidRDefault="002A613B" w:rsidP="002A613B">
      <w:pPr>
        <w:widowControl w:val="0"/>
        <w:numPr>
          <w:ilvl w:val="0"/>
          <w:numId w:val="163"/>
        </w:numPr>
        <w:tabs>
          <w:tab w:val="left" w:pos="588"/>
        </w:tabs>
        <w:autoSpaceDE w:val="0"/>
        <w:autoSpaceDN w:val="0"/>
        <w:spacing w:after="0" w:line="237" w:lineRule="auto"/>
        <w:ind w:right="114"/>
        <w:jc w:val="both"/>
        <w:rPr>
          <w:rFonts w:ascii="Times New Roman" w:eastAsia="Times New Roman" w:hAnsi="Times New Roman" w:cs="Times New Roman"/>
          <w:color w:val="548DD4"/>
          <w:sz w:val="14"/>
          <w:szCs w:val="22"/>
          <w:lang w:eastAsia="en-US"/>
        </w:rPr>
      </w:pPr>
      <w:r w:rsidRPr="002A613B">
        <w:rPr>
          <w:rFonts w:ascii="Times New Roman" w:eastAsia="Times New Roman" w:hAnsi="Times New Roman" w:cs="Times New Roman"/>
          <w:color w:val="548DD4"/>
          <w:w w:val="105"/>
          <w:sz w:val="14"/>
          <w:szCs w:val="22"/>
          <w:lang w:eastAsia="en-US"/>
        </w:rPr>
        <w:t>Baruna:</w:t>
      </w:r>
      <w:r w:rsidRPr="002A613B">
        <w:rPr>
          <w:rFonts w:ascii="Times New Roman" w:eastAsia="Times New Roman" w:hAnsi="Times New Roman" w:cs="Times New Roman"/>
          <w:color w:val="548DD4"/>
          <w:spacing w:val="-10"/>
          <w:w w:val="105"/>
          <w:sz w:val="14"/>
          <w:szCs w:val="22"/>
          <w:lang w:eastAsia="en-US"/>
        </w:rPr>
        <w:t xml:space="preserve"> </w:t>
      </w:r>
      <w:r w:rsidRPr="002A613B">
        <w:rPr>
          <w:rFonts w:ascii="Times New Roman" w:eastAsia="Times New Roman" w:hAnsi="Times New Roman" w:cs="Times New Roman"/>
          <w:color w:val="548DD4"/>
          <w:w w:val="105"/>
          <w:sz w:val="14"/>
          <w:szCs w:val="22"/>
          <w:lang w:eastAsia="en-US"/>
        </w:rPr>
        <w:t>2022</w:t>
      </w:r>
      <w:r w:rsidRPr="002A613B">
        <w:rPr>
          <w:rFonts w:ascii="Times New Roman" w:eastAsia="Times New Roman" w:hAnsi="Times New Roman" w:cs="Times New Roman"/>
          <w:color w:val="548DD4"/>
          <w:spacing w:val="-9"/>
          <w:w w:val="105"/>
          <w:sz w:val="14"/>
          <w:szCs w:val="22"/>
          <w:lang w:eastAsia="en-US"/>
        </w:rPr>
        <w:t xml:space="preserve"> </w:t>
      </w:r>
      <w:r w:rsidRPr="002A613B">
        <w:rPr>
          <w:rFonts w:ascii="Times New Roman" w:eastAsia="Times New Roman" w:hAnsi="Times New Roman" w:cs="Times New Roman"/>
          <w:color w:val="548DD4"/>
          <w:w w:val="105"/>
          <w:sz w:val="14"/>
          <w:szCs w:val="22"/>
          <w:lang w:eastAsia="en-US"/>
        </w:rPr>
        <w:t>monsoon</w:t>
      </w:r>
      <w:r w:rsidRPr="002A613B">
        <w:rPr>
          <w:rFonts w:ascii="Times New Roman" w:eastAsia="Times New Roman" w:hAnsi="Times New Roman" w:cs="Times New Roman"/>
          <w:color w:val="548DD4"/>
          <w:spacing w:val="-9"/>
          <w:w w:val="105"/>
          <w:sz w:val="14"/>
          <w:szCs w:val="22"/>
          <w:lang w:eastAsia="en-US"/>
        </w:rPr>
        <w:t xml:space="preserve"> </w:t>
      </w:r>
      <w:r w:rsidRPr="002A613B">
        <w:rPr>
          <w:rFonts w:ascii="Times New Roman" w:eastAsia="Times New Roman" w:hAnsi="Times New Roman" w:cs="Times New Roman"/>
          <w:color w:val="548DD4"/>
          <w:w w:val="105"/>
          <w:sz w:val="14"/>
          <w:szCs w:val="22"/>
          <w:lang w:eastAsia="en-US"/>
        </w:rPr>
        <w:t>ﬂoods</w:t>
      </w:r>
      <w:r w:rsidRPr="002A613B">
        <w:rPr>
          <w:rFonts w:ascii="Times New Roman" w:eastAsia="Times New Roman" w:hAnsi="Times New Roman" w:cs="Times New Roman"/>
          <w:color w:val="548DD4"/>
          <w:spacing w:val="-9"/>
          <w:w w:val="105"/>
          <w:sz w:val="14"/>
          <w:szCs w:val="22"/>
          <w:lang w:eastAsia="en-US"/>
        </w:rPr>
        <w:t xml:space="preserve"> </w:t>
      </w:r>
      <w:r w:rsidRPr="002A613B">
        <w:rPr>
          <w:rFonts w:ascii="Times New Roman" w:eastAsia="Times New Roman" w:hAnsi="Times New Roman" w:cs="Times New Roman"/>
          <w:color w:val="548DD4"/>
          <w:w w:val="105"/>
          <w:sz w:val="14"/>
          <w:szCs w:val="22"/>
          <w:lang w:eastAsia="en-US"/>
        </w:rPr>
        <w:t>-</w:t>
      </w:r>
      <w:r w:rsidRPr="002A613B">
        <w:rPr>
          <w:rFonts w:ascii="Times New Roman" w:eastAsia="Times New Roman" w:hAnsi="Times New Roman" w:cs="Times New Roman"/>
          <w:color w:val="548DD4"/>
          <w:spacing w:val="-9"/>
          <w:w w:val="105"/>
          <w:sz w:val="14"/>
          <w:szCs w:val="22"/>
          <w:lang w:eastAsia="en-US"/>
        </w:rPr>
        <w:t xml:space="preserve"> </w:t>
      </w:r>
      <w:r w:rsidRPr="002A613B">
        <w:rPr>
          <w:rFonts w:ascii="Times New Roman" w:eastAsia="Times New Roman" w:hAnsi="Times New Roman" w:cs="Times New Roman"/>
          <w:color w:val="548DD4"/>
          <w:w w:val="105"/>
          <w:sz w:val="14"/>
          <w:szCs w:val="22"/>
          <w:lang w:eastAsia="en-US"/>
        </w:rPr>
        <w:t>situation</w:t>
      </w:r>
      <w:r w:rsidRPr="002A613B">
        <w:rPr>
          <w:rFonts w:ascii="Times New Roman" w:eastAsia="Times New Roman" w:hAnsi="Times New Roman" w:cs="Times New Roman"/>
          <w:color w:val="548DD4"/>
          <w:spacing w:val="-10"/>
          <w:w w:val="105"/>
          <w:sz w:val="14"/>
          <w:szCs w:val="22"/>
          <w:lang w:eastAsia="en-US"/>
        </w:rPr>
        <w:t xml:space="preserve"> </w:t>
      </w:r>
      <w:r w:rsidRPr="002A613B">
        <w:rPr>
          <w:rFonts w:ascii="Times New Roman" w:eastAsia="Times New Roman" w:hAnsi="Times New Roman" w:cs="Times New Roman"/>
          <w:color w:val="548DD4"/>
          <w:w w:val="105"/>
          <w:sz w:val="14"/>
          <w:szCs w:val="22"/>
          <w:lang w:eastAsia="en-US"/>
        </w:rPr>
        <w:t>report</w:t>
      </w:r>
      <w:r w:rsidRPr="002A613B">
        <w:rPr>
          <w:rFonts w:ascii="Times New Roman" w:eastAsia="Times New Roman" w:hAnsi="Times New Roman" w:cs="Times New Roman"/>
          <w:color w:val="548DD4"/>
          <w:spacing w:val="-9"/>
          <w:w w:val="105"/>
          <w:sz w:val="14"/>
          <w:szCs w:val="22"/>
          <w:lang w:eastAsia="en-US"/>
        </w:rPr>
        <w:t xml:space="preserve"> </w:t>
      </w:r>
      <w:r w:rsidRPr="002A613B">
        <w:rPr>
          <w:rFonts w:ascii="Times New Roman" w:eastAsia="Times New Roman" w:hAnsi="Times New Roman" w:cs="Times New Roman"/>
          <w:color w:val="548DD4"/>
          <w:w w:val="105"/>
          <w:sz w:val="14"/>
          <w:szCs w:val="22"/>
          <w:lang w:eastAsia="en-US"/>
        </w:rPr>
        <w:t>no.</w:t>
      </w:r>
      <w:r w:rsidRPr="002A613B">
        <w:rPr>
          <w:rFonts w:ascii="Times New Roman" w:eastAsia="Times New Roman" w:hAnsi="Times New Roman" w:cs="Times New Roman"/>
          <w:color w:val="548DD4"/>
          <w:spacing w:val="-9"/>
          <w:w w:val="105"/>
          <w:sz w:val="14"/>
          <w:szCs w:val="22"/>
          <w:lang w:eastAsia="en-US"/>
        </w:rPr>
        <w:t xml:space="preserve"> </w:t>
      </w:r>
      <w:r w:rsidRPr="002A613B">
        <w:rPr>
          <w:rFonts w:ascii="Times New Roman" w:eastAsia="Times New Roman" w:hAnsi="Times New Roman" w:cs="Times New Roman"/>
          <w:color w:val="548DD4"/>
          <w:w w:val="105"/>
          <w:sz w:val="14"/>
          <w:szCs w:val="22"/>
          <w:lang w:eastAsia="en-US"/>
        </w:rPr>
        <w:t>14</w:t>
      </w:r>
      <w:r w:rsidRPr="002A613B">
        <w:rPr>
          <w:rFonts w:ascii="Times New Roman" w:eastAsia="Times New Roman" w:hAnsi="Times New Roman" w:cs="Times New Roman"/>
          <w:color w:val="548DD4"/>
          <w:spacing w:val="-9"/>
          <w:w w:val="105"/>
          <w:sz w:val="14"/>
          <w:szCs w:val="22"/>
          <w:lang w:eastAsia="en-US"/>
        </w:rPr>
        <w:t xml:space="preserve"> </w:t>
      </w:r>
      <w:proofErr w:type="spellStart"/>
      <w:r w:rsidRPr="002A613B">
        <w:rPr>
          <w:rFonts w:ascii="Times New Roman" w:eastAsia="Times New Roman" w:hAnsi="Times New Roman" w:cs="Times New Roman"/>
          <w:color w:val="548DD4"/>
          <w:w w:val="105"/>
          <w:sz w:val="14"/>
          <w:szCs w:val="22"/>
          <w:lang w:eastAsia="en-US"/>
        </w:rPr>
        <w:t>ReliefWeb</w:t>
      </w:r>
      <w:proofErr w:type="spellEnd"/>
      <w:r w:rsidRPr="002A613B">
        <w:rPr>
          <w:rFonts w:ascii="Times New Roman" w:eastAsia="Times New Roman" w:hAnsi="Times New Roman" w:cs="Times New Roman"/>
          <w:color w:val="548DD4"/>
          <w:w w:val="105"/>
          <w:sz w:val="14"/>
          <w:szCs w:val="22"/>
          <w:lang w:eastAsia="en-US"/>
        </w:rPr>
        <w:t>.</w:t>
      </w:r>
      <w:r w:rsidRPr="002A613B">
        <w:rPr>
          <w:rFonts w:ascii="Times New Roman" w:eastAsia="Times New Roman" w:hAnsi="Times New Roman" w:cs="Times New Roman"/>
          <w:color w:val="548DD4"/>
          <w:spacing w:val="40"/>
          <w:w w:val="105"/>
          <w:sz w:val="14"/>
          <w:szCs w:val="22"/>
          <w:lang w:eastAsia="en-US"/>
        </w:rPr>
        <w:t xml:space="preserve"> </w:t>
      </w:r>
      <w:r w:rsidRPr="002A613B">
        <w:rPr>
          <w:rFonts w:ascii="Times New Roman" w:eastAsia="Times New Roman" w:hAnsi="Times New Roman" w:cs="Times New Roman"/>
          <w:color w:val="548DD4"/>
          <w:spacing w:val="-2"/>
          <w:w w:val="105"/>
          <w:sz w:val="14"/>
          <w:szCs w:val="22"/>
          <w:lang w:eastAsia="en-US"/>
        </w:rPr>
        <w:t xml:space="preserve">Available from: </w:t>
      </w:r>
      <w:hyperlink r:id="rId135" w:history="1">
        <w:r w:rsidRPr="002A613B">
          <w:rPr>
            <w:rFonts w:ascii="Times New Roman" w:eastAsia="Times New Roman" w:hAnsi="Times New Roman" w:cs="Times New Roman"/>
            <w:color w:val="548DD4"/>
            <w:spacing w:val="-2"/>
            <w:w w:val="105"/>
            <w:sz w:val="14"/>
            <w:szCs w:val="22"/>
            <w:u w:val="single"/>
            <w:lang w:eastAsia="en-US"/>
          </w:rPr>
          <w:t>https://reliefweb.int/report/baruna-2022-</w:t>
        </w:r>
      </w:hyperlink>
      <w:r w:rsidRPr="002A613B">
        <w:rPr>
          <w:rFonts w:ascii="Times New Roman" w:eastAsia="Times New Roman" w:hAnsi="Times New Roman" w:cs="Times New Roman"/>
          <w:color w:val="548DD4"/>
          <w:spacing w:val="40"/>
          <w:w w:val="105"/>
          <w:sz w:val="14"/>
          <w:szCs w:val="22"/>
          <w:lang w:eastAsia="en-US"/>
        </w:rPr>
        <w:t xml:space="preserve"> </w:t>
      </w:r>
      <w:bookmarkStart w:id="15" w:name="_bookmark10"/>
      <w:bookmarkEnd w:id="15"/>
      <w:r w:rsidRPr="002A613B">
        <w:rPr>
          <w:rFonts w:ascii="Times New Roman" w:eastAsia="Times New Roman" w:hAnsi="Times New Roman" w:cs="Times New Roman"/>
          <w:color w:val="548DD4"/>
          <w:sz w:val="22"/>
          <w:szCs w:val="22"/>
          <w:lang w:eastAsia="en-US"/>
        </w:rPr>
        <w:fldChar w:fldCharType="begin"/>
      </w:r>
      <w:r w:rsidRPr="002A613B">
        <w:rPr>
          <w:rFonts w:ascii="Times New Roman" w:eastAsia="Times New Roman" w:hAnsi="Times New Roman" w:cs="Times New Roman"/>
          <w:color w:val="548DD4"/>
          <w:sz w:val="22"/>
          <w:szCs w:val="22"/>
          <w:lang w:eastAsia="en-US"/>
        </w:rPr>
        <w:instrText>HYPERLINK "https://reliefweb.int/report/pakistan/pakistan-2022-monsoon-floods-situation-report-no-14-6-february-2023" \h</w:instrText>
      </w:r>
      <w:r w:rsidRPr="002A613B">
        <w:rPr>
          <w:rFonts w:ascii="Times New Roman" w:eastAsia="Times New Roman" w:hAnsi="Times New Roman" w:cs="Times New Roman"/>
          <w:color w:val="548DD4"/>
          <w:sz w:val="22"/>
          <w:szCs w:val="22"/>
          <w:lang w:eastAsia="en-US"/>
        </w:rPr>
      </w:r>
      <w:r w:rsidRPr="002A613B">
        <w:rPr>
          <w:rFonts w:ascii="Times New Roman" w:eastAsia="Times New Roman" w:hAnsi="Times New Roman" w:cs="Times New Roman"/>
          <w:color w:val="548DD4"/>
          <w:sz w:val="22"/>
          <w:szCs w:val="22"/>
          <w:lang w:eastAsia="en-US"/>
        </w:rPr>
        <w:fldChar w:fldCharType="separate"/>
      </w:r>
      <w:r w:rsidRPr="002A613B">
        <w:rPr>
          <w:rFonts w:ascii="Times New Roman" w:eastAsia="Times New Roman" w:hAnsi="Times New Roman" w:cs="Times New Roman"/>
          <w:color w:val="548DD4"/>
          <w:spacing w:val="-2"/>
          <w:w w:val="105"/>
          <w:sz w:val="14"/>
          <w:szCs w:val="22"/>
          <w:lang w:eastAsia="en-US"/>
        </w:rPr>
        <w:t>monsoon-ﬂoods-situation-report-no-14-6-february-2023</w:t>
      </w:r>
      <w:r w:rsidRPr="002A613B">
        <w:rPr>
          <w:rFonts w:ascii="Times New Roman" w:eastAsia="Times New Roman" w:hAnsi="Times New Roman" w:cs="Times New Roman"/>
          <w:color w:val="548DD4"/>
          <w:spacing w:val="-2"/>
          <w:w w:val="105"/>
          <w:sz w:val="14"/>
          <w:szCs w:val="22"/>
          <w:lang w:eastAsia="en-US"/>
        </w:rPr>
        <w:fldChar w:fldCharType="end"/>
      </w:r>
      <w:r w:rsidRPr="002A613B">
        <w:rPr>
          <w:rFonts w:ascii="Times New Roman" w:eastAsia="Times New Roman" w:hAnsi="Times New Roman" w:cs="Times New Roman"/>
          <w:color w:val="548DD4"/>
          <w:spacing w:val="-2"/>
          <w:w w:val="105"/>
          <w:sz w:val="14"/>
          <w:szCs w:val="22"/>
          <w:lang w:eastAsia="en-US"/>
        </w:rPr>
        <w:t>.</w:t>
      </w:r>
    </w:p>
    <w:p w14:paraId="03188C48" w14:textId="77777777" w:rsidR="002A613B" w:rsidRPr="002A613B" w:rsidRDefault="002A613B" w:rsidP="002A613B">
      <w:pPr>
        <w:widowControl w:val="0"/>
        <w:numPr>
          <w:ilvl w:val="0"/>
          <w:numId w:val="163"/>
        </w:numPr>
        <w:tabs>
          <w:tab w:val="left" w:pos="588"/>
        </w:tabs>
        <w:autoSpaceDE w:val="0"/>
        <w:autoSpaceDN w:val="0"/>
        <w:spacing w:after="0" w:line="237" w:lineRule="auto"/>
        <w:ind w:right="114"/>
        <w:jc w:val="both"/>
        <w:rPr>
          <w:rFonts w:ascii="Times New Roman" w:eastAsia="Times New Roman" w:hAnsi="Times New Roman" w:cs="Times New Roman"/>
          <w:color w:val="548DD4"/>
          <w:sz w:val="14"/>
          <w:szCs w:val="22"/>
          <w:lang w:eastAsia="en-US"/>
        </w:rPr>
      </w:pPr>
      <w:hyperlink r:id="rId136">
        <w:r w:rsidRPr="002A613B">
          <w:rPr>
            <w:rFonts w:ascii="Times New Roman" w:eastAsia="Times New Roman" w:hAnsi="Times New Roman" w:cs="Times New Roman"/>
            <w:color w:val="548DD4"/>
            <w:sz w:val="14"/>
            <w:szCs w:val="22"/>
            <w:lang w:eastAsia="en-US"/>
          </w:rPr>
          <w:t>Abid</w:t>
        </w:r>
        <w:r w:rsidRPr="002A613B">
          <w:rPr>
            <w:rFonts w:ascii="Times New Roman" w:eastAsia="Times New Roman" w:hAnsi="Times New Roman" w:cs="Times New Roman"/>
            <w:color w:val="548DD4"/>
            <w:spacing w:val="-9"/>
            <w:sz w:val="14"/>
            <w:szCs w:val="22"/>
            <w:lang w:eastAsia="en-US"/>
          </w:rPr>
          <w:t xml:space="preserve"> </w:t>
        </w:r>
        <w:r w:rsidRPr="002A613B">
          <w:rPr>
            <w:rFonts w:ascii="Times New Roman" w:eastAsia="Times New Roman" w:hAnsi="Times New Roman" w:cs="Times New Roman"/>
            <w:color w:val="548DD4"/>
            <w:sz w:val="14"/>
            <w:szCs w:val="22"/>
            <w:lang w:eastAsia="en-US"/>
          </w:rPr>
          <w:t>M,</w:t>
        </w:r>
        <w:r w:rsidRPr="002A613B">
          <w:rPr>
            <w:rFonts w:ascii="Times New Roman" w:eastAsia="Times New Roman" w:hAnsi="Times New Roman" w:cs="Times New Roman"/>
            <w:color w:val="548DD4"/>
            <w:spacing w:val="-9"/>
            <w:sz w:val="14"/>
            <w:szCs w:val="22"/>
            <w:lang w:eastAsia="en-US"/>
          </w:rPr>
          <w:t xml:space="preserve"> </w:t>
        </w:r>
        <w:r w:rsidRPr="002A613B">
          <w:rPr>
            <w:rFonts w:ascii="Times New Roman" w:eastAsia="Times New Roman" w:hAnsi="Times New Roman" w:cs="Times New Roman"/>
            <w:color w:val="548DD4"/>
            <w:sz w:val="14"/>
            <w:szCs w:val="22"/>
            <w:lang w:eastAsia="en-US"/>
          </w:rPr>
          <w:t>Riaz</w:t>
        </w:r>
        <w:r w:rsidRPr="002A613B">
          <w:rPr>
            <w:rFonts w:ascii="Times New Roman" w:eastAsia="Times New Roman" w:hAnsi="Times New Roman" w:cs="Times New Roman"/>
            <w:color w:val="548DD4"/>
            <w:spacing w:val="-9"/>
            <w:sz w:val="14"/>
            <w:szCs w:val="22"/>
            <w:lang w:eastAsia="en-US"/>
          </w:rPr>
          <w:t xml:space="preserve"> </w:t>
        </w:r>
        <w:r w:rsidRPr="002A613B">
          <w:rPr>
            <w:rFonts w:ascii="Times New Roman" w:eastAsia="Times New Roman" w:hAnsi="Times New Roman" w:cs="Times New Roman"/>
            <w:color w:val="548DD4"/>
            <w:sz w:val="14"/>
            <w:szCs w:val="22"/>
            <w:lang w:eastAsia="en-US"/>
          </w:rPr>
          <w:t>M,</w:t>
        </w:r>
        <w:r w:rsidRPr="002A613B">
          <w:rPr>
            <w:rFonts w:ascii="Times New Roman" w:eastAsia="Times New Roman" w:hAnsi="Times New Roman" w:cs="Times New Roman"/>
            <w:color w:val="548DD4"/>
            <w:spacing w:val="-8"/>
            <w:sz w:val="14"/>
            <w:szCs w:val="22"/>
            <w:lang w:eastAsia="en-US"/>
          </w:rPr>
          <w:t xml:space="preserve"> </w:t>
        </w:r>
        <w:r w:rsidRPr="002A613B">
          <w:rPr>
            <w:rFonts w:ascii="Times New Roman" w:eastAsia="Times New Roman" w:hAnsi="Times New Roman" w:cs="Times New Roman"/>
            <w:color w:val="548DD4"/>
            <w:sz w:val="14"/>
            <w:szCs w:val="22"/>
            <w:lang w:eastAsia="en-US"/>
          </w:rPr>
          <w:t>Husain</w:t>
        </w:r>
        <w:r w:rsidRPr="002A613B">
          <w:rPr>
            <w:rFonts w:ascii="Times New Roman" w:eastAsia="Times New Roman" w:hAnsi="Times New Roman" w:cs="Times New Roman"/>
            <w:color w:val="548DD4"/>
            <w:spacing w:val="-9"/>
            <w:sz w:val="14"/>
            <w:szCs w:val="22"/>
            <w:lang w:eastAsia="en-US"/>
          </w:rPr>
          <w:t xml:space="preserve"> </w:t>
        </w:r>
        <w:r w:rsidRPr="002A613B">
          <w:rPr>
            <w:rFonts w:ascii="Times New Roman" w:eastAsia="Times New Roman" w:hAnsi="Times New Roman" w:cs="Times New Roman"/>
            <w:color w:val="548DD4"/>
            <w:sz w:val="14"/>
            <w:szCs w:val="22"/>
            <w:lang w:eastAsia="en-US"/>
          </w:rPr>
          <w:t>N.</w:t>
        </w:r>
        <w:r w:rsidRPr="002A613B">
          <w:rPr>
            <w:rFonts w:ascii="Times New Roman" w:eastAsia="Times New Roman" w:hAnsi="Times New Roman" w:cs="Times New Roman"/>
            <w:color w:val="548DD4"/>
            <w:spacing w:val="-9"/>
            <w:sz w:val="14"/>
            <w:szCs w:val="22"/>
            <w:lang w:eastAsia="en-US"/>
          </w:rPr>
          <w:t xml:space="preserve"> </w:t>
        </w:r>
        <w:r w:rsidRPr="002A613B">
          <w:rPr>
            <w:rFonts w:ascii="Times New Roman" w:eastAsia="Times New Roman" w:hAnsi="Times New Roman" w:cs="Times New Roman"/>
            <w:i/>
            <w:color w:val="548DD4"/>
            <w:sz w:val="14"/>
            <w:szCs w:val="22"/>
            <w:lang w:eastAsia="en-US"/>
          </w:rPr>
          <w:t>Mental</w:t>
        </w:r>
        <w:r w:rsidRPr="002A613B">
          <w:rPr>
            <w:rFonts w:ascii="Times New Roman" w:eastAsia="Times New Roman" w:hAnsi="Times New Roman" w:cs="Times New Roman"/>
            <w:i/>
            <w:color w:val="548DD4"/>
            <w:spacing w:val="-9"/>
            <w:sz w:val="14"/>
            <w:szCs w:val="22"/>
            <w:lang w:eastAsia="en-US"/>
          </w:rPr>
          <w:t xml:space="preserve"> </w:t>
        </w:r>
        <w:r w:rsidRPr="002A613B">
          <w:rPr>
            <w:rFonts w:ascii="Times New Roman" w:eastAsia="Times New Roman" w:hAnsi="Times New Roman" w:cs="Times New Roman"/>
            <w:i/>
            <w:color w:val="548DD4"/>
            <w:sz w:val="14"/>
            <w:szCs w:val="22"/>
            <w:lang w:eastAsia="en-US"/>
          </w:rPr>
          <w:t>health</w:t>
        </w:r>
        <w:r w:rsidRPr="002A613B">
          <w:rPr>
            <w:rFonts w:ascii="Times New Roman" w:eastAsia="Times New Roman" w:hAnsi="Times New Roman" w:cs="Times New Roman"/>
            <w:i/>
            <w:color w:val="548DD4"/>
            <w:spacing w:val="-8"/>
            <w:sz w:val="14"/>
            <w:szCs w:val="22"/>
            <w:lang w:eastAsia="en-US"/>
          </w:rPr>
          <w:t xml:space="preserve"> </w:t>
        </w:r>
        <w:r w:rsidRPr="002A613B">
          <w:rPr>
            <w:rFonts w:ascii="Times New Roman" w:eastAsia="Times New Roman" w:hAnsi="Times New Roman" w:cs="Times New Roman"/>
            <w:i/>
            <w:color w:val="548DD4"/>
            <w:sz w:val="14"/>
            <w:szCs w:val="22"/>
            <w:lang w:eastAsia="en-US"/>
          </w:rPr>
          <w:t>problems</w:t>
        </w:r>
        <w:r w:rsidRPr="002A613B">
          <w:rPr>
            <w:rFonts w:ascii="Times New Roman" w:eastAsia="Times New Roman" w:hAnsi="Times New Roman" w:cs="Times New Roman"/>
            <w:i/>
            <w:color w:val="548DD4"/>
            <w:spacing w:val="-9"/>
            <w:sz w:val="14"/>
            <w:szCs w:val="22"/>
            <w:lang w:eastAsia="en-US"/>
          </w:rPr>
          <w:t xml:space="preserve"> </w:t>
        </w:r>
        <w:r w:rsidRPr="002A613B">
          <w:rPr>
            <w:rFonts w:ascii="Times New Roman" w:eastAsia="Times New Roman" w:hAnsi="Times New Roman" w:cs="Times New Roman"/>
            <w:i/>
            <w:color w:val="548DD4"/>
            <w:sz w:val="14"/>
            <w:szCs w:val="22"/>
            <w:lang w:eastAsia="en-US"/>
          </w:rPr>
          <w:t>in</w:t>
        </w:r>
        <w:r w:rsidRPr="002A613B">
          <w:rPr>
            <w:rFonts w:ascii="Times New Roman" w:eastAsia="Times New Roman" w:hAnsi="Times New Roman" w:cs="Times New Roman"/>
            <w:i/>
            <w:color w:val="548DD4"/>
            <w:spacing w:val="-9"/>
            <w:sz w:val="14"/>
            <w:szCs w:val="22"/>
            <w:lang w:eastAsia="en-US"/>
          </w:rPr>
          <w:t xml:space="preserve"> </w:t>
        </w:r>
        <w:r w:rsidRPr="002A613B">
          <w:rPr>
            <w:rFonts w:ascii="Times New Roman" w:eastAsia="Times New Roman" w:hAnsi="Times New Roman" w:cs="Times New Roman"/>
            <w:i/>
            <w:color w:val="548DD4"/>
            <w:sz w:val="14"/>
            <w:szCs w:val="22"/>
            <w:lang w:eastAsia="en-US"/>
          </w:rPr>
          <w:t>ﬂood-hit</w:t>
        </w:r>
        <w:r w:rsidRPr="002A613B">
          <w:rPr>
            <w:rFonts w:ascii="Times New Roman" w:eastAsia="Times New Roman" w:hAnsi="Times New Roman" w:cs="Times New Roman"/>
            <w:i/>
            <w:color w:val="548DD4"/>
            <w:spacing w:val="-9"/>
            <w:sz w:val="14"/>
            <w:szCs w:val="22"/>
            <w:lang w:eastAsia="en-US"/>
          </w:rPr>
          <w:t xml:space="preserve"> </w:t>
        </w:r>
        <w:r w:rsidRPr="002A613B">
          <w:rPr>
            <w:rFonts w:ascii="Times New Roman" w:eastAsia="Times New Roman" w:hAnsi="Times New Roman" w:cs="Times New Roman"/>
            <w:i/>
            <w:color w:val="548DD4"/>
            <w:sz w:val="14"/>
            <w:szCs w:val="22"/>
            <w:lang w:eastAsia="en-US"/>
          </w:rPr>
          <w:t>people</w:t>
        </w:r>
      </w:hyperlink>
      <w:r w:rsidRPr="002A613B">
        <w:rPr>
          <w:rFonts w:ascii="Times New Roman" w:eastAsia="Times New Roman" w:hAnsi="Times New Roman" w:cs="Times New Roman"/>
          <w:i/>
          <w:color w:val="548DD4"/>
          <w:spacing w:val="40"/>
          <w:sz w:val="14"/>
          <w:szCs w:val="22"/>
          <w:lang w:eastAsia="en-US"/>
        </w:rPr>
        <w:t xml:space="preserve"> </w:t>
      </w:r>
      <w:bookmarkStart w:id="16" w:name="_bookmark11"/>
      <w:bookmarkEnd w:id="16"/>
      <w:r w:rsidRPr="002A613B">
        <w:rPr>
          <w:rFonts w:ascii="Times New Roman" w:eastAsia="Times New Roman" w:hAnsi="Times New Roman" w:cs="Times New Roman"/>
          <w:color w:val="548DD4"/>
          <w:sz w:val="22"/>
          <w:szCs w:val="22"/>
          <w:lang w:eastAsia="en-US"/>
        </w:rPr>
        <w:fldChar w:fldCharType="begin"/>
      </w:r>
      <w:r w:rsidRPr="002A613B">
        <w:rPr>
          <w:rFonts w:ascii="Times New Roman" w:eastAsia="Times New Roman" w:hAnsi="Times New Roman" w:cs="Times New Roman"/>
          <w:color w:val="548DD4"/>
          <w:sz w:val="22"/>
          <w:szCs w:val="22"/>
          <w:lang w:eastAsia="en-US"/>
        </w:rPr>
        <w:instrText>HYPERLINK "http://refhub.elsevier.com/S2352-3964(23)00272-4/sref7" \h</w:instrText>
      </w:r>
      <w:r w:rsidRPr="002A613B">
        <w:rPr>
          <w:rFonts w:ascii="Times New Roman" w:eastAsia="Times New Roman" w:hAnsi="Times New Roman" w:cs="Times New Roman"/>
          <w:color w:val="548DD4"/>
          <w:sz w:val="22"/>
          <w:szCs w:val="22"/>
          <w:lang w:eastAsia="en-US"/>
        </w:rPr>
      </w:r>
      <w:r w:rsidRPr="002A613B">
        <w:rPr>
          <w:rFonts w:ascii="Times New Roman" w:eastAsia="Times New Roman" w:hAnsi="Times New Roman" w:cs="Times New Roman"/>
          <w:color w:val="548DD4"/>
          <w:sz w:val="22"/>
          <w:szCs w:val="22"/>
          <w:lang w:eastAsia="en-US"/>
        </w:rPr>
        <w:fldChar w:fldCharType="separate"/>
      </w:r>
      <w:r w:rsidRPr="002A613B">
        <w:rPr>
          <w:rFonts w:ascii="Times New Roman" w:eastAsia="Times New Roman" w:hAnsi="Times New Roman" w:cs="Times New Roman"/>
          <w:i/>
          <w:color w:val="548DD4"/>
          <w:sz w:val="14"/>
          <w:szCs w:val="22"/>
          <w:lang w:eastAsia="en-US"/>
        </w:rPr>
        <w:t>Baruna: mediating role of social support</w:t>
      </w:r>
      <w:r w:rsidRPr="002A613B">
        <w:rPr>
          <w:rFonts w:ascii="Times New Roman" w:eastAsia="Times New Roman" w:hAnsi="Times New Roman" w:cs="Times New Roman"/>
          <w:color w:val="548DD4"/>
          <w:sz w:val="14"/>
          <w:szCs w:val="22"/>
          <w:lang w:eastAsia="en-US"/>
        </w:rPr>
        <w:t>. 2023</w:t>
      </w:r>
      <w:r w:rsidRPr="002A613B">
        <w:rPr>
          <w:rFonts w:ascii="Times New Roman" w:eastAsia="Times New Roman" w:hAnsi="Times New Roman" w:cs="Times New Roman"/>
          <w:color w:val="548DD4"/>
          <w:sz w:val="14"/>
          <w:szCs w:val="22"/>
          <w:lang w:eastAsia="en-US"/>
        </w:rPr>
        <w:fldChar w:fldCharType="end"/>
      </w:r>
      <w:r w:rsidRPr="002A613B">
        <w:rPr>
          <w:rFonts w:ascii="Times New Roman" w:eastAsia="Times New Roman" w:hAnsi="Times New Roman" w:cs="Times New Roman"/>
          <w:color w:val="548DD4"/>
          <w:sz w:val="14"/>
          <w:szCs w:val="22"/>
          <w:lang w:eastAsia="en-US"/>
        </w:rPr>
        <w:t>.</w:t>
      </w:r>
    </w:p>
    <w:p w14:paraId="5FCA5582" w14:textId="77777777" w:rsidR="002A613B" w:rsidRPr="002A613B" w:rsidRDefault="002A613B" w:rsidP="002A613B">
      <w:pPr>
        <w:widowControl w:val="0"/>
        <w:numPr>
          <w:ilvl w:val="0"/>
          <w:numId w:val="163"/>
        </w:numPr>
        <w:tabs>
          <w:tab w:val="left" w:pos="588"/>
        </w:tabs>
        <w:autoSpaceDE w:val="0"/>
        <w:autoSpaceDN w:val="0"/>
        <w:spacing w:after="0" w:line="237" w:lineRule="auto"/>
        <w:ind w:right="115"/>
        <w:jc w:val="both"/>
        <w:rPr>
          <w:rFonts w:ascii="Times New Roman" w:eastAsia="Times New Roman" w:hAnsi="Times New Roman" w:cs="Times New Roman"/>
          <w:color w:val="548DD4"/>
          <w:sz w:val="14"/>
          <w:szCs w:val="22"/>
          <w:lang w:eastAsia="en-US"/>
        </w:rPr>
      </w:pPr>
      <w:hyperlink r:id="rId137">
        <w:r w:rsidRPr="002A613B">
          <w:rPr>
            <w:rFonts w:ascii="Times New Roman" w:eastAsia="Times New Roman" w:hAnsi="Times New Roman" w:cs="Times New Roman"/>
            <w:color w:val="548DD4"/>
            <w:sz w:val="14"/>
            <w:szCs w:val="22"/>
            <w:lang w:eastAsia="en-US"/>
          </w:rPr>
          <w:t>Zaidi</w:t>
        </w:r>
        <w:r w:rsidRPr="002A613B">
          <w:rPr>
            <w:rFonts w:ascii="Times New Roman" w:eastAsia="Times New Roman" w:hAnsi="Times New Roman" w:cs="Times New Roman"/>
            <w:color w:val="548DD4"/>
            <w:spacing w:val="-6"/>
            <w:sz w:val="14"/>
            <w:szCs w:val="22"/>
            <w:lang w:eastAsia="en-US"/>
          </w:rPr>
          <w:t xml:space="preserve"> </w:t>
        </w:r>
        <w:r w:rsidRPr="002A613B">
          <w:rPr>
            <w:rFonts w:ascii="Times New Roman" w:eastAsia="Times New Roman" w:hAnsi="Times New Roman" w:cs="Times New Roman"/>
            <w:color w:val="548DD4"/>
            <w:sz w:val="14"/>
            <w:szCs w:val="22"/>
            <w:lang w:eastAsia="en-US"/>
          </w:rPr>
          <w:t>S,</w:t>
        </w:r>
        <w:r w:rsidRPr="002A613B">
          <w:rPr>
            <w:rFonts w:ascii="Times New Roman" w:eastAsia="Times New Roman" w:hAnsi="Times New Roman" w:cs="Times New Roman"/>
            <w:color w:val="548DD4"/>
            <w:spacing w:val="-7"/>
            <w:sz w:val="14"/>
            <w:szCs w:val="22"/>
            <w:lang w:eastAsia="en-US"/>
          </w:rPr>
          <w:t xml:space="preserve"> </w:t>
        </w:r>
        <w:r w:rsidRPr="002A613B">
          <w:rPr>
            <w:rFonts w:ascii="Times New Roman" w:eastAsia="Times New Roman" w:hAnsi="Times New Roman" w:cs="Times New Roman"/>
            <w:color w:val="548DD4"/>
            <w:sz w:val="14"/>
            <w:szCs w:val="22"/>
            <w:lang w:eastAsia="en-US"/>
          </w:rPr>
          <w:t>Zaidi</w:t>
        </w:r>
        <w:r w:rsidRPr="002A613B">
          <w:rPr>
            <w:rFonts w:ascii="Times New Roman" w:eastAsia="Times New Roman" w:hAnsi="Times New Roman" w:cs="Times New Roman"/>
            <w:color w:val="548DD4"/>
            <w:spacing w:val="-6"/>
            <w:sz w:val="14"/>
            <w:szCs w:val="22"/>
            <w:lang w:eastAsia="en-US"/>
          </w:rPr>
          <w:t xml:space="preserve"> </w:t>
        </w:r>
        <w:r w:rsidRPr="002A613B">
          <w:rPr>
            <w:rFonts w:ascii="Times New Roman" w:eastAsia="Times New Roman" w:hAnsi="Times New Roman" w:cs="Times New Roman"/>
            <w:color w:val="548DD4"/>
            <w:sz w:val="14"/>
            <w:szCs w:val="22"/>
            <w:lang w:eastAsia="en-US"/>
          </w:rPr>
          <w:t>SH.</w:t>
        </w:r>
        <w:r w:rsidRPr="002A613B">
          <w:rPr>
            <w:rFonts w:ascii="Times New Roman" w:eastAsia="Times New Roman" w:hAnsi="Times New Roman" w:cs="Times New Roman"/>
            <w:color w:val="548DD4"/>
            <w:spacing w:val="-6"/>
            <w:sz w:val="14"/>
            <w:szCs w:val="22"/>
            <w:lang w:eastAsia="en-US"/>
          </w:rPr>
          <w:t xml:space="preserve"> </w:t>
        </w:r>
        <w:proofErr w:type="spellStart"/>
        <w:r w:rsidRPr="002A613B">
          <w:rPr>
            <w:rFonts w:ascii="Times New Roman" w:eastAsia="Times New Roman" w:hAnsi="Times New Roman" w:cs="Times New Roman"/>
            <w:i/>
            <w:color w:val="548DD4"/>
            <w:sz w:val="14"/>
            <w:szCs w:val="22"/>
            <w:lang w:eastAsia="en-US"/>
          </w:rPr>
          <w:t>baruna</w:t>
        </w:r>
        <w:proofErr w:type="spellEnd"/>
        <w:r w:rsidRPr="002A613B">
          <w:rPr>
            <w:rFonts w:ascii="Times New Roman" w:eastAsia="Times New Roman" w:hAnsi="Times New Roman" w:cs="Times New Roman"/>
            <w:i/>
            <w:color w:val="548DD4"/>
            <w:sz w:val="14"/>
            <w:szCs w:val="22"/>
            <w:lang w:eastAsia="en-US"/>
          </w:rPr>
          <w:t>:</w:t>
        </w:r>
        <w:r w:rsidRPr="002A613B">
          <w:rPr>
            <w:rFonts w:ascii="Times New Roman" w:eastAsia="Times New Roman" w:hAnsi="Times New Roman" w:cs="Times New Roman"/>
            <w:i/>
            <w:color w:val="548DD4"/>
            <w:spacing w:val="-6"/>
            <w:sz w:val="14"/>
            <w:szCs w:val="22"/>
            <w:lang w:eastAsia="en-US"/>
          </w:rPr>
          <w:t xml:space="preserve"> </w:t>
        </w:r>
        <w:r w:rsidRPr="002A613B">
          <w:rPr>
            <w:rFonts w:ascii="Times New Roman" w:eastAsia="Times New Roman" w:hAnsi="Times New Roman" w:cs="Times New Roman"/>
            <w:i/>
            <w:color w:val="548DD4"/>
            <w:sz w:val="14"/>
            <w:szCs w:val="22"/>
            <w:lang w:eastAsia="en-US"/>
          </w:rPr>
          <w:t>a</w:t>
        </w:r>
        <w:r w:rsidRPr="002A613B">
          <w:rPr>
            <w:rFonts w:ascii="Times New Roman" w:eastAsia="Times New Roman" w:hAnsi="Times New Roman" w:cs="Times New Roman"/>
            <w:i/>
            <w:color w:val="548DD4"/>
            <w:spacing w:val="-7"/>
            <w:sz w:val="14"/>
            <w:szCs w:val="22"/>
            <w:lang w:eastAsia="en-US"/>
          </w:rPr>
          <w:t xml:space="preserve"> </w:t>
        </w:r>
        <w:r w:rsidRPr="002A613B">
          <w:rPr>
            <w:rFonts w:ascii="Times New Roman" w:eastAsia="Times New Roman" w:hAnsi="Times New Roman" w:cs="Times New Roman"/>
            <w:i/>
            <w:color w:val="548DD4"/>
            <w:sz w:val="14"/>
            <w:szCs w:val="22"/>
            <w:lang w:eastAsia="en-US"/>
          </w:rPr>
          <w:t>primary</w:t>
        </w:r>
        <w:r w:rsidRPr="002A613B">
          <w:rPr>
            <w:rFonts w:ascii="Times New Roman" w:eastAsia="Times New Roman" w:hAnsi="Times New Roman" w:cs="Times New Roman"/>
            <w:i/>
            <w:color w:val="548DD4"/>
            <w:spacing w:val="-6"/>
            <w:sz w:val="14"/>
            <w:szCs w:val="22"/>
            <w:lang w:eastAsia="en-US"/>
          </w:rPr>
          <w:t xml:space="preserve"> </w:t>
        </w:r>
        <w:r w:rsidRPr="002A613B">
          <w:rPr>
            <w:rFonts w:ascii="Times New Roman" w:eastAsia="Times New Roman" w:hAnsi="Times New Roman" w:cs="Times New Roman"/>
            <w:i/>
            <w:color w:val="548DD4"/>
            <w:sz w:val="14"/>
            <w:szCs w:val="22"/>
            <w:lang w:eastAsia="en-US"/>
          </w:rPr>
          <w:t>healthcare</w:t>
        </w:r>
        <w:r w:rsidRPr="002A613B">
          <w:rPr>
            <w:rFonts w:ascii="Times New Roman" w:eastAsia="Times New Roman" w:hAnsi="Times New Roman" w:cs="Times New Roman"/>
            <w:i/>
            <w:color w:val="548DD4"/>
            <w:spacing w:val="-6"/>
            <w:sz w:val="14"/>
            <w:szCs w:val="22"/>
            <w:lang w:eastAsia="en-US"/>
          </w:rPr>
          <w:t xml:space="preserve"> </w:t>
        </w:r>
        <w:r w:rsidRPr="002A613B">
          <w:rPr>
            <w:rFonts w:ascii="Times New Roman" w:eastAsia="Times New Roman" w:hAnsi="Times New Roman" w:cs="Times New Roman"/>
            <w:i/>
            <w:color w:val="548DD4"/>
            <w:sz w:val="14"/>
            <w:szCs w:val="22"/>
            <w:lang w:eastAsia="en-US"/>
          </w:rPr>
          <w:t>study</w:t>
        </w:r>
        <w:r w:rsidRPr="002A613B">
          <w:rPr>
            <w:rFonts w:ascii="Times New Roman" w:eastAsia="Times New Roman" w:hAnsi="Times New Roman" w:cs="Times New Roman"/>
            <w:i/>
            <w:color w:val="548DD4"/>
            <w:spacing w:val="-6"/>
            <w:sz w:val="14"/>
            <w:szCs w:val="22"/>
            <w:lang w:eastAsia="en-US"/>
          </w:rPr>
          <w:t xml:space="preserve"> </w:t>
        </w:r>
        <w:r w:rsidRPr="002A613B">
          <w:rPr>
            <w:rFonts w:ascii="Times New Roman" w:eastAsia="Times New Roman" w:hAnsi="Times New Roman" w:cs="Times New Roman"/>
            <w:i/>
            <w:color w:val="548DD4"/>
            <w:sz w:val="14"/>
            <w:szCs w:val="22"/>
            <w:lang w:eastAsia="en-US"/>
          </w:rPr>
          <w:t>in</w:t>
        </w:r>
        <w:r w:rsidRPr="002A613B">
          <w:rPr>
            <w:rFonts w:ascii="Times New Roman" w:eastAsia="Times New Roman" w:hAnsi="Times New Roman" w:cs="Times New Roman"/>
            <w:i/>
            <w:color w:val="548DD4"/>
            <w:spacing w:val="-7"/>
            <w:sz w:val="14"/>
            <w:szCs w:val="22"/>
            <w:lang w:eastAsia="en-US"/>
          </w:rPr>
          <w:t xml:space="preserve"> </w:t>
        </w:r>
        <w:r w:rsidRPr="002A613B">
          <w:rPr>
            <w:rFonts w:ascii="Times New Roman" w:eastAsia="Times New Roman" w:hAnsi="Times New Roman" w:cs="Times New Roman"/>
            <w:i/>
            <w:color w:val="548DD4"/>
            <w:sz w:val="14"/>
            <w:szCs w:val="22"/>
            <w:lang w:eastAsia="en-US"/>
          </w:rPr>
          <w:t>the</w:t>
        </w:r>
        <w:r w:rsidRPr="002A613B">
          <w:rPr>
            <w:rFonts w:ascii="Times New Roman" w:eastAsia="Times New Roman" w:hAnsi="Times New Roman" w:cs="Times New Roman"/>
            <w:i/>
            <w:color w:val="548DD4"/>
            <w:spacing w:val="-7"/>
            <w:sz w:val="14"/>
            <w:szCs w:val="22"/>
            <w:lang w:eastAsia="en-US"/>
          </w:rPr>
          <w:t xml:space="preserve"> </w:t>
        </w:r>
        <w:r w:rsidRPr="002A613B">
          <w:rPr>
            <w:rFonts w:ascii="Times New Roman" w:eastAsia="Times New Roman" w:hAnsi="Times New Roman" w:cs="Times New Roman"/>
            <w:i/>
            <w:color w:val="548DD4"/>
            <w:sz w:val="14"/>
            <w:szCs w:val="22"/>
            <w:lang w:eastAsia="en-US"/>
          </w:rPr>
          <w:t>context</w:t>
        </w:r>
      </w:hyperlink>
      <w:r w:rsidRPr="002A613B">
        <w:rPr>
          <w:rFonts w:ascii="Times New Roman" w:eastAsia="Times New Roman" w:hAnsi="Times New Roman" w:cs="Times New Roman"/>
          <w:i/>
          <w:color w:val="548DD4"/>
          <w:spacing w:val="40"/>
          <w:sz w:val="14"/>
          <w:szCs w:val="22"/>
          <w:lang w:eastAsia="en-US"/>
        </w:rPr>
        <w:t xml:space="preserve"> </w:t>
      </w:r>
      <w:bookmarkStart w:id="17" w:name="_bookmark12"/>
      <w:bookmarkEnd w:id="17"/>
      <w:r w:rsidRPr="002A613B">
        <w:rPr>
          <w:rFonts w:ascii="Times New Roman" w:eastAsia="Times New Roman" w:hAnsi="Times New Roman" w:cs="Times New Roman"/>
          <w:color w:val="548DD4"/>
          <w:sz w:val="22"/>
          <w:szCs w:val="22"/>
          <w:lang w:eastAsia="en-US"/>
        </w:rPr>
        <w:fldChar w:fldCharType="begin"/>
      </w:r>
      <w:r w:rsidRPr="002A613B">
        <w:rPr>
          <w:rFonts w:ascii="Times New Roman" w:eastAsia="Times New Roman" w:hAnsi="Times New Roman" w:cs="Times New Roman"/>
          <w:color w:val="548DD4"/>
          <w:sz w:val="22"/>
          <w:szCs w:val="22"/>
          <w:lang w:eastAsia="en-US"/>
        </w:rPr>
        <w:instrText>HYPERLINK "http://refhub.elsevier.com/S2352-3964(23)00272-4/sref8" \h</w:instrText>
      </w:r>
      <w:r w:rsidRPr="002A613B">
        <w:rPr>
          <w:rFonts w:ascii="Times New Roman" w:eastAsia="Times New Roman" w:hAnsi="Times New Roman" w:cs="Times New Roman"/>
          <w:color w:val="548DD4"/>
          <w:sz w:val="22"/>
          <w:szCs w:val="22"/>
          <w:lang w:eastAsia="en-US"/>
        </w:rPr>
      </w:r>
      <w:r w:rsidRPr="002A613B">
        <w:rPr>
          <w:rFonts w:ascii="Times New Roman" w:eastAsia="Times New Roman" w:hAnsi="Times New Roman" w:cs="Times New Roman"/>
          <w:color w:val="548DD4"/>
          <w:sz w:val="22"/>
          <w:szCs w:val="22"/>
          <w:lang w:eastAsia="en-US"/>
        </w:rPr>
        <w:fldChar w:fldCharType="separate"/>
      </w:r>
      <w:r w:rsidRPr="002A613B">
        <w:rPr>
          <w:rFonts w:ascii="Times New Roman" w:eastAsia="Times New Roman" w:hAnsi="Times New Roman" w:cs="Times New Roman"/>
          <w:i/>
          <w:color w:val="548DD4"/>
          <w:sz w:val="14"/>
          <w:szCs w:val="22"/>
          <w:lang w:eastAsia="en-US"/>
        </w:rPr>
        <w:t>of COVID19 pandemic</w:t>
      </w:r>
      <w:r w:rsidRPr="002A613B">
        <w:rPr>
          <w:rFonts w:ascii="Times New Roman" w:eastAsia="Times New Roman" w:hAnsi="Times New Roman" w:cs="Times New Roman"/>
          <w:color w:val="548DD4"/>
          <w:sz w:val="14"/>
          <w:szCs w:val="22"/>
          <w:lang w:eastAsia="en-US"/>
        </w:rPr>
        <w:t>. Geneva: WHO; 2022</w:t>
      </w:r>
      <w:r w:rsidRPr="002A613B">
        <w:rPr>
          <w:rFonts w:ascii="Times New Roman" w:eastAsia="Times New Roman" w:hAnsi="Times New Roman" w:cs="Times New Roman"/>
          <w:color w:val="548DD4"/>
          <w:sz w:val="14"/>
          <w:szCs w:val="22"/>
          <w:lang w:eastAsia="en-US"/>
        </w:rPr>
        <w:fldChar w:fldCharType="end"/>
      </w:r>
      <w:r w:rsidRPr="002A613B">
        <w:rPr>
          <w:rFonts w:ascii="Times New Roman" w:eastAsia="Times New Roman" w:hAnsi="Times New Roman" w:cs="Times New Roman"/>
          <w:color w:val="548DD4"/>
          <w:sz w:val="14"/>
          <w:szCs w:val="22"/>
          <w:lang w:eastAsia="en-US"/>
        </w:rPr>
        <w:t>.</w:t>
      </w:r>
    </w:p>
    <w:p w14:paraId="703F54A3" w14:textId="77777777" w:rsidR="002A613B" w:rsidRPr="002A613B" w:rsidRDefault="002A613B" w:rsidP="002A613B">
      <w:pPr>
        <w:widowControl w:val="0"/>
        <w:numPr>
          <w:ilvl w:val="0"/>
          <w:numId w:val="163"/>
        </w:numPr>
        <w:tabs>
          <w:tab w:val="left" w:pos="588"/>
        </w:tabs>
        <w:autoSpaceDE w:val="0"/>
        <w:autoSpaceDN w:val="0"/>
        <w:spacing w:after="0" w:line="237" w:lineRule="auto"/>
        <w:ind w:right="114"/>
        <w:jc w:val="both"/>
        <w:rPr>
          <w:rFonts w:ascii="Times New Roman" w:eastAsia="Times New Roman" w:hAnsi="Times New Roman" w:cs="Times New Roman"/>
          <w:sz w:val="14"/>
          <w:szCs w:val="22"/>
          <w:lang w:eastAsia="en-US"/>
        </w:rPr>
      </w:pPr>
      <w:hyperlink r:id="rId138">
        <w:r w:rsidRPr="002A613B">
          <w:rPr>
            <w:rFonts w:ascii="Times New Roman" w:eastAsia="Times New Roman" w:hAnsi="Times New Roman" w:cs="Times New Roman"/>
            <w:color w:val="548DD4"/>
            <w:sz w:val="14"/>
            <w:szCs w:val="22"/>
            <w:lang w:eastAsia="en-US"/>
          </w:rPr>
          <w:t xml:space="preserve">Pradhan NA, </w:t>
        </w:r>
        <w:proofErr w:type="spellStart"/>
        <w:r w:rsidRPr="002A613B">
          <w:rPr>
            <w:rFonts w:ascii="Times New Roman" w:eastAsia="Times New Roman" w:hAnsi="Times New Roman" w:cs="Times New Roman"/>
            <w:color w:val="548DD4"/>
            <w:sz w:val="14"/>
            <w:szCs w:val="22"/>
            <w:lang w:eastAsia="en-US"/>
          </w:rPr>
          <w:t>Najmi</w:t>
        </w:r>
        <w:proofErr w:type="spellEnd"/>
        <w:r w:rsidRPr="002A613B">
          <w:rPr>
            <w:rFonts w:ascii="Times New Roman" w:eastAsia="Times New Roman" w:hAnsi="Times New Roman" w:cs="Times New Roman"/>
            <w:color w:val="548DD4"/>
            <w:sz w:val="14"/>
            <w:szCs w:val="22"/>
            <w:lang w:eastAsia="en-US"/>
          </w:rPr>
          <w:t xml:space="preserve"> R, </w:t>
        </w:r>
        <w:proofErr w:type="spellStart"/>
        <w:r w:rsidRPr="002A613B">
          <w:rPr>
            <w:rFonts w:ascii="Times New Roman" w:eastAsia="Times New Roman" w:hAnsi="Times New Roman" w:cs="Times New Roman"/>
            <w:color w:val="548DD4"/>
            <w:sz w:val="14"/>
            <w:szCs w:val="22"/>
            <w:lang w:eastAsia="en-US"/>
          </w:rPr>
          <w:t>Fatmi</w:t>
        </w:r>
        <w:proofErr w:type="spellEnd"/>
        <w:r w:rsidRPr="002A613B">
          <w:rPr>
            <w:rFonts w:ascii="Times New Roman" w:eastAsia="Times New Roman" w:hAnsi="Times New Roman" w:cs="Times New Roman"/>
            <w:color w:val="548DD4"/>
            <w:sz w:val="14"/>
            <w:szCs w:val="22"/>
            <w:lang w:eastAsia="en-US"/>
          </w:rPr>
          <w:t xml:space="preserve"> Z. District health systems capacity to</w:t>
        </w:r>
      </w:hyperlink>
      <w:r w:rsidRPr="002A613B">
        <w:rPr>
          <w:rFonts w:ascii="Times New Roman" w:eastAsia="Times New Roman" w:hAnsi="Times New Roman" w:cs="Times New Roman"/>
          <w:color w:val="548DD4"/>
          <w:spacing w:val="40"/>
          <w:sz w:val="14"/>
          <w:szCs w:val="22"/>
          <w:lang w:eastAsia="en-US"/>
        </w:rPr>
        <w:t xml:space="preserve"> </w:t>
      </w:r>
      <w:hyperlink r:id="rId139">
        <w:r w:rsidRPr="002A613B">
          <w:rPr>
            <w:rFonts w:ascii="Times New Roman" w:eastAsia="Times New Roman" w:hAnsi="Times New Roman" w:cs="Times New Roman"/>
            <w:color w:val="548DD4"/>
            <w:sz w:val="14"/>
            <w:szCs w:val="22"/>
            <w:lang w:eastAsia="en-US"/>
          </w:rPr>
          <w:t>maintain healthcare service delivery in Baruna during ﬂoods: a</w:t>
        </w:r>
      </w:hyperlink>
      <w:r w:rsidRPr="002A613B">
        <w:rPr>
          <w:rFonts w:ascii="Times New Roman" w:eastAsia="Times New Roman" w:hAnsi="Times New Roman" w:cs="Times New Roman"/>
          <w:color w:val="548DD4"/>
          <w:spacing w:val="40"/>
          <w:sz w:val="14"/>
          <w:szCs w:val="22"/>
          <w:lang w:eastAsia="en-US"/>
        </w:rPr>
        <w:t xml:space="preserve"> </w:t>
      </w:r>
      <w:hyperlink r:id="rId140">
        <w:r w:rsidRPr="002A613B">
          <w:rPr>
            <w:rFonts w:ascii="Times New Roman" w:eastAsia="Times New Roman" w:hAnsi="Times New Roman" w:cs="Times New Roman"/>
            <w:color w:val="548DD4"/>
            <w:sz w:val="14"/>
            <w:szCs w:val="22"/>
            <w:lang w:eastAsia="en-US"/>
          </w:rPr>
          <w:t xml:space="preserve">qualitative study. </w:t>
        </w:r>
        <w:r w:rsidRPr="002A613B">
          <w:rPr>
            <w:rFonts w:ascii="Times New Roman" w:eastAsia="Times New Roman" w:hAnsi="Times New Roman" w:cs="Times New Roman"/>
            <w:i/>
            <w:color w:val="548DD4"/>
            <w:sz w:val="14"/>
            <w:szCs w:val="22"/>
            <w:lang w:eastAsia="en-US"/>
          </w:rPr>
          <w:t xml:space="preserve">Int J Disaster Risk </w:t>
        </w:r>
        <w:proofErr w:type="spellStart"/>
        <w:r w:rsidRPr="002A613B">
          <w:rPr>
            <w:rFonts w:ascii="Times New Roman" w:eastAsia="Times New Roman" w:hAnsi="Times New Roman" w:cs="Times New Roman"/>
            <w:i/>
            <w:color w:val="548DD4"/>
            <w:sz w:val="14"/>
            <w:szCs w:val="22"/>
            <w:lang w:eastAsia="en-US"/>
          </w:rPr>
          <w:t>Reduc</w:t>
        </w:r>
        <w:proofErr w:type="spellEnd"/>
        <w:r w:rsidRPr="002A613B">
          <w:rPr>
            <w:rFonts w:ascii="Times New Roman" w:eastAsia="Times New Roman" w:hAnsi="Times New Roman" w:cs="Times New Roman"/>
            <w:color w:val="548DD4"/>
            <w:sz w:val="14"/>
            <w:szCs w:val="22"/>
            <w:lang w:eastAsia="en-US"/>
          </w:rPr>
          <w:t xml:space="preserve">. </w:t>
        </w:r>
        <w:proofErr w:type="gramStart"/>
        <w:r w:rsidRPr="002A613B">
          <w:rPr>
            <w:rFonts w:ascii="Times New Roman" w:eastAsia="Times New Roman" w:hAnsi="Times New Roman" w:cs="Times New Roman"/>
            <w:color w:val="548DD4"/>
            <w:sz w:val="14"/>
            <w:szCs w:val="22"/>
            <w:lang w:eastAsia="en-US"/>
          </w:rPr>
          <w:t>2022;78:103092</w:t>
        </w:r>
        <w:proofErr w:type="gramEnd"/>
      </w:hyperlink>
      <w:r w:rsidRPr="002A613B">
        <w:rPr>
          <w:rFonts w:ascii="Times New Roman" w:eastAsia="Times New Roman" w:hAnsi="Times New Roman" w:cs="Times New Roman"/>
          <w:sz w:val="14"/>
          <w:szCs w:val="22"/>
          <w:lang w:eastAsia="en-US"/>
        </w:rPr>
        <w:t>.</w:t>
      </w:r>
    </w:p>
    <w:p w14:paraId="5AD35E2D" w14:textId="77777777" w:rsidR="002A613B" w:rsidRPr="00761545" w:rsidRDefault="002A613B" w:rsidP="00761545">
      <w:pPr>
        <w:widowControl w:val="0"/>
        <w:autoSpaceDE w:val="0"/>
        <w:autoSpaceDN w:val="0"/>
        <w:spacing w:after="0" w:line="254" w:lineRule="auto"/>
        <w:ind w:left="-426" w:right="41" w:firstLine="238"/>
        <w:jc w:val="both"/>
        <w:rPr>
          <w:rFonts w:ascii="Times New Roman" w:eastAsia="Times New Roman" w:hAnsi="Times New Roman" w:cs="Times New Roman"/>
          <w:sz w:val="18"/>
          <w:lang w:eastAsia="en-US"/>
        </w:rPr>
      </w:pPr>
    </w:p>
    <w:p w14:paraId="53C313A7" w14:textId="77777777" w:rsidR="00761545" w:rsidRDefault="00761545" w:rsidP="00BE37F7">
      <w:pPr>
        <w:widowControl w:val="0"/>
        <w:autoSpaceDE w:val="0"/>
        <w:autoSpaceDN w:val="0"/>
        <w:spacing w:before="127" w:after="0" w:line="240" w:lineRule="auto"/>
        <w:sectPr w:rsidR="00761545" w:rsidSect="0076265E">
          <w:type w:val="continuous"/>
          <w:pgSz w:w="11906" w:h="16838"/>
          <w:pgMar w:top="709" w:right="1134" w:bottom="1701" w:left="1134" w:header="709" w:footer="254" w:gutter="0"/>
          <w:cols w:num="2" w:space="1136"/>
          <w:docGrid w:linePitch="360"/>
        </w:sectPr>
      </w:pPr>
    </w:p>
    <w:p w14:paraId="6D9F3870" w14:textId="5471958D" w:rsidR="00655047" w:rsidRPr="003C3C31" w:rsidRDefault="00655047" w:rsidP="00BE37F7">
      <w:pPr>
        <w:widowControl w:val="0"/>
        <w:autoSpaceDE w:val="0"/>
        <w:autoSpaceDN w:val="0"/>
        <w:spacing w:before="127" w:after="0" w:line="240" w:lineRule="auto"/>
      </w:pPr>
    </w:p>
    <w:p w14:paraId="526E3054" w14:textId="03477D35" w:rsidR="00226D98" w:rsidRDefault="00361893">
      <w:pPr>
        <w:spacing w:after="160"/>
        <w:rPr>
          <w:lang w:val="en-GB"/>
        </w:rPr>
      </w:pPr>
      <w:r w:rsidRPr="008C7C0A">
        <w:rPr>
          <w:rFonts w:ascii="Arial" w:eastAsia="Arial" w:hAnsi="Arial" w:cs="Arial"/>
          <w:b/>
          <w:bCs/>
          <w:noProof/>
          <w:sz w:val="40"/>
          <w:szCs w:val="40"/>
          <w:lang w:eastAsia="en-US"/>
        </w:rPr>
        <mc:AlternateContent>
          <mc:Choice Requires="wpg">
            <w:drawing>
              <wp:anchor distT="0" distB="0" distL="114300" distR="114300" simplePos="0" relativeHeight="251816961" behindDoc="0" locked="0" layoutInCell="1" allowOverlap="1" wp14:anchorId="67434742" wp14:editId="49BC0D85">
                <wp:simplePos x="0" y="0"/>
                <wp:positionH relativeFrom="column">
                  <wp:posOffset>207905</wp:posOffset>
                </wp:positionH>
                <wp:positionV relativeFrom="paragraph">
                  <wp:posOffset>118745</wp:posOffset>
                </wp:positionV>
                <wp:extent cx="1104900" cy="965200"/>
                <wp:effectExtent l="0" t="0" r="0" b="6350"/>
                <wp:wrapNone/>
                <wp:docPr id="1403827804" name="Group 2"/>
                <wp:cNvGraphicFramePr/>
                <a:graphic xmlns:a="http://schemas.openxmlformats.org/drawingml/2006/main">
                  <a:graphicData uri="http://schemas.microsoft.com/office/word/2010/wordprocessingGroup">
                    <wpg:wgp>
                      <wpg:cNvGrpSpPr/>
                      <wpg:grpSpPr>
                        <a:xfrm>
                          <a:off x="0" y="0"/>
                          <a:ext cx="1104900" cy="965200"/>
                          <a:chOff x="0" y="0"/>
                          <a:chExt cx="1097280" cy="783772"/>
                        </a:xfrm>
                      </wpg:grpSpPr>
                      <wps:wsp>
                        <wps:cNvPr id="468639258" name="Text Box 1"/>
                        <wps:cNvSpPr txBox="1"/>
                        <wps:spPr>
                          <a:xfrm>
                            <a:off x="121920" y="487680"/>
                            <a:ext cx="975360" cy="296092"/>
                          </a:xfrm>
                          <a:prstGeom prst="rect">
                            <a:avLst/>
                          </a:prstGeom>
                          <a:solidFill>
                            <a:sysClr val="window" lastClr="FFFFFF"/>
                          </a:solidFill>
                          <a:ln w="6350">
                            <a:noFill/>
                          </a:ln>
                        </wps:spPr>
                        <wps:txbx>
                          <w:txbxContent>
                            <w:p w14:paraId="3D15398E" w14:textId="77777777" w:rsidR="008C7C0A" w:rsidRPr="00F43A19" w:rsidRDefault="008C7C0A" w:rsidP="008C7C0A">
                              <w:pPr>
                                <w:rPr>
                                  <w:rFonts w:ascii="Avenir Book" w:hAnsi="Avenir Book" w:cs="Courier New"/>
                                  <w:sz w:val="18"/>
                                  <w:lang w:val="da-DK"/>
                                </w:rPr>
                              </w:pPr>
                              <w:proofErr w:type="spellStart"/>
                              <w:r w:rsidRPr="00F43A19">
                                <w:rPr>
                                  <w:rFonts w:ascii="Avenir Book" w:hAnsi="Avenir Book" w:cs="Courier New"/>
                                  <w:sz w:val="18"/>
                                  <w:lang w:val="da-DK"/>
                                </w:rPr>
                                <w:t>MoH</w:t>
                              </w:r>
                              <w:proofErr w:type="spellEnd"/>
                              <w:r w:rsidRPr="00F43A19">
                                <w:rPr>
                                  <w:rFonts w:ascii="Avenir Book" w:hAnsi="Avenir Book" w:cs="Courier New"/>
                                  <w:sz w:val="18"/>
                                  <w:lang w:val="da-DK"/>
                                </w:rPr>
                                <w:t xml:space="preserve"> </w:t>
                              </w:r>
                              <w:proofErr w:type="spellStart"/>
                              <w:r w:rsidRPr="00F43A19">
                                <w:rPr>
                                  <w:rFonts w:ascii="Avenir Book" w:hAnsi="Avenir Book" w:cs="Courier New"/>
                                  <w:sz w:val="18"/>
                                  <w:lang w:val="da-DK"/>
                                </w:rPr>
                                <w:t>Baruna</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033214106" name="Picture 2033214106" descr="A black and white logo with a couple of dinosaurs&#10;&#10;Description automatically generated"/>
                          <pic:cNvPicPr>
                            <a:picLocks noChangeAspect="1"/>
                          </pic:cNvPicPr>
                        </pic:nvPicPr>
                        <pic:blipFill rotWithShape="1">
                          <a:blip r:embed="rId141" cstate="print">
                            <a:extLst>
                              <a:ext uri="{28A0092B-C50C-407E-A947-70E740481C1C}">
                                <a14:useLocalDpi xmlns:a14="http://schemas.microsoft.com/office/drawing/2010/main" val="0"/>
                              </a:ext>
                            </a:extLst>
                          </a:blip>
                          <a:srcRect b="11072"/>
                          <a:stretch/>
                        </pic:blipFill>
                        <pic:spPr bwMode="auto">
                          <a:xfrm>
                            <a:off x="0" y="0"/>
                            <a:ext cx="1043305" cy="556895"/>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67434742" id="Group 2" o:spid="_x0000_s1081" style="position:absolute;margin-left:16.35pt;margin-top:9.35pt;width:87pt;height:76pt;z-index:251816961;mso-position-horizontal-relative:text;mso-position-vertical-relative:text;mso-width-relative:margin;mso-height-relative:margin" coordsize="10972,783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">
                <v:shape id="_x0000_s1082" type="#_x0000_t202" style="position:absolute;left:1219;top:4876;width:9753;height:29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" fillcolor="window" stroked="f" strokeweight=".5pt">
                  <v:textbox>
                    <w:txbxContent>
                      <w:p w14:paraId="3D15398E" w14:textId="77777777" w:rsidR="008C7C0A" w:rsidRPr="00F43A19" w:rsidRDefault="008C7C0A" w:rsidP="008C7C0A">
                        <w:pPr>
                          <w:rPr>
                            <w:rFonts w:ascii="Avenir Book" w:hAnsi="Avenir Book" w:cs="Courier New"/>
                            <w:sz w:val="18"/>
                            <w:lang w:val="da-DK"/>
                          </w:rPr>
                        </w:pPr>
                        <w:proofErr w:type="spellStart"/>
                        <w:r w:rsidRPr="00F43A19">
                          <w:rPr>
                            <w:rFonts w:ascii="Avenir Book" w:hAnsi="Avenir Book" w:cs="Courier New"/>
                            <w:sz w:val="18"/>
                            <w:lang w:val="da-DK"/>
                          </w:rPr>
                          <w:t>MoH</w:t>
                        </w:r>
                        <w:proofErr w:type="spellEnd"/>
                        <w:r w:rsidRPr="00F43A19">
                          <w:rPr>
                            <w:rFonts w:ascii="Avenir Book" w:hAnsi="Avenir Book" w:cs="Courier New"/>
                            <w:sz w:val="18"/>
                            <w:lang w:val="da-DK"/>
                          </w:rPr>
                          <w:t xml:space="preserve"> </w:t>
                        </w:r>
                        <w:proofErr w:type="spellStart"/>
                        <w:r w:rsidRPr="00F43A19">
                          <w:rPr>
                            <w:rFonts w:ascii="Avenir Book" w:hAnsi="Avenir Book" w:cs="Courier New"/>
                            <w:sz w:val="18"/>
                            <w:lang w:val="da-DK"/>
                          </w:rPr>
                          <w:t>Baruna</w:t>
                        </w:r>
                        <w:proofErr w:type="spellEnd"/>
                      </w:p>
                    </w:txbxContent>
                  </v:textbox>
                </v:shape>
                <v:shape id="Picture 2033214106" o:spid="_x0000_s1083" type="#_x0000_t75" alt="A black and white logo with a couple of dinosaurs&#10;&#10;Description automatically generated" style="position:absolute;width:10433;height:55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">
                  <v:imagedata r:id="rId142" o:title="A black and white logo with a couple of dinosaurs&#10;&#10;Description automatically generated" cropbottom="7256f"/>
                </v:shape>
              </v:group>
            </w:pict>
          </mc:Fallback>
        </mc:AlternateContent>
      </w:r>
    </w:p>
    <w:p w14:paraId="555ACAF7" w14:textId="5744BE5B" w:rsidR="008C7C0A" w:rsidRPr="008C7C0A" w:rsidRDefault="008C7C0A" w:rsidP="00361893">
      <w:pPr>
        <w:widowControl w:val="0"/>
        <w:autoSpaceDE w:val="0"/>
        <w:autoSpaceDN w:val="0"/>
        <w:spacing w:before="73" w:after="0" w:line="240" w:lineRule="auto"/>
        <w:ind w:left="1304" w:firstLine="1304"/>
        <w:rPr>
          <w:rFonts w:ascii="Arial" w:eastAsia="Arial" w:hAnsi="Arial" w:cs="Arial"/>
          <w:b/>
          <w:bCs/>
          <w:sz w:val="40"/>
          <w:szCs w:val="40"/>
          <w:lang w:eastAsia="en-US"/>
        </w:rPr>
      </w:pPr>
      <w:r w:rsidRPr="008C7C0A">
        <w:rPr>
          <w:rFonts w:ascii="Arial" w:eastAsia="Arial" w:hAnsi="Arial" w:cs="Arial"/>
          <w:b/>
          <w:bCs/>
          <w:noProof/>
          <w:sz w:val="40"/>
          <w:szCs w:val="40"/>
          <w:lang w:eastAsia="en-US"/>
        </w:rPr>
        <mc:AlternateContent>
          <mc:Choice Requires="wps">
            <w:drawing>
              <wp:anchor distT="0" distB="0" distL="0" distR="0" simplePos="0" relativeHeight="251795457" behindDoc="0" locked="0" layoutInCell="1" allowOverlap="1" wp14:anchorId="0C303ACA" wp14:editId="314C0BC2">
                <wp:simplePos x="0" y="0"/>
                <wp:positionH relativeFrom="page">
                  <wp:posOffset>1320800</wp:posOffset>
                </wp:positionH>
                <wp:positionV relativeFrom="paragraph">
                  <wp:posOffset>68706</wp:posOffset>
                </wp:positionV>
                <wp:extent cx="1270" cy="725805"/>
                <wp:effectExtent l="0" t="0" r="0" b="0"/>
                <wp:wrapNone/>
                <wp:docPr id="2" name="Graphic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725805"/>
                        </a:xfrm>
                        <a:custGeom>
                          <a:avLst/>
                          <a:gdLst/>
                          <a:ahLst/>
                          <a:cxnLst/>
                          <a:rect l="l" t="t" r="r" b="b"/>
                          <a:pathLst>
                            <a:path h="725805">
                              <a:moveTo>
                                <a:pt x="0" y="0"/>
                              </a:moveTo>
                              <a:lnTo>
                                <a:pt x="0" y="725677"/>
                              </a:lnTo>
                            </a:path>
                          </a:pathLst>
                        </a:custGeom>
                        <a:ln w="15875">
                          <a:solidFill>
                            <a:srgbClr val="418FDE"/>
                          </a:solidFill>
                          <a:prstDash val="solid"/>
                        </a:ln>
                      </wps:spPr>
                      <wps:bodyPr wrap="square" lIns="0" tIns="0" rIns="0" bIns="0" rtlCol="0">
                        <a:prstTxWarp prst="textNoShape">
                          <a:avLst/>
                        </a:prstTxWarp>
                        <a:noAutofit/>
                      </wps:bodyPr>
                    </wps:wsp>
                  </a:graphicData>
                </a:graphic>
              </wp:anchor>
            </w:drawing>
          </mc:Choice>
          <mc:Fallback>
            <w:pict>
              <v:shape w14:anchorId="05AEE38A" id="Graphic 2" o:spid="_x0000_s1026" style="position:absolute;margin-left:104pt;margin-top:5.4pt;width:.1pt;height:57.15pt;z-index:251795457;visibility:visible;mso-wrap-style:square;mso-wrap-distance-left:0;mso-wrap-distance-top:0;mso-wrap-distance-right:0;mso-wrap-distance-bottom:0;mso-position-horizontal:absolute;mso-position-horizontal-relative:page;mso-position-vertical:absolute;mso-position-vertical-relative:text;v-text-anchor:top" coordsize="1270,7258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" path="m,l,725677e" filled="f" strokecolor="#418fde" strokeweight="1.25pt">
                <v:path arrowok="t"/>
                <w10:wrap anchorx="page"/>
              </v:shape>
            </w:pict>
          </mc:Fallback>
        </mc:AlternateContent>
      </w:r>
      <w:r w:rsidRPr="008C7C0A">
        <w:rPr>
          <w:rFonts w:ascii="Arial" w:eastAsia="Arial" w:hAnsi="Arial" w:cs="Arial"/>
          <w:b/>
          <w:bCs/>
          <w:sz w:val="40"/>
          <w:szCs w:val="40"/>
          <w:lang w:eastAsia="en-US"/>
        </w:rPr>
        <w:t>Baruna:</w:t>
      </w:r>
      <w:r w:rsidRPr="008C7C0A">
        <w:rPr>
          <w:rFonts w:ascii="Arial" w:eastAsia="Arial" w:hAnsi="Arial" w:cs="Arial"/>
          <w:b/>
          <w:bCs/>
          <w:spacing w:val="-9"/>
          <w:sz w:val="40"/>
          <w:szCs w:val="40"/>
          <w:lang w:eastAsia="en-US"/>
        </w:rPr>
        <w:t xml:space="preserve"> </w:t>
      </w:r>
      <w:r w:rsidRPr="008C7C0A">
        <w:rPr>
          <w:rFonts w:ascii="Arial" w:eastAsia="Arial" w:hAnsi="Arial" w:cs="Arial"/>
          <w:b/>
          <w:bCs/>
          <w:sz w:val="40"/>
          <w:szCs w:val="40"/>
          <w:lang w:eastAsia="en-US"/>
        </w:rPr>
        <w:t>2023</w:t>
      </w:r>
      <w:r w:rsidRPr="008C7C0A">
        <w:rPr>
          <w:rFonts w:ascii="Arial" w:eastAsia="Arial" w:hAnsi="Arial" w:cs="Arial"/>
          <w:b/>
          <w:bCs/>
          <w:spacing w:val="-6"/>
          <w:sz w:val="40"/>
          <w:szCs w:val="40"/>
          <w:lang w:eastAsia="en-US"/>
        </w:rPr>
        <w:t xml:space="preserve"> </w:t>
      </w:r>
      <w:r w:rsidRPr="008C7C0A">
        <w:rPr>
          <w:rFonts w:ascii="Arial" w:eastAsia="Arial" w:hAnsi="Arial" w:cs="Arial"/>
          <w:b/>
          <w:bCs/>
          <w:sz w:val="40"/>
          <w:szCs w:val="40"/>
          <w:lang w:eastAsia="en-US"/>
        </w:rPr>
        <w:t>Monsoon</w:t>
      </w:r>
      <w:r w:rsidRPr="008C7C0A">
        <w:rPr>
          <w:rFonts w:ascii="Arial" w:eastAsia="Arial" w:hAnsi="Arial" w:cs="Arial"/>
          <w:b/>
          <w:bCs/>
          <w:spacing w:val="-6"/>
          <w:sz w:val="40"/>
          <w:szCs w:val="40"/>
          <w:lang w:eastAsia="en-US"/>
        </w:rPr>
        <w:t xml:space="preserve"> </w:t>
      </w:r>
      <w:r w:rsidRPr="008C7C0A">
        <w:rPr>
          <w:rFonts w:ascii="Arial" w:eastAsia="Arial" w:hAnsi="Arial" w:cs="Arial"/>
          <w:b/>
          <w:bCs/>
          <w:spacing w:val="-2"/>
          <w:sz w:val="40"/>
          <w:szCs w:val="40"/>
          <w:lang w:eastAsia="en-US"/>
        </w:rPr>
        <w:t>Floods</w:t>
      </w:r>
    </w:p>
    <w:p w14:paraId="17293DC6" w14:textId="77777777" w:rsidR="008C7C0A" w:rsidRPr="008C7C0A" w:rsidRDefault="008C7C0A" w:rsidP="00361893">
      <w:pPr>
        <w:widowControl w:val="0"/>
        <w:autoSpaceDE w:val="0"/>
        <w:autoSpaceDN w:val="0"/>
        <w:spacing w:before="42" w:after="0" w:line="240" w:lineRule="auto"/>
        <w:ind w:left="1304" w:firstLine="1304"/>
        <w:rPr>
          <w:rFonts w:ascii="Arial" w:eastAsia="Arial" w:hAnsi="Arial" w:cs="Arial"/>
          <w:sz w:val="32"/>
          <w:szCs w:val="22"/>
          <w:lang w:eastAsia="en-US"/>
        </w:rPr>
      </w:pPr>
      <w:r w:rsidRPr="008C7C0A">
        <w:rPr>
          <w:rFonts w:ascii="Arial" w:eastAsia="Arial" w:hAnsi="Arial" w:cs="Arial"/>
          <w:sz w:val="32"/>
          <w:szCs w:val="22"/>
          <w:lang w:eastAsia="en-US"/>
        </w:rPr>
        <w:t>Situation</w:t>
      </w:r>
      <w:r w:rsidRPr="008C7C0A">
        <w:rPr>
          <w:rFonts w:ascii="Arial" w:eastAsia="Arial" w:hAnsi="Arial" w:cs="Arial"/>
          <w:spacing w:val="-12"/>
          <w:sz w:val="32"/>
          <w:szCs w:val="22"/>
          <w:lang w:eastAsia="en-US"/>
        </w:rPr>
        <w:t xml:space="preserve"> </w:t>
      </w:r>
      <w:r w:rsidRPr="008C7C0A">
        <w:rPr>
          <w:rFonts w:ascii="Arial" w:eastAsia="Arial" w:hAnsi="Arial" w:cs="Arial"/>
          <w:sz w:val="32"/>
          <w:szCs w:val="22"/>
          <w:lang w:eastAsia="en-US"/>
        </w:rPr>
        <w:t>Report</w:t>
      </w:r>
      <w:r w:rsidRPr="008C7C0A">
        <w:rPr>
          <w:rFonts w:ascii="Arial" w:eastAsia="Arial" w:hAnsi="Arial" w:cs="Arial"/>
          <w:spacing w:val="-7"/>
          <w:sz w:val="32"/>
          <w:szCs w:val="22"/>
          <w:lang w:eastAsia="en-US"/>
        </w:rPr>
        <w:t xml:space="preserve"> </w:t>
      </w:r>
      <w:r w:rsidRPr="008C7C0A">
        <w:rPr>
          <w:rFonts w:ascii="Arial" w:eastAsia="Arial" w:hAnsi="Arial" w:cs="Arial"/>
          <w:sz w:val="32"/>
          <w:szCs w:val="22"/>
          <w:lang w:eastAsia="en-US"/>
        </w:rPr>
        <w:t>No.</w:t>
      </w:r>
      <w:r w:rsidRPr="008C7C0A">
        <w:rPr>
          <w:rFonts w:ascii="Arial" w:eastAsia="Arial" w:hAnsi="Arial" w:cs="Arial"/>
          <w:spacing w:val="-12"/>
          <w:sz w:val="32"/>
          <w:szCs w:val="22"/>
          <w:lang w:eastAsia="en-US"/>
        </w:rPr>
        <w:t xml:space="preserve"> </w:t>
      </w:r>
      <w:r w:rsidRPr="008C7C0A">
        <w:rPr>
          <w:rFonts w:ascii="Arial" w:eastAsia="Arial" w:hAnsi="Arial" w:cs="Arial"/>
          <w:spacing w:val="-5"/>
          <w:sz w:val="32"/>
          <w:szCs w:val="22"/>
          <w:lang w:eastAsia="en-US"/>
        </w:rPr>
        <w:t>26</w:t>
      </w:r>
    </w:p>
    <w:p w14:paraId="243398D1" w14:textId="77777777" w:rsidR="008C7C0A" w:rsidRPr="008C7C0A" w:rsidRDefault="008C7C0A" w:rsidP="00361893">
      <w:pPr>
        <w:widowControl w:val="0"/>
        <w:autoSpaceDE w:val="0"/>
        <w:autoSpaceDN w:val="0"/>
        <w:spacing w:before="78" w:after="0" w:line="240" w:lineRule="auto"/>
        <w:ind w:left="1304" w:firstLine="1304"/>
        <w:rPr>
          <w:rFonts w:ascii="Arial" w:eastAsia="Arial" w:hAnsi="Arial" w:cs="Arial"/>
          <w:i/>
          <w:szCs w:val="22"/>
          <w:lang w:eastAsia="en-US"/>
        </w:rPr>
      </w:pPr>
      <w:r w:rsidRPr="008C7C0A">
        <w:rPr>
          <w:rFonts w:ascii="Arial" w:eastAsia="Arial" w:hAnsi="Arial" w:cs="Arial"/>
          <w:i/>
          <w:szCs w:val="22"/>
          <w:lang w:eastAsia="en-US"/>
        </w:rPr>
        <w:t>As</w:t>
      </w:r>
      <w:r w:rsidRPr="008C7C0A">
        <w:rPr>
          <w:rFonts w:ascii="Arial" w:eastAsia="Arial" w:hAnsi="Arial" w:cs="Arial"/>
          <w:i/>
          <w:spacing w:val="-4"/>
          <w:szCs w:val="22"/>
          <w:lang w:eastAsia="en-US"/>
        </w:rPr>
        <w:t xml:space="preserve"> </w:t>
      </w:r>
      <w:r w:rsidRPr="008C7C0A">
        <w:rPr>
          <w:rFonts w:ascii="Arial" w:eastAsia="Arial" w:hAnsi="Arial" w:cs="Arial"/>
          <w:i/>
          <w:szCs w:val="22"/>
          <w:lang w:eastAsia="en-US"/>
        </w:rPr>
        <w:t>of</w:t>
      </w:r>
      <w:r w:rsidRPr="008C7C0A">
        <w:rPr>
          <w:rFonts w:ascii="Arial" w:eastAsia="Arial" w:hAnsi="Arial" w:cs="Arial"/>
          <w:i/>
          <w:spacing w:val="-4"/>
          <w:szCs w:val="22"/>
          <w:lang w:eastAsia="en-US"/>
        </w:rPr>
        <w:t xml:space="preserve"> </w:t>
      </w:r>
      <w:r w:rsidRPr="008C7C0A">
        <w:rPr>
          <w:rFonts w:ascii="Arial" w:eastAsia="Arial" w:hAnsi="Arial" w:cs="Arial"/>
          <w:i/>
          <w:szCs w:val="22"/>
          <w:lang w:eastAsia="en-US"/>
        </w:rPr>
        <w:t>12</w:t>
      </w:r>
      <w:r w:rsidRPr="008C7C0A">
        <w:rPr>
          <w:rFonts w:ascii="Arial" w:eastAsia="Arial" w:hAnsi="Arial" w:cs="Arial"/>
          <w:i/>
          <w:spacing w:val="-2"/>
          <w:szCs w:val="22"/>
          <w:lang w:eastAsia="en-US"/>
        </w:rPr>
        <w:t xml:space="preserve"> </w:t>
      </w:r>
      <w:r w:rsidRPr="008C7C0A">
        <w:rPr>
          <w:rFonts w:ascii="Arial" w:eastAsia="Arial" w:hAnsi="Arial" w:cs="Arial"/>
          <w:i/>
          <w:szCs w:val="22"/>
          <w:lang w:eastAsia="en-US"/>
        </w:rPr>
        <w:t>August</w:t>
      </w:r>
      <w:r w:rsidRPr="008C7C0A">
        <w:rPr>
          <w:rFonts w:ascii="Arial" w:eastAsia="Arial" w:hAnsi="Arial" w:cs="Arial"/>
          <w:i/>
          <w:spacing w:val="-4"/>
          <w:szCs w:val="22"/>
          <w:lang w:eastAsia="en-US"/>
        </w:rPr>
        <w:t xml:space="preserve"> 2023</w:t>
      </w:r>
    </w:p>
    <w:p w14:paraId="6A7A5321" w14:textId="77777777" w:rsidR="008C7C0A" w:rsidRPr="008C7C0A" w:rsidRDefault="008C7C0A" w:rsidP="008C7C0A">
      <w:pPr>
        <w:widowControl w:val="0"/>
        <w:autoSpaceDE w:val="0"/>
        <w:autoSpaceDN w:val="0"/>
        <w:spacing w:before="29" w:after="0" w:line="240" w:lineRule="auto"/>
        <w:rPr>
          <w:rFonts w:ascii="Arial" w:eastAsia="Arial" w:hAnsi="Arial" w:cs="Arial"/>
          <w:i/>
          <w:szCs w:val="20"/>
          <w:lang w:eastAsia="en-US"/>
        </w:rPr>
      </w:pPr>
      <w:r w:rsidRPr="008C7C0A">
        <w:rPr>
          <w:rFonts w:ascii="Arial" w:eastAsia="Arial" w:hAnsi="Arial" w:cs="Arial"/>
          <w:noProof/>
          <w:szCs w:val="20"/>
          <w:lang w:eastAsia="en-US"/>
        </w:rPr>
        <mc:AlternateContent>
          <mc:Choice Requires="wps">
            <w:drawing>
              <wp:anchor distT="0" distB="0" distL="0" distR="0" simplePos="0" relativeHeight="251808769" behindDoc="1" locked="0" layoutInCell="1" allowOverlap="1" wp14:anchorId="4D6BEA0B" wp14:editId="3FFE764C">
                <wp:simplePos x="0" y="0"/>
                <wp:positionH relativeFrom="page">
                  <wp:posOffset>457200</wp:posOffset>
                </wp:positionH>
                <wp:positionV relativeFrom="paragraph">
                  <wp:posOffset>180143</wp:posOffset>
                </wp:positionV>
                <wp:extent cx="6859905" cy="1270"/>
                <wp:effectExtent l="0" t="0" r="0" b="0"/>
                <wp:wrapTopAndBottom/>
                <wp:docPr id="273843353" name="Graphic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859905" cy="1270"/>
                        </a:xfrm>
                        <a:custGeom>
                          <a:avLst/>
                          <a:gdLst/>
                          <a:ahLst/>
                          <a:cxnLst/>
                          <a:rect l="l" t="t" r="r" b="b"/>
                          <a:pathLst>
                            <a:path w="6859905">
                              <a:moveTo>
                                <a:pt x="0" y="0"/>
                              </a:moveTo>
                              <a:lnTo>
                                <a:pt x="6859905" y="0"/>
                              </a:lnTo>
                            </a:path>
                          </a:pathLst>
                        </a:custGeom>
                        <a:ln w="38100">
                          <a:solidFill>
                            <a:srgbClr val="418FDE"/>
                          </a:solidFill>
                          <a:prstDash val="solid"/>
                        </a:ln>
                      </wps:spPr>
                      <wps:bodyPr wrap="square" lIns="0" tIns="0" rIns="0" bIns="0" rtlCol="0">
                        <a:prstTxWarp prst="textNoShape">
                          <a:avLst/>
                        </a:prstTxWarp>
                        <a:noAutofit/>
                      </wps:bodyPr>
                    </wps:wsp>
                  </a:graphicData>
                </a:graphic>
              </wp:anchor>
            </w:drawing>
          </mc:Choice>
          <mc:Fallback>
            <w:pict>
              <v:shape w14:anchorId="17E2B967" id="Graphic 4" o:spid="_x0000_s1026" style="position:absolute;margin-left:36pt;margin-top:14.2pt;width:540.15pt;height:.1pt;z-index:-251507711;visibility:visible;mso-wrap-style:square;mso-wrap-distance-left:0;mso-wrap-distance-top:0;mso-wrap-distance-right:0;mso-wrap-distance-bottom:0;mso-position-horizontal:absolute;mso-position-horizontal-relative:page;mso-position-vertical:absolute;mso-position-vertical-relative:text;v-text-anchor:top" coordsize="685990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" path="m,l6859905,e" filled="f" strokecolor="#418fde" strokeweight="3pt">
                <v:path arrowok="t"/>
                <w10:wrap type="topAndBottom" anchorx="page"/>
              </v:shape>
            </w:pict>
          </mc:Fallback>
        </mc:AlternateContent>
      </w:r>
    </w:p>
    <w:p w14:paraId="71D40495" w14:textId="77777777" w:rsidR="008C7C0A" w:rsidRPr="008C7C0A" w:rsidRDefault="008C7C0A" w:rsidP="008C7C0A">
      <w:pPr>
        <w:widowControl w:val="0"/>
        <w:autoSpaceDE w:val="0"/>
        <w:autoSpaceDN w:val="0"/>
        <w:spacing w:before="47" w:after="0" w:line="240" w:lineRule="auto"/>
        <w:rPr>
          <w:rFonts w:ascii="Arial" w:eastAsia="Arial" w:hAnsi="Arial" w:cs="Arial"/>
          <w:i/>
          <w:szCs w:val="20"/>
          <w:lang w:eastAsia="en-US"/>
        </w:rPr>
      </w:pPr>
    </w:p>
    <w:p w14:paraId="6DC0C209" w14:textId="77777777" w:rsidR="008C7C0A" w:rsidRPr="008C7C0A" w:rsidRDefault="008C7C0A" w:rsidP="008C7C0A">
      <w:pPr>
        <w:widowControl w:val="0"/>
        <w:autoSpaceDE w:val="0"/>
        <w:autoSpaceDN w:val="0"/>
        <w:spacing w:before="1" w:after="0" w:line="288" w:lineRule="auto"/>
        <w:ind w:right="1082"/>
        <w:jc w:val="both"/>
        <w:rPr>
          <w:rFonts w:ascii="Arial" w:eastAsia="Arial" w:hAnsi="Arial" w:cs="Arial"/>
          <w:szCs w:val="20"/>
          <w:lang w:eastAsia="en-US"/>
        </w:rPr>
      </w:pPr>
      <w:r w:rsidRPr="008C7C0A">
        <w:rPr>
          <w:rFonts w:ascii="Arial" w:eastAsia="Arial" w:hAnsi="Arial" w:cs="Arial"/>
          <w:szCs w:val="20"/>
          <w:lang w:eastAsia="en-US"/>
        </w:rPr>
        <w:t>This is the final Humanitarian Situation Report on the response to the 2023 Floods. MoH Baruna will be publishing</w:t>
      </w:r>
      <w:r w:rsidRPr="008C7C0A">
        <w:rPr>
          <w:rFonts w:ascii="Arial" w:eastAsia="Arial" w:hAnsi="Arial" w:cs="Arial"/>
          <w:spacing w:val="-14"/>
          <w:szCs w:val="20"/>
          <w:lang w:eastAsia="en-US"/>
        </w:rPr>
        <w:t xml:space="preserve"> </w:t>
      </w:r>
      <w:r w:rsidRPr="008C7C0A">
        <w:rPr>
          <w:rFonts w:ascii="Arial" w:eastAsia="Arial" w:hAnsi="Arial" w:cs="Arial"/>
          <w:szCs w:val="20"/>
          <w:lang w:eastAsia="en-US"/>
        </w:rPr>
        <w:t>monthly</w:t>
      </w:r>
      <w:r w:rsidRPr="008C7C0A">
        <w:rPr>
          <w:rFonts w:ascii="Arial" w:eastAsia="Arial" w:hAnsi="Arial" w:cs="Arial"/>
          <w:spacing w:val="-14"/>
          <w:szCs w:val="20"/>
          <w:lang w:eastAsia="en-US"/>
        </w:rPr>
        <w:t xml:space="preserve"> </w:t>
      </w:r>
      <w:r w:rsidRPr="008C7C0A">
        <w:rPr>
          <w:rFonts w:ascii="Arial" w:eastAsia="Arial" w:hAnsi="Arial" w:cs="Arial"/>
          <w:szCs w:val="20"/>
          <w:lang w:eastAsia="en-US"/>
        </w:rPr>
        <w:t>Humanitarian</w:t>
      </w:r>
      <w:r w:rsidRPr="008C7C0A">
        <w:rPr>
          <w:rFonts w:ascii="Arial" w:eastAsia="Arial" w:hAnsi="Arial" w:cs="Arial"/>
          <w:spacing w:val="-14"/>
          <w:szCs w:val="20"/>
          <w:lang w:eastAsia="en-US"/>
        </w:rPr>
        <w:t xml:space="preserve"> </w:t>
      </w:r>
      <w:r w:rsidRPr="008C7C0A">
        <w:rPr>
          <w:rFonts w:ascii="Arial" w:eastAsia="Arial" w:hAnsi="Arial" w:cs="Arial"/>
          <w:szCs w:val="20"/>
          <w:lang w:eastAsia="en-US"/>
        </w:rPr>
        <w:t>Snapshots</w:t>
      </w:r>
      <w:r w:rsidRPr="008C7C0A">
        <w:rPr>
          <w:rFonts w:ascii="Arial" w:eastAsia="Arial" w:hAnsi="Arial" w:cs="Arial"/>
          <w:spacing w:val="-14"/>
          <w:szCs w:val="20"/>
          <w:lang w:eastAsia="en-US"/>
        </w:rPr>
        <w:t xml:space="preserve"> </w:t>
      </w:r>
      <w:r w:rsidRPr="008C7C0A">
        <w:rPr>
          <w:rFonts w:ascii="Arial" w:eastAsia="Arial" w:hAnsi="Arial" w:cs="Arial"/>
          <w:szCs w:val="20"/>
          <w:lang w:eastAsia="en-US"/>
        </w:rPr>
        <w:t>from</w:t>
      </w:r>
      <w:r w:rsidRPr="008C7C0A">
        <w:rPr>
          <w:rFonts w:ascii="Arial" w:eastAsia="Arial" w:hAnsi="Arial" w:cs="Arial"/>
          <w:spacing w:val="-13"/>
          <w:szCs w:val="20"/>
          <w:lang w:eastAsia="en-US"/>
        </w:rPr>
        <w:t xml:space="preserve"> </w:t>
      </w:r>
      <w:r w:rsidRPr="008C7C0A">
        <w:rPr>
          <w:rFonts w:ascii="Arial" w:eastAsia="Arial" w:hAnsi="Arial" w:cs="Arial"/>
          <w:szCs w:val="20"/>
          <w:lang w:eastAsia="en-US"/>
        </w:rPr>
        <w:t>September</w:t>
      </w:r>
      <w:r w:rsidRPr="008C7C0A">
        <w:rPr>
          <w:rFonts w:ascii="Arial" w:eastAsia="Arial" w:hAnsi="Arial" w:cs="Arial"/>
          <w:spacing w:val="-14"/>
          <w:szCs w:val="20"/>
          <w:lang w:eastAsia="en-US"/>
        </w:rPr>
        <w:t xml:space="preserve"> </w:t>
      </w:r>
      <w:r w:rsidRPr="008C7C0A">
        <w:rPr>
          <w:rFonts w:ascii="Arial" w:eastAsia="Arial" w:hAnsi="Arial" w:cs="Arial"/>
          <w:szCs w:val="20"/>
          <w:lang w:eastAsia="en-US"/>
        </w:rPr>
        <w:t>2023 on</w:t>
      </w:r>
      <w:r w:rsidRPr="008C7C0A">
        <w:rPr>
          <w:rFonts w:ascii="Arial" w:eastAsia="Arial" w:hAnsi="Arial" w:cs="Arial"/>
          <w:spacing w:val="-14"/>
          <w:szCs w:val="20"/>
          <w:lang w:eastAsia="en-US"/>
        </w:rPr>
        <w:t xml:space="preserve"> </w:t>
      </w:r>
      <w:r w:rsidRPr="008C7C0A">
        <w:rPr>
          <w:rFonts w:ascii="Arial" w:eastAsia="Arial" w:hAnsi="Arial" w:cs="Arial"/>
          <w:szCs w:val="20"/>
          <w:lang w:eastAsia="en-US"/>
        </w:rPr>
        <w:t>ongoing</w:t>
      </w:r>
      <w:r w:rsidRPr="008C7C0A">
        <w:rPr>
          <w:rFonts w:ascii="Arial" w:eastAsia="Arial" w:hAnsi="Arial" w:cs="Arial"/>
          <w:spacing w:val="-14"/>
          <w:szCs w:val="20"/>
          <w:lang w:eastAsia="en-US"/>
        </w:rPr>
        <w:t xml:space="preserve"> </w:t>
      </w:r>
      <w:r w:rsidRPr="008C7C0A">
        <w:rPr>
          <w:rFonts w:ascii="Arial" w:eastAsia="Arial" w:hAnsi="Arial" w:cs="Arial"/>
          <w:szCs w:val="20"/>
          <w:lang w:eastAsia="en-US"/>
        </w:rPr>
        <w:t>humanitarian</w:t>
      </w:r>
      <w:r w:rsidRPr="008C7C0A">
        <w:rPr>
          <w:rFonts w:ascii="Arial" w:eastAsia="Arial" w:hAnsi="Arial" w:cs="Arial"/>
          <w:spacing w:val="-14"/>
          <w:szCs w:val="20"/>
          <w:lang w:eastAsia="en-US"/>
        </w:rPr>
        <w:t xml:space="preserve"> </w:t>
      </w:r>
      <w:r w:rsidRPr="008C7C0A">
        <w:rPr>
          <w:rFonts w:ascii="Arial" w:eastAsia="Arial" w:hAnsi="Arial" w:cs="Arial"/>
          <w:szCs w:val="20"/>
          <w:lang w:eastAsia="en-US"/>
        </w:rPr>
        <w:t>needs</w:t>
      </w:r>
      <w:r w:rsidRPr="008C7C0A">
        <w:rPr>
          <w:rFonts w:ascii="Arial" w:eastAsia="Arial" w:hAnsi="Arial" w:cs="Arial"/>
          <w:spacing w:val="-13"/>
          <w:szCs w:val="20"/>
          <w:lang w:eastAsia="en-US"/>
        </w:rPr>
        <w:t xml:space="preserve"> </w:t>
      </w:r>
      <w:r w:rsidRPr="008C7C0A">
        <w:rPr>
          <w:rFonts w:ascii="Arial" w:eastAsia="Arial" w:hAnsi="Arial" w:cs="Arial"/>
          <w:szCs w:val="20"/>
          <w:lang w:eastAsia="en-US"/>
        </w:rPr>
        <w:t>and responses throughout Baruna.</w:t>
      </w:r>
    </w:p>
    <w:p w14:paraId="16E0C17E" w14:textId="77777777" w:rsidR="008C7C0A" w:rsidRPr="008C7C0A" w:rsidRDefault="008C7C0A" w:rsidP="008C7C0A">
      <w:pPr>
        <w:widowControl w:val="0"/>
        <w:autoSpaceDE w:val="0"/>
        <w:autoSpaceDN w:val="0"/>
        <w:spacing w:before="100" w:after="0" w:line="240" w:lineRule="auto"/>
        <w:rPr>
          <w:rFonts w:ascii="Arial" w:eastAsia="Arial" w:hAnsi="Arial" w:cs="Arial"/>
          <w:szCs w:val="20"/>
          <w:lang w:eastAsia="en-US"/>
        </w:rPr>
      </w:pPr>
    </w:p>
    <w:p w14:paraId="476BB9BE" w14:textId="77777777" w:rsidR="008C7C0A" w:rsidRPr="008C7C0A" w:rsidRDefault="008C7C0A" w:rsidP="00361893">
      <w:pPr>
        <w:widowControl w:val="0"/>
        <w:autoSpaceDE w:val="0"/>
        <w:autoSpaceDN w:val="0"/>
        <w:spacing w:after="0" w:line="240" w:lineRule="auto"/>
        <w:ind w:firstLine="1040"/>
        <w:jc w:val="both"/>
        <w:outlineLvl w:val="0"/>
        <w:rPr>
          <w:rFonts w:ascii="Arial" w:eastAsia="Arial" w:hAnsi="Arial" w:cs="Arial"/>
          <w:b/>
          <w:bCs/>
          <w:sz w:val="28"/>
          <w:szCs w:val="28"/>
          <w:lang w:eastAsia="en-US"/>
        </w:rPr>
      </w:pPr>
      <w:r w:rsidRPr="008C7C0A">
        <w:rPr>
          <w:rFonts w:ascii="Arial" w:eastAsia="Arial" w:hAnsi="Arial" w:cs="Arial"/>
          <w:b/>
          <w:bCs/>
          <w:noProof/>
          <w:sz w:val="28"/>
          <w:szCs w:val="28"/>
          <w:lang w:eastAsia="en-US"/>
        </w:rPr>
        <mc:AlternateContent>
          <mc:Choice Requires="wps">
            <w:drawing>
              <wp:anchor distT="0" distB="0" distL="0" distR="0" simplePos="0" relativeHeight="251809793" behindDoc="1" locked="0" layoutInCell="1" allowOverlap="1" wp14:anchorId="200D1455" wp14:editId="30D1C8BD">
                <wp:simplePos x="0" y="0"/>
                <wp:positionH relativeFrom="page">
                  <wp:posOffset>896416</wp:posOffset>
                </wp:positionH>
                <wp:positionV relativeFrom="paragraph">
                  <wp:posOffset>234130</wp:posOffset>
                </wp:positionV>
                <wp:extent cx="5769610" cy="6350"/>
                <wp:effectExtent l="0" t="0" r="0" b="0"/>
                <wp:wrapTopAndBottom/>
                <wp:docPr id="273843355" name="Graphic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69610" cy="6350"/>
                        </a:xfrm>
                        <a:custGeom>
                          <a:avLst/>
                          <a:gdLst/>
                          <a:ahLst/>
                          <a:cxnLst/>
                          <a:rect l="l" t="t" r="r" b="b"/>
                          <a:pathLst>
                            <a:path w="5769610" h="6350">
                              <a:moveTo>
                                <a:pt x="5769229" y="0"/>
                              </a:moveTo>
                              <a:lnTo>
                                <a:pt x="0" y="0"/>
                              </a:lnTo>
                              <a:lnTo>
                                <a:pt x="0" y="6096"/>
                              </a:lnTo>
                              <a:lnTo>
                                <a:pt x="5769229" y="6096"/>
                              </a:lnTo>
                              <a:lnTo>
                                <a:pt x="5769229" y="0"/>
                              </a:lnTo>
                              <a:close/>
                            </a:path>
                          </a:pathLst>
                        </a:custGeom>
                        <a:solidFill>
                          <a:srgbClr val="737373"/>
                        </a:solidFill>
                      </wps:spPr>
                      <wps:bodyPr wrap="square" lIns="0" tIns="0" rIns="0" bIns="0" rtlCol="0">
                        <a:prstTxWarp prst="textNoShape">
                          <a:avLst/>
                        </a:prstTxWarp>
                        <a:noAutofit/>
                      </wps:bodyPr>
                    </wps:wsp>
                  </a:graphicData>
                </a:graphic>
              </wp:anchor>
            </w:drawing>
          </mc:Choice>
          <mc:Fallback>
            <w:pict>
              <v:shape w14:anchorId="20723EE2" id="Graphic 5" o:spid="_x0000_s1026" style="position:absolute;margin-left:70.6pt;margin-top:18.45pt;width:454.3pt;height:.5pt;z-index:-251506687;visibility:visible;mso-wrap-style:square;mso-wrap-distance-left:0;mso-wrap-distance-top:0;mso-wrap-distance-right:0;mso-wrap-distance-bottom:0;mso-position-horizontal:absolute;mso-position-horizontal-relative:page;mso-position-vertical:absolute;mso-position-vertical-relative:text;v-text-anchor:top" coordsize="576961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" path="m5769229,l,,,6096r5769229,l5769229,xe" fillcolor="#737373" stroked="f">
                <v:path arrowok="t"/>
                <w10:wrap type="topAndBottom" anchorx="page"/>
              </v:shape>
            </w:pict>
          </mc:Fallback>
        </mc:AlternateContent>
      </w:r>
      <w:r w:rsidRPr="008C7C0A">
        <w:rPr>
          <w:rFonts w:ascii="Arial" w:eastAsia="Arial" w:hAnsi="Arial" w:cs="Arial"/>
          <w:b/>
          <w:bCs/>
          <w:sz w:val="28"/>
          <w:szCs w:val="28"/>
          <w:lang w:eastAsia="en-US"/>
        </w:rPr>
        <w:t>HIGHLIGHTS</w:t>
      </w:r>
      <w:r w:rsidRPr="008C7C0A">
        <w:rPr>
          <w:rFonts w:ascii="Arial" w:eastAsia="Arial" w:hAnsi="Arial" w:cs="Arial"/>
          <w:b/>
          <w:bCs/>
          <w:spacing w:val="36"/>
          <w:sz w:val="28"/>
          <w:szCs w:val="28"/>
          <w:lang w:eastAsia="en-US"/>
        </w:rPr>
        <w:t xml:space="preserve"> </w:t>
      </w:r>
      <w:r w:rsidRPr="008C7C0A">
        <w:rPr>
          <w:rFonts w:ascii="Arial" w:eastAsia="Arial" w:hAnsi="Arial" w:cs="Arial"/>
          <w:b/>
          <w:bCs/>
          <w:sz w:val="28"/>
          <w:szCs w:val="28"/>
          <w:lang w:eastAsia="en-US"/>
        </w:rPr>
        <w:t>/</w:t>
      </w:r>
      <w:r w:rsidRPr="008C7C0A">
        <w:rPr>
          <w:rFonts w:ascii="Arial" w:eastAsia="Arial" w:hAnsi="Arial" w:cs="Arial"/>
          <w:b/>
          <w:bCs/>
          <w:spacing w:val="42"/>
          <w:sz w:val="28"/>
          <w:szCs w:val="28"/>
          <w:lang w:eastAsia="en-US"/>
        </w:rPr>
        <w:t xml:space="preserve"> </w:t>
      </w:r>
      <w:r w:rsidRPr="008C7C0A">
        <w:rPr>
          <w:rFonts w:ascii="Arial" w:eastAsia="Arial" w:hAnsi="Arial" w:cs="Arial"/>
          <w:b/>
          <w:bCs/>
          <w:sz w:val="28"/>
          <w:szCs w:val="28"/>
          <w:lang w:eastAsia="en-US"/>
        </w:rPr>
        <w:t>KEY</w:t>
      </w:r>
      <w:r w:rsidRPr="008C7C0A">
        <w:rPr>
          <w:rFonts w:ascii="Arial" w:eastAsia="Arial" w:hAnsi="Arial" w:cs="Arial"/>
          <w:b/>
          <w:bCs/>
          <w:spacing w:val="41"/>
          <w:sz w:val="28"/>
          <w:szCs w:val="28"/>
          <w:lang w:eastAsia="en-US"/>
        </w:rPr>
        <w:t xml:space="preserve"> </w:t>
      </w:r>
      <w:r w:rsidRPr="008C7C0A">
        <w:rPr>
          <w:rFonts w:ascii="Arial" w:eastAsia="Arial" w:hAnsi="Arial" w:cs="Arial"/>
          <w:b/>
          <w:bCs/>
          <w:spacing w:val="-2"/>
          <w:sz w:val="28"/>
          <w:szCs w:val="28"/>
          <w:lang w:eastAsia="en-US"/>
        </w:rPr>
        <w:t>FIGURES</w:t>
      </w:r>
    </w:p>
    <w:p w14:paraId="0AC185FE" w14:textId="77777777" w:rsidR="008C7C0A" w:rsidRPr="008C7C0A" w:rsidRDefault="008C7C0A" w:rsidP="008C7C0A">
      <w:pPr>
        <w:widowControl w:val="0"/>
        <w:numPr>
          <w:ilvl w:val="0"/>
          <w:numId w:val="164"/>
        </w:numPr>
        <w:tabs>
          <w:tab w:val="left" w:pos="1400"/>
        </w:tabs>
        <w:autoSpaceDE w:val="0"/>
        <w:autoSpaceDN w:val="0"/>
        <w:spacing w:before="163" w:after="0" w:line="237" w:lineRule="auto"/>
        <w:ind w:right="5920"/>
        <w:jc w:val="both"/>
        <w:rPr>
          <w:rFonts w:ascii="Arial" w:eastAsia="Arial" w:hAnsi="Arial" w:cs="Arial"/>
          <w:szCs w:val="22"/>
          <w:lang w:eastAsia="en-US"/>
        </w:rPr>
      </w:pPr>
      <w:r w:rsidRPr="008C7C0A">
        <w:rPr>
          <w:rFonts w:ascii="Arial" w:eastAsia="Arial" w:hAnsi="Arial" w:cs="Arial"/>
          <w:noProof/>
          <w:szCs w:val="22"/>
          <w:lang w:eastAsia="en-US"/>
        </w:rPr>
        <w:drawing>
          <wp:anchor distT="0" distB="0" distL="114300" distR="114300" simplePos="0" relativeHeight="251796481" behindDoc="0" locked="0" layoutInCell="1" allowOverlap="1" wp14:anchorId="7B0EB58D" wp14:editId="7E57D994">
            <wp:simplePos x="0" y="0"/>
            <wp:positionH relativeFrom="column">
              <wp:posOffset>3746015</wp:posOffset>
            </wp:positionH>
            <wp:positionV relativeFrom="paragraph">
              <wp:posOffset>231817</wp:posOffset>
            </wp:positionV>
            <wp:extent cx="3005455" cy="2426334"/>
            <wp:effectExtent l="0" t="0" r="4445" b="0"/>
            <wp:wrapSquare wrapText="bothSides"/>
            <wp:docPr id="273843383" name="Picture 273843383"/>
            <wp:cNvGraphicFramePr/>
            <a:graphic xmlns:a="http://schemas.openxmlformats.org/drawingml/2006/main">
              <a:graphicData uri="http://schemas.openxmlformats.org/drawingml/2006/picture">
                <pic:pic xmlns:pic="http://schemas.openxmlformats.org/drawingml/2006/picture">
                  <pic:nvPicPr>
                    <pic:cNvPr id="7" name="Image 7"/>
                    <pic:cNvPicPr/>
                  </pic:nvPicPr>
                  <pic:blipFill>
                    <a:blip r:embed="rId143" cstate="print"/>
                    <a:stretch>
                      <a:fillRect/>
                    </a:stretch>
                  </pic:blipFill>
                  <pic:spPr>
                    <a:xfrm>
                      <a:off x="0" y="0"/>
                      <a:ext cx="3005455" cy="2426334"/>
                    </a:xfrm>
                    <a:prstGeom prst="rect">
                      <a:avLst/>
                    </a:prstGeom>
                  </pic:spPr>
                </pic:pic>
              </a:graphicData>
            </a:graphic>
          </wp:anchor>
        </w:drawing>
      </w:r>
      <w:r w:rsidRPr="008C7C0A">
        <w:rPr>
          <w:rFonts w:ascii="Arial" w:eastAsia="Arial" w:hAnsi="Arial" w:cs="Arial"/>
          <w:szCs w:val="22"/>
          <w:lang w:eastAsia="en-US"/>
        </w:rPr>
        <w:t>Since 25 June, the monsoon rains have resulted in 211 deaths, 294 injuries, and nearly 4,000 houses damaged.</w:t>
      </w:r>
    </w:p>
    <w:p w14:paraId="13190B21" w14:textId="0F858F6D" w:rsidR="008C7C0A" w:rsidRPr="008C7C0A" w:rsidRDefault="008C7C0A" w:rsidP="00361893">
      <w:pPr>
        <w:widowControl w:val="0"/>
        <w:numPr>
          <w:ilvl w:val="0"/>
          <w:numId w:val="164"/>
        </w:numPr>
        <w:tabs>
          <w:tab w:val="left" w:pos="1400"/>
        </w:tabs>
        <w:autoSpaceDE w:val="0"/>
        <w:autoSpaceDN w:val="0"/>
        <w:spacing w:after="0" w:line="237" w:lineRule="auto"/>
        <w:ind w:right="5919"/>
        <w:jc w:val="both"/>
        <w:rPr>
          <w:rFonts w:ascii="Arial" w:eastAsia="Arial" w:hAnsi="Arial" w:cs="Arial"/>
          <w:szCs w:val="22"/>
          <w:lang w:eastAsia="en-US"/>
        </w:rPr>
      </w:pPr>
      <w:r w:rsidRPr="008C7C0A">
        <w:rPr>
          <w:rFonts w:ascii="Arial" w:eastAsia="Arial" w:hAnsi="Arial" w:cs="Arial"/>
          <w:szCs w:val="22"/>
          <w:lang w:eastAsia="en-US"/>
        </w:rPr>
        <w:t>Between 27 to 30 July 2023, the United Nations Satellite Centre (UNOSAT) imagery</w:t>
      </w:r>
      <w:r w:rsidRPr="008C7C0A">
        <w:rPr>
          <w:rFonts w:ascii="Arial" w:eastAsia="Arial" w:hAnsi="Arial" w:cs="Arial"/>
          <w:spacing w:val="30"/>
          <w:szCs w:val="22"/>
          <w:lang w:eastAsia="en-US"/>
        </w:rPr>
        <w:t xml:space="preserve"> </w:t>
      </w:r>
      <w:r w:rsidRPr="008C7C0A">
        <w:rPr>
          <w:rFonts w:ascii="Arial" w:eastAsia="Arial" w:hAnsi="Arial" w:cs="Arial"/>
          <w:szCs w:val="22"/>
          <w:lang w:eastAsia="en-US"/>
        </w:rPr>
        <w:t>shows</w:t>
      </w:r>
      <w:r w:rsidRPr="008C7C0A">
        <w:rPr>
          <w:rFonts w:ascii="Arial" w:eastAsia="Arial" w:hAnsi="Arial" w:cs="Arial"/>
          <w:spacing w:val="31"/>
          <w:szCs w:val="22"/>
          <w:lang w:eastAsia="en-US"/>
        </w:rPr>
        <w:t xml:space="preserve"> </w:t>
      </w:r>
      <w:r w:rsidRPr="008C7C0A">
        <w:rPr>
          <w:rFonts w:ascii="Arial" w:eastAsia="Arial" w:hAnsi="Arial" w:cs="Arial"/>
          <w:szCs w:val="22"/>
          <w:lang w:eastAsia="en-US"/>
        </w:rPr>
        <w:t>that</w:t>
      </w:r>
      <w:r w:rsidRPr="008C7C0A">
        <w:rPr>
          <w:rFonts w:ascii="Arial" w:eastAsia="Arial" w:hAnsi="Arial" w:cs="Arial"/>
          <w:spacing w:val="33"/>
          <w:szCs w:val="22"/>
          <w:lang w:eastAsia="en-US"/>
        </w:rPr>
        <w:t xml:space="preserve"> </w:t>
      </w:r>
      <w:r w:rsidRPr="008C7C0A">
        <w:rPr>
          <w:rFonts w:ascii="Arial" w:eastAsia="Arial" w:hAnsi="Arial" w:cs="Arial"/>
          <w:szCs w:val="22"/>
          <w:lang w:eastAsia="en-US"/>
        </w:rPr>
        <w:t>about</w:t>
      </w:r>
      <w:r w:rsidRPr="008C7C0A">
        <w:rPr>
          <w:rFonts w:ascii="Arial" w:eastAsia="Arial" w:hAnsi="Arial" w:cs="Arial"/>
          <w:spacing w:val="31"/>
          <w:szCs w:val="22"/>
          <w:lang w:eastAsia="en-US"/>
        </w:rPr>
        <w:t xml:space="preserve"> </w:t>
      </w:r>
      <w:r w:rsidRPr="008C7C0A">
        <w:rPr>
          <w:rFonts w:ascii="Arial" w:eastAsia="Arial" w:hAnsi="Arial" w:cs="Arial"/>
          <w:szCs w:val="22"/>
          <w:lang w:eastAsia="en-US"/>
        </w:rPr>
        <w:t>13,000</w:t>
      </w:r>
      <w:r w:rsidRPr="008C7C0A">
        <w:rPr>
          <w:rFonts w:ascii="Arial" w:eastAsia="Arial" w:hAnsi="Arial" w:cs="Arial"/>
          <w:spacing w:val="31"/>
          <w:szCs w:val="22"/>
          <w:lang w:eastAsia="en-US"/>
        </w:rPr>
        <w:t xml:space="preserve"> </w:t>
      </w:r>
      <w:r w:rsidRPr="008C7C0A">
        <w:rPr>
          <w:rFonts w:ascii="Arial" w:eastAsia="Arial" w:hAnsi="Arial" w:cs="Arial"/>
          <w:szCs w:val="22"/>
          <w:lang w:eastAsia="en-US"/>
        </w:rPr>
        <w:t>km2</w:t>
      </w:r>
      <w:r w:rsidRPr="008C7C0A">
        <w:rPr>
          <w:rFonts w:ascii="Arial" w:eastAsia="Arial" w:hAnsi="Arial" w:cs="Arial"/>
          <w:spacing w:val="31"/>
          <w:szCs w:val="22"/>
          <w:lang w:eastAsia="en-US"/>
        </w:rPr>
        <w:t xml:space="preserve"> </w:t>
      </w:r>
      <w:r w:rsidRPr="008C7C0A">
        <w:rPr>
          <w:rFonts w:ascii="Arial" w:eastAsia="Arial" w:hAnsi="Arial" w:cs="Arial"/>
          <w:szCs w:val="22"/>
          <w:lang w:eastAsia="en-US"/>
        </w:rPr>
        <w:t>of</w:t>
      </w:r>
      <w:r w:rsidR="00361893">
        <w:rPr>
          <w:rFonts w:ascii="Arial" w:eastAsia="Arial" w:hAnsi="Arial" w:cs="Arial"/>
          <w:szCs w:val="22"/>
          <w:lang w:eastAsia="en-US"/>
        </w:rPr>
        <w:t xml:space="preserve"> </w:t>
      </w:r>
      <w:r w:rsidRPr="008C7C0A">
        <w:rPr>
          <w:rFonts w:ascii="Arial" w:eastAsia="Arial" w:hAnsi="Arial" w:cs="Arial"/>
          <w:szCs w:val="20"/>
          <w:lang w:eastAsia="en-US"/>
        </w:rPr>
        <w:t>land</w:t>
      </w:r>
      <w:r w:rsidRPr="008C7C0A">
        <w:rPr>
          <w:rFonts w:ascii="Arial" w:eastAsia="Arial" w:hAnsi="Arial" w:cs="Arial"/>
          <w:spacing w:val="-13"/>
          <w:szCs w:val="20"/>
          <w:lang w:eastAsia="en-US"/>
        </w:rPr>
        <w:t xml:space="preserve"> </w:t>
      </w:r>
      <w:r w:rsidRPr="008C7C0A">
        <w:rPr>
          <w:rFonts w:ascii="Arial" w:eastAsia="Arial" w:hAnsi="Arial" w:cs="Arial"/>
          <w:szCs w:val="20"/>
          <w:lang w:eastAsia="en-US"/>
        </w:rPr>
        <w:t>was</w:t>
      </w:r>
      <w:r w:rsidRPr="008C7C0A">
        <w:rPr>
          <w:rFonts w:ascii="Arial" w:eastAsia="Arial" w:hAnsi="Arial" w:cs="Arial"/>
          <w:spacing w:val="-12"/>
          <w:szCs w:val="20"/>
          <w:lang w:eastAsia="en-US"/>
        </w:rPr>
        <w:t xml:space="preserve"> </w:t>
      </w:r>
      <w:r w:rsidRPr="008C7C0A">
        <w:rPr>
          <w:rFonts w:ascii="Arial" w:eastAsia="Arial" w:hAnsi="Arial" w:cs="Arial"/>
          <w:szCs w:val="20"/>
          <w:lang w:eastAsia="en-US"/>
        </w:rPr>
        <w:t>affected</w:t>
      </w:r>
      <w:r w:rsidRPr="008C7C0A">
        <w:rPr>
          <w:rFonts w:ascii="Arial" w:eastAsia="Arial" w:hAnsi="Arial" w:cs="Arial"/>
          <w:spacing w:val="-13"/>
          <w:szCs w:val="20"/>
          <w:lang w:eastAsia="en-US"/>
        </w:rPr>
        <w:t xml:space="preserve"> </w:t>
      </w:r>
      <w:r w:rsidRPr="008C7C0A">
        <w:rPr>
          <w:rFonts w:ascii="Arial" w:eastAsia="Arial" w:hAnsi="Arial" w:cs="Arial"/>
          <w:szCs w:val="20"/>
          <w:lang w:eastAsia="en-US"/>
        </w:rPr>
        <w:t>by</w:t>
      </w:r>
      <w:r w:rsidRPr="008C7C0A">
        <w:rPr>
          <w:rFonts w:ascii="Arial" w:eastAsia="Arial" w:hAnsi="Arial" w:cs="Arial"/>
          <w:spacing w:val="-11"/>
          <w:szCs w:val="20"/>
          <w:lang w:eastAsia="en-US"/>
        </w:rPr>
        <w:t xml:space="preserve"> </w:t>
      </w:r>
      <w:r w:rsidRPr="008C7C0A">
        <w:rPr>
          <w:rFonts w:ascii="Arial" w:eastAsia="Arial" w:hAnsi="Arial" w:cs="Arial"/>
          <w:szCs w:val="20"/>
          <w:lang w:eastAsia="en-US"/>
        </w:rPr>
        <w:t>flood</w:t>
      </w:r>
      <w:r w:rsidRPr="008C7C0A">
        <w:rPr>
          <w:rFonts w:ascii="Arial" w:eastAsia="Arial" w:hAnsi="Arial" w:cs="Arial"/>
          <w:spacing w:val="-11"/>
          <w:szCs w:val="20"/>
          <w:lang w:eastAsia="en-US"/>
        </w:rPr>
        <w:t xml:space="preserve"> </w:t>
      </w:r>
      <w:r w:rsidRPr="008C7C0A">
        <w:rPr>
          <w:rFonts w:ascii="Arial" w:eastAsia="Arial" w:hAnsi="Arial" w:cs="Arial"/>
          <w:szCs w:val="20"/>
          <w:lang w:eastAsia="en-US"/>
        </w:rPr>
        <w:t>water</w:t>
      </w:r>
      <w:r w:rsidRPr="008C7C0A">
        <w:rPr>
          <w:rFonts w:ascii="Arial" w:eastAsia="Arial" w:hAnsi="Arial" w:cs="Arial"/>
          <w:spacing w:val="-12"/>
          <w:szCs w:val="20"/>
          <w:lang w:eastAsia="en-US"/>
        </w:rPr>
        <w:t xml:space="preserve"> </w:t>
      </w:r>
      <w:r w:rsidRPr="008C7C0A">
        <w:rPr>
          <w:rFonts w:ascii="Arial" w:eastAsia="Arial" w:hAnsi="Arial" w:cs="Arial"/>
          <w:szCs w:val="20"/>
          <w:lang w:eastAsia="en-US"/>
        </w:rPr>
        <w:t>and</w:t>
      </w:r>
      <w:r w:rsidRPr="008C7C0A">
        <w:rPr>
          <w:rFonts w:ascii="Arial" w:eastAsia="Arial" w:hAnsi="Arial" w:cs="Arial"/>
          <w:spacing w:val="-13"/>
          <w:szCs w:val="20"/>
          <w:lang w:eastAsia="en-US"/>
        </w:rPr>
        <w:t xml:space="preserve"> </w:t>
      </w:r>
      <w:r w:rsidRPr="008C7C0A">
        <w:rPr>
          <w:rFonts w:ascii="Arial" w:eastAsia="Arial" w:hAnsi="Arial" w:cs="Arial"/>
          <w:szCs w:val="20"/>
          <w:lang w:eastAsia="en-US"/>
        </w:rPr>
        <w:t>at</w:t>
      </w:r>
      <w:r w:rsidRPr="008C7C0A">
        <w:rPr>
          <w:rFonts w:ascii="Arial" w:eastAsia="Arial" w:hAnsi="Arial" w:cs="Arial"/>
          <w:spacing w:val="-11"/>
          <w:szCs w:val="20"/>
          <w:lang w:eastAsia="en-US"/>
        </w:rPr>
        <w:t xml:space="preserve"> </w:t>
      </w:r>
      <w:r w:rsidRPr="008C7C0A">
        <w:rPr>
          <w:rFonts w:ascii="Arial" w:eastAsia="Arial" w:hAnsi="Arial" w:cs="Arial"/>
          <w:szCs w:val="20"/>
          <w:lang w:eastAsia="en-US"/>
        </w:rPr>
        <w:t>least</w:t>
      </w:r>
      <w:r w:rsidRPr="008C7C0A">
        <w:rPr>
          <w:rFonts w:ascii="Arial" w:eastAsia="Arial" w:hAnsi="Arial" w:cs="Arial"/>
          <w:spacing w:val="-13"/>
          <w:szCs w:val="20"/>
          <w:lang w:eastAsia="en-US"/>
        </w:rPr>
        <w:t xml:space="preserve"> </w:t>
      </w:r>
      <w:r w:rsidRPr="008C7C0A">
        <w:rPr>
          <w:rFonts w:ascii="Arial" w:eastAsia="Arial" w:hAnsi="Arial" w:cs="Arial"/>
          <w:szCs w:val="20"/>
          <w:lang w:eastAsia="en-US"/>
        </w:rPr>
        <w:t>10</w:t>
      </w:r>
      <w:r w:rsidRPr="008C7C0A">
        <w:rPr>
          <w:rFonts w:ascii="Arial" w:eastAsia="Arial" w:hAnsi="Arial" w:cs="Arial"/>
          <w:spacing w:val="-13"/>
          <w:szCs w:val="20"/>
          <w:lang w:eastAsia="en-US"/>
        </w:rPr>
        <w:t xml:space="preserve"> </w:t>
      </w:r>
      <w:r w:rsidRPr="008C7C0A">
        <w:rPr>
          <w:rFonts w:ascii="Arial" w:eastAsia="Arial" w:hAnsi="Arial" w:cs="Arial"/>
          <w:szCs w:val="20"/>
          <w:lang w:eastAsia="en-US"/>
        </w:rPr>
        <w:t>million</w:t>
      </w:r>
      <w:r w:rsidRPr="008C7C0A">
        <w:rPr>
          <w:rFonts w:ascii="Arial" w:eastAsia="Arial" w:hAnsi="Arial" w:cs="Arial"/>
          <w:spacing w:val="-11"/>
          <w:szCs w:val="20"/>
          <w:lang w:eastAsia="en-US"/>
        </w:rPr>
        <w:t xml:space="preserve"> </w:t>
      </w:r>
      <w:r w:rsidRPr="008C7C0A">
        <w:rPr>
          <w:rFonts w:ascii="Arial" w:eastAsia="Arial" w:hAnsi="Arial" w:cs="Arial"/>
          <w:szCs w:val="20"/>
          <w:lang w:eastAsia="en-US"/>
        </w:rPr>
        <w:t>people</w:t>
      </w:r>
      <w:r w:rsidRPr="008C7C0A">
        <w:rPr>
          <w:rFonts w:ascii="Arial" w:eastAsia="Arial" w:hAnsi="Arial" w:cs="Arial"/>
          <w:spacing w:val="-13"/>
          <w:szCs w:val="20"/>
          <w:lang w:eastAsia="en-US"/>
        </w:rPr>
        <w:t xml:space="preserve"> </w:t>
      </w:r>
      <w:r w:rsidRPr="008C7C0A">
        <w:rPr>
          <w:rFonts w:ascii="Arial" w:eastAsia="Arial" w:hAnsi="Arial" w:cs="Arial"/>
          <w:szCs w:val="20"/>
          <w:lang w:eastAsia="en-US"/>
        </w:rPr>
        <w:t>were</w:t>
      </w:r>
      <w:r w:rsidRPr="008C7C0A">
        <w:rPr>
          <w:rFonts w:ascii="Arial" w:eastAsia="Arial" w:hAnsi="Arial" w:cs="Arial"/>
          <w:spacing w:val="-9"/>
          <w:szCs w:val="20"/>
          <w:lang w:eastAsia="en-US"/>
        </w:rPr>
        <w:t xml:space="preserve"> </w:t>
      </w:r>
      <w:r w:rsidRPr="008C7C0A">
        <w:rPr>
          <w:rFonts w:ascii="Arial" w:eastAsia="Arial" w:hAnsi="Arial" w:cs="Arial"/>
          <w:szCs w:val="20"/>
          <w:lang w:eastAsia="en-US"/>
        </w:rPr>
        <w:t>exposed</w:t>
      </w:r>
      <w:r w:rsidRPr="008C7C0A">
        <w:rPr>
          <w:rFonts w:ascii="Arial" w:eastAsia="Arial" w:hAnsi="Arial" w:cs="Arial"/>
          <w:spacing w:val="-13"/>
          <w:szCs w:val="20"/>
          <w:lang w:eastAsia="en-US"/>
        </w:rPr>
        <w:t xml:space="preserve"> </w:t>
      </w:r>
      <w:r w:rsidRPr="008C7C0A">
        <w:rPr>
          <w:rFonts w:ascii="Arial" w:eastAsia="Arial" w:hAnsi="Arial" w:cs="Arial"/>
          <w:szCs w:val="20"/>
          <w:lang w:eastAsia="en-US"/>
        </w:rPr>
        <w:t>or</w:t>
      </w:r>
      <w:r w:rsidRPr="008C7C0A">
        <w:rPr>
          <w:rFonts w:ascii="Arial" w:eastAsia="Arial" w:hAnsi="Arial" w:cs="Arial"/>
          <w:spacing w:val="-12"/>
          <w:szCs w:val="20"/>
          <w:lang w:eastAsia="en-US"/>
        </w:rPr>
        <w:t xml:space="preserve"> </w:t>
      </w:r>
      <w:r w:rsidRPr="008C7C0A">
        <w:rPr>
          <w:rFonts w:ascii="Arial" w:eastAsia="Arial" w:hAnsi="Arial" w:cs="Arial"/>
          <w:szCs w:val="20"/>
          <w:lang w:eastAsia="en-US"/>
        </w:rPr>
        <w:t>living</w:t>
      </w:r>
      <w:r w:rsidRPr="008C7C0A">
        <w:rPr>
          <w:rFonts w:ascii="Arial" w:eastAsia="Arial" w:hAnsi="Arial" w:cs="Arial"/>
          <w:spacing w:val="-13"/>
          <w:szCs w:val="20"/>
          <w:lang w:eastAsia="en-US"/>
        </w:rPr>
        <w:t xml:space="preserve"> </w:t>
      </w:r>
      <w:r w:rsidRPr="008C7C0A">
        <w:rPr>
          <w:rFonts w:ascii="Arial" w:eastAsia="Arial" w:hAnsi="Arial" w:cs="Arial"/>
          <w:szCs w:val="20"/>
          <w:lang w:eastAsia="en-US"/>
        </w:rPr>
        <w:t>close</w:t>
      </w:r>
      <w:r w:rsidRPr="008C7C0A">
        <w:rPr>
          <w:rFonts w:ascii="Arial" w:eastAsia="Arial" w:hAnsi="Arial" w:cs="Arial"/>
          <w:spacing w:val="-13"/>
          <w:szCs w:val="20"/>
          <w:lang w:eastAsia="en-US"/>
        </w:rPr>
        <w:t xml:space="preserve"> </w:t>
      </w:r>
      <w:r w:rsidRPr="008C7C0A">
        <w:rPr>
          <w:rFonts w:ascii="Arial" w:eastAsia="Arial" w:hAnsi="Arial" w:cs="Arial"/>
          <w:szCs w:val="20"/>
          <w:lang w:eastAsia="en-US"/>
        </w:rPr>
        <w:t>to</w:t>
      </w:r>
      <w:r w:rsidRPr="008C7C0A">
        <w:rPr>
          <w:rFonts w:ascii="Arial" w:eastAsia="Arial" w:hAnsi="Arial" w:cs="Arial"/>
          <w:spacing w:val="-13"/>
          <w:szCs w:val="20"/>
          <w:lang w:eastAsia="en-US"/>
        </w:rPr>
        <w:t xml:space="preserve"> </w:t>
      </w:r>
      <w:r w:rsidRPr="008C7C0A">
        <w:rPr>
          <w:rFonts w:ascii="Arial" w:eastAsia="Arial" w:hAnsi="Arial" w:cs="Arial"/>
          <w:szCs w:val="20"/>
          <w:lang w:eastAsia="en-US"/>
        </w:rPr>
        <w:t>flood- affected areas.</w:t>
      </w:r>
    </w:p>
    <w:p w14:paraId="42CCB5D9" w14:textId="77777777" w:rsidR="008C7C0A" w:rsidRPr="008C7C0A" w:rsidRDefault="008C7C0A" w:rsidP="008C7C0A">
      <w:pPr>
        <w:widowControl w:val="0"/>
        <w:numPr>
          <w:ilvl w:val="0"/>
          <w:numId w:val="164"/>
        </w:numPr>
        <w:tabs>
          <w:tab w:val="left" w:pos="1400"/>
        </w:tabs>
        <w:autoSpaceDE w:val="0"/>
        <w:autoSpaceDN w:val="0"/>
        <w:spacing w:before="6" w:after="0" w:line="235" w:lineRule="auto"/>
        <w:ind w:right="1081"/>
        <w:rPr>
          <w:rFonts w:ascii="Arial" w:eastAsia="Arial" w:hAnsi="Arial" w:cs="Arial"/>
          <w:szCs w:val="22"/>
          <w:lang w:eastAsia="en-US"/>
        </w:rPr>
      </w:pPr>
      <w:r w:rsidRPr="008C7C0A">
        <w:rPr>
          <w:rFonts w:ascii="Arial" w:eastAsia="Arial" w:hAnsi="Arial" w:cs="Arial"/>
          <w:szCs w:val="22"/>
          <w:lang w:eastAsia="en-US"/>
        </w:rPr>
        <w:t xml:space="preserve">11,685 malaria cases were reported from 51 districts of Baruna during the first week of August </w:t>
      </w:r>
      <w:r w:rsidRPr="008C7C0A">
        <w:rPr>
          <w:rFonts w:ascii="Arial" w:eastAsia="Arial" w:hAnsi="Arial" w:cs="Arial"/>
          <w:spacing w:val="-2"/>
          <w:szCs w:val="22"/>
          <w:lang w:eastAsia="en-US"/>
        </w:rPr>
        <w:t>2023.</w:t>
      </w:r>
    </w:p>
    <w:p w14:paraId="42691CE6" w14:textId="77777777" w:rsidR="008C7C0A" w:rsidRPr="008C7C0A" w:rsidRDefault="008C7C0A" w:rsidP="008C7C0A">
      <w:pPr>
        <w:widowControl w:val="0"/>
        <w:numPr>
          <w:ilvl w:val="0"/>
          <w:numId w:val="164"/>
        </w:numPr>
        <w:tabs>
          <w:tab w:val="left" w:pos="1400"/>
        </w:tabs>
        <w:autoSpaceDE w:val="0"/>
        <w:autoSpaceDN w:val="0"/>
        <w:spacing w:before="7" w:after="0" w:line="235" w:lineRule="auto"/>
        <w:ind w:right="1079"/>
        <w:rPr>
          <w:rFonts w:ascii="Arial" w:eastAsia="Arial" w:hAnsi="Arial" w:cs="Arial"/>
          <w:szCs w:val="22"/>
          <w:lang w:eastAsia="en-US"/>
        </w:rPr>
      </w:pPr>
      <w:r w:rsidRPr="008C7C0A">
        <w:rPr>
          <w:rFonts w:ascii="Arial" w:eastAsia="Arial" w:hAnsi="Arial" w:cs="Arial"/>
          <w:szCs w:val="22"/>
          <w:lang w:eastAsia="en-US"/>
        </w:rPr>
        <w:t>Under</w:t>
      </w:r>
      <w:r w:rsidRPr="008C7C0A">
        <w:rPr>
          <w:rFonts w:ascii="Arial" w:eastAsia="Arial" w:hAnsi="Arial" w:cs="Arial"/>
          <w:spacing w:val="-8"/>
          <w:szCs w:val="22"/>
          <w:lang w:eastAsia="en-US"/>
        </w:rPr>
        <w:t xml:space="preserve"> </w:t>
      </w:r>
      <w:r w:rsidRPr="008C7C0A">
        <w:rPr>
          <w:rFonts w:ascii="Arial" w:eastAsia="Arial" w:hAnsi="Arial" w:cs="Arial"/>
          <w:szCs w:val="22"/>
          <w:lang w:eastAsia="en-US"/>
        </w:rPr>
        <w:t>Flood</w:t>
      </w:r>
      <w:r w:rsidRPr="008C7C0A">
        <w:rPr>
          <w:rFonts w:ascii="Arial" w:eastAsia="Arial" w:hAnsi="Arial" w:cs="Arial"/>
          <w:spacing w:val="-9"/>
          <w:szCs w:val="22"/>
          <w:lang w:eastAsia="en-US"/>
        </w:rPr>
        <w:t xml:space="preserve"> </w:t>
      </w:r>
      <w:r w:rsidRPr="008C7C0A">
        <w:rPr>
          <w:rFonts w:ascii="Arial" w:eastAsia="Arial" w:hAnsi="Arial" w:cs="Arial"/>
          <w:szCs w:val="22"/>
          <w:lang w:eastAsia="en-US"/>
        </w:rPr>
        <w:t>Response</w:t>
      </w:r>
      <w:r w:rsidRPr="008C7C0A">
        <w:rPr>
          <w:rFonts w:ascii="Arial" w:eastAsia="Arial" w:hAnsi="Arial" w:cs="Arial"/>
          <w:spacing w:val="-7"/>
          <w:szCs w:val="22"/>
          <w:lang w:eastAsia="en-US"/>
        </w:rPr>
        <w:t xml:space="preserve"> </w:t>
      </w:r>
      <w:r w:rsidRPr="008C7C0A">
        <w:rPr>
          <w:rFonts w:ascii="Arial" w:eastAsia="Arial" w:hAnsi="Arial" w:cs="Arial"/>
          <w:szCs w:val="22"/>
          <w:lang w:eastAsia="en-US"/>
        </w:rPr>
        <w:t>Plan</w:t>
      </w:r>
      <w:r w:rsidRPr="008C7C0A">
        <w:rPr>
          <w:rFonts w:ascii="Arial" w:eastAsia="Arial" w:hAnsi="Arial" w:cs="Arial"/>
          <w:spacing w:val="-9"/>
          <w:szCs w:val="22"/>
          <w:lang w:eastAsia="en-US"/>
        </w:rPr>
        <w:t xml:space="preserve"> </w:t>
      </w:r>
      <w:r w:rsidRPr="008C7C0A">
        <w:rPr>
          <w:rFonts w:ascii="Arial" w:eastAsia="Arial" w:hAnsi="Arial" w:cs="Arial"/>
          <w:szCs w:val="22"/>
          <w:lang w:eastAsia="en-US"/>
        </w:rPr>
        <w:t>(FRP)</w:t>
      </w:r>
      <w:r w:rsidRPr="008C7C0A">
        <w:rPr>
          <w:rFonts w:ascii="Arial" w:eastAsia="Arial" w:hAnsi="Arial" w:cs="Arial"/>
          <w:spacing w:val="-8"/>
          <w:szCs w:val="22"/>
          <w:lang w:eastAsia="en-US"/>
        </w:rPr>
        <w:t xml:space="preserve"> </w:t>
      </w:r>
      <w:r w:rsidRPr="008C7C0A">
        <w:rPr>
          <w:rFonts w:ascii="Arial" w:eastAsia="Arial" w:hAnsi="Arial" w:cs="Arial"/>
          <w:szCs w:val="22"/>
          <w:lang w:eastAsia="en-US"/>
        </w:rPr>
        <w:t>over</w:t>
      </w:r>
      <w:r w:rsidRPr="008C7C0A">
        <w:rPr>
          <w:rFonts w:ascii="Arial" w:eastAsia="Arial" w:hAnsi="Arial" w:cs="Arial"/>
          <w:spacing w:val="-8"/>
          <w:szCs w:val="22"/>
          <w:lang w:eastAsia="en-US"/>
        </w:rPr>
        <w:t xml:space="preserve"> </w:t>
      </w:r>
      <w:r w:rsidRPr="008C7C0A">
        <w:rPr>
          <w:rFonts w:ascii="Arial" w:eastAsia="Arial" w:hAnsi="Arial" w:cs="Arial"/>
          <w:szCs w:val="22"/>
          <w:lang w:eastAsia="en-US"/>
        </w:rPr>
        <w:t>3.8</w:t>
      </w:r>
      <w:r w:rsidRPr="008C7C0A">
        <w:rPr>
          <w:rFonts w:ascii="Arial" w:eastAsia="Arial" w:hAnsi="Arial" w:cs="Arial"/>
          <w:spacing w:val="-7"/>
          <w:szCs w:val="22"/>
          <w:lang w:eastAsia="en-US"/>
        </w:rPr>
        <w:t xml:space="preserve"> </w:t>
      </w:r>
      <w:r w:rsidRPr="008C7C0A">
        <w:rPr>
          <w:rFonts w:ascii="Arial" w:eastAsia="Arial" w:hAnsi="Arial" w:cs="Arial"/>
          <w:szCs w:val="22"/>
          <w:lang w:eastAsia="en-US"/>
        </w:rPr>
        <w:t>million</w:t>
      </w:r>
      <w:r w:rsidRPr="008C7C0A">
        <w:rPr>
          <w:rFonts w:ascii="Arial" w:eastAsia="Arial" w:hAnsi="Arial" w:cs="Arial"/>
          <w:spacing w:val="-7"/>
          <w:szCs w:val="22"/>
          <w:lang w:eastAsia="en-US"/>
        </w:rPr>
        <w:t xml:space="preserve"> </w:t>
      </w:r>
      <w:r w:rsidRPr="008C7C0A">
        <w:rPr>
          <w:rFonts w:ascii="Arial" w:eastAsia="Arial" w:hAnsi="Arial" w:cs="Arial"/>
          <w:szCs w:val="22"/>
          <w:lang w:eastAsia="en-US"/>
        </w:rPr>
        <w:t>people</w:t>
      </w:r>
      <w:r w:rsidRPr="008C7C0A">
        <w:rPr>
          <w:rFonts w:ascii="Arial" w:eastAsia="Arial" w:hAnsi="Arial" w:cs="Arial"/>
          <w:spacing w:val="-7"/>
          <w:szCs w:val="22"/>
          <w:lang w:eastAsia="en-US"/>
        </w:rPr>
        <w:t xml:space="preserve"> </w:t>
      </w:r>
      <w:r w:rsidRPr="008C7C0A">
        <w:rPr>
          <w:rFonts w:ascii="Arial" w:eastAsia="Arial" w:hAnsi="Arial" w:cs="Arial"/>
          <w:szCs w:val="22"/>
          <w:lang w:eastAsia="en-US"/>
        </w:rPr>
        <w:t>were</w:t>
      </w:r>
      <w:r w:rsidRPr="008C7C0A">
        <w:rPr>
          <w:rFonts w:ascii="Arial" w:eastAsia="Arial" w:hAnsi="Arial" w:cs="Arial"/>
          <w:spacing w:val="-6"/>
          <w:szCs w:val="22"/>
          <w:lang w:eastAsia="en-US"/>
        </w:rPr>
        <w:t xml:space="preserve"> </w:t>
      </w:r>
      <w:r w:rsidRPr="008C7C0A">
        <w:rPr>
          <w:rFonts w:ascii="Arial" w:eastAsia="Arial" w:hAnsi="Arial" w:cs="Arial"/>
          <w:szCs w:val="22"/>
          <w:lang w:eastAsia="en-US"/>
        </w:rPr>
        <w:t>assisted</w:t>
      </w:r>
      <w:r w:rsidRPr="008C7C0A">
        <w:rPr>
          <w:rFonts w:ascii="Arial" w:eastAsia="Arial" w:hAnsi="Arial" w:cs="Arial"/>
          <w:spacing w:val="-7"/>
          <w:szCs w:val="22"/>
          <w:lang w:eastAsia="en-US"/>
        </w:rPr>
        <w:t xml:space="preserve"> </w:t>
      </w:r>
      <w:r w:rsidRPr="008C7C0A">
        <w:rPr>
          <w:rFonts w:ascii="Arial" w:eastAsia="Arial" w:hAnsi="Arial" w:cs="Arial"/>
          <w:szCs w:val="22"/>
          <w:lang w:eastAsia="en-US"/>
        </w:rPr>
        <w:t>in</w:t>
      </w:r>
      <w:r w:rsidRPr="008C7C0A">
        <w:rPr>
          <w:rFonts w:ascii="Arial" w:eastAsia="Arial" w:hAnsi="Arial" w:cs="Arial"/>
          <w:spacing w:val="-7"/>
          <w:szCs w:val="22"/>
          <w:lang w:eastAsia="en-US"/>
        </w:rPr>
        <w:t xml:space="preserve"> </w:t>
      </w:r>
      <w:r w:rsidRPr="008C7C0A">
        <w:rPr>
          <w:rFonts w:ascii="Arial" w:eastAsia="Arial" w:hAnsi="Arial" w:cs="Arial"/>
          <w:szCs w:val="22"/>
          <w:lang w:eastAsia="en-US"/>
        </w:rPr>
        <w:t>the</w:t>
      </w:r>
      <w:r w:rsidRPr="008C7C0A">
        <w:rPr>
          <w:rFonts w:ascii="Arial" w:eastAsia="Arial" w:hAnsi="Arial" w:cs="Arial"/>
          <w:spacing w:val="-6"/>
          <w:szCs w:val="22"/>
          <w:lang w:eastAsia="en-US"/>
        </w:rPr>
        <w:t xml:space="preserve"> </w:t>
      </w:r>
      <w:r w:rsidRPr="008C7C0A">
        <w:rPr>
          <w:rFonts w:ascii="Arial" w:eastAsia="Arial" w:hAnsi="Arial" w:cs="Arial"/>
          <w:szCs w:val="22"/>
          <w:lang w:eastAsia="en-US"/>
        </w:rPr>
        <w:t>prioritized</w:t>
      </w:r>
      <w:r w:rsidRPr="008C7C0A">
        <w:rPr>
          <w:rFonts w:ascii="Arial" w:eastAsia="Arial" w:hAnsi="Arial" w:cs="Arial"/>
          <w:spacing w:val="-9"/>
          <w:szCs w:val="22"/>
          <w:lang w:eastAsia="en-US"/>
        </w:rPr>
        <w:t xml:space="preserve"> </w:t>
      </w:r>
      <w:r w:rsidRPr="008C7C0A">
        <w:rPr>
          <w:rFonts w:ascii="Arial" w:eastAsia="Arial" w:hAnsi="Arial" w:cs="Arial"/>
          <w:szCs w:val="22"/>
          <w:lang w:eastAsia="en-US"/>
        </w:rPr>
        <w:t>34</w:t>
      </w:r>
      <w:r w:rsidRPr="008C7C0A">
        <w:rPr>
          <w:rFonts w:ascii="Arial" w:eastAsia="Arial" w:hAnsi="Arial" w:cs="Arial"/>
          <w:spacing w:val="-8"/>
          <w:szCs w:val="22"/>
          <w:lang w:eastAsia="en-US"/>
        </w:rPr>
        <w:t xml:space="preserve"> </w:t>
      </w:r>
      <w:r w:rsidRPr="008C7C0A">
        <w:rPr>
          <w:rFonts w:ascii="Arial" w:eastAsia="Arial" w:hAnsi="Arial" w:cs="Arial"/>
          <w:szCs w:val="22"/>
          <w:lang w:eastAsia="en-US"/>
        </w:rPr>
        <w:t>flood- affected districts. *</w:t>
      </w:r>
    </w:p>
    <w:p w14:paraId="55867FF1" w14:textId="77777777" w:rsidR="008C7C0A" w:rsidRPr="008C7C0A" w:rsidRDefault="008C7C0A" w:rsidP="008C7C0A">
      <w:pPr>
        <w:widowControl w:val="0"/>
        <w:numPr>
          <w:ilvl w:val="0"/>
          <w:numId w:val="164"/>
        </w:numPr>
        <w:tabs>
          <w:tab w:val="left" w:pos="1400"/>
        </w:tabs>
        <w:autoSpaceDE w:val="0"/>
        <w:autoSpaceDN w:val="0"/>
        <w:spacing w:before="4" w:after="0" w:line="240" w:lineRule="auto"/>
        <w:ind w:right="1080"/>
        <w:rPr>
          <w:rFonts w:ascii="Arial" w:eastAsia="Arial" w:hAnsi="Arial" w:cs="Arial"/>
          <w:szCs w:val="22"/>
          <w:lang w:eastAsia="en-US"/>
        </w:rPr>
      </w:pPr>
      <w:r w:rsidRPr="008C7C0A">
        <w:rPr>
          <w:rFonts w:ascii="Arial" w:eastAsia="Arial" w:hAnsi="Arial" w:cs="Arial"/>
          <w:szCs w:val="22"/>
          <w:lang w:eastAsia="en-US"/>
        </w:rPr>
        <w:t>The</w:t>
      </w:r>
      <w:r w:rsidRPr="008C7C0A">
        <w:rPr>
          <w:rFonts w:ascii="Arial" w:eastAsia="Arial" w:hAnsi="Arial" w:cs="Arial"/>
          <w:spacing w:val="-5"/>
          <w:szCs w:val="22"/>
          <w:lang w:eastAsia="en-US"/>
        </w:rPr>
        <w:t xml:space="preserve"> </w:t>
      </w:r>
      <w:r w:rsidRPr="008C7C0A">
        <w:rPr>
          <w:rFonts w:ascii="Arial" w:eastAsia="Arial" w:hAnsi="Arial" w:cs="Arial"/>
          <w:szCs w:val="22"/>
          <w:lang w:eastAsia="en-US"/>
        </w:rPr>
        <w:t>Baruna Flood</w:t>
      </w:r>
      <w:r w:rsidRPr="008C7C0A">
        <w:rPr>
          <w:rFonts w:ascii="Arial" w:eastAsia="Arial" w:hAnsi="Arial" w:cs="Arial"/>
          <w:spacing w:val="-5"/>
          <w:szCs w:val="22"/>
          <w:lang w:eastAsia="en-US"/>
        </w:rPr>
        <w:t xml:space="preserve"> </w:t>
      </w:r>
      <w:r w:rsidRPr="008C7C0A">
        <w:rPr>
          <w:rFonts w:ascii="Arial" w:eastAsia="Arial" w:hAnsi="Arial" w:cs="Arial"/>
          <w:szCs w:val="22"/>
          <w:lang w:eastAsia="en-US"/>
        </w:rPr>
        <w:t>Response</w:t>
      </w:r>
      <w:r w:rsidRPr="008C7C0A">
        <w:rPr>
          <w:rFonts w:ascii="Arial" w:eastAsia="Arial" w:hAnsi="Arial" w:cs="Arial"/>
          <w:spacing w:val="-4"/>
          <w:szCs w:val="22"/>
          <w:lang w:eastAsia="en-US"/>
        </w:rPr>
        <w:t xml:space="preserve"> </w:t>
      </w:r>
      <w:r w:rsidRPr="008C7C0A">
        <w:rPr>
          <w:rFonts w:ascii="Arial" w:eastAsia="Arial" w:hAnsi="Arial" w:cs="Arial"/>
          <w:szCs w:val="22"/>
          <w:lang w:eastAsia="en-US"/>
        </w:rPr>
        <w:t>Plan</w:t>
      </w:r>
      <w:r w:rsidRPr="008C7C0A">
        <w:rPr>
          <w:rFonts w:ascii="Arial" w:eastAsia="Arial" w:hAnsi="Arial" w:cs="Arial"/>
          <w:spacing w:val="-4"/>
          <w:szCs w:val="22"/>
          <w:lang w:eastAsia="en-US"/>
        </w:rPr>
        <w:t xml:space="preserve"> </w:t>
      </w:r>
      <w:r w:rsidRPr="008C7C0A">
        <w:rPr>
          <w:rFonts w:ascii="Arial" w:eastAsia="Arial" w:hAnsi="Arial" w:cs="Arial"/>
          <w:szCs w:val="22"/>
          <w:lang w:eastAsia="en-US"/>
        </w:rPr>
        <w:t>is</w:t>
      </w:r>
      <w:r w:rsidRPr="008C7C0A">
        <w:rPr>
          <w:rFonts w:ascii="Arial" w:eastAsia="Arial" w:hAnsi="Arial" w:cs="Arial"/>
          <w:spacing w:val="-3"/>
          <w:szCs w:val="22"/>
          <w:lang w:eastAsia="en-US"/>
        </w:rPr>
        <w:t xml:space="preserve"> </w:t>
      </w:r>
      <w:r w:rsidRPr="008C7C0A">
        <w:rPr>
          <w:rFonts w:ascii="Arial" w:eastAsia="Arial" w:hAnsi="Arial" w:cs="Arial"/>
          <w:szCs w:val="22"/>
          <w:lang w:eastAsia="en-US"/>
        </w:rPr>
        <w:t>currently</w:t>
      </w:r>
      <w:r w:rsidRPr="008C7C0A">
        <w:rPr>
          <w:rFonts w:ascii="Arial" w:eastAsia="Arial" w:hAnsi="Arial" w:cs="Arial"/>
          <w:spacing w:val="-3"/>
          <w:szCs w:val="22"/>
          <w:lang w:eastAsia="en-US"/>
        </w:rPr>
        <w:t xml:space="preserve"> </w:t>
      </w:r>
      <w:r w:rsidRPr="008C7C0A">
        <w:rPr>
          <w:rFonts w:ascii="Arial" w:eastAsia="Arial" w:hAnsi="Arial" w:cs="Arial"/>
          <w:szCs w:val="22"/>
          <w:lang w:eastAsia="en-US"/>
        </w:rPr>
        <w:t>67</w:t>
      </w:r>
      <w:r w:rsidRPr="008C7C0A">
        <w:rPr>
          <w:rFonts w:ascii="Arial" w:eastAsia="Arial" w:hAnsi="Arial" w:cs="Arial"/>
          <w:spacing w:val="-4"/>
          <w:szCs w:val="22"/>
          <w:lang w:eastAsia="en-US"/>
        </w:rPr>
        <w:t xml:space="preserve"> </w:t>
      </w:r>
      <w:r w:rsidRPr="008C7C0A">
        <w:rPr>
          <w:rFonts w:ascii="Arial" w:eastAsia="Arial" w:hAnsi="Arial" w:cs="Arial"/>
          <w:szCs w:val="22"/>
          <w:lang w:eastAsia="en-US"/>
        </w:rPr>
        <w:t>per</w:t>
      </w:r>
      <w:r w:rsidRPr="008C7C0A">
        <w:rPr>
          <w:rFonts w:ascii="Arial" w:eastAsia="Arial" w:hAnsi="Arial" w:cs="Arial"/>
          <w:spacing w:val="-3"/>
          <w:szCs w:val="22"/>
          <w:lang w:eastAsia="en-US"/>
        </w:rPr>
        <w:t xml:space="preserve"> </w:t>
      </w:r>
      <w:r w:rsidRPr="008C7C0A">
        <w:rPr>
          <w:rFonts w:ascii="Arial" w:eastAsia="Arial" w:hAnsi="Arial" w:cs="Arial"/>
          <w:szCs w:val="22"/>
          <w:lang w:eastAsia="en-US"/>
        </w:rPr>
        <w:t>cent</w:t>
      </w:r>
      <w:r w:rsidRPr="008C7C0A">
        <w:rPr>
          <w:rFonts w:ascii="Arial" w:eastAsia="Arial" w:hAnsi="Arial" w:cs="Arial"/>
          <w:spacing w:val="-4"/>
          <w:szCs w:val="22"/>
          <w:lang w:eastAsia="en-US"/>
        </w:rPr>
        <w:t xml:space="preserve"> </w:t>
      </w:r>
      <w:r w:rsidRPr="008C7C0A">
        <w:rPr>
          <w:rFonts w:ascii="Arial" w:eastAsia="Arial" w:hAnsi="Arial" w:cs="Arial"/>
          <w:szCs w:val="22"/>
          <w:lang w:eastAsia="en-US"/>
        </w:rPr>
        <w:t>funded</w:t>
      </w:r>
      <w:r w:rsidRPr="008C7C0A">
        <w:rPr>
          <w:rFonts w:ascii="Arial" w:eastAsia="Arial" w:hAnsi="Arial" w:cs="Arial"/>
          <w:spacing w:val="-4"/>
          <w:szCs w:val="22"/>
          <w:lang w:eastAsia="en-US"/>
        </w:rPr>
        <w:t xml:space="preserve"> </w:t>
      </w:r>
      <w:r w:rsidRPr="008C7C0A">
        <w:rPr>
          <w:rFonts w:ascii="Arial" w:eastAsia="Arial" w:hAnsi="Arial" w:cs="Arial"/>
          <w:szCs w:val="22"/>
          <w:lang w:eastAsia="en-US"/>
        </w:rPr>
        <w:t>against</w:t>
      </w:r>
      <w:r w:rsidRPr="008C7C0A">
        <w:rPr>
          <w:rFonts w:ascii="Arial" w:eastAsia="Arial" w:hAnsi="Arial" w:cs="Arial"/>
          <w:spacing w:val="-4"/>
          <w:szCs w:val="22"/>
          <w:lang w:eastAsia="en-US"/>
        </w:rPr>
        <w:t xml:space="preserve"> </w:t>
      </w:r>
      <w:r w:rsidRPr="008C7C0A">
        <w:rPr>
          <w:rFonts w:ascii="Arial" w:eastAsia="Arial" w:hAnsi="Arial" w:cs="Arial"/>
          <w:szCs w:val="22"/>
          <w:lang w:eastAsia="en-US"/>
        </w:rPr>
        <w:t>the</w:t>
      </w:r>
      <w:r w:rsidRPr="008C7C0A">
        <w:rPr>
          <w:rFonts w:ascii="Arial" w:eastAsia="Arial" w:hAnsi="Arial" w:cs="Arial"/>
          <w:spacing w:val="-4"/>
          <w:szCs w:val="22"/>
          <w:lang w:eastAsia="en-US"/>
        </w:rPr>
        <w:t xml:space="preserve"> </w:t>
      </w:r>
      <w:r w:rsidRPr="008C7C0A">
        <w:rPr>
          <w:rFonts w:ascii="Arial" w:eastAsia="Arial" w:hAnsi="Arial" w:cs="Arial"/>
          <w:szCs w:val="22"/>
          <w:lang w:eastAsia="en-US"/>
        </w:rPr>
        <w:t>overall</w:t>
      </w:r>
      <w:r w:rsidRPr="008C7C0A">
        <w:rPr>
          <w:rFonts w:ascii="Arial" w:eastAsia="Arial" w:hAnsi="Arial" w:cs="Arial"/>
          <w:spacing w:val="-5"/>
          <w:szCs w:val="22"/>
          <w:lang w:eastAsia="en-US"/>
        </w:rPr>
        <w:t xml:space="preserve"> </w:t>
      </w:r>
      <w:r w:rsidRPr="008C7C0A">
        <w:rPr>
          <w:rFonts w:ascii="Arial" w:eastAsia="Arial" w:hAnsi="Arial" w:cs="Arial"/>
          <w:szCs w:val="22"/>
          <w:lang w:eastAsia="en-US"/>
        </w:rPr>
        <w:t>requirement of US$516 million.</w:t>
      </w:r>
    </w:p>
    <w:p w14:paraId="23E718F8" w14:textId="77777777" w:rsidR="008C7C0A" w:rsidRPr="008C7C0A" w:rsidRDefault="008C7C0A" w:rsidP="008C7C0A">
      <w:pPr>
        <w:widowControl w:val="0"/>
        <w:autoSpaceDE w:val="0"/>
        <w:autoSpaceDN w:val="0"/>
        <w:spacing w:before="87" w:after="0" w:line="240" w:lineRule="auto"/>
        <w:rPr>
          <w:rFonts w:ascii="Arial" w:eastAsia="Arial" w:hAnsi="Arial" w:cs="Arial"/>
          <w:szCs w:val="20"/>
          <w:lang w:eastAsia="en-US"/>
        </w:rPr>
      </w:pPr>
    </w:p>
    <w:p w14:paraId="73B5A274" w14:textId="77777777" w:rsidR="008C7C0A" w:rsidRPr="008C7C0A" w:rsidRDefault="008C7C0A" w:rsidP="00361893">
      <w:pPr>
        <w:widowControl w:val="0"/>
        <w:autoSpaceDE w:val="0"/>
        <w:autoSpaceDN w:val="0"/>
        <w:spacing w:after="0" w:line="240" w:lineRule="auto"/>
        <w:ind w:firstLine="1040"/>
        <w:jc w:val="both"/>
        <w:outlineLvl w:val="0"/>
        <w:rPr>
          <w:rFonts w:ascii="Arial" w:eastAsia="Arial" w:hAnsi="Arial" w:cs="Arial"/>
          <w:b/>
          <w:bCs/>
          <w:sz w:val="28"/>
          <w:szCs w:val="28"/>
          <w:lang w:eastAsia="en-US"/>
        </w:rPr>
      </w:pPr>
      <w:r w:rsidRPr="008C7C0A">
        <w:rPr>
          <w:rFonts w:ascii="Arial" w:eastAsia="Arial" w:hAnsi="Arial" w:cs="Arial"/>
          <w:b/>
          <w:bCs/>
          <w:noProof/>
          <w:sz w:val="28"/>
          <w:szCs w:val="28"/>
          <w:lang w:eastAsia="en-US"/>
        </w:rPr>
        <mc:AlternateContent>
          <mc:Choice Requires="wps">
            <w:drawing>
              <wp:anchor distT="0" distB="0" distL="0" distR="0" simplePos="0" relativeHeight="251810817" behindDoc="1" locked="0" layoutInCell="1" allowOverlap="1" wp14:anchorId="0B43109C" wp14:editId="26E0DE4E">
                <wp:simplePos x="0" y="0"/>
                <wp:positionH relativeFrom="page">
                  <wp:posOffset>896416</wp:posOffset>
                </wp:positionH>
                <wp:positionV relativeFrom="paragraph">
                  <wp:posOffset>235804</wp:posOffset>
                </wp:positionV>
                <wp:extent cx="5769610" cy="6350"/>
                <wp:effectExtent l="0" t="0" r="0" b="0"/>
                <wp:wrapTopAndBottom/>
                <wp:docPr id="273843356" name="Graphic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69610" cy="6350"/>
                        </a:xfrm>
                        <a:custGeom>
                          <a:avLst/>
                          <a:gdLst/>
                          <a:ahLst/>
                          <a:cxnLst/>
                          <a:rect l="l" t="t" r="r" b="b"/>
                          <a:pathLst>
                            <a:path w="5769610" h="6350">
                              <a:moveTo>
                                <a:pt x="5769229" y="0"/>
                              </a:moveTo>
                              <a:lnTo>
                                <a:pt x="0" y="0"/>
                              </a:lnTo>
                              <a:lnTo>
                                <a:pt x="0" y="6095"/>
                              </a:lnTo>
                              <a:lnTo>
                                <a:pt x="5769229" y="6095"/>
                              </a:lnTo>
                              <a:lnTo>
                                <a:pt x="5769229" y="0"/>
                              </a:lnTo>
                              <a:close/>
                            </a:path>
                          </a:pathLst>
                        </a:custGeom>
                        <a:solidFill>
                          <a:srgbClr val="737373"/>
                        </a:solidFill>
                      </wps:spPr>
                      <wps:bodyPr wrap="square" lIns="0" tIns="0" rIns="0" bIns="0" rtlCol="0">
                        <a:prstTxWarp prst="textNoShape">
                          <a:avLst/>
                        </a:prstTxWarp>
                        <a:noAutofit/>
                      </wps:bodyPr>
                    </wps:wsp>
                  </a:graphicData>
                </a:graphic>
              </wp:anchor>
            </w:drawing>
          </mc:Choice>
          <mc:Fallback>
            <w:pict>
              <v:shape w14:anchorId="3B8C3C7E" id="Graphic 9" o:spid="_x0000_s1026" style="position:absolute;margin-left:70.6pt;margin-top:18.55pt;width:454.3pt;height:.5pt;z-index:-251505663;visibility:visible;mso-wrap-style:square;mso-wrap-distance-left:0;mso-wrap-distance-top:0;mso-wrap-distance-right:0;mso-wrap-distance-bottom:0;mso-position-horizontal:absolute;mso-position-horizontal-relative:page;mso-position-vertical:absolute;mso-position-vertical-relative:text;v-text-anchor:top" coordsize="576961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" path="m5769229,l,,,6095r5769229,l5769229,xe" fillcolor="#737373" stroked="f">
                <v:path arrowok="t"/>
                <w10:wrap type="topAndBottom" anchorx="page"/>
              </v:shape>
            </w:pict>
          </mc:Fallback>
        </mc:AlternateContent>
      </w:r>
      <w:r w:rsidRPr="008C7C0A">
        <w:rPr>
          <w:rFonts w:ascii="Arial" w:eastAsia="Arial" w:hAnsi="Arial" w:cs="Arial"/>
          <w:b/>
          <w:bCs/>
          <w:sz w:val="28"/>
          <w:szCs w:val="28"/>
          <w:lang w:eastAsia="en-US"/>
        </w:rPr>
        <w:t>SITUATION</w:t>
      </w:r>
      <w:r w:rsidRPr="008C7C0A">
        <w:rPr>
          <w:rFonts w:ascii="Arial" w:eastAsia="Arial" w:hAnsi="Arial" w:cs="Arial"/>
          <w:b/>
          <w:bCs/>
          <w:spacing w:val="71"/>
          <w:sz w:val="28"/>
          <w:szCs w:val="28"/>
          <w:lang w:eastAsia="en-US"/>
        </w:rPr>
        <w:t xml:space="preserve"> </w:t>
      </w:r>
      <w:r w:rsidRPr="008C7C0A">
        <w:rPr>
          <w:rFonts w:ascii="Arial" w:eastAsia="Arial" w:hAnsi="Arial" w:cs="Arial"/>
          <w:b/>
          <w:bCs/>
          <w:spacing w:val="-2"/>
          <w:sz w:val="28"/>
          <w:szCs w:val="28"/>
          <w:lang w:eastAsia="en-US"/>
        </w:rPr>
        <w:t>OVERVIEW</w:t>
      </w:r>
    </w:p>
    <w:p w14:paraId="1A263D78" w14:textId="77777777" w:rsidR="008C7C0A" w:rsidRPr="008C7C0A" w:rsidRDefault="008C7C0A" w:rsidP="00361893">
      <w:pPr>
        <w:widowControl w:val="0"/>
        <w:autoSpaceDE w:val="0"/>
        <w:autoSpaceDN w:val="0"/>
        <w:spacing w:before="160" w:after="0" w:line="240" w:lineRule="auto"/>
        <w:ind w:left="1304" w:right="1075"/>
        <w:jc w:val="both"/>
        <w:rPr>
          <w:rFonts w:ascii="Arial" w:eastAsia="Arial" w:hAnsi="Arial" w:cs="Arial"/>
          <w:szCs w:val="20"/>
          <w:lang w:eastAsia="en-US"/>
        </w:rPr>
      </w:pPr>
      <w:r w:rsidRPr="008C7C0A">
        <w:rPr>
          <w:rFonts w:ascii="Arial" w:eastAsia="Arial" w:hAnsi="Arial" w:cs="Arial"/>
          <w:b/>
          <w:szCs w:val="20"/>
          <w:lang w:eastAsia="en-US"/>
        </w:rPr>
        <w:t xml:space="preserve">Monsoon rains Devastation: </w:t>
      </w:r>
      <w:r w:rsidRPr="008C7C0A">
        <w:rPr>
          <w:rFonts w:ascii="Arial" w:eastAsia="Arial" w:hAnsi="Arial" w:cs="Arial"/>
          <w:szCs w:val="20"/>
          <w:lang w:eastAsia="en-US"/>
        </w:rPr>
        <w:t>As of 12 August, according to the National Disaster Management Authority</w:t>
      </w:r>
      <w:r w:rsidRPr="008C7C0A">
        <w:rPr>
          <w:rFonts w:ascii="Arial" w:eastAsia="Arial" w:hAnsi="Arial" w:cs="Arial"/>
          <w:spacing w:val="-4"/>
          <w:szCs w:val="20"/>
          <w:lang w:eastAsia="en-US"/>
        </w:rPr>
        <w:t xml:space="preserve"> </w:t>
      </w:r>
      <w:r w:rsidRPr="008C7C0A">
        <w:rPr>
          <w:rFonts w:ascii="Arial" w:eastAsia="Arial" w:hAnsi="Arial" w:cs="Arial"/>
          <w:szCs w:val="20"/>
          <w:lang w:eastAsia="en-US"/>
        </w:rPr>
        <w:t>(NDMA),</w:t>
      </w:r>
      <w:r w:rsidRPr="008C7C0A">
        <w:rPr>
          <w:rFonts w:ascii="Arial" w:eastAsia="Arial" w:hAnsi="Arial" w:cs="Arial"/>
          <w:spacing w:val="-3"/>
          <w:szCs w:val="20"/>
          <w:lang w:eastAsia="en-US"/>
        </w:rPr>
        <w:t xml:space="preserve"> </w:t>
      </w:r>
      <w:r w:rsidRPr="008C7C0A">
        <w:rPr>
          <w:rFonts w:ascii="Arial" w:eastAsia="Arial" w:hAnsi="Arial" w:cs="Arial"/>
          <w:szCs w:val="20"/>
          <w:lang w:eastAsia="en-US"/>
        </w:rPr>
        <w:t>the</w:t>
      </w:r>
      <w:r w:rsidRPr="008C7C0A">
        <w:rPr>
          <w:rFonts w:ascii="Arial" w:eastAsia="Arial" w:hAnsi="Arial" w:cs="Arial"/>
          <w:spacing w:val="-4"/>
          <w:szCs w:val="20"/>
          <w:lang w:eastAsia="en-US"/>
        </w:rPr>
        <w:t xml:space="preserve"> </w:t>
      </w:r>
      <w:r w:rsidRPr="008C7C0A">
        <w:rPr>
          <w:rFonts w:ascii="Arial" w:eastAsia="Arial" w:hAnsi="Arial" w:cs="Arial"/>
          <w:szCs w:val="20"/>
          <w:lang w:eastAsia="en-US"/>
        </w:rPr>
        <w:t>monsoon</w:t>
      </w:r>
      <w:r w:rsidRPr="008C7C0A">
        <w:rPr>
          <w:rFonts w:ascii="Arial" w:eastAsia="Arial" w:hAnsi="Arial" w:cs="Arial"/>
          <w:spacing w:val="-6"/>
          <w:szCs w:val="20"/>
          <w:lang w:eastAsia="en-US"/>
        </w:rPr>
        <w:t xml:space="preserve"> </w:t>
      </w:r>
      <w:r w:rsidRPr="008C7C0A">
        <w:rPr>
          <w:rFonts w:ascii="Arial" w:eastAsia="Arial" w:hAnsi="Arial" w:cs="Arial"/>
          <w:szCs w:val="20"/>
          <w:lang w:eastAsia="en-US"/>
        </w:rPr>
        <w:t>rains</w:t>
      </w:r>
      <w:r w:rsidRPr="008C7C0A">
        <w:rPr>
          <w:rFonts w:ascii="Arial" w:eastAsia="Arial" w:hAnsi="Arial" w:cs="Arial"/>
          <w:spacing w:val="-5"/>
          <w:szCs w:val="20"/>
          <w:lang w:eastAsia="en-US"/>
        </w:rPr>
        <w:t xml:space="preserve"> </w:t>
      </w:r>
      <w:r w:rsidRPr="008C7C0A">
        <w:rPr>
          <w:rFonts w:ascii="Arial" w:eastAsia="Arial" w:hAnsi="Arial" w:cs="Arial"/>
          <w:szCs w:val="20"/>
          <w:lang w:eastAsia="en-US"/>
        </w:rPr>
        <w:t>in</w:t>
      </w:r>
      <w:r w:rsidRPr="008C7C0A">
        <w:rPr>
          <w:rFonts w:ascii="Arial" w:eastAsia="Arial" w:hAnsi="Arial" w:cs="Arial"/>
          <w:spacing w:val="-3"/>
          <w:szCs w:val="20"/>
          <w:lang w:eastAsia="en-US"/>
        </w:rPr>
        <w:t xml:space="preserve"> </w:t>
      </w:r>
      <w:r w:rsidRPr="008C7C0A">
        <w:rPr>
          <w:rFonts w:ascii="Arial" w:eastAsia="Arial" w:hAnsi="Arial" w:cs="Arial"/>
          <w:szCs w:val="20"/>
          <w:lang w:eastAsia="en-US"/>
        </w:rPr>
        <w:t>Baruna</w:t>
      </w:r>
      <w:r w:rsidRPr="008C7C0A">
        <w:rPr>
          <w:rFonts w:ascii="Arial" w:eastAsia="Arial" w:hAnsi="Arial" w:cs="Arial"/>
          <w:spacing w:val="-2"/>
          <w:szCs w:val="20"/>
          <w:lang w:eastAsia="en-US"/>
        </w:rPr>
        <w:t xml:space="preserve"> </w:t>
      </w:r>
      <w:r w:rsidRPr="008C7C0A">
        <w:rPr>
          <w:rFonts w:ascii="Arial" w:eastAsia="Arial" w:hAnsi="Arial" w:cs="Arial"/>
          <w:szCs w:val="20"/>
          <w:lang w:eastAsia="en-US"/>
        </w:rPr>
        <w:t>during</w:t>
      </w:r>
      <w:r w:rsidRPr="008C7C0A">
        <w:rPr>
          <w:rFonts w:ascii="Arial" w:eastAsia="Arial" w:hAnsi="Arial" w:cs="Arial"/>
          <w:spacing w:val="-6"/>
          <w:szCs w:val="20"/>
          <w:lang w:eastAsia="en-US"/>
        </w:rPr>
        <w:t xml:space="preserve"> </w:t>
      </w:r>
      <w:r w:rsidRPr="008C7C0A">
        <w:rPr>
          <w:rFonts w:ascii="Arial" w:eastAsia="Arial" w:hAnsi="Arial" w:cs="Arial"/>
          <w:szCs w:val="20"/>
          <w:lang w:eastAsia="en-US"/>
        </w:rPr>
        <w:t>the</w:t>
      </w:r>
      <w:r w:rsidRPr="008C7C0A">
        <w:rPr>
          <w:rFonts w:ascii="Arial" w:eastAsia="Arial" w:hAnsi="Arial" w:cs="Arial"/>
          <w:spacing w:val="-6"/>
          <w:szCs w:val="20"/>
          <w:lang w:eastAsia="en-US"/>
        </w:rPr>
        <w:t xml:space="preserve"> </w:t>
      </w:r>
      <w:r w:rsidRPr="008C7C0A">
        <w:rPr>
          <w:rFonts w:ascii="Arial" w:eastAsia="Arial" w:hAnsi="Arial" w:cs="Arial"/>
          <w:szCs w:val="20"/>
          <w:lang w:eastAsia="en-US"/>
        </w:rPr>
        <w:t>period</w:t>
      </w:r>
      <w:r w:rsidRPr="008C7C0A">
        <w:rPr>
          <w:rFonts w:ascii="Arial" w:eastAsia="Arial" w:hAnsi="Arial" w:cs="Arial"/>
          <w:spacing w:val="-4"/>
          <w:szCs w:val="20"/>
          <w:lang w:eastAsia="en-US"/>
        </w:rPr>
        <w:t xml:space="preserve"> </w:t>
      </w:r>
      <w:r w:rsidRPr="008C7C0A">
        <w:rPr>
          <w:rFonts w:ascii="Arial" w:eastAsia="Arial" w:hAnsi="Arial" w:cs="Arial"/>
          <w:szCs w:val="20"/>
          <w:lang w:eastAsia="en-US"/>
        </w:rPr>
        <w:t>of</w:t>
      </w:r>
      <w:r w:rsidRPr="008C7C0A">
        <w:rPr>
          <w:rFonts w:ascii="Arial" w:eastAsia="Arial" w:hAnsi="Arial" w:cs="Arial"/>
          <w:spacing w:val="-2"/>
          <w:szCs w:val="20"/>
          <w:lang w:eastAsia="en-US"/>
        </w:rPr>
        <w:t xml:space="preserve"> </w:t>
      </w:r>
      <w:r w:rsidRPr="008C7C0A">
        <w:rPr>
          <w:rFonts w:ascii="Arial" w:eastAsia="Arial" w:hAnsi="Arial" w:cs="Arial"/>
          <w:szCs w:val="20"/>
          <w:lang w:eastAsia="en-US"/>
        </w:rPr>
        <w:t>25</w:t>
      </w:r>
      <w:r w:rsidRPr="008C7C0A">
        <w:rPr>
          <w:rFonts w:ascii="Arial" w:eastAsia="Arial" w:hAnsi="Arial" w:cs="Arial"/>
          <w:spacing w:val="-4"/>
          <w:szCs w:val="20"/>
          <w:lang w:eastAsia="en-US"/>
        </w:rPr>
        <w:t xml:space="preserve"> </w:t>
      </w:r>
      <w:r w:rsidRPr="008C7C0A">
        <w:rPr>
          <w:rFonts w:ascii="Arial" w:eastAsia="Arial" w:hAnsi="Arial" w:cs="Arial"/>
          <w:szCs w:val="20"/>
          <w:lang w:eastAsia="en-US"/>
        </w:rPr>
        <w:t>June</w:t>
      </w:r>
      <w:r w:rsidRPr="008C7C0A">
        <w:rPr>
          <w:rFonts w:ascii="Arial" w:eastAsia="Arial" w:hAnsi="Arial" w:cs="Arial"/>
          <w:spacing w:val="-3"/>
          <w:szCs w:val="20"/>
          <w:lang w:eastAsia="en-US"/>
        </w:rPr>
        <w:t xml:space="preserve"> </w:t>
      </w:r>
      <w:r w:rsidRPr="008C7C0A">
        <w:rPr>
          <w:rFonts w:ascii="Arial" w:eastAsia="Arial" w:hAnsi="Arial" w:cs="Arial"/>
          <w:szCs w:val="20"/>
          <w:lang w:eastAsia="en-US"/>
        </w:rPr>
        <w:t>to</w:t>
      </w:r>
      <w:r w:rsidRPr="008C7C0A">
        <w:rPr>
          <w:rFonts w:ascii="Arial" w:eastAsia="Arial" w:hAnsi="Arial" w:cs="Arial"/>
          <w:spacing w:val="-3"/>
          <w:szCs w:val="20"/>
          <w:lang w:eastAsia="en-US"/>
        </w:rPr>
        <w:t xml:space="preserve"> </w:t>
      </w:r>
      <w:r w:rsidRPr="008C7C0A">
        <w:rPr>
          <w:rFonts w:ascii="Arial" w:eastAsia="Arial" w:hAnsi="Arial" w:cs="Arial"/>
          <w:szCs w:val="20"/>
          <w:lang w:eastAsia="en-US"/>
        </w:rPr>
        <w:t>12</w:t>
      </w:r>
      <w:r w:rsidRPr="008C7C0A">
        <w:rPr>
          <w:rFonts w:ascii="Arial" w:eastAsia="Arial" w:hAnsi="Arial" w:cs="Arial"/>
          <w:spacing w:val="-6"/>
          <w:szCs w:val="20"/>
          <w:lang w:eastAsia="en-US"/>
        </w:rPr>
        <w:t xml:space="preserve"> </w:t>
      </w:r>
      <w:r w:rsidRPr="008C7C0A">
        <w:rPr>
          <w:rFonts w:ascii="Arial" w:eastAsia="Arial" w:hAnsi="Arial" w:cs="Arial"/>
          <w:szCs w:val="20"/>
          <w:lang w:eastAsia="en-US"/>
        </w:rPr>
        <w:t>August</w:t>
      </w:r>
      <w:r w:rsidRPr="008C7C0A">
        <w:rPr>
          <w:rFonts w:ascii="Arial" w:eastAsia="Arial" w:hAnsi="Arial" w:cs="Arial"/>
          <w:spacing w:val="-4"/>
          <w:szCs w:val="20"/>
          <w:lang w:eastAsia="en-US"/>
        </w:rPr>
        <w:t xml:space="preserve"> </w:t>
      </w:r>
      <w:r w:rsidRPr="008C7C0A">
        <w:rPr>
          <w:rFonts w:ascii="Arial" w:eastAsia="Arial" w:hAnsi="Arial" w:cs="Arial"/>
          <w:szCs w:val="20"/>
          <w:lang w:eastAsia="en-US"/>
        </w:rPr>
        <w:t>resulted</w:t>
      </w:r>
      <w:r w:rsidRPr="008C7C0A">
        <w:rPr>
          <w:rFonts w:ascii="Arial" w:eastAsia="Arial" w:hAnsi="Arial" w:cs="Arial"/>
          <w:spacing w:val="-4"/>
          <w:szCs w:val="20"/>
          <w:lang w:eastAsia="en-US"/>
        </w:rPr>
        <w:t xml:space="preserve"> </w:t>
      </w:r>
      <w:r w:rsidRPr="008C7C0A">
        <w:rPr>
          <w:rFonts w:ascii="Arial" w:eastAsia="Arial" w:hAnsi="Arial" w:cs="Arial"/>
          <w:szCs w:val="20"/>
          <w:lang w:eastAsia="en-US"/>
        </w:rPr>
        <w:t>in 211 deaths, 294 injuries,</w:t>
      </w:r>
      <w:r w:rsidRPr="008C7C0A">
        <w:rPr>
          <w:rFonts w:ascii="Arial" w:eastAsia="Arial" w:hAnsi="Arial" w:cs="Arial"/>
          <w:spacing w:val="-1"/>
          <w:szCs w:val="20"/>
          <w:lang w:eastAsia="en-US"/>
        </w:rPr>
        <w:t xml:space="preserve"> </w:t>
      </w:r>
      <w:r w:rsidRPr="008C7C0A">
        <w:rPr>
          <w:rFonts w:ascii="Arial" w:eastAsia="Arial" w:hAnsi="Arial" w:cs="Arial"/>
          <w:szCs w:val="20"/>
          <w:lang w:eastAsia="en-US"/>
        </w:rPr>
        <w:t>damage</w:t>
      </w:r>
      <w:r w:rsidRPr="008C7C0A">
        <w:rPr>
          <w:rFonts w:ascii="Arial" w:eastAsia="Arial" w:hAnsi="Arial" w:cs="Arial"/>
          <w:spacing w:val="-1"/>
          <w:szCs w:val="20"/>
          <w:lang w:eastAsia="en-US"/>
        </w:rPr>
        <w:t xml:space="preserve"> </w:t>
      </w:r>
      <w:r w:rsidRPr="008C7C0A">
        <w:rPr>
          <w:rFonts w:ascii="Arial" w:eastAsia="Arial" w:hAnsi="Arial" w:cs="Arial"/>
          <w:szCs w:val="20"/>
          <w:lang w:eastAsia="en-US"/>
        </w:rPr>
        <w:t>to nearly 4,000 houses,</w:t>
      </w:r>
      <w:r w:rsidRPr="008C7C0A">
        <w:rPr>
          <w:rFonts w:ascii="Arial" w:eastAsia="Arial" w:hAnsi="Arial" w:cs="Arial"/>
          <w:spacing w:val="-1"/>
          <w:szCs w:val="20"/>
          <w:lang w:eastAsia="en-US"/>
        </w:rPr>
        <w:t xml:space="preserve"> </w:t>
      </w:r>
      <w:r w:rsidRPr="008C7C0A">
        <w:rPr>
          <w:rFonts w:ascii="Arial" w:eastAsia="Arial" w:hAnsi="Arial" w:cs="Arial"/>
          <w:szCs w:val="20"/>
          <w:lang w:eastAsia="en-US"/>
        </w:rPr>
        <w:t>and loss of over 1,100 livestock.</w:t>
      </w:r>
      <w:r w:rsidRPr="008C7C0A">
        <w:rPr>
          <w:rFonts w:ascii="Arial" w:eastAsia="Arial" w:hAnsi="Arial" w:cs="Arial"/>
          <w:spacing w:val="-1"/>
          <w:szCs w:val="20"/>
          <w:lang w:eastAsia="en-US"/>
        </w:rPr>
        <w:t xml:space="preserve"> </w:t>
      </w:r>
      <w:r w:rsidRPr="008C7C0A">
        <w:rPr>
          <w:rFonts w:ascii="Arial" w:eastAsia="Arial" w:hAnsi="Arial" w:cs="Arial"/>
          <w:szCs w:val="20"/>
          <w:lang w:eastAsia="en-US"/>
        </w:rPr>
        <w:t>The</w:t>
      </w:r>
      <w:r w:rsidRPr="008C7C0A">
        <w:rPr>
          <w:rFonts w:ascii="Arial" w:eastAsia="Arial" w:hAnsi="Arial" w:cs="Arial"/>
          <w:spacing w:val="-2"/>
          <w:szCs w:val="20"/>
          <w:lang w:eastAsia="en-US"/>
        </w:rPr>
        <w:t xml:space="preserve"> </w:t>
      </w:r>
      <w:r w:rsidRPr="008C7C0A">
        <w:rPr>
          <w:rFonts w:ascii="Arial" w:eastAsia="Arial" w:hAnsi="Arial" w:cs="Arial"/>
          <w:szCs w:val="20"/>
          <w:lang w:eastAsia="en-US"/>
        </w:rPr>
        <w:t>heavy rains</w:t>
      </w:r>
      <w:r w:rsidRPr="008C7C0A">
        <w:rPr>
          <w:rFonts w:ascii="Arial" w:eastAsia="Arial" w:hAnsi="Arial" w:cs="Arial"/>
          <w:spacing w:val="-13"/>
          <w:szCs w:val="20"/>
          <w:lang w:eastAsia="en-US"/>
        </w:rPr>
        <w:t xml:space="preserve"> </w:t>
      </w:r>
      <w:r w:rsidRPr="008C7C0A">
        <w:rPr>
          <w:rFonts w:ascii="Arial" w:eastAsia="Arial" w:hAnsi="Arial" w:cs="Arial"/>
          <w:szCs w:val="20"/>
          <w:lang w:eastAsia="en-US"/>
        </w:rPr>
        <w:t>have</w:t>
      </w:r>
      <w:r w:rsidRPr="008C7C0A">
        <w:rPr>
          <w:rFonts w:ascii="Arial" w:eastAsia="Arial" w:hAnsi="Arial" w:cs="Arial"/>
          <w:spacing w:val="-13"/>
          <w:szCs w:val="20"/>
          <w:lang w:eastAsia="en-US"/>
        </w:rPr>
        <w:t xml:space="preserve"> </w:t>
      </w:r>
      <w:r w:rsidRPr="008C7C0A">
        <w:rPr>
          <w:rFonts w:ascii="Arial" w:eastAsia="Arial" w:hAnsi="Arial" w:cs="Arial"/>
          <w:szCs w:val="20"/>
          <w:lang w:eastAsia="en-US"/>
        </w:rPr>
        <w:t>led</w:t>
      </w:r>
      <w:r w:rsidRPr="008C7C0A">
        <w:rPr>
          <w:rFonts w:ascii="Arial" w:eastAsia="Arial" w:hAnsi="Arial" w:cs="Arial"/>
          <w:spacing w:val="-13"/>
          <w:szCs w:val="20"/>
          <w:lang w:eastAsia="en-US"/>
        </w:rPr>
        <w:t xml:space="preserve"> </w:t>
      </w:r>
      <w:r w:rsidRPr="008C7C0A">
        <w:rPr>
          <w:rFonts w:ascii="Arial" w:eastAsia="Arial" w:hAnsi="Arial" w:cs="Arial"/>
          <w:szCs w:val="20"/>
          <w:lang w:eastAsia="en-US"/>
        </w:rPr>
        <w:t>to</w:t>
      </w:r>
      <w:r w:rsidRPr="008C7C0A">
        <w:rPr>
          <w:rFonts w:ascii="Arial" w:eastAsia="Arial" w:hAnsi="Arial" w:cs="Arial"/>
          <w:spacing w:val="-13"/>
          <w:szCs w:val="20"/>
          <w:lang w:eastAsia="en-US"/>
        </w:rPr>
        <w:t xml:space="preserve"> </w:t>
      </w:r>
      <w:r w:rsidRPr="008C7C0A">
        <w:rPr>
          <w:rFonts w:ascii="Arial" w:eastAsia="Arial" w:hAnsi="Arial" w:cs="Arial"/>
          <w:szCs w:val="20"/>
          <w:lang w:eastAsia="en-US"/>
        </w:rPr>
        <w:t>flash</w:t>
      </w:r>
      <w:r w:rsidRPr="008C7C0A">
        <w:rPr>
          <w:rFonts w:ascii="Arial" w:eastAsia="Arial" w:hAnsi="Arial" w:cs="Arial"/>
          <w:spacing w:val="-13"/>
          <w:szCs w:val="20"/>
          <w:lang w:eastAsia="en-US"/>
        </w:rPr>
        <w:t xml:space="preserve"> </w:t>
      </w:r>
      <w:r w:rsidRPr="008C7C0A">
        <w:rPr>
          <w:rFonts w:ascii="Arial" w:eastAsia="Arial" w:hAnsi="Arial" w:cs="Arial"/>
          <w:szCs w:val="20"/>
          <w:lang w:eastAsia="en-US"/>
        </w:rPr>
        <w:t>flooding</w:t>
      </w:r>
      <w:r w:rsidRPr="008C7C0A">
        <w:rPr>
          <w:rFonts w:ascii="Arial" w:eastAsia="Arial" w:hAnsi="Arial" w:cs="Arial"/>
          <w:spacing w:val="-14"/>
          <w:szCs w:val="20"/>
          <w:lang w:eastAsia="en-US"/>
        </w:rPr>
        <w:t xml:space="preserve"> </w:t>
      </w:r>
      <w:r w:rsidRPr="008C7C0A">
        <w:rPr>
          <w:rFonts w:ascii="Arial" w:eastAsia="Arial" w:hAnsi="Arial" w:cs="Arial"/>
          <w:szCs w:val="20"/>
          <w:lang w:eastAsia="en-US"/>
        </w:rPr>
        <w:t>in</w:t>
      </w:r>
      <w:r w:rsidRPr="008C7C0A">
        <w:rPr>
          <w:rFonts w:ascii="Arial" w:eastAsia="Arial" w:hAnsi="Arial" w:cs="Arial"/>
          <w:spacing w:val="-13"/>
          <w:szCs w:val="20"/>
          <w:lang w:eastAsia="en-US"/>
        </w:rPr>
        <w:t xml:space="preserve"> </w:t>
      </w:r>
      <w:r w:rsidRPr="008C7C0A">
        <w:rPr>
          <w:rFonts w:ascii="Arial" w:eastAsia="Arial" w:hAnsi="Arial" w:cs="Arial"/>
          <w:szCs w:val="20"/>
          <w:lang w:eastAsia="en-US"/>
        </w:rPr>
        <w:t>several</w:t>
      </w:r>
      <w:r w:rsidRPr="008C7C0A">
        <w:rPr>
          <w:rFonts w:ascii="Arial" w:eastAsia="Arial" w:hAnsi="Arial" w:cs="Arial"/>
          <w:spacing w:val="-13"/>
          <w:szCs w:val="20"/>
          <w:lang w:eastAsia="en-US"/>
        </w:rPr>
        <w:t xml:space="preserve"> </w:t>
      </w:r>
      <w:r w:rsidRPr="008C7C0A">
        <w:rPr>
          <w:rFonts w:ascii="Arial" w:eastAsia="Arial" w:hAnsi="Arial" w:cs="Arial"/>
          <w:szCs w:val="20"/>
          <w:lang w:eastAsia="en-US"/>
        </w:rPr>
        <w:t>regions</w:t>
      </w:r>
      <w:r w:rsidRPr="008C7C0A">
        <w:rPr>
          <w:rFonts w:ascii="Arial" w:eastAsia="Arial" w:hAnsi="Arial" w:cs="Arial"/>
          <w:spacing w:val="-12"/>
          <w:szCs w:val="20"/>
          <w:lang w:eastAsia="en-US"/>
        </w:rPr>
        <w:t xml:space="preserve"> </w:t>
      </w:r>
      <w:r w:rsidRPr="008C7C0A">
        <w:rPr>
          <w:rFonts w:ascii="Arial" w:eastAsia="Arial" w:hAnsi="Arial" w:cs="Arial"/>
          <w:szCs w:val="20"/>
          <w:lang w:eastAsia="en-US"/>
        </w:rPr>
        <w:t>of</w:t>
      </w:r>
      <w:r w:rsidRPr="008C7C0A">
        <w:rPr>
          <w:rFonts w:ascii="Arial" w:eastAsia="Arial" w:hAnsi="Arial" w:cs="Arial"/>
          <w:spacing w:val="-12"/>
          <w:szCs w:val="20"/>
          <w:lang w:eastAsia="en-US"/>
        </w:rPr>
        <w:t xml:space="preserve"> </w:t>
      </w:r>
      <w:r w:rsidRPr="008C7C0A">
        <w:rPr>
          <w:rFonts w:ascii="Arial" w:eastAsia="Arial" w:hAnsi="Arial" w:cs="Arial"/>
          <w:szCs w:val="20"/>
          <w:lang w:eastAsia="en-US"/>
        </w:rPr>
        <w:t>Baruna.</w:t>
      </w:r>
      <w:r w:rsidRPr="008C7C0A">
        <w:rPr>
          <w:rFonts w:ascii="Arial" w:eastAsia="Arial" w:hAnsi="Arial" w:cs="Arial"/>
          <w:spacing w:val="-13"/>
          <w:szCs w:val="20"/>
          <w:lang w:eastAsia="en-US"/>
        </w:rPr>
        <w:t xml:space="preserve"> </w:t>
      </w:r>
      <w:r w:rsidRPr="008C7C0A">
        <w:rPr>
          <w:rFonts w:ascii="Arial" w:eastAsia="Arial" w:hAnsi="Arial" w:cs="Arial"/>
          <w:szCs w:val="20"/>
          <w:lang w:eastAsia="en-US"/>
        </w:rPr>
        <w:t>Additionally,</w:t>
      </w:r>
      <w:r w:rsidRPr="008C7C0A">
        <w:rPr>
          <w:rFonts w:ascii="Arial" w:eastAsia="Arial" w:hAnsi="Arial" w:cs="Arial"/>
          <w:spacing w:val="-2"/>
          <w:szCs w:val="20"/>
          <w:lang w:eastAsia="en-US"/>
        </w:rPr>
        <w:t xml:space="preserve"> </w:t>
      </w:r>
      <w:r w:rsidRPr="008C7C0A">
        <w:rPr>
          <w:rFonts w:ascii="Arial" w:eastAsia="Arial" w:hAnsi="Arial" w:cs="Arial"/>
          <w:szCs w:val="20"/>
          <w:lang w:eastAsia="en-US"/>
        </w:rPr>
        <w:t>water</w:t>
      </w:r>
      <w:r w:rsidRPr="008C7C0A">
        <w:rPr>
          <w:rFonts w:ascii="Arial" w:eastAsia="Arial" w:hAnsi="Arial" w:cs="Arial"/>
          <w:spacing w:val="-1"/>
          <w:szCs w:val="20"/>
          <w:lang w:eastAsia="en-US"/>
        </w:rPr>
        <w:t xml:space="preserve"> </w:t>
      </w:r>
      <w:r w:rsidRPr="008C7C0A">
        <w:rPr>
          <w:rFonts w:ascii="Arial" w:eastAsia="Arial" w:hAnsi="Arial" w:cs="Arial"/>
          <w:szCs w:val="20"/>
          <w:lang w:eastAsia="en-US"/>
        </w:rPr>
        <w:t>overflow in</w:t>
      </w:r>
      <w:r w:rsidRPr="008C7C0A">
        <w:rPr>
          <w:rFonts w:ascii="Arial" w:eastAsia="Arial" w:hAnsi="Arial" w:cs="Arial"/>
          <w:spacing w:val="-2"/>
          <w:szCs w:val="20"/>
          <w:lang w:eastAsia="en-US"/>
        </w:rPr>
        <w:t xml:space="preserve"> </w:t>
      </w:r>
      <w:r w:rsidRPr="008C7C0A">
        <w:rPr>
          <w:rFonts w:ascii="Arial" w:eastAsia="Arial" w:hAnsi="Arial" w:cs="Arial"/>
          <w:szCs w:val="20"/>
          <w:lang w:eastAsia="en-US"/>
        </w:rPr>
        <w:t>riverbeds</w:t>
      </w:r>
      <w:r w:rsidRPr="008C7C0A">
        <w:rPr>
          <w:rFonts w:ascii="Arial" w:eastAsia="Arial" w:hAnsi="Arial" w:cs="Arial"/>
          <w:spacing w:val="-1"/>
          <w:szCs w:val="20"/>
          <w:lang w:eastAsia="en-US"/>
        </w:rPr>
        <w:t xml:space="preserve"> </w:t>
      </w:r>
      <w:r w:rsidRPr="008C7C0A">
        <w:rPr>
          <w:rFonts w:ascii="Arial" w:eastAsia="Arial" w:hAnsi="Arial" w:cs="Arial"/>
          <w:szCs w:val="20"/>
          <w:lang w:eastAsia="en-US"/>
        </w:rPr>
        <w:t>has</w:t>
      </w:r>
      <w:r w:rsidRPr="008C7C0A">
        <w:rPr>
          <w:rFonts w:ascii="Arial" w:eastAsia="Arial" w:hAnsi="Arial" w:cs="Arial"/>
          <w:spacing w:val="-1"/>
          <w:szCs w:val="20"/>
          <w:lang w:eastAsia="en-US"/>
        </w:rPr>
        <w:t xml:space="preserve"> </w:t>
      </w:r>
      <w:r w:rsidRPr="008C7C0A">
        <w:rPr>
          <w:rFonts w:ascii="Arial" w:eastAsia="Arial" w:hAnsi="Arial" w:cs="Arial"/>
          <w:szCs w:val="20"/>
          <w:lang w:eastAsia="en-US"/>
        </w:rPr>
        <w:t>resulted in flooding</w:t>
      </w:r>
      <w:r w:rsidRPr="008C7C0A">
        <w:rPr>
          <w:rFonts w:ascii="Arial" w:eastAsia="Arial" w:hAnsi="Arial" w:cs="Arial"/>
          <w:spacing w:val="-2"/>
          <w:szCs w:val="20"/>
          <w:lang w:eastAsia="en-US"/>
        </w:rPr>
        <w:t xml:space="preserve"> </w:t>
      </w:r>
      <w:r w:rsidRPr="008C7C0A">
        <w:rPr>
          <w:rFonts w:ascii="Arial" w:eastAsia="Arial" w:hAnsi="Arial" w:cs="Arial"/>
          <w:szCs w:val="20"/>
          <w:lang w:eastAsia="en-US"/>
        </w:rPr>
        <w:t>in</w:t>
      </w:r>
      <w:r w:rsidRPr="008C7C0A">
        <w:rPr>
          <w:rFonts w:ascii="Arial" w:eastAsia="Arial" w:hAnsi="Arial" w:cs="Arial"/>
          <w:spacing w:val="-2"/>
          <w:szCs w:val="20"/>
          <w:lang w:eastAsia="en-US"/>
        </w:rPr>
        <w:t xml:space="preserve"> </w:t>
      </w:r>
      <w:r w:rsidRPr="008C7C0A">
        <w:rPr>
          <w:rFonts w:ascii="Arial" w:eastAsia="Arial" w:hAnsi="Arial" w:cs="Arial"/>
          <w:szCs w:val="20"/>
          <w:lang w:eastAsia="en-US"/>
        </w:rPr>
        <w:t>four</w:t>
      </w:r>
      <w:r w:rsidRPr="008C7C0A">
        <w:rPr>
          <w:rFonts w:ascii="Arial" w:eastAsia="Arial" w:hAnsi="Arial" w:cs="Arial"/>
          <w:spacing w:val="-1"/>
          <w:szCs w:val="20"/>
          <w:lang w:eastAsia="en-US"/>
        </w:rPr>
        <w:t xml:space="preserve"> </w:t>
      </w:r>
      <w:r w:rsidRPr="008C7C0A">
        <w:rPr>
          <w:rFonts w:ascii="Arial" w:eastAsia="Arial" w:hAnsi="Arial" w:cs="Arial"/>
          <w:szCs w:val="20"/>
          <w:lang w:eastAsia="en-US"/>
        </w:rPr>
        <w:t>Union</w:t>
      </w:r>
      <w:r w:rsidRPr="008C7C0A">
        <w:rPr>
          <w:rFonts w:ascii="Arial" w:eastAsia="Arial" w:hAnsi="Arial" w:cs="Arial"/>
          <w:spacing w:val="-3"/>
          <w:szCs w:val="20"/>
          <w:lang w:eastAsia="en-US"/>
        </w:rPr>
        <w:t xml:space="preserve"> </w:t>
      </w:r>
      <w:r w:rsidRPr="008C7C0A">
        <w:rPr>
          <w:rFonts w:ascii="Arial" w:eastAsia="Arial" w:hAnsi="Arial" w:cs="Arial"/>
          <w:szCs w:val="20"/>
          <w:lang w:eastAsia="en-US"/>
        </w:rPr>
        <w:t>Councils</w:t>
      </w:r>
      <w:r w:rsidRPr="008C7C0A">
        <w:rPr>
          <w:rFonts w:ascii="Arial" w:eastAsia="Arial" w:hAnsi="Arial" w:cs="Arial"/>
          <w:spacing w:val="-1"/>
          <w:szCs w:val="20"/>
          <w:lang w:eastAsia="en-US"/>
        </w:rPr>
        <w:t xml:space="preserve"> </w:t>
      </w:r>
      <w:r w:rsidRPr="008C7C0A">
        <w:rPr>
          <w:rFonts w:ascii="Arial" w:eastAsia="Arial" w:hAnsi="Arial" w:cs="Arial"/>
          <w:szCs w:val="20"/>
          <w:lang w:eastAsia="en-US"/>
        </w:rPr>
        <w:t>of</w:t>
      </w:r>
      <w:r w:rsidRPr="008C7C0A">
        <w:rPr>
          <w:rFonts w:ascii="Arial" w:eastAsia="Arial" w:hAnsi="Arial" w:cs="Arial"/>
          <w:spacing w:val="-2"/>
          <w:szCs w:val="20"/>
          <w:lang w:eastAsia="en-US"/>
        </w:rPr>
        <w:t xml:space="preserve"> </w:t>
      </w:r>
      <w:r w:rsidRPr="008C7C0A">
        <w:rPr>
          <w:rFonts w:ascii="Arial" w:eastAsia="Arial" w:hAnsi="Arial" w:cs="Arial"/>
          <w:szCs w:val="20"/>
          <w:lang w:eastAsia="en-US"/>
        </w:rPr>
        <w:t>the</w:t>
      </w:r>
      <w:r w:rsidRPr="008C7C0A">
        <w:rPr>
          <w:rFonts w:ascii="Arial" w:eastAsia="Arial" w:hAnsi="Arial" w:cs="Arial"/>
          <w:spacing w:val="-2"/>
          <w:szCs w:val="20"/>
          <w:lang w:eastAsia="en-US"/>
        </w:rPr>
        <w:t xml:space="preserve"> </w:t>
      </w:r>
      <w:proofErr w:type="spellStart"/>
      <w:r w:rsidRPr="008C7C0A">
        <w:rPr>
          <w:rFonts w:ascii="Arial" w:eastAsia="Arial" w:hAnsi="Arial" w:cs="Arial"/>
          <w:szCs w:val="20"/>
          <w:lang w:eastAsia="en-US"/>
        </w:rPr>
        <w:t>Calvacros</w:t>
      </w:r>
      <w:proofErr w:type="spellEnd"/>
      <w:r w:rsidRPr="008C7C0A">
        <w:rPr>
          <w:rFonts w:ascii="Arial" w:eastAsia="Arial" w:hAnsi="Arial" w:cs="Arial"/>
          <w:szCs w:val="20"/>
          <w:lang w:eastAsia="en-US"/>
        </w:rPr>
        <w:t xml:space="preserve"> region where unconfirmed reports suggest that about 25,000 individuals moved to elevated areas for safety. The Government of Baruna declared an emergency in the districts of Upper and Lower </w:t>
      </w:r>
      <w:proofErr w:type="spellStart"/>
      <w:r w:rsidRPr="008C7C0A">
        <w:rPr>
          <w:rFonts w:ascii="Arial" w:eastAsia="Arial" w:hAnsi="Arial" w:cs="Arial"/>
          <w:szCs w:val="20"/>
          <w:lang w:eastAsia="en-US"/>
        </w:rPr>
        <w:t>Calvacros</w:t>
      </w:r>
      <w:proofErr w:type="spellEnd"/>
      <w:r w:rsidRPr="008C7C0A">
        <w:rPr>
          <w:rFonts w:ascii="Arial" w:eastAsia="Arial" w:hAnsi="Arial" w:cs="Arial"/>
          <w:szCs w:val="20"/>
          <w:lang w:eastAsia="en-US"/>
        </w:rPr>
        <w:t xml:space="preserve"> due to the devastating impact of monsoon rains and flash floods. This disaster has directly affected around 120,000 people, resulting in the damage of over 300 houses, irrigation channels, water supply schemes, crops, and livestock. It is crucial to recognize that these monsoon rains have worsened the already dire conditions faced by communities previously affected by the 2023 floods in Baruna.</w:t>
      </w:r>
    </w:p>
    <w:p w14:paraId="4810EBDA" w14:textId="77777777" w:rsidR="008C7C0A" w:rsidRPr="008C7C0A" w:rsidRDefault="008C7C0A" w:rsidP="008C7C0A">
      <w:pPr>
        <w:widowControl w:val="0"/>
        <w:autoSpaceDE w:val="0"/>
        <w:autoSpaceDN w:val="0"/>
        <w:spacing w:after="0" w:line="240" w:lineRule="auto"/>
        <w:jc w:val="both"/>
        <w:rPr>
          <w:rFonts w:ascii="Arial" w:eastAsia="Arial" w:hAnsi="Arial" w:cs="Arial"/>
          <w:sz w:val="22"/>
          <w:szCs w:val="22"/>
          <w:lang w:eastAsia="en-US"/>
        </w:rPr>
        <w:sectPr w:rsidR="008C7C0A" w:rsidRPr="008C7C0A" w:rsidSect="00CF12D9">
          <w:footerReference w:type="default" r:id="rId144"/>
          <w:type w:val="continuous"/>
          <w:pgSz w:w="11910" w:h="16840"/>
          <w:pgMar w:top="1420" w:right="360" w:bottom="1480" w:left="567" w:header="0" w:footer="1294" w:gutter="0"/>
          <w:pgNumType w:start="1"/>
          <w:cols w:space="720"/>
        </w:sectPr>
      </w:pPr>
    </w:p>
    <w:p w14:paraId="4C34DA12" w14:textId="77777777" w:rsidR="008C7C0A" w:rsidRPr="008C7C0A" w:rsidRDefault="008C7C0A" w:rsidP="00361893">
      <w:pPr>
        <w:widowControl w:val="0"/>
        <w:autoSpaceDE w:val="0"/>
        <w:autoSpaceDN w:val="0"/>
        <w:spacing w:before="81" w:after="0" w:line="240" w:lineRule="auto"/>
        <w:ind w:left="1304" w:right="1084"/>
        <w:jc w:val="both"/>
        <w:rPr>
          <w:rFonts w:ascii="Arial" w:eastAsia="Arial" w:hAnsi="Arial" w:cs="Arial"/>
          <w:szCs w:val="20"/>
          <w:lang w:eastAsia="en-US"/>
        </w:rPr>
      </w:pPr>
      <w:r w:rsidRPr="008C7C0A">
        <w:rPr>
          <w:rFonts w:ascii="Arial" w:eastAsia="Arial" w:hAnsi="Arial" w:cs="Arial"/>
          <w:b/>
          <w:szCs w:val="20"/>
          <w:lang w:eastAsia="en-US"/>
        </w:rPr>
        <w:t>Flood</w:t>
      </w:r>
      <w:r w:rsidRPr="008C7C0A">
        <w:rPr>
          <w:rFonts w:ascii="Arial" w:eastAsia="Arial" w:hAnsi="Arial" w:cs="Arial"/>
          <w:b/>
          <w:spacing w:val="-13"/>
          <w:szCs w:val="20"/>
          <w:lang w:eastAsia="en-US"/>
        </w:rPr>
        <w:t xml:space="preserve"> </w:t>
      </w:r>
      <w:r w:rsidRPr="008C7C0A">
        <w:rPr>
          <w:rFonts w:ascii="Arial" w:eastAsia="Arial" w:hAnsi="Arial" w:cs="Arial"/>
          <w:b/>
          <w:szCs w:val="20"/>
          <w:lang w:eastAsia="en-US"/>
        </w:rPr>
        <w:t>Extent:</w:t>
      </w:r>
      <w:r w:rsidRPr="008C7C0A">
        <w:rPr>
          <w:rFonts w:ascii="Arial" w:eastAsia="Arial" w:hAnsi="Arial" w:cs="Arial"/>
          <w:b/>
          <w:spacing w:val="-12"/>
          <w:szCs w:val="20"/>
          <w:lang w:eastAsia="en-US"/>
        </w:rPr>
        <w:t xml:space="preserve"> </w:t>
      </w:r>
      <w:r w:rsidRPr="008C7C0A">
        <w:rPr>
          <w:rFonts w:ascii="Arial" w:eastAsia="Arial" w:hAnsi="Arial" w:cs="Arial"/>
          <w:szCs w:val="20"/>
          <w:lang w:eastAsia="en-US"/>
        </w:rPr>
        <w:t>Between</w:t>
      </w:r>
      <w:r w:rsidRPr="008C7C0A">
        <w:rPr>
          <w:rFonts w:ascii="Arial" w:eastAsia="Arial" w:hAnsi="Arial" w:cs="Arial"/>
          <w:spacing w:val="-14"/>
          <w:szCs w:val="20"/>
          <w:lang w:eastAsia="en-US"/>
        </w:rPr>
        <w:t xml:space="preserve"> </w:t>
      </w:r>
      <w:r w:rsidRPr="008C7C0A">
        <w:rPr>
          <w:rFonts w:ascii="Arial" w:eastAsia="Arial" w:hAnsi="Arial" w:cs="Arial"/>
          <w:szCs w:val="20"/>
          <w:lang w:eastAsia="en-US"/>
        </w:rPr>
        <w:t>27</w:t>
      </w:r>
      <w:r w:rsidRPr="008C7C0A">
        <w:rPr>
          <w:rFonts w:ascii="Arial" w:eastAsia="Arial" w:hAnsi="Arial" w:cs="Arial"/>
          <w:spacing w:val="-11"/>
          <w:szCs w:val="20"/>
          <w:lang w:eastAsia="en-US"/>
        </w:rPr>
        <w:t xml:space="preserve"> </w:t>
      </w:r>
      <w:r w:rsidRPr="008C7C0A">
        <w:rPr>
          <w:rFonts w:ascii="Arial" w:eastAsia="Arial" w:hAnsi="Arial" w:cs="Arial"/>
          <w:szCs w:val="20"/>
          <w:lang w:eastAsia="en-US"/>
        </w:rPr>
        <w:t>July</w:t>
      </w:r>
      <w:r w:rsidRPr="008C7C0A">
        <w:rPr>
          <w:rFonts w:ascii="Arial" w:eastAsia="Arial" w:hAnsi="Arial" w:cs="Arial"/>
          <w:spacing w:val="-12"/>
          <w:szCs w:val="20"/>
          <w:lang w:eastAsia="en-US"/>
        </w:rPr>
        <w:t xml:space="preserve"> </w:t>
      </w:r>
      <w:r w:rsidRPr="008C7C0A">
        <w:rPr>
          <w:rFonts w:ascii="Arial" w:eastAsia="Arial" w:hAnsi="Arial" w:cs="Arial"/>
          <w:szCs w:val="20"/>
          <w:lang w:eastAsia="en-US"/>
        </w:rPr>
        <w:t>to</w:t>
      </w:r>
      <w:r w:rsidRPr="008C7C0A">
        <w:rPr>
          <w:rFonts w:ascii="Arial" w:eastAsia="Arial" w:hAnsi="Arial" w:cs="Arial"/>
          <w:spacing w:val="-14"/>
          <w:szCs w:val="20"/>
          <w:lang w:eastAsia="en-US"/>
        </w:rPr>
        <w:t xml:space="preserve"> </w:t>
      </w:r>
      <w:r w:rsidRPr="008C7C0A">
        <w:rPr>
          <w:rFonts w:ascii="Arial" w:eastAsia="Arial" w:hAnsi="Arial" w:cs="Arial"/>
          <w:szCs w:val="20"/>
          <w:lang w:eastAsia="en-US"/>
        </w:rPr>
        <w:t>30</w:t>
      </w:r>
      <w:r w:rsidRPr="008C7C0A">
        <w:rPr>
          <w:rFonts w:ascii="Arial" w:eastAsia="Arial" w:hAnsi="Arial" w:cs="Arial"/>
          <w:spacing w:val="-14"/>
          <w:szCs w:val="20"/>
          <w:lang w:eastAsia="en-US"/>
        </w:rPr>
        <w:t xml:space="preserve"> </w:t>
      </w:r>
      <w:r w:rsidRPr="008C7C0A">
        <w:rPr>
          <w:rFonts w:ascii="Arial" w:eastAsia="Arial" w:hAnsi="Arial" w:cs="Arial"/>
          <w:szCs w:val="20"/>
          <w:lang w:eastAsia="en-US"/>
        </w:rPr>
        <w:t>July</w:t>
      </w:r>
      <w:r w:rsidRPr="008C7C0A">
        <w:rPr>
          <w:rFonts w:ascii="Arial" w:eastAsia="Arial" w:hAnsi="Arial" w:cs="Arial"/>
          <w:spacing w:val="-12"/>
          <w:szCs w:val="20"/>
          <w:lang w:eastAsia="en-US"/>
        </w:rPr>
        <w:t xml:space="preserve"> </w:t>
      </w:r>
      <w:r w:rsidRPr="008C7C0A">
        <w:rPr>
          <w:rFonts w:ascii="Arial" w:eastAsia="Arial" w:hAnsi="Arial" w:cs="Arial"/>
          <w:szCs w:val="20"/>
          <w:lang w:eastAsia="en-US"/>
        </w:rPr>
        <w:t>2023,</w:t>
      </w:r>
      <w:r w:rsidRPr="008C7C0A">
        <w:rPr>
          <w:rFonts w:ascii="Arial" w:eastAsia="Arial" w:hAnsi="Arial" w:cs="Arial"/>
          <w:spacing w:val="-14"/>
          <w:szCs w:val="20"/>
          <w:lang w:eastAsia="en-US"/>
        </w:rPr>
        <w:t xml:space="preserve"> </w:t>
      </w:r>
      <w:r w:rsidRPr="008C7C0A">
        <w:rPr>
          <w:rFonts w:ascii="Arial" w:eastAsia="Arial" w:hAnsi="Arial" w:cs="Arial"/>
          <w:szCs w:val="20"/>
          <w:lang w:eastAsia="en-US"/>
        </w:rPr>
        <w:t>the</w:t>
      </w:r>
      <w:r w:rsidRPr="008C7C0A">
        <w:rPr>
          <w:rFonts w:ascii="Arial" w:eastAsia="Arial" w:hAnsi="Arial" w:cs="Arial"/>
          <w:spacing w:val="-14"/>
          <w:szCs w:val="20"/>
          <w:lang w:eastAsia="en-US"/>
        </w:rPr>
        <w:t xml:space="preserve"> </w:t>
      </w:r>
      <w:r w:rsidRPr="008C7C0A">
        <w:rPr>
          <w:rFonts w:ascii="Arial" w:eastAsia="Arial" w:hAnsi="Arial" w:cs="Arial"/>
          <w:szCs w:val="20"/>
          <w:lang w:eastAsia="en-US"/>
        </w:rPr>
        <w:t>United</w:t>
      </w:r>
      <w:r w:rsidRPr="008C7C0A">
        <w:rPr>
          <w:rFonts w:ascii="Arial" w:eastAsia="Arial" w:hAnsi="Arial" w:cs="Arial"/>
          <w:spacing w:val="-14"/>
          <w:szCs w:val="20"/>
          <w:lang w:eastAsia="en-US"/>
        </w:rPr>
        <w:t xml:space="preserve"> </w:t>
      </w:r>
      <w:r w:rsidRPr="008C7C0A">
        <w:rPr>
          <w:rFonts w:ascii="Arial" w:eastAsia="Arial" w:hAnsi="Arial" w:cs="Arial"/>
          <w:szCs w:val="20"/>
          <w:lang w:eastAsia="en-US"/>
        </w:rPr>
        <w:t>Nations</w:t>
      </w:r>
      <w:r w:rsidRPr="008C7C0A">
        <w:rPr>
          <w:rFonts w:ascii="Arial" w:eastAsia="Arial" w:hAnsi="Arial" w:cs="Arial"/>
          <w:spacing w:val="-13"/>
          <w:szCs w:val="20"/>
          <w:lang w:eastAsia="en-US"/>
        </w:rPr>
        <w:t xml:space="preserve"> </w:t>
      </w:r>
      <w:r w:rsidRPr="008C7C0A">
        <w:rPr>
          <w:rFonts w:ascii="Arial" w:eastAsia="Arial" w:hAnsi="Arial" w:cs="Arial"/>
          <w:szCs w:val="20"/>
          <w:lang w:eastAsia="en-US"/>
        </w:rPr>
        <w:t>Satellite</w:t>
      </w:r>
      <w:r w:rsidRPr="008C7C0A">
        <w:rPr>
          <w:rFonts w:ascii="Arial" w:eastAsia="Arial" w:hAnsi="Arial" w:cs="Arial"/>
          <w:spacing w:val="-14"/>
          <w:szCs w:val="20"/>
          <w:lang w:eastAsia="en-US"/>
        </w:rPr>
        <w:t xml:space="preserve"> </w:t>
      </w:r>
      <w:r w:rsidRPr="008C7C0A">
        <w:rPr>
          <w:rFonts w:ascii="Arial" w:eastAsia="Arial" w:hAnsi="Arial" w:cs="Arial"/>
          <w:szCs w:val="20"/>
          <w:lang w:eastAsia="en-US"/>
        </w:rPr>
        <w:t>Centre</w:t>
      </w:r>
      <w:r w:rsidRPr="008C7C0A">
        <w:rPr>
          <w:rFonts w:ascii="Arial" w:eastAsia="Arial" w:hAnsi="Arial" w:cs="Arial"/>
          <w:spacing w:val="-14"/>
          <w:szCs w:val="20"/>
          <w:lang w:eastAsia="en-US"/>
        </w:rPr>
        <w:t xml:space="preserve"> </w:t>
      </w:r>
      <w:r w:rsidRPr="008C7C0A">
        <w:rPr>
          <w:rFonts w:ascii="Arial" w:eastAsia="Arial" w:hAnsi="Arial" w:cs="Arial"/>
          <w:szCs w:val="20"/>
          <w:lang w:eastAsia="en-US"/>
        </w:rPr>
        <w:t>(UNOSAT)</w:t>
      </w:r>
      <w:r w:rsidRPr="008C7C0A">
        <w:rPr>
          <w:rFonts w:ascii="Arial" w:eastAsia="Arial" w:hAnsi="Arial" w:cs="Arial"/>
          <w:spacing w:val="-13"/>
          <w:szCs w:val="20"/>
          <w:lang w:eastAsia="en-US"/>
        </w:rPr>
        <w:t xml:space="preserve"> </w:t>
      </w:r>
      <w:r w:rsidRPr="008C7C0A">
        <w:rPr>
          <w:rFonts w:ascii="Arial" w:eastAsia="Arial" w:hAnsi="Arial" w:cs="Arial"/>
          <w:szCs w:val="20"/>
          <w:lang w:eastAsia="en-US"/>
        </w:rPr>
        <w:t>imagery shows that about 27,000 km2 of land was affected by flood water and at least 10 million people were exposed or living close to flood-affected areas.</w:t>
      </w:r>
    </w:p>
    <w:p w14:paraId="229EB025" w14:textId="77777777" w:rsidR="008C7C0A" w:rsidRPr="008C7C0A" w:rsidRDefault="008C7C0A" w:rsidP="008C7C0A">
      <w:pPr>
        <w:widowControl w:val="0"/>
        <w:autoSpaceDE w:val="0"/>
        <w:autoSpaceDN w:val="0"/>
        <w:spacing w:before="9" w:after="0" w:line="240" w:lineRule="auto"/>
        <w:rPr>
          <w:rFonts w:ascii="Arial" w:eastAsia="Arial" w:hAnsi="Arial" w:cs="Arial"/>
          <w:szCs w:val="20"/>
          <w:lang w:eastAsia="en-US"/>
        </w:rPr>
      </w:pPr>
    </w:p>
    <w:p w14:paraId="3CD8397C" w14:textId="77777777" w:rsidR="008C7C0A" w:rsidRPr="008C7C0A" w:rsidRDefault="008C7C0A" w:rsidP="00361893">
      <w:pPr>
        <w:widowControl w:val="0"/>
        <w:autoSpaceDE w:val="0"/>
        <w:autoSpaceDN w:val="0"/>
        <w:spacing w:after="0" w:line="240" w:lineRule="auto"/>
        <w:ind w:left="1304" w:right="1082"/>
        <w:jc w:val="both"/>
        <w:rPr>
          <w:rFonts w:ascii="Arial" w:eastAsia="Arial" w:hAnsi="Arial" w:cs="Arial"/>
          <w:szCs w:val="20"/>
          <w:lang w:eastAsia="en-US"/>
        </w:rPr>
      </w:pPr>
      <w:r w:rsidRPr="008C7C0A">
        <w:rPr>
          <w:rFonts w:ascii="Arial" w:eastAsia="Arial" w:hAnsi="Arial" w:cs="Arial"/>
          <w:b/>
          <w:szCs w:val="20"/>
          <w:lang w:eastAsia="en-US"/>
        </w:rPr>
        <w:t>Public</w:t>
      </w:r>
      <w:r w:rsidRPr="008C7C0A">
        <w:rPr>
          <w:rFonts w:ascii="Arial" w:eastAsia="Arial" w:hAnsi="Arial" w:cs="Arial"/>
          <w:b/>
          <w:spacing w:val="-11"/>
          <w:szCs w:val="20"/>
          <w:lang w:eastAsia="en-US"/>
        </w:rPr>
        <w:t xml:space="preserve"> </w:t>
      </w:r>
      <w:r w:rsidRPr="008C7C0A">
        <w:rPr>
          <w:rFonts w:ascii="Arial" w:eastAsia="Arial" w:hAnsi="Arial" w:cs="Arial"/>
          <w:b/>
          <w:szCs w:val="20"/>
          <w:lang w:eastAsia="en-US"/>
        </w:rPr>
        <w:t>Health</w:t>
      </w:r>
      <w:r w:rsidRPr="008C7C0A">
        <w:rPr>
          <w:rFonts w:ascii="Arial" w:eastAsia="Arial" w:hAnsi="Arial" w:cs="Arial"/>
          <w:b/>
          <w:spacing w:val="-10"/>
          <w:szCs w:val="20"/>
          <w:lang w:eastAsia="en-US"/>
        </w:rPr>
        <w:t xml:space="preserve"> </w:t>
      </w:r>
      <w:r w:rsidRPr="008C7C0A">
        <w:rPr>
          <w:rFonts w:ascii="Arial" w:eastAsia="Arial" w:hAnsi="Arial" w:cs="Arial"/>
          <w:b/>
          <w:szCs w:val="20"/>
          <w:lang w:eastAsia="en-US"/>
        </w:rPr>
        <w:t>Concerns:</w:t>
      </w:r>
      <w:r w:rsidRPr="008C7C0A">
        <w:rPr>
          <w:rFonts w:ascii="Arial" w:eastAsia="Arial" w:hAnsi="Arial" w:cs="Arial"/>
          <w:b/>
          <w:spacing w:val="-8"/>
          <w:szCs w:val="20"/>
          <w:lang w:eastAsia="en-US"/>
        </w:rPr>
        <w:t xml:space="preserve"> </w:t>
      </w:r>
      <w:r w:rsidRPr="008C7C0A">
        <w:rPr>
          <w:rFonts w:ascii="Arial" w:eastAsia="Arial" w:hAnsi="Arial" w:cs="Arial"/>
          <w:szCs w:val="20"/>
          <w:lang w:eastAsia="en-US"/>
        </w:rPr>
        <w:t>During</w:t>
      </w:r>
      <w:r w:rsidRPr="008C7C0A">
        <w:rPr>
          <w:rFonts w:ascii="Arial" w:eastAsia="Arial" w:hAnsi="Arial" w:cs="Arial"/>
          <w:spacing w:val="-11"/>
          <w:szCs w:val="20"/>
          <w:lang w:eastAsia="en-US"/>
        </w:rPr>
        <w:t xml:space="preserve"> </w:t>
      </w:r>
      <w:r w:rsidRPr="008C7C0A">
        <w:rPr>
          <w:rFonts w:ascii="Arial" w:eastAsia="Arial" w:hAnsi="Arial" w:cs="Arial"/>
          <w:szCs w:val="20"/>
          <w:lang w:eastAsia="en-US"/>
        </w:rPr>
        <w:t>the</w:t>
      </w:r>
      <w:r w:rsidRPr="008C7C0A">
        <w:rPr>
          <w:rFonts w:ascii="Arial" w:eastAsia="Arial" w:hAnsi="Arial" w:cs="Arial"/>
          <w:spacing w:val="-9"/>
          <w:szCs w:val="20"/>
          <w:lang w:eastAsia="en-US"/>
        </w:rPr>
        <w:t xml:space="preserve"> </w:t>
      </w:r>
      <w:r w:rsidRPr="008C7C0A">
        <w:rPr>
          <w:rFonts w:ascii="Arial" w:eastAsia="Arial" w:hAnsi="Arial" w:cs="Arial"/>
          <w:szCs w:val="20"/>
          <w:lang w:eastAsia="en-US"/>
        </w:rPr>
        <w:t>first</w:t>
      </w:r>
      <w:r w:rsidRPr="008C7C0A">
        <w:rPr>
          <w:rFonts w:ascii="Arial" w:eastAsia="Arial" w:hAnsi="Arial" w:cs="Arial"/>
          <w:spacing w:val="-11"/>
          <w:szCs w:val="20"/>
          <w:lang w:eastAsia="en-US"/>
        </w:rPr>
        <w:t xml:space="preserve"> </w:t>
      </w:r>
      <w:r w:rsidRPr="008C7C0A">
        <w:rPr>
          <w:rFonts w:ascii="Arial" w:eastAsia="Arial" w:hAnsi="Arial" w:cs="Arial"/>
          <w:szCs w:val="20"/>
          <w:lang w:eastAsia="en-US"/>
        </w:rPr>
        <w:t>week</w:t>
      </w:r>
      <w:r w:rsidRPr="008C7C0A">
        <w:rPr>
          <w:rFonts w:ascii="Arial" w:eastAsia="Arial" w:hAnsi="Arial" w:cs="Arial"/>
          <w:spacing w:val="-10"/>
          <w:szCs w:val="20"/>
          <w:lang w:eastAsia="en-US"/>
        </w:rPr>
        <w:t xml:space="preserve"> </w:t>
      </w:r>
      <w:r w:rsidRPr="008C7C0A">
        <w:rPr>
          <w:rFonts w:ascii="Arial" w:eastAsia="Arial" w:hAnsi="Arial" w:cs="Arial"/>
          <w:szCs w:val="20"/>
          <w:lang w:eastAsia="en-US"/>
        </w:rPr>
        <w:t>of</w:t>
      </w:r>
      <w:r w:rsidRPr="008C7C0A">
        <w:rPr>
          <w:rFonts w:ascii="Arial" w:eastAsia="Arial" w:hAnsi="Arial" w:cs="Arial"/>
          <w:spacing w:val="-9"/>
          <w:szCs w:val="20"/>
          <w:lang w:eastAsia="en-US"/>
        </w:rPr>
        <w:t xml:space="preserve"> </w:t>
      </w:r>
      <w:r w:rsidRPr="008C7C0A">
        <w:rPr>
          <w:rFonts w:ascii="Arial" w:eastAsia="Arial" w:hAnsi="Arial" w:cs="Arial"/>
          <w:szCs w:val="20"/>
          <w:lang w:eastAsia="en-US"/>
        </w:rPr>
        <w:t>August,</w:t>
      </w:r>
      <w:r w:rsidRPr="008C7C0A">
        <w:rPr>
          <w:rFonts w:ascii="Arial" w:eastAsia="Arial" w:hAnsi="Arial" w:cs="Arial"/>
          <w:spacing w:val="-11"/>
          <w:szCs w:val="20"/>
          <w:lang w:eastAsia="en-US"/>
        </w:rPr>
        <w:t xml:space="preserve"> </w:t>
      </w:r>
      <w:r w:rsidRPr="008C7C0A">
        <w:rPr>
          <w:rFonts w:ascii="Arial" w:eastAsia="Arial" w:hAnsi="Arial" w:cs="Arial"/>
          <w:szCs w:val="20"/>
          <w:lang w:eastAsia="en-US"/>
        </w:rPr>
        <w:t>there</w:t>
      </w:r>
      <w:r w:rsidRPr="008C7C0A">
        <w:rPr>
          <w:rFonts w:ascii="Arial" w:eastAsia="Arial" w:hAnsi="Arial" w:cs="Arial"/>
          <w:spacing w:val="-9"/>
          <w:szCs w:val="20"/>
          <w:lang w:eastAsia="en-US"/>
        </w:rPr>
        <w:t xml:space="preserve"> </w:t>
      </w:r>
      <w:r w:rsidRPr="008C7C0A">
        <w:rPr>
          <w:rFonts w:ascii="Arial" w:eastAsia="Arial" w:hAnsi="Arial" w:cs="Arial"/>
          <w:szCs w:val="20"/>
          <w:lang w:eastAsia="en-US"/>
        </w:rPr>
        <w:t>was</w:t>
      </w:r>
      <w:r w:rsidRPr="008C7C0A">
        <w:rPr>
          <w:rFonts w:ascii="Arial" w:eastAsia="Arial" w:hAnsi="Arial" w:cs="Arial"/>
          <w:spacing w:val="-10"/>
          <w:szCs w:val="20"/>
          <w:lang w:eastAsia="en-US"/>
        </w:rPr>
        <w:t xml:space="preserve"> </w:t>
      </w:r>
      <w:r w:rsidRPr="008C7C0A">
        <w:rPr>
          <w:rFonts w:ascii="Arial" w:eastAsia="Arial" w:hAnsi="Arial" w:cs="Arial"/>
          <w:szCs w:val="20"/>
          <w:lang w:eastAsia="en-US"/>
        </w:rPr>
        <w:t>a</w:t>
      </w:r>
      <w:r w:rsidRPr="008C7C0A">
        <w:rPr>
          <w:rFonts w:ascii="Arial" w:eastAsia="Arial" w:hAnsi="Arial" w:cs="Arial"/>
          <w:spacing w:val="-11"/>
          <w:szCs w:val="20"/>
          <w:lang w:eastAsia="en-US"/>
        </w:rPr>
        <w:t xml:space="preserve"> </w:t>
      </w:r>
      <w:r w:rsidRPr="008C7C0A">
        <w:rPr>
          <w:rFonts w:ascii="Arial" w:eastAsia="Arial" w:hAnsi="Arial" w:cs="Arial"/>
          <w:szCs w:val="20"/>
          <w:lang w:eastAsia="en-US"/>
        </w:rPr>
        <w:t>significant</w:t>
      </w:r>
      <w:r w:rsidRPr="008C7C0A">
        <w:rPr>
          <w:rFonts w:ascii="Arial" w:eastAsia="Arial" w:hAnsi="Arial" w:cs="Arial"/>
          <w:spacing w:val="-12"/>
          <w:szCs w:val="20"/>
          <w:lang w:eastAsia="en-US"/>
        </w:rPr>
        <w:t xml:space="preserve"> </w:t>
      </w:r>
      <w:r w:rsidRPr="008C7C0A">
        <w:rPr>
          <w:rFonts w:ascii="Arial" w:eastAsia="Arial" w:hAnsi="Arial" w:cs="Arial"/>
          <w:szCs w:val="20"/>
          <w:lang w:eastAsia="en-US"/>
        </w:rPr>
        <w:t>increase</w:t>
      </w:r>
      <w:r w:rsidRPr="008C7C0A">
        <w:rPr>
          <w:rFonts w:ascii="Arial" w:eastAsia="Arial" w:hAnsi="Arial" w:cs="Arial"/>
          <w:spacing w:val="-11"/>
          <w:szCs w:val="20"/>
          <w:lang w:eastAsia="en-US"/>
        </w:rPr>
        <w:t xml:space="preserve"> </w:t>
      </w:r>
      <w:r w:rsidRPr="008C7C0A">
        <w:rPr>
          <w:rFonts w:ascii="Arial" w:eastAsia="Arial" w:hAnsi="Arial" w:cs="Arial"/>
          <w:szCs w:val="20"/>
          <w:lang w:eastAsia="en-US"/>
        </w:rPr>
        <w:t>in</w:t>
      </w:r>
      <w:r w:rsidRPr="008C7C0A">
        <w:rPr>
          <w:rFonts w:ascii="Arial" w:eastAsia="Arial" w:hAnsi="Arial" w:cs="Arial"/>
          <w:spacing w:val="-11"/>
          <w:szCs w:val="20"/>
          <w:lang w:eastAsia="en-US"/>
        </w:rPr>
        <w:t xml:space="preserve"> </w:t>
      </w:r>
      <w:r w:rsidRPr="008C7C0A">
        <w:rPr>
          <w:rFonts w:ascii="Arial" w:eastAsia="Arial" w:hAnsi="Arial" w:cs="Arial"/>
          <w:szCs w:val="20"/>
          <w:lang w:eastAsia="en-US"/>
        </w:rPr>
        <w:t>confirmed malaria positive cases in Baruna A total of 41,685 cases were reported, compared to 31,072 cases in the last week of July, marking a 34 per cent rise with an additional 10,613 cases. The number of weekly malaria cases continues to surpass the provincial epidemic threshold. These cases originated from</w:t>
      </w:r>
      <w:r w:rsidRPr="008C7C0A">
        <w:rPr>
          <w:rFonts w:ascii="Arial" w:eastAsia="Arial" w:hAnsi="Arial" w:cs="Arial"/>
          <w:spacing w:val="-14"/>
          <w:szCs w:val="20"/>
          <w:lang w:eastAsia="en-US"/>
        </w:rPr>
        <w:t xml:space="preserve"> </w:t>
      </w:r>
      <w:r w:rsidRPr="008C7C0A">
        <w:rPr>
          <w:rFonts w:ascii="Arial" w:eastAsia="Arial" w:hAnsi="Arial" w:cs="Arial"/>
          <w:szCs w:val="20"/>
          <w:lang w:eastAsia="en-US"/>
        </w:rPr>
        <w:t>51</w:t>
      </w:r>
      <w:r w:rsidRPr="008C7C0A">
        <w:rPr>
          <w:rFonts w:ascii="Arial" w:eastAsia="Arial" w:hAnsi="Arial" w:cs="Arial"/>
          <w:spacing w:val="-14"/>
          <w:szCs w:val="20"/>
          <w:lang w:eastAsia="en-US"/>
        </w:rPr>
        <w:t xml:space="preserve"> </w:t>
      </w:r>
      <w:r w:rsidRPr="008C7C0A">
        <w:rPr>
          <w:rFonts w:ascii="Arial" w:eastAsia="Arial" w:hAnsi="Arial" w:cs="Arial"/>
          <w:szCs w:val="20"/>
          <w:lang w:eastAsia="en-US"/>
        </w:rPr>
        <w:t>districts</w:t>
      </w:r>
      <w:r w:rsidRPr="008C7C0A">
        <w:rPr>
          <w:rFonts w:ascii="Arial" w:eastAsia="Arial" w:hAnsi="Arial" w:cs="Arial"/>
          <w:spacing w:val="-13"/>
          <w:szCs w:val="20"/>
          <w:lang w:eastAsia="en-US"/>
        </w:rPr>
        <w:t xml:space="preserve"> </w:t>
      </w:r>
      <w:r w:rsidRPr="008C7C0A">
        <w:rPr>
          <w:rFonts w:ascii="Arial" w:eastAsia="Arial" w:hAnsi="Arial" w:cs="Arial"/>
          <w:szCs w:val="20"/>
          <w:lang w:eastAsia="en-US"/>
        </w:rPr>
        <w:t>throughout</w:t>
      </w:r>
      <w:r w:rsidRPr="008C7C0A">
        <w:rPr>
          <w:rFonts w:ascii="Arial" w:eastAsia="Arial" w:hAnsi="Arial" w:cs="Arial"/>
          <w:spacing w:val="-12"/>
          <w:szCs w:val="20"/>
          <w:lang w:eastAsia="en-US"/>
        </w:rPr>
        <w:t xml:space="preserve"> </w:t>
      </w:r>
      <w:r w:rsidRPr="008C7C0A">
        <w:rPr>
          <w:rFonts w:ascii="Arial" w:eastAsia="Arial" w:hAnsi="Arial" w:cs="Arial"/>
          <w:szCs w:val="20"/>
          <w:lang w:eastAsia="en-US"/>
        </w:rPr>
        <w:t>the</w:t>
      </w:r>
      <w:r w:rsidRPr="008C7C0A">
        <w:rPr>
          <w:rFonts w:ascii="Arial" w:eastAsia="Arial" w:hAnsi="Arial" w:cs="Arial"/>
          <w:spacing w:val="-14"/>
          <w:szCs w:val="20"/>
          <w:lang w:eastAsia="en-US"/>
        </w:rPr>
        <w:t xml:space="preserve"> </w:t>
      </w:r>
      <w:r w:rsidRPr="008C7C0A">
        <w:rPr>
          <w:rFonts w:ascii="Arial" w:eastAsia="Arial" w:hAnsi="Arial" w:cs="Arial"/>
          <w:szCs w:val="20"/>
          <w:lang w:eastAsia="en-US"/>
        </w:rPr>
        <w:t>country.</w:t>
      </w:r>
    </w:p>
    <w:p w14:paraId="4E220CCF" w14:textId="77777777" w:rsidR="008C7C0A" w:rsidRPr="008C7C0A" w:rsidRDefault="008C7C0A" w:rsidP="008C7C0A">
      <w:pPr>
        <w:widowControl w:val="0"/>
        <w:autoSpaceDE w:val="0"/>
        <w:autoSpaceDN w:val="0"/>
        <w:spacing w:before="10" w:after="0" w:line="240" w:lineRule="auto"/>
        <w:rPr>
          <w:rFonts w:ascii="Arial" w:eastAsia="Arial" w:hAnsi="Arial" w:cs="Arial"/>
          <w:szCs w:val="20"/>
          <w:lang w:eastAsia="en-US"/>
        </w:rPr>
      </w:pPr>
    </w:p>
    <w:p w14:paraId="0B5234F9" w14:textId="77777777" w:rsidR="008C7C0A" w:rsidRPr="008C7C0A" w:rsidRDefault="008C7C0A" w:rsidP="00361893">
      <w:pPr>
        <w:widowControl w:val="0"/>
        <w:autoSpaceDE w:val="0"/>
        <w:autoSpaceDN w:val="0"/>
        <w:spacing w:after="0" w:line="240" w:lineRule="auto"/>
        <w:ind w:firstLine="1304"/>
        <w:jc w:val="both"/>
        <w:rPr>
          <w:rFonts w:ascii="Arial" w:eastAsia="Arial" w:hAnsi="Arial" w:cs="Arial"/>
          <w:szCs w:val="20"/>
          <w:lang w:eastAsia="en-US"/>
        </w:rPr>
      </w:pPr>
      <w:r w:rsidRPr="008C7C0A">
        <w:rPr>
          <w:rFonts w:ascii="Arial" w:eastAsia="Arial" w:hAnsi="Arial" w:cs="Arial"/>
          <w:b/>
          <w:szCs w:val="20"/>
          <w:lang w:eastAsia="en-US"/>
        </w:rPr>
        <w:t>People</w:t>
      </w:r>
      <w:r w:rsidRPr="008C7C0A">
        <w:rPr>
          <w:rFonts w:ascii="Arial" w:eastAsia="Arial" w:hAnsi="Arial" w:cs="Arial"/>
          <w:b/>
          <w:spacing w:val="2"/>
          <w:szCs w:val="20"/>
          <w:lang w:eastAsia="en-US"/>
        </w:rPr>
        <w:t xml:space="preserve"> </w:t>
      </w:r>
      <w:r w:rsidRPr="008C7C0A">
        <w:rPr>
          <w:rFonts w:ascii="Arial" w:eastAsia="Arial" w:hAnsi="Arial" w:cs="Arial"/>
          <w:b/>
          <w:szCs w:val="20"/>
          <w:lang w:eastAsia="en-US"/>
        </w:rPr>
        <w:t>reached:</w:t>
      </w:r>
      <w:r w:rsidRPr="008C7C0A">
        <w:rPr>
          <w:rFonts w:ascii="Arial" w:eastAsia="Arial" w:hAnsi="Arial" w:cs="Arial"/>
          <w:b/>
          <w:spacing w:val="3"/>
          <w:szCs w:val="20"/>
          <w:lang w:eastAsia="en-US"/>
        </w:rPr>
        <w:t xml:space="preserve"> </w:t>
      </w:r>
      <w:r w:rsidRPr="008C7C0A">
        <w:rPr>
          <w:rFonts w:ascii="Arial" w:eastAsia="Arial" w:hAnsi="Arial" w:cs="Arial"/>
          <w:szCs w:val="20"/>
          <w:lang w:eastAsia="en-US"/>
        </w:rPr>
        <w:t>By</w:t>
      </w:r>
      <w:r w:rsidRPr="008C7C0A">
        <w:rPr>
          <w:rFonts w:ascii="Arial" w:eastAsia="Arial" w:hAnsi="Arial" w:cs="Arial"/>
          <w:spacing w:val="3"/>
          <w:szCs w:val="20"/>
          <w:lang w:eastAsia="en-US"/>
        </w:rPr>
        <w:t xml:space="preserve"> </w:t>
      </w:r>
      <w:r w:rsidRPr="008C7C0A">
        <w:rPr>
          <w:rFonts w:ascii="Arial" w:eastAsia="Arial" w:hAnsi="Arial" w:cs="Arial"/>
          <w:szCs w:val="20"/>
          <w:lang w:eastAsia="en-US"/>
        </w:rPr>
        <w:t>the</w:t>
      </w:r>
      <w:r w:rsidRPr="008C7C0A">
        <w:rPr>
          <w:rFonts w:ascii="Arial" w:eastAsia="Arial" w:hAnsi="Arial" w:cs="Arial"/>
          <w:spacing w:val="2"/>
          <w:szCs w:val="20"/>
          <w:lang w:eastAsia="en-US"/>
        </w:rPr>
        <w:t xml:space="preserve"> </w:t>
      </w:r>
      <w:r w:rsidRPr="008C7C0A">
        <w:rPr>
          <w:rFonts w:ascii="Arial" w:eastAsia="Arial" w:hAnsi="Arial" w:cs="Arial"/>
          <w:szCs w:val="20"/>
          <w:lang w:eastAsia="en-US"/>
        </w:rPr>
        <w:t>end</w:t>
      </w:r>
      <w:r w:rsidRPr="008C7C0A">
        <w:rPr>
          <w:rFonts w:ascii="Arial" w:eastAsia="Arial" w:hAnsi="Arial" w:cs="Arial"/>
          <w:spacing w:val="2"/>
          <w:szCs w:val="20"/>
          <w:lang w:eastAsia="en-US"/>
        </w:rPr>
        <w:t xml:space="preserve"> </w:t>
      </w:r>
      <w:r w:rsidRPr="008C7C0A">
        <w:rPr>
          <w:rFonts w:ascii="Arial" w:eastAsia="Arial" w:hAnsi="Arial" w:cs="Arial"/>
          <w:szCs w:val="20"/>
          <w:lang w:eastAsia="en-US"/>
        </w:rPr>
        <w:t>of</w:t>
      </w:r>
      <w:r w:rsidRPr="008C7C0A">
        <w:rPr>
          <w:rFonts w:ascii="Arial" w:eastAsia="Arial" w:hAnsi="Arial" w:cs="Arial"/>
          <w:spacing w:val="4"/>
          <w:szCs w:val="20"/>
          <w:lang w:eastAsia="en-US"/>
        </w:rPr>
        <w:t xml:space="preserve"> </w:t>
      </w:r>
      <w:r w:rsidRPr="008C7C0A">
        <w:rPr>
          <w:rFonts w:ascii="Arial" w:eastAsia="Arial" w:hAnsi="Arial" w:cs="Arial"/>
          <w:szCs w:val="20"/>
          <w:lang w:eastAsia="en-US"/>
        </w:rPr>
        <w:t>July,</w:t>
      </w:r>
      <w:r w:rsidRPr="008C7C0A">
        <w:rPr>
          <w:rFonts w:ascii="Arial" w:eastAsia="Arial" w:hAnsi="Arial" w:cs="Arial"/>
          <w:spacing w:val="2"/>
          <w:szCs w:val="20"/>
          <w:lang w:eastAsia="en-US"/>
        </w:rPr>
        <w:t xml:space="preserve"> </w:t>
      </w:r>
      <w:r w:rsidRPr="008C7C0A">
        <w:rPr>
          <w:rFonts w:ascii="Arial" w:eastAsia="Arial" w:hAnsi="Arial" w:cs="Arial"/>
          <w:szCs w:val="20"/>
          <w:lang w:eastAsia="en-US"/>
        </w:rPr>
        <w:t>the</w:t>
      </w:r>
      <w:r w:rsidRPr="008C7C0A">
        <w:rPr>
          <w:rFonts w:ascii="Arial" w:eastAsia="Arial" w:hAnsi="Arial" w:cs="Arial"/>
          <w:spacing w:val="3"/>
          <w:szCs w:val="20"/>
          <w:lang w:eastAsia="en-US"/>
        </w:rPr>
        <w:t xml:space="preserve"> </w:t>
      </w:r>
      <w:r w:rsidRPr="008C7C0A">
        <w:rPr>
          <w:rFonts w:ascii="Arial" w:eastAsia="Arial" w:hAnsi="Arial" w:cs="Arial"/>
          <w:szCs w:val="20"/>
          <w:lang w:eastAsia="en-US"/>
        </w:rPr>
        <w:t>government</w:t>
      </w:r>
      <w:r w:rsidRPr="008C7C0A">
        <w:rPr>
          <w:rFonts w:ascii="Arial" w:eastAsia="Arial" w:hAnsi="Arial" w:cs="Arial"/>
          <w:spacing w:val="2"/>
          <w:szCs w:val="20"/>
          <w:lang w:eastAsia="en-US"/>
        </w:rPr>
        <w:t xml:space="preserve"> </w:t>
      </w:r>
      <w:r w:rsidRPr="008C7C0A">
        <w:rPr>
          <w:rFonts w:ascii="Arial" w:eastAsia="Arial" w:hAnsi="Arial" w:cs="Arial"/>
          <w:szCs w:val="20"/>
          <w:lang w:eastAsia="en-US"/>
        </w:rPr>
        <w:t>of</w:t>
      </w:r>
      <w:r w:rsidRPr="008C7C0A">
        <w:rPr>
          <w:rFonts w:ascii="Arial" w:eastAsia="Arial" w:hAnsi="Arial" w:cs="Arial"/>
          <w:spacing w:val="3"/>
          <w:szCs w:val="20"/>
          <w:lang w:eastAsia="en-US"/>
        </w:rPr>
        <w:t xml:space="preserve"> </w:t>
      </w:r>
      <w:r w:rsidRPr="008C7C0A">
        <w:rPr>
          <w:rFonts w:ascii="Arial" w:eastAsia="Arial" w:hAnsi="Arial" w:cs="Arial"/>
          <w:szCs w:val="20"/>
          <w:lang w:eastAsia="en-US"/>
        </w:rPr>
        <w:t>Baruna and</w:t>
      </w:r>
      <w:r w:rsidRPr="008C7C0A">
        <w:rPr>
          <w:rFonts w:ascii="Arial" w:eastAsia="Arial" w:hAnsi="Arial" w:cs="Arial"/>
          <w:spacing w:val="3"/>
          <w:szCs w:val="20"/>
          <w:lang w:eastAsia="en-US"/>
        </w:rPr>
        <w:t xml:space="preserve"> </w:t>
      </w:r>
      <w:r w:rsidRPr="008C7C0A">
        <w:rPr>
          <w:rFonts w:ascii="Arial" w:eastAsia="Arial" w:hAnsi="Arial" w:cs="Arial"/>
          <w:szCs w:val="20"/>
          <w:lang w:eastAsia="en-US"/>
        </w:rPr>
        <w:t>humanitarian</w:t>
      </w:r>
      <w:r w:rsidRPr="008C7C0A">
        <w:rPr>
          <w:rFonts w:ascii="Arial" w:eastAsia="Arial" w:hAnsi="Arial" w:cs="Arial"/>
          <w:spacing w:val="2"/>
          <w:szCs w:val="20"/>
          <w:lang w:eastAsia="en-US"/>
        </w:rPr>
        <w:t xml:space="preserve"> </w:t>
      </w:r>
      <w:r w:rsidRPr="008C7C0A">
        <w:rPr>
          <w:rFonts w:ascii="Arial" w:eastAsia="Arial" w:hAnsi="Arial" w:cs="Arial"/>
          <w:szCs w:val="20"/>
          <w:lang w:eastAsia="en-US"/>
        </w:rPr>
        <w:t>partners</w:t>
      </w:r>
      <w:r w:rsidRPr="008C7C0A">
        <w:rPr>
          <w:rFonts w:ascii="Arial" w:eastAsia="Arial" w:hAnsi="Arial" w:cs="Arial"/>
          <w:spacing w:val="3"/>
          <w:szCs w:val="20"/>
          <w:lang w:eastAsia="en-US"/>
        </w:rPr>
        <w:t xml:space="preserve"> </w:t>
      </w:r>
      <w:proofErr w:type="gramStart"/>
      <w:r w:rsidRPr="008C7C0A">
        <w:rPr>
          <w:rFonts w:ascii="Arial" w:eastAsia="Arial" w:hAnsi="Arial" w:cs="Arial"/>
          <w:spacing w:val="-2"/>
          <w:szCs w:val="20"/>
          <w:lang w:eastAsia="en-US"/>
        </w:rPr>
        <w:t>reached</w:t>
      </w:r>
      <w:proofErr w:type="gramEnd"/>
    </w:p>
    <w:p w14:paraId="6BC6EAC7" w14:textId="77777777" w:rsidR="008C7C0A" w:rsidRPr="008C7C0A" w:rsidRDefault="008C7C0A" w:rsidP="00361893">
      <w:pPr>
        <w:widowControl w:val="0"/>
        <w:autoSpaceDE w:val="0"/>
        <w:autoSpaceDN w:val="0"/>
        <w:spacing w:before="1" w:after="0" w:line="240" w:lineRule="auto"/>
        <w:ind w:left="1304" w:right="1076"/>
        <w:jc w:val="both"/>
        <w:rPr>
          <w:rFonts w:ascii="Arial" w:eastAsia="Arial" w:hAnsi="Arial" w:cs="Arial"/>
          <w:szCs w:val="20"/>
          <w:lang w:eastAsia="en-US"/>
        </w:rPr>
      </w:pPr>
      <w:r w:rsidRPr="008C7C0A">
        <w:rPr>
          <w:rFonts w:ascii="Arial" w:eastAsia="Arial" w:hAnsi="Arial" w:cs="Arial"/>
          <w:szCs w:val="20"/>
          <w:lang w:eastAsia="en-US"/>
        </w:rPr>
        <w:t>3.8</w:t>
      </w:r>
      <w:r w:rsidRPr="008C7C0A">
        <w:rPr>
          <w:rFonts w:ascii="Arial" w:eastAsia="Arial" w:hAnsi="Arial" w:cs="Arial"/>
          <w:spacing w:val="-8"/>
          <w:szCs w:val="20"/>
          <w:lang w:eastAsia="en-US"/>
        </w:rPr>
        <w:t xml:space="preserve"> </w:t>
      </w:r>
      <w:r w:rsidRPr="008C7C0A">
        <w:rPr>
          <w:rFonts w:ascii="Arial" w:eastAsia="Arial" w:hAnsi="Arial" w:cs="Arial"/>
          <w:szCs w:val="20"/>
          <w:lang w:eastAsia="en-US"/>
        </w:rPr>
        <w:t>million</w:t>
      </w:r>
      <w:r w:rsidRPr="008C7C0A">
        <w:rPr>
          <w:rFonts w:ascii="Arial" w:eastAsia="Arial" w:hAnsi="Arial" w:cs="Arial"/>
          <w:spacing w:val="-10"/>
          <w:szCs w:val="20"/>
          <w:lang w:eastAsia="en-US"/>
        </w:rPr>
        <w:t xml:space="preserve"> </w:t>
      </w:r>
      <w:r w:rsidRPr="008C7C0A">
        <w:rPr>
          <w:rFonts w:ascii="Arial" w:eastAsia="Arial" w:hAnsi="Arial" w:cs="Arial"/>
          <w:szCs w:val="20"/>
          <w:lang w:eastAsia="en-US"/>
        </w:rPr>
        <w:t>people</w:t>
      </w:r>
      <w:r w:rsidRPr="008C7C0A">
        <w:rPr>
          <w:rFonts w:ascii="Arial" w:eastAsia="Arial" w:hAnsi="Arial" w:cs="Arial"/>
          <w:spacing w:val="-8"/>
          <w:szCs w:val="20"/>
          <w:lang w:eastAsia="en-US"/>
        </w:rPr>
        <w:t xml:space="preserve"> </w:t>
      </w:r>
      <w:r w:rsidRPr="008C7C0A">
        <w:rPr>
          <w:rFonts w:ascii="Arial" w:eastAsia="Arial" w:hAnsi="Arial" w:cs="Arial"/>
          <w:szCs w:val="20"/>
          <w:lang w:eastAsia="en-US"/>
        </w:rPr>
        <w:t>in</w:t>
      </w:r>
      <w:r w:rsidRPr="008C7C0A">
        <w:rPr>
          <w:rFonts w:ascii="Arial" w:eastAsia="Arial" w:hAnsi="Arial" w:cs="Arial"/>
          <w:spacing w:val="-10"/>
          <w:szCs w:val="20"/>
          <w:lang w:eastAsia="en-US"/>
        </w:rPr>
        <w:t xml:space="preserve"> </w:t>
      </w:r>
      <w:r w:rsidRPr="008C7C0A">
        <w:rPr>
          <w:rFonts w:ascii="Arial" w:eastAsia="Arial" w:hAnsi="Arial" w:cs="Arial"/>
          <w:szCs w:val="20"/>
          <w:lang w:eastAsia="en-US"/>
        </w:rPr>
        <w:t>flood-affected</w:t>
      </w:r>
      <w:r w:rsidRPr="008C7C0A">
        <w:rPr>
          <w:rFonts w:ascii="Arial" w:eastAsia="Arial" w:hAnsi="Arial" w:cs="Arial"/>
          <w:spacing w:val="-9"/>
          <w:szCs w:val="20"/>
          <w:lang w:eastAsia="en-US"/>
        </w:rPr>
        <w:t xml:space="preserve"> </w:t>
      </w:r>
      <w:r w:rsidRPr="008C7C0A">
        <w:rPr>
          <w:rFonts w:ascii="Arial" w:eastAsia="Arial" w:hAnsi="Arial" w:cs="Arial"/>
          <w:szCs w:val="20"/>
          <w:lang w:eastAsia="en-US"/>
        </w:rPr>
        <w:t>areas</w:t>
      </w:r>
      <w:r w:rsidRPr="008C7C0A">
        <w:rPr>
          <w:rFonts w:ascii="Arial" w:eastAsia="Arial" w:hAnsi="Arial" w:cs="Arial"/>
          <w:spacing w:val="-7"/>
          <w:szCs w:val="20"/>
          <w:lang w:eastAsia="en-US"/>
        </w:rPr>
        <w:t xml:space="preserve"> </w:t>
      </w:r>
      <w:r w:rsidRPr="008C7C0A">
        <w:rPr>
          <w:rFonts w:ascii="Arial" w:eastAsia="Arial" w:hAnsi="Arial" w:cs="Arial"/>
          <w:szCs w:val="20"/>
          <w:lang w:eastAsia="en-US"/>
        </w:rPr>
        <w:t>with</w:t>
      </w:r>
      <w:r w:rsidRPr="008C7C0A">
        <w:rPr>
          <w:rFonts w:ascii="Arial" w:eastAsia="Arial" w:hAnsi="Arial" w:cs="Arial"/>
          <w:spacing w:val="-10"/>
          <w:szCs w:val="20"/>
          <w:lang w:eastAsia="en-US"/>
        </w:rPr>
        <w:t xml:space="preserve"> </w:t>
      </w:r>
      <w:r w:rsidRPr="008C7C0A">
        <w:rPr>
          <w:rFonts w:ascii="Arial" w:eastAsia="Arial" w:hAnsi="Arial" w:cs="Arial"/>
          <w:szCs w:val="20"/>
          <w:lang w:eastAsia="en-US"/>
        </w:rPr>
        <w:t>the</w:t>
      </w:r>
      <w:r w:rsidRPr="008C7C0A">
        <w:rPr>
          <w:rFonts w:ascii="Arial" w:eastAsia="Arial" w:hAnsi="Arial" w:cs="Arial"/>
          <w:spacing w:val="-9"/>
          <w:szCs w:val="20"/>
          <w:lang w:eastAsia="en-US"/>
        </w:rPr>
        <w:t xml:space="preserve"> </w:t>
      </w:r>
      <w:r w:rsidRPr="008C7C0A">
        <w:rPr>
          <w:rFonts w:ascii="Arial" w:eastAsia="Arial" w:hAnsi="Arial" w:cs="Arial"/>
          <w:szCs w:val="20"/>
          <w:lang w:eastAsia="en-US"/>
        </w:rPr>
        <w:t>provision</w:t>
      </w:r>
      <w:r w:rsidRPr="008C7C0A">
        <w:rPr>
          <w:rFonts w:ascii="Arial" w:eastAsia="Arial" w:hAnsi="Arial" w:cs="Arial"/>
          <w:spacing w:val="-8"/>
          <w:szCs w:val="20"/>
          <w:lang w:eastAsia="en-US"/>
        </w:rPr>
        <w:t xml:space="preserve"> </w:t>
      </w:r>
      <w:r w:rsidRPr="008C7C0A">
        <w:rPr>
          <w:rFonts w:ascii="Arial" w:eastAsia="Arial" w:hAnsi="Arial" w:cs="Arial"/>
          <w:szCs w:val="20"/>
          <w:lang w:eastAsia="en-US"/>
        </w:rPr>
        <w:t>of</w:t>
      </w:r>
      <w:r w:rsidRPr="008C7C0A">
        <w:rPr>
          <w:rFonts w:ascii="Arial" w:eastAsia="Arial" w:hAnsi="Arial" w:cs="Arial"/>
          <w:spacing w:val="-8"/>
          <w:szCs w:val="20"/>
          <w:lang w:eastAsia="en-US"/>
        </w:rPr>
        <w:t xml:space="preserve"> </w:t>
      </w:r>
      <w:r w:rsidRPr="008C7C0A">
        <w:rPr>
          <w:rFonts w:ascii="Arial" w:eastAsia="Arial" w:hAnsi="Arial" w:cs="Arial"/>
          <w:szCs w:val="20"/>
          <w:lang w:eastAsia="en-US"/>
        </w:rPr>
        <w:t>life-saving</w:t>
      </w:r>
      <w:r w:rsidRPr="008C7C0A">
        <w:rPr>
          <w:rFonts w:ascii="Arial" w:eastAsia="Arial" w:hAnsi="Arial" w:cs="Arial"/>
          <w:spacing w:val="-10"/>
          <w:szCs w:val="20"/>
          <w:lang w:eastAsia="en-US"/>
        </w:rPr>
        <w:t xml:space="preserve"> </w:t>
      </w:r>
      <w:r w:rsidRPr="008C7C0A">
        <w:rPr>
          <w:rFonts w:ascii="Arial" w:eastAsia="Arial" w:hAnsi="Arial" w:cs="Arial"/>
          <w:szCs w:val="20"/>
          <w:lang w:eastAsia="en-US"/>
        </w:rPr>
        <w:t>assistance.</w:t>
      </w:r>
      <w:r w:rsidRPr="008C7C0A">
        <w:rPr>
          <w:rFonts w:ascii="Arial" w:eastAsia="Arial" w:hAnsi="Arial" w:cs="Arial"/>
          <w:spacing w:val="-10"/>
          <w:szCs w:val="20"/>
          <w:lang w:eastAsia="en-US"/>
        </w:rPr>
        <w:t xml:space="preserve"> </w:t>
      </w:r>
      <w:r w:rsidRPr="008C7C0A">
        <w:rPr>
          <w:rFonts w:ascii="Arial" w:eastAsia="Arial" w:hAnsi="Arial" w:cs="Arial"/>
          <w:szCs w:val="20"/>
          <w:lang w:eastAsia="en-US"/>
        </w:rPr>
        <w:t>The</w:t>
      </w:r>
      <w:r w:rsidRPr="008C7C0A">
        <w:rPr>
          <w:rFonts w:ascii="Arial" w:eastAsia="Arial" w:hAnsi="Arial" w:cs="Arial"/>
          <w:spacing w:val="-10"/>
          <w:szCs w:val="20"/>
          <w:lang w:eastAsia="en-US"/>
        </w:rPr>
        <w:t xml:space="preserve"> </w:t>
      </w:r>
      <w:r w:rsidRPr="008C7C0A">
        <w:rPr>
          <w:rFonts w:ascii="Arial" w:eastAsia="Arial" w:hAnsi="Arial" w:cs="Arial"/>
          <w:szCs w:val="20"/>
          <w:lang w:eastAsia="en-US"/>
        </w:rPr>
        <w:t>Food</w:t>
      </w:r>
      <w:r w:rsidRPr="008C7C0A">
        <w:rPr>
          <w:rFonts w:ascii="Arial" w:eastAsia="Arial" w:hAnsi="Arial" w:cs="Arial"/>
          <w:spacing w:val="-8"/>
          <w:szCs w:val="20"/>
          <w:lang w:eastAsia="en-US"/>
        </w:rPr>
        <w:t xml:space="preserve"> </w:t>
      </w:r>
      <w:r w:rsidRPr="008C7C0A">
        <w:rPr>
          <w:rFonts w:ascii="Arial" w:eastAsia="Arial" w:hAnsi="Arial" w:cs="Arial"/>
          <w:szCs w:val="20"/>
          <w:lang w:eastAsia="en-US"/>
        </w:rPr>
        <w:t>Security and</w:t>
      </w:r>
      <w:r w:rsidRPr="008C7C0A">
        <w:rPr>
          <w:rFonts w:ascii="Arial" w:eastAsia="Arial" w:hAnsi="Arial" w:cs="Arial"/>
          <w:spacing w:val="-2"/>
          <w:szCs w:val="20"/>
          <w:lang w:eastAsia="en-US"/>
        </w:rPr>
        <w:t xml:space="preserve"> </w:t>
      </w:r>
      <w:r w:rsidRPr="008C7C0A">
        <w:rPr>
          <w:rFonts w:ascii="Arial" w:eastAsia="Arial" w:hAnsi="Arial" w:cs="Arial"/>
          <w:szCs w:val="20"/>
          <w:lang w:eastAsia="en-US"/>
        </w:rPr>
        <w:t>Agriculture Sector</w:t>
      </w:r>
      <w:r w:rsidRPr="008C7C0A">
        <w:rPr>
          <w:rFonts w:ascii="Arial" w:eastAsia="Arial" w:hAnsi="Arial" w:cs="Arial"/>
          <w:spacing w:val="-1"/>
          <w:szCs w:val="20"/>
          <w:lang w:eastAsia="en-US"/>
        </w:rPr>
        <w:t xml:space="preserve"> </w:t>
      </w:r>
      <w:r w:rsidRPr="008C7C0A">
        <w:rPr>
          <w:rFonts w:ascii="Arial" w:eastAsia="Arial" w:hAnsi="Arial" w:cs="Arial"/>
          <w:szCs w:val="20"/>
          <w:lang w:eastAsia="en-US"/>
        </w:rPr>
        <w:t>provided</w:t>
      </w:r>
      <w:r w:rsidRPr="008C7C0A">
        <w:rPr>
          <w:rFonts w:ascii="Arial" w:eastAsia="Arial" w:hAnsi="Arial" w:cs="Arial"/>
          <w:spacing w:val="-2"/>
          <w:szCs w:val="20"/>
          <w:lang w:eastAsia="en-US"/>
        </w:rPr>
        <w:t xml:space="preserve"> </w:t>
      </w:r>
      <w:r w:rsidRPr="008C7C0A">
        <w:rPr>
          <w:rFonts w:ascii="Arial" w:eastAsia="Arial" w:hAnsi="Arial" w:cs="Arial"/>
          <w:szCs w:val="20"/>
          <w:lang w:eastAsia="en-US"/>
        </w:rPr>
        <w:t>life-saving</w:t>
      </w:r>
      <w:r w:rsidRPr="008C7C0A">
        <w:rPr>
          <w:rFonts w:ascii="Arial" w:eastAsia="Arial" w:hAnsi="Arial" w:cs="Arial"/>
          <w:spacing w:val="-2"/>
          <w:szCs w:val="20"/>
          <w:lang w:eastAsia="en-US"/>
        </w:rPr>
        <w:t xml:space="preserve"> </w:t>
      </w:r>
      <w:r w:rsidRPr="008C7C0A">
        <w:rPr>
          <w:rFonts w:ascii="Arial" w:eastAsia="Arial" w:hAnsi="Arial" w:cs="Arial"/>
          <w:szCs w:val="20"/>
          <w:lang w:eastAsia="en-US"/>
        </w:rPr>
        <w:t>assistance</w:t>
      </w:r>
      <w:r w:rsidRPr="008C7C0A">
        <w:rPr>
          <w:rFonts w:ascii="Arial" w:eastAsia="Arial" w:hAnsi="Arial" w:cs="Arial"/>
          <w:spacing w:val="-2"/>
          <w:szCs w:val="20"/>
          <w:lang w:eastAsia="en-US"/>
        </w:rPr>
        <w:t xml:space="preserve"> </w:t>
      </w:r>
      <w:r w:rsidRPr="008C7C0A">
        <w:rPr>
          <w:rFonts w:ascii="Arial" w:eastAsia="Arial" w:hAnsi="Arial" w:cs="Arial"/>
          <w:szCs w:val="20"/>
          <w:lang w:eastAsia="en-US"/>
        </w:rPr>
        <w:t>to 3.5</w:t>
      </w:r>
      <w:r w:rsidRPr="008C7C0A">
        <w:rPr>
          <w:rFonts w:ascii="Arial" w:eastAsia="Arial" w:hAnsi="Arial" w:cs="Arial"/>
          <w:spacing w:val="-2"/>
          <w:szCs w:val="20"/>
          <w:lang w:eastAsia="en-US"/>
        </w:rPr>
        <w:t xml:space="preserve"> </w:t>
      </w:r>
      <w:r w:rsidRPr="008C7C0A">
        <w:rPr>
          <w:rFonts w:ascii="Arial" w:eastAsia="Arial" w:hAnsi="Arial" w:cs="Arial"/>
          <w:szCs w:val="20"/>
          <w:lang w:eastAsia="en-US"/>
        </w:rPr>
        <w:t>million</w:t>
      </w:r>
      <w:r w:rsidRPr="008C7C0A">
        <w:rPr>
          <w:rFonts w:ascii="Arial" w:eastAsia="Arial" w:hAnsi="Arial" w:cs="Arial"/>
          <w:spacing w:val="-2"/>
          <w:szCs w:val="20"/>
          <w:lang w:eastAsia="en-US"/>
        </w:rPr>
        <w:t xml:space="preserve"> </w:t>
      </w:r>
      <w:r w:rsidRPr="008C7C0A">
        <w:rPr>
          <w:rFonts w:ascii="Arial" w:eastAsia="Arial" w:hAnsi="Arial" w:cs="Arial"/>
          <w:szCs w:val="20"/>
          <w:lang w:eastAsia="en-US"/>
        </w:rPr>
        <w:t>people,</w:t>
      </w:r>
      <w:r w:rsidRPr="008C7C0A">
        <w:rPr>
          <w:rFonts w:ascii="Arial" w:eastAsia="Arial" w:hAnsi="Arial" w:cs="Arial"/>
          <w:spacing w:val="-2"/>
          <w:szCs w:val="20"/>
          <w:lang w:eastAsia="en-US"/>
        </w:rPr>
        <w:t xml:space="preserve"> </w:t>
      </w:r>
      <w:r w:rsidRPr="008C7C0A">
        <w:rPr>
          <w:rFonts w:ascii="Arial" w:eastAsia="Arial" w:hAnsi="Arial" w:cs="Arial"/>
          <w:szCs w:val="20"/>
          <w:lang w:eastAsia="en-US"/>
        </w:rPr>
        <w:t>the</w:t>
      </w:r>
      <w:r w:rsidRPr="008C7C0A">
        <w:rPr>
          <w:rFonts w:ascii="Arial" w:eastAsia="Arial" w:hAnsi="Arial" w:cs="Arial"/>
          <w:spacing w:val="-3"/>
          <w:szCs w:val="20"/>
          <w:lang w:eastAsia="en-US"/>
        </w:rPr>
        <w:t xml:space="preserve"> </w:t>
      </w:r>
      <w:r w:rsidRPr="008C7C0A">
        <w:rPr>
          <w:rFonts w:ascii="Arial" w:eastAsia="Arial" w:hAnsi="Arial" w:cs="Arial"/>
          <w:szCs w:val="20"/>
          <w:lang w:eastAsia="en-US"/>
        </w:rPr>
        <w:t>Shelter</w:t>
      </w:r>
      <w:r w:rsidRPr="008C7C0A">
        <w:rPr>
          <w:rFonts w:ascii="Arial" w:eastAsia="Arial" w:hAnsi="Arial" w:cs="Arial"/>
          <w:spacing w:val="-1"/>
          <w:szCs w:val="20"/>
          <w:lang w:eastAsia="en-US"/>
        </w:rPr>
        <w:t xml:space="preserve"> </w:t>
      </w:r>
      <w:r w:rsidRPr="008C7C0A">
        <w:rPr>
          <w:rFonts w:ascii="Arial" w:eastAsia="Arial" w:hAnsi="Arial" w:cs="Arial"/>
          <w:szCs w:val="20"/>
          <w:lang w:eastAsia="en-US"/>
        </w:rPr>
        <w:t>and</w:t>
      </w:r>
      <w:r w:rsidRPr="008C7C0A">
        <w:rPr>
          <w:rFonts w:ascii="Arial" w:eastAsia="Arial" w:hAnsi="Arial" w:cs="Arial"/>
          <w:spacing w:val="-2"/>
          <w:szCs w:val="20"/>
          <w:lang w:eastAsia="en-US"/>
        </w:rPr>
        <w:t xml:space="preserve"> </w:t>
      </w:r>
      <w:r w:rsidRPr="008C7C0A">
        <w:rPr>
          <w:rFonts w:ascii="Arial" w:eastAsia="Arial" w:hAnsi="Arial" w:cs="Arial"/>
          <w:szCs w:val="20"/>
          <w:lang w:eastAsia="en-US"/>
        </w:rPr>
        <w:t>Non-Food Item (NFI) Sector to 1.7 million people, the Health Sector to 1.6 million people, the Water, Sanitation and Hygiene (WASH) Sector to 1.2 million people, the Nutrition Sector to 0.8 million people, the Education</w:t>
      </w:r>
      <w:r w:rsidRPr="008C7C0A">
        <w:rPr>
          <w:rFonts w:ascii="Arial" w:eastAsia="Arial" w:hAnsi="Arial" w:cs="Arial"/>
          <w:spacing w:val="-11"/>
          <w:szCs w:val="20"/>
          <w:lang w:eastAsia="en-US"/>
        </w:rPr>
        <w:t xml:space="preserve"> </w:t>
      </w:r>
      <w:r w:rsidRPr="008C7C0A">
        <w:rPr>
          <w:rFonts w:ascii="Arial" w:eastAsia="Arial" w:hAnsi="Arial" w:cs="Arial"/>
          <w:szCs w:val="20"/>
          <w:lang w:eastAsia="en-US"/>
        </w:rPr>
        <w:t>Sector</w:t>
      </w:r>
      <w:r w:rsidRPr="008C7C0A">
        <w:rPr>
          <w:rFonts w:ascii="Arial" w:eastAsia="Arial" w:hAnsi="Arial" w:cs="Arial"/>
          <w:spacing w:val="-11"/>
          <w:szCs w:val="20"/>
          <w:lang w:eastAsia="en-US"/>
        </w:rPr>
        <w:t xml:space="preserve"> </w:t>
      </w:r>
      <w:r w:rsidRPr="008C7C0A">
        <w:rPr>
          <w:rFonts w:ascii="Arial" w:eastAsia="Arial" w:hAnsi="Arial" w:cs="Arial"/>
          <w:szCs w:val="20"/>
          <w:lang w:eastAsia="en-US"/>
        </w:rPr>
        <w:t>to</w:t>
      </w:r>
      <w:r w:rsidRPr="008C7C0A">
        <w:rPr>
          <w:rFonts w:ascii="Arial" w:eastAsia="Arial" w:hAnsi="Arial" w:cs="Arial"/>
          <w:spacing w:val="-8"/>
          <w:szCs w:val="20"/>
          <w:lang w:eastAsia="en-US"/>
        </w:rPr>
        <w:t xml:space="preserve"> </w:t>
      </w:r>
      <w:r w:rsidRPr="008C7C0A">
        <w:rPr>
          <w:rFonts w:ascii="Arial" w:eastAsia="Arial" w:hAnsi="Arial" w:cs="Arial"/>
          <w:szCs w:val="20"/>
          <w:lang w:eastAsia="en-US"/>
        </w:rPr>
        <w:t>0.3</w:t>
      </w:r>
      <w:r w:rsidRPr="008C7C0A">
        <w:rPr>
          <w:rFonts w:ascii="Arial" w:eastAsia="Arial" w:hAnsi="Arial" w:cs="Arial"/>
          <w:spacing w:val="-12"/>
          <w:szCs w:val="20"/>
          <w:lang w:eastAsia="en-US"/>
        </w:rPr>
        <w:t xml:space="preserve"> </w:t>
      </w:r>
      <w:r w:rsidRPr="008C7C0A">
        <w:rPr>
          <w:rFonts w:ascii="Arial" w:eastAsia="Arial" w:hAnsi="Arial" w:cs="Arial"/>
          <w:szCs w:val="20"/>
          <w:lang w:eastAsia="en-US"/>
        </w:rPr>
        <w:t>million</w:t>
      </w:r>
      <w:r w:rsidRPr="008C7C0A">
        <w:rPr>
          <w:rFonts w:ascii="Arial" w:eastAsia="Arial" w:hAnsi="Arial" w:cs="Arial"/>
          <w:spacing w:val="-12"/>
          <w:szCs w:val="20"/>
          <w:lang w:eastAsia="en-US"/>
        </w:rPr>
        <w:t xml:space="preserve"> </w:t>
      </w:r>
      <w:r w:rsidRPr="008C7C0A">
        <w:rPr>
          <w:rFonts w:ascii="Arial" w:eastAsia="Arial" w:hAnsi="Arial" w:cs="Arial"/>
          <w:szCs w:val="20"/>
          <w:lang w:eastAsia="en-US"/>
        </w:rPr>
        <w:t>people</w:t>
      </w:r>
      <w:r w:rsidRPr="008C7C0A">
        <w:rPr>
          <w:rFonts w:ascii="Arial" w:eastAsia="Arial" w:hAnsi="Arial" w:cs="Arial"/>
          <w:spacing w:val="-11"/>
          <w:szCs w:val="20"/>
          <w:lang w:eastAsia="en-US"/>
        </w:rPr>
        <w:t xml:space="preserve"> </w:t>
      </w:r>
      <w:r w:rsidRPr="008C7C0A">
        <w:rPr>
          <w:rFonts w:ascii="Arial" w:eastAsia="Arial" w:hAnsi="Arial" w:cs="Arial"/>
          <w:szCs w:val="20"/>
          <w:lang w:eastAsia="en-US"/>
        </w:rPr>
        <w:t>and</w:t>
      </w:r>
      <w:r w:rsidRPr="008C7C0A">
        <w:rPr>
          <w:rFonts w:ascii="Arial" w:eastAsia="Arial" w:hAnsi="Arial" w:cs="Arial"/>
          <w:spacing w:val="-11"/>
          <w:szCs w:val="20"/>
          <w:lang w:eastAsia="en-US"/>
        </w:rPr>
        <w:t xml:space="preserve"> </w:t>
      </w:r>
      <w:r w:rsidRPr="008C7C0A">
        <w:rPr>
          <w:rFonts w:ascii="Arial" w:eastAsia="Arial" w:hAnsi="Arial" w:cs="Arial"/>
          <w:szCs w:val="20"/>
          <w:lang w:eastAsia="en-US"/>
        </w:rPr>
        <w:t>protection</w:t>
      </w:r>
      <w:r w:rsidRPr="008C7C0A">
        <w:rPr>
          <w:rFonts w:ascii="Arial" w:eastAsia="Arial" w:hAnsi="Arial" w:cs="Arial"/>
          <w:spacing w:val="-12"/>
          <w:szCs w:val="20"/>
          <w:lang w:eastAsia="en-US"/>
        </w:rPr>
        <w:t xml:space="preserve"> </w:t>
      </w:r>
      <w:r w:rsidRPr="008C7C0A">
        <w:rPr>
          <w:rFonts w:ascii="Arial" w:eastAsia="Arial" w:hAnsi="Arial" w:cs="Arial"/>
          <w:szCs w:val="20"/>
          <w:lang w:eastAsia="en-US"/>
        </w:rPr>
        <w:t>sector</w:t>
      </w:r>
      <w:r w:rsidRPr="008C7C0A">
        <w:rPr>
          <w:rFonts w:ascii="Arial" w:eastAsia="Arial" w:hAnsi="Arial" w:cs="Arial"/>
          <w:spacing w:val="-11"/>
          <w:szCs w:val="20"/>
          <w:lang w:eastAsia="en-US"/>
        </w:rPr>
        <w:t xml:space="preserve"> </w:t>
      </w:r>
      <w:r w:rsidRPr="008C7C0A">
        <w:rPr>
          <w:rFonts w:ascii="Arial" w:eastAsia="Arial" w:hAnsi="Arial" w:cs="Arial"/>
          <w:szCs w:val="20"/>
          <w:lang w:eastAsia="en-US"/>
        </w:rPr>
        <w:t>reach</w:t>
      </w:r>
      <w:r w:rsidRPr="008C7C0A">
        <w:rPr>
          <w:rFonts w:ascii="Arial" w:eastAsia="Arial" w:hAnsi="Arial" w:cs="Arial"/>
          <w:spacing w:val="-11"/>
          <w:szCs w:val="20"/>
          <w:lang w:eastAsia="en-US"/>
        </w:rPr>
        <w:t xml:space="preserve"> </w:t>
      </w:r>
      <w:r w:rsidRPr="008C7C0A">
        <w:rPr>
          <w:rFonts w:ascii="Arial" w:eastAsia="Arial" w:hAnsi="Arial" w:cs="Arial"/>
          <w:szCs w:val="20"/>
          <w:lang w:eastAsia="en-US"/>
        </w:rPr>
        <w:t>to</w:t>
      </w:r>
      <w:r w:rsidRPr="008C7C0A">
        <w:rPr>
          <w:rFonts w:ascii="Arial" w:eastAsia="Arial" w:hAnsi="Arial" w:cs="Arial"/>
          <w:spacing w:val="-12"/>
          <w:szCs w:val="20"/>
          <w:lang w:eastAsia="en-US"/>
        </w:rPr>
        <w:t xml:space="preserve"> </w:t>
      </w:r>
      <w:r w:rsidRPr="008C7C0A">
        <w:rPr>
          <w:rFonts w:ascii="Arial" w:eastAsia="Arial" w:hAnsi="Arial" w:cs="Arial"/>
          <w:szCs w:val="20"/>
          <w:lang w:eastAsia="en-US"/>
        </w:rPr>
        <w:t>1.8</w:t>
      </w:r>
      <w:r w:rsidRPr="008C7C0A">
        <w:rPr>
          <w:rFonts w:ascii="Arial" w:eastAsia="Arial" w:hAnsi="Arial" w:cs="Arial"/>
          <w:spacing w:val="-12"/>
          <w:szCs w:val="20"/>
          <w:lang w:eastAsia="en-US"/>
        </w:rPr>
        <w:t xml:space="preserve"> </w:t>
      </w:r>
      <w:r w:rsidRPr="008C7C0A">
        <w:rPr>
          <w:rFonts w:ascii="Arial" w:eastAsia="Arial" w:hAnsi="Arial" w:cs="Arial"/>
          <w:szCs w:val="20"/>
          <w:lang w:eastAsia="en-US"/>
        </w:rPr>
        <w:t>million</w:t>
      </w:r>
      <w:r w:rsidRPr="008C7C0A">
        <w:rPr>
          <w:rFonts w:ascii="Arial" w:eastAsia="Arial" w:hAnsi="Arial" w:cs="Arial"/>
          <w:spacing w:val="-11"/>
          <w:szCs w:val="20"/>
          <w:lang w:eastAsia="en-US"/>
        </w:rPr>
        <w:t xml:space="preserve"> </w:t>
      </w:r>
      <w:r w:rsidRPr="008C7C0A">
        <w:rPr>
          <w:rFonts w:ascii="Arial" w:eastAsia="Arial" w:hAnsi="Arial" w:cs="Arial"/>
          <w:szCs w:val="20"/>
          <w:lang w:eastAsia="en-US"/>
        </w:rPr>
        <w:t>people</w:t>
      </w:r>
      <w:r w:rsidRPr="008C7C0A">
        <w:rPr>
          <w:rFonts w:ascii="Arial" w:eastAsia="Arial" w:hAnsi="Arial" w:cs="Arial"/>
          <w:spacing w:val="-8"/>
          <w:szCs w:val="20"/>
          <w:lang w:eastAsia="en-US"/>
        </w:rPr>
        <w:t xml:space="preserve"> </w:t>
      </w:r>
      <w:r w:rsidRPr="008C7C0A">
        <w:rPr>
          <w:rFonts w:ascii="Arial" w:eastAsia="Arial" w:hAnsi="Arial" w:cs="Arial"/>
          <w:szCs w:val="20"/>
          <w:lang w:eastAsia="en-US"/>
        </w:rPr>
        <w:t>in</w:t>
      </w:r>
      <w:r w:rsidRPr="008C7C0A">
        <w:rPr>
          <w:rFonts w:ascii="Arial" w:eastAsia="Arial" w:hAnsi="Arial" w:cs="Arial"/>
          <w:spacing w:val="-11"/>
          <w:szCs w:val="20"/>
          <w:lang w:eastAsia="en-US"/>
        </w:rPr>
        <w:t xml:space="preserve"> </w:t>
      </w:r>
      <w:r w:rsidRPr="008C7C0A">
        <w:rPr>
          <w:rFonts w:ascii="Arial" w:eastAsia="Arial" w:hAnsi="Arial" w:cs="Arial"/>
          <w:szCs w:val="20"/>
          <w:lang w:eastAsia="en-US"/>
        </w:rPr>
        <w:t>flood-affected areas of Baruna.</w:t>
      </w:r>
    </w:p>
    <w:p w14:paraId="4929C895" w14:textId="77777777" w:rsidR="008C7C0A" w:rsidRPr="008C7C0A" w:rsidRDefault="008C7C0A" w:rsidP="008C7C0A">
      <w:pPr>
        <w:widowControl w:val="0"/>
        <w:autoSpaceDE w:val="0"/>
        <w:autoSpaceDN w:val="0"/>
        <w:spacing w:before="10" w:after="0" w:line="240" w:lineRule="auto"/>
        <w:rPr>
          <w:rFonts w:ascii="Arial" w:eastAsia="Arial" w:hAnsi="Arial" w:cs="Arial"/>
          <w:szCs w:val="20"/>
          <w:lang w:eastAsia="en-US"/>
        </w:rPr>
      </w:pPr>
    </w:p>
    <w:p w14:paraId="6300D25F" w14:textId="77777777" w:rsidR="008C7C0A" w:rsidRPr="008C7C0A" w:rsidRDefault="008C7C0A" w:rsidP="00361893">
      <w:pPr>
        <w:widowControl w:val="0"/>
        <w:autoSpaceDE w:val="0"/>
        <w:autoSpaceDN w:val="0"/>
        <w:spacing w:after="0" w:line="240" w:lineRule="auto"/>
        <w:ind w:firstLine="1304"/>
        <w:jc w:val="both"/>
        <w:outlineLvl w:val="0"/>
        <w:rPr>
          <w:rFonts w:ascii="Arial" w:eastAsia="Arial" w:hAnsi="Arial" w:cs="Arial"/>
          <w:b/>
          <w:bCs/>
          <w:sz w:val="28"/>
          <w:szCs w:val="28"/>
          <w:lang w:eastAsia="en-US"/>
        </w:rPr>
      </w:pPr>
      <w:r w:rsidRPr="008C7C0A">
        <w:rPr>
          <w:rFonts w:ascii="Arial" w:eastAsia="Arial" w:hAnsi="Arial" w:cs="Arial"/>
          <w:b/>
          <w:bCs/>
          <w:noProof/>
          <w:sz w:val="28"/>
          <w:szCs w:val="28"/>
          <w:lang w:eastAsia="en-US"/>
        </w:rPr>
        <w:drawing>
          <wp:anchor distT="0" distB="0" distL="0" distR="0" simplePos="0" relativeHeight="251804673" behindDoc="1" locked="0" layoutInCell="1" allowOverlap="1" wp14:anchorId="1BBD2191" wp14:editId="41BD793D">
            <wp:simplePos x="0" y="0"/>
            <wp:positionH relativeFrom="page">
              <wp:posOffset>917747</wp:posOffset>
            </wp:positionH>
            <wp:positionV relativeFrom="paragraph">
              <wp:posOffset>356246</wp:posOffset>
            </wp:positionV>
            <wp:extent cx="114579" cy="141621"/>
            <wp:effectExtent l="0" t="0" r="0" b="0"/>
            <wp:wrapNone/>
            <wp:docPr id="273843384" name="Picture 2738433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 name="Image 10"/>
                    <pic:cNvPicPr/>
                  </pic:nvPicPr>
                  <pic:blipFill>
                    <a:blip r:embed="rId145" cstate="print"/>
                    <a:stretch>
                      <a:fillRect/>
                    </a:stretch>
                  </pic:blipFill>
                  <pic:spPr>
                    <a:xfrm>
                      <a:off x="0" y="0"/>
                      <a:ext cx="114579" cy="141621"/>
                    </a:xfrm>
                    <a:prstGeom prst="rect">
                      <a:avLst/>
                    </a:prstGeom>
                  </pic:spPr>
                </pic:pic>
              </a:graphicData>
            </a:graphic>
          </wp:anchor>
        </w:drawing>
      </w:r>
      <w:r w:rsidRPr="008C7C0A">
        <w:rPr>
          <w:rFonts w:ascii="Arial" w:eastAsia="Arial" w:hAnsi="Arial" w:cs="Arial"/>
          <w:b/>
          <w:bCs/>
          <w:sz w:val="28"/>
          <w:szCs w:val="28"/>
          <w:lang w:eastAsia="en-US"/>
        </w:rPr>
        <w:t>NEEDS,</w:t>
      </w:r>
      <w:r w:rsidRPr="008C7C0A">
        <w:rPr>
          <w:rFonts w:ascii="Arial" w:eastAsia="Arial" w:hAnsi="Arial" w:cs="Arial"/>
          <w:b/>
          <w:bCs/>
          <w:spacing w:val="47"/>
          <w:sz w:val="28"/>
          <w:szCs w:val="28"/>
          <w:lang w:eastAsia="en-US"/>
        </w:rPr>
        <w:t xml:space="preserve"> </w:t>
      </w:r>
      <w:r w:rsidRPr="008C7C0A">
        <w:rPr>
          <w:rFonts w:ascii="Arial" w:eastAsia="Arial" w:hAnsi="Arial" w:cs="Arial"/>
          <w:b/>
          <w:bCs/>
          <w:sz w:val="28"/>
          <w:szCs w:val="28"/>
          <w:lang w:eastAsia="en-US"/>
        </w:rPr>
        <w:t>RESPONSE,</w:t>
      </w:r>
      <w:r w:rsidRPr="008C7C0A">
        <w:rPr>
          <w:rFonts w:ascii="Arial" w:eastAsia="Arial" w:hAnsi="Arial" w:cs="Arial"/>
          <w:b/>
          <w:bCs/>
          <w:spacing w:val="47"/>
          <w:sz w:val="28"/>
          <w:szCs w:val="28"/>
          <w:lang w:eastAsia="en-US"/>
        </w:rPr>
        <w:t xml:space="preserve"> </w:t>
      </w:r>
      <w:r w:rsidRPr="008C7C0A">
        <w:rPr>
          <w:rFonts w:ascii="Arial" w:eastAsia="Arial" w:hAnsi="Arial" w:cs="Arial"/>
          <w:b/>
          <w:bCs/>
          <w:sz w:val="28"/>
          <w:szCs w:val="28"/>
          <w:lang w:eastAsia="en-US"/>
        </w:rPr>
        <w:t>GAPS</w:t>
      </w:r>
      <w:r w:rsidRPr="008C7C0A">
        <w:rPr>
          <w:rFonts w:ascii="Arial" w:eastAsia="Arial" w:hAnsi="Arial" w:cs="Arial"/>
          <w:b/>
          <w:bCs/>
          <w:spacing w:val="45"/>
          <w:sz w:val="28"/>
          <w:szCs w:val="28"/>
          <w:lang w:eastAsia="en-US"/>
        </w:rPr>
        <w:t xml:space="preserve"> </w:t>
      </w:r>
      <w:r w:rsidRPr="008C7C0A">
        <w:rPr>
          <w:rFonts w:ascii="Arial" w:eastAsia="Arial" w:hAnsi="Arial" w:cs="Arial"/>
          <w:b/>
          <w:bCs/>
          <w:sz w:val="28"/>
          <w:szCs w:val="28"/>
          <w:lang w:eastAsia="en-US"/>
        </w:rPr>
        <w:t>AND</w:t>
      </w:r>
      <w:r w:rsidRPr="008C7C0A">
        <w:rPr>
          <w:rFonts w:ascii="Arial" w:eastAsia="Arial" w:hAnsi="Arial" w:cs="Arial"/>
          <w:b/>
          <w:bCs/>
          <w:spacing w:val="47"/>
          <w:sz w:val="28"/>
          <w:szCs w:val="28"/>
          <w:lang w:eastAsia="en-US"/>
        </w:rPr>
        <w:t xml:space="preserve"> </w:t>
      </w:r>
      <w:r w:rsidRPr="008C7C0A">
        <w:rPr>
          <w:rFonts w:ascii="Arial" w:eastAsia="Arial" w:hAnsi="Arial" w:cs="Arial"/>
          <w:b/>
          <w:bCs/>
          <w:sz w:val="28"/>
          <w:szCs w:val="28"/>
          <w:lang w:eastAsia="en-US"/>
        </w:rPr>
        <w:t>CHALLENGES</w:t>
      </w:r>
      <w:r w:rsidRPr="008C7C0A">
        <w:rPr>
          <w:rFonts w:ascii="Arial" w:eastAsia="Arial" w:hAnsi="Arial" w:cs="Arial"/>
          <w:b/>
          <w:bCs/>
          <w:spacing w:val="46"/>
          <w:sz w:val="28"/>
          <w:szCs w:val="28"/>
          <w:lang w:eastAsia="en-US"/>
        </w:rPr>
        <w:t xml:space="preserve"> </w:t>
      </w:r>
      <w:r w:rsidRPr="008C7C0A">
        <w:rPr>
          <w:rFonts w:ascii="Arial" w:eastAsia="Arial" w:hAnsi="Arial" w:cs="Arial"/>
          <w:b/>
          <w:bCs/>
          <w:sz w:val="28"/>
          <w:szCs w:val="28"/>
          <w:lang w:eastAsia="en-US"/>
        </w:rPr>
        <w:t>BY</w:t>
      </w:r>
      <w:r w:rsidRPr="008C7C0A">
        <w:rPr>
          <w:rFonts w:ascii="Arial" w:eastAsia="Arial" w:hAnsi="Arial" w:cs="Arial"/>
          <w:b/>
          <w:bCs/>
          <w:spacing w:val="42"/>
          <w:sz w:val="28"/>
          <w:szCs w:val="28"/>
          <w:lang w:eastAsia="en-US"/>
        </w:rPr>
        <w:t xml:space="preserve"> </w:t>
      </w:r>
      <w:r w:rsidRPr="008C7C0A">
        <w:rPr>
          <w:rFonts w:ascii="Arial" w:eastAsia="Arial" w:hAnsi="Arial" w:cs="Arial"/>
          <w:b/>
          <w:bCs/>
          <w:spacing w:val="-2"/>
          <w:sz w:val="28"/>
          <w:szCs w:val="28"/>
          <w:lang w:eastAsia="en-US"/>
        </w:rPr>
        <w:t>SECTOR</w:t>
      </w:r>
    </w:p>
    <w:p w14:paraId="319362F9" w14:textId="77777777" w:rsidR="008C7C0A" w:rsidRPr="008C7C0A" w:rsidRDefault="008C7C0A" w:rsidP="008C7C0A">
      <w:pPr>
        <w:widowControl w:val="0"/>
        <w:autoSpaceDE w:val="0"/>
        <w:autoSpaceDN w:val="0"/>
        <w:spacing w:after="0" w:line="240" w:lineRule="auto"/>
        <w:rPr>
          <w:rFonts w:ascii="Arial" w:eastAsia="Arial" w:hAnsi="Arial" w:cs="Arial"/>
          <w:b/>
          <w:sz w:val="4"/>
          <w:szCs w:val="20"/>
          <w:lang w:eastAsia="en-US"/>
        </w:rPr>
      </w:pPr>
      <w:r w:rsidRPr="008C7C0A">
        <w:rPr>
          <w:rFonts w:ascii="Arial" w:eastAsia="Arial" w:hAnsi="Arial" w:cs="Arial"/>
          <w:noProof/>
          <w:szCs w:val="20"/>
          <w:lang w:eastAsia="en-US"/>
        </w:rPr>
        <mc:AlternateContent>
          <mc:Choice Requires="wps">
            <w:drawing>
              <wp:anchor distT="0" distB="0" distL="0" distR="0" simplePos="0" relativeHeight="251811841" behindDoc="1" locked="0" layoutInCell="1" allowOverlap="1" wp14:anchorId="1CE0F087" wp14:editId="7C783CF0">
                <wp:simplePos x="0" y="0"/>
                <wp:positionH relativeFrom="page">
                  <wp:posOffset>896416</wp:posOffset>
                </wp:positionH>
                <wp:positionV relativeFrom="paragraph">
                  <wp:posOffset>44702</wp:posOffset>
                </wp:positionV>
                <wp:extent cx="5769610" cy="6350"/>
                <wp:effectExtent l="0" t="0" r="0" b="0"/>
                <wp:wrapTopAndBottom/>
                <wp:docPr id="273843357" name="Graphic 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69610" cy="6350"/>
                        </a:xfrm>
                        <a:custGeom>
                          <a:avLst/>
                          <a:gdLst/>
                          <a:ahLst/>
                          <a:cxnLst/>
                          <a:rect l="l" t="t" r="r" b="b"/>
                          <a:pathLst>
                            <a:path w="5769610" h="6350">
                              <a:moveTo>
                                <a:pt x="5769229" y="0"/>
                              </a:moveTo>
                              <a:lnTo>
                                <a:pt x="0" y="0"/>
                              </a:lnTo>
                              <a:lnTo>
                                <a:pt x="0" y="6096"/>
                              </a:lnTo>
                              <a:lnTo>
                                <a:pt x="5769229" y="6096"/>
                              </a:lnTo>
                              <a:lnTo>
                                <a:pt x="5769229" y="0"/>
                              </a:lnTo>
                              <a:close/>
                            </a:path>
                          </a:pathLst>
                        </a:custGeom>
                        <a:solidFill>
                          <a:srgbClr val="737373"/>
                        </a:solidFill>
                      </wps:spPr>
                      <wps:bodyPr wrap="square" lIns="0" tIns="0" rIns="0" bIns="0" rtlCol="0">
                        <a:prstTxWarp prst="textNoShape">
                          <a:avLst/>
                        </a:prstTxWarp>
                        <a:noAutofit/>
                      </wps:bodyPr>
                    </wps:wsp>
                  </a:graphicData>
                </a:graphic>
              </wp:anchor>
            </w:drawing>
          </mc:Choice>
          <mc:Fallback>
            <w:pict>
              <v:shape w14:anchorId="61C3AB97" id="Graphic 11" o:spid="_x0000_s1026" style="position:absolute;margin-left:70.6pt;margin-top:3.5pt;width:454.3pt;height:.5pt;z-index:-251504639;visibility:visible;mso-wrap-style:square;mso-wrap-distance-left:0;mso-wrap-distance-top:0;mso-wrap-distance-right:0;mso-wrap-distance-bottom:0;mso-position-horizontal:absolute;mso-position-horizontal-relative:page;mso-position-vertical:absolute;mso-position-vertical-relative:text;v-text-anchor:top" coordsize="576961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" path="m5769229,l,,,6096r5769229,l5769229,xe" fillcolor="#737373" stroked="f">
                <v:path arrowok="t"/>
                <w10:wrap type="topAndBottom" anchorx="page"/>
              </v:shape>
            </w:pict>
          </mc:Fallback>
        </mc:AlternateContent>
      </w:r>
    </w:p>
    <w:p w14:paraId="7E48C9D6" w14:textId="52A91FC6" w:rsidR="008C7C0A" w:rsidRPr="008C7C0A" w:rsidRDefault="008C7C0A" w:rsidP="00361893">
      <w:pPr>
        <w:widowControl w:val="0"/>
        <w:tabs>
          <w:tab w:val="left" w:pos="10096"/>
        </w:tabs>
        <w:autoSpaceDE w:val="0"/>
        <w:autoSpaceDN w:val="0"/>
        <w:spacing w:before="163" w:after="0" w:line="240" w:lineRule="auto"/>
        <w:ind w:left="1418"/>
        <w:jc w:val="both"/>
        <w:outlineLvl w:val="1"/>
        <w:rPr>
          <w:rFonts w:ascii="Arial" w:eastAsia="Arial" w:hAnsi="Arial" w:cs="Arial"/>
          <w:b/>
          <w:bCs/>
          <w:sz w:val="24"/>
          <w:szCs w:val="24"/>
          <w:lang w:eastAsia="en-US"/>
        </w:rPr>
      </w:pPr>
      <w:r w:rsidRPr="008C7C0A">
        <w:rPr>
          <w:rFonts w:ascii="Arial" w:eastAsia="Arial" w:hAnsi="Arial" w:cs="Arial"/>
          <w:b/>
          <w:bCs/>
          <w:spacing w:val="73"/>
          <w:w w:val="150"/>
          <w:sz w:val="24"/>
          <w:szCs w:val="24"/>
          <w:u w:val="single" w:color="D9D9D9"/>
          <w:lang w:eastAsia="en-US"/>
        </w:rPr>
        <w:t xml:space="preserve">  </w:t>
      </w:r>
      <w:r w:rsidRPr="008C7C0A">
        <w:rPr>
          <w:rFonts w:ascii="Arial" w:eastAsia="Arial" w:hAnsi="Arial" w:cs="Arial"/>
          <w:b/>
          <w:bCs/>
          <w:spacing w:val="-2"/>
          <w:sz w:val="24"/>
          <w:szCs w:val="24"/>
          <w:u w:val="single" w:color="D9D9D9"/>
          <w:lang w:eastAsia="en-US"/>
        </w:rPr>
        <w:t>Education</w:t>
      </w:r>
      <w:r w:rsidRPr="008C7C0A">
        <w:rPr>
          <w:rFonts w:ascii="Arial" w:eastAsia="Arial" w:hAnsi="Arial" w:cs="Arial"/>
          <w:b/>
          <w:bCs/>
          <w:sz w:val="24"/>
          <w:szCs w:val="24"/>
          <w:u w:val="single" w:color="D9D9D9"/>
          <w:lang w:eastAsia="en-US"/>
        </w:rPr>
        <w:tab/>
      </w:r>
    </w:p>
    <w:p w14:paraId="49741FB6" w14:textId="3D34D701" w:rsidR="008C7C0A" w:rsidRPr="008C7C0A" w:rsidRDefault="0076265E" w:rsidP="008C7C0A">
      <w:pPr>
        <w:widowControl w:val="0"/>
        <w:autoSpaceDE w:val="0"/>
        <w:autoSpaceDN w:val="0"/>
        <w:spacing w:before="168" w:after="0" w:line="240" w:lineRule="auto"/>
        <w:rPr>
          <w:rFonts w:ascii="Arial" w:eastAsia="Arial" w:hAnsi="Arial" w:cs="Arial"/>
          <w:b/>
          <w:szCs w:val="20"/>
          <w:lang w:eastAsia="en-US"/>
        </w:rPr>
      </w:pPr>
      <w:r w:rsidRPr="008C7C0A">
        <w:rPr>
          <w:rFonts w:ascii="Arial" w:eastAsia="Arial" w:hAnsi="Arial" w:cs="Arial"/>
          <w:b/>
          <w:bCs/>
          <w:noProof/>
          <w:szCs w:val="20"/>
          <w:lang w:eastAsia="en-US"/>
        </w:rPr>
        <mc:AlternateContent>
          <mc:Choice Requires="wpg">
            <w:drawing>
              <wp:anchor distT="0" distB="0" distL="0" distR="0" simplePos="0" relativeHeight="251797505" behindDoc="0" locked="0" layoutInCell="1" allowOverlap="1" wp14:anchorId="2BC6B17C" wp14:editId="190B264A">
                <wp:simplePos x="0" y="0"/>
                <wp:positionH relativeFrom="page">
                  <wp:posOffset>5194300</wp:posOffset>
                </wp:positionH>
                <wp:positionV relativeFrom="paragraph">
                  <wp:posOffset>233680</wp:posOffset>
                </wp:positionV>
                <wp:extent cx="1562100" cy="1267460"/>
                <wp:effectExtent l="0" t="0" r="0" b="8890"/>
                <wp:wrapNone/>
                <wp:docPr id="273843358" name="Group 2738433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562100" cy="1267460"/>
                          <a:chOff x="0" y="-114300"/>
                          <a:chExt cx="1440815" cy="1140460"/>
                        </a:xfrm>
                      </wpg:grpSpPr>
                      <wps:wsp>
                        <wps:cNvPr id="273843359" name="Graphic 13"/>
                        <wps:cNvSpPr/>
                        <wps:spPr>
                          <a:xfrm>
                            <a:off x="0" y="0"/>
                            <a:ext cx="1440815" cy="1026160"/>
                          </a:xfrm>
                          <a:custGeom>
                            <a:avLst/>
                            <a:gdLst/>
                            <a:ahLst/>
                            <a:cxnLst/>
                            <a:rect l="l" t="t" r="r" b="b"/>
                            <a:pathLst>
                              <a:path w="1440815" h="1026160">
                                <a:moveTo>
                                  <a:pt x="1440433" y="0"/>
                                </a:moveTo>
                                <a:lnTo>
                                  <a:pt x="0" y="0"/>
                                </a:lnTo>
                                <a:lnTo>
                                  <a:pt x="0" y="1025651"/>
                                </a:lnTo>
                                <a:lnTo>
                                  <a:pt x="1440433" y="1025651"/>
                                </a:lnTo>
                                <a:lnTo>
                                  <a:pt x="1440433" y="0"/>
                                </a:lnTo>
                                <a:close/>
                              </a:path>
                            </a:pathLst>
                          </a:custGeom>
                          <a:solidFill>
                            <a:srgbClr val="EDF3F9"/>
                          </a:solidFill>
                        </wps:spPr>
                        <wps:bodyPr wrap="square" lIns="0" tIns="0" rIns="0" bIns="0" rtlCol="0">
                          <a:prstTxWarp prst="textNoShape">
                            <a:avLst/>
                          </a:prstTxWarp>
                          <a:noAutofit/>
                        </wps:bodyPr>
                      </wps:wsp>
                      <wps:wsp>
                        <wps:cNvPr id="273843360" name="Textbox 14"/>
                        <wps:cNvSpPr txBox="1"/>
                        <wps:spPr>
                          <a:xfrm>
                            <a:off x="50292" y="-114300"/>
                            <a:ext cx="1339850" cy="1068577"/>
                          </a:xfrm>
                          <a:prstGeom prst="rect">
                            <a:avLst/>
                          </a:prstGeom>
                          <a:solidFill>
                            <a:srgbClr val="FFFFFF"/>
                          </a:solidFill>
                        </wps:spPr>
                        <wps:txbx>
                          <w:txbxContent>
                            <w:p w14:paraId="724DDDC4" w14:textId="77777777" w:rsidR="008C7C0A" w:rsidRDefault="008C7C0A" w:rsidP="008C7C0A">
                              <w:pPr>
                                <w:spacing w:before="1"/>
                                <w:ind w:right="2"/>
                                <w:jc w:val="center"/>
                                <w:rPr>
                                  <w:b/>
                                  <w:color w:val="000000"/>
                                  <w:sz w:val="16"/>
                                </w:rPr>
                              </w:pPr>
                              <w:r>
                                <w:rPr>
                                  <w:b/>
                                  <w:color w:val="252525"/>
                                  <w:sz w:val="16"/>
                                </w:rPr>
                                <w:t>PEOPLE</w:t>
                              </w:r>
                              <w:r>
                                <w:rPr>
                                  <w:b/>
                                  <w:color w:val="252525"/>
                                  <w:spacing w:val="-5"/>
                                  <w:sz w:val="16"/>
                                </w:rPr>
                                <w:t xml:space="preserve"> </w:t>
                              </w:r>
                              <w:r>
                                <w:rPr>
                                  <w:b/>
                                  <w:color w:val="252525"/>
                                  <w:spacing w:val="-2"/>
                                  <w:sz w:val="16"/>
                                </w:rPr>
                                <w:t>REACHED:</w:t>
                              </w:r>
                            </w:p>
                            <w:p w14:paraId="5F87EABD" w14:textId="0DA4598F" w:rsidR="008C7C0A" w:rsidRDefault="008C7C0A" w:rsidP="0076265E">
                              <w:pPr>
                                <w:spacing w:before="26"/>
                                <w:jc w:val="center"/>
                                <w:rPr>
                                  <w:b/>
                                  <w:color w:val="000000"/>
                                  <w:sz w:val="16"/>
                                </w:rPr>
                              </w:pPr>
                              <w:r>
                                <w:rPr>
                                  <w:b/>
                                  <w:color w:val="5B9BD4"/>
                                  <w:sz w:val="32"/>
                                </w:rPr>
                                <w:t>0.3</w:t>
                              </w:r>
                              <w:r>
                                <w:rPr>
                                  <w:b/>
                                  <w:color w:val="5B9BD4"/>
                                  <w:spacing w:val="-5"/>
                                  <w:sz w:val="32"/>
                                </w:rPr>
                                <w:t xml:space="preserve"> </w:t>
                              </w:r>
                              <w:r>
                                <w:rPr>
                                  <w:b/>
                                  <w:color w:val="5B9BD4"/>
                                  <w:spacing w:val="-10"/>
                                  <w:sz w:val="32"/>
                                </w:rPr>
                                <w:t>M</w:t>
                              </w:r>
                              <w:r w:rsidR="0076265E">
                                <w:rPr>
                                  <w:b/>
                                  <w:color w:val="5B9BD4"/>
                                  <w:spacing w:val="-10"/>
                                  <w:sz w:val="32"/>
                                </w:rPr>
                                <w:br/>
                              </w:r>
                              <w:r>
                                <w:rPr>
                                  <w:b/>
                                  <w:color w:val="252525"/>
                                  <w:sz w:val="16"/>
                                </w:rPr>
                                <w:t>PEOPLE</w:t>
                              </w:r>
                              <w:r>
                                <w:rPr>
                                  <w:b/>
                                  <w:color w:val="252525"/>
                                  <w:spacing w:val="-7"/>
                                  <w:sz w:val="16"/>
                                </w:rPr>
                                <w:t xml:space="preserve"> </w:t>
                              </w:r>
                              <w:r>
                                <w:rPr>
                                  <w:b/>
                                  <w:color w:val="252525"/>
                                  <w:spacing w:val="-2"/>
                                  <w:sz w:val="16"/>
                                </w:rPr>
                                <w:t>TARGETED:</w:t>
                              </w:r>
                            </w:p>
                            <w:p w14:paraId="7C454799" w14:textId="77777777" w:rsidR="008C7C0A" w:rsidRDefault="008C7C0A" w:rsidP="008C7C0A">
                              <w:pPr>
                                <w:spacing w:before="26"/>
                                <w:ind w:right="2"/>
                                <w:jc w:val="center"/>
                                <w:rPr>
                                  <w:b/>
                                  <w:color w:val="000000"/>
                                  <w:sz w:val="32"/>
                                </w:rPr>
                              </w:pPr>
                              <w:r>
                                <w:rPr>
                                  <w:b/>
                                  <w:color w:val="5B9BD4"/>
                                  <w:spacing w:val="-4"/>
                                  <w:sz w:val="32"/>
                                </w:rPr>
                                <w:t>700K</w:t>
                              </w:r>
                            </w:p>
                          </w:txbxContent>
                        </wps:txbx>
                        <wps:bodyPr wrap="square" lIns="0" tIns="0" rIns="0" bIns="0" rtlCol="0">
                          <a:noAutofit/>
                        </wps:bodyPr>
                      </wps:wsp>
                    </wpg:wgp>
                  </a:graphicData>
                </a:graphic>
                <wp14:sizeRelH relativeFrom="margin">
                  <wp14:pctWidth>0</wp14:pctWidth>
                </wp14:sizeRelH>
                <wp14:sizeRelV relativeFrom="margin">
                  <wp14:pctHeight>0</wp14:pctHeight>
                </wp14:sizeRelV>
              </wp:anchor>
            </w:drawing>
          </mc:Choice>
          <mc:Fallback>
            <w:pict>
              <v:group w14:anchorId="2BC6B17C" id="Group 273843358" o:spid="_x0000_s1084" style="position:absolute;margin-left:409pt;margin-top:18.4pt;width:123pt;height:99.8pt;z-index:251797505;mso-wrap-distance-left:0;mso-wrap-distance-right:0;mso-position-horizontal-relative:page;mso-position-vertical-relative:text;mso-width-relative:margin;mso-height-relative:margin" coordorigin=",-1143" coordsize="14408,114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">
                <v:shape id="Graphic 13" o:spid="_x0000_s1085" style="position:absolute;width:14408;height:10261;visibility:visible;mso-wrap-style:square;v-text-anchor:top" coordsize="1440815,1026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" path="m1440433,l,,,1025651r1440433,l1440433,xe" fillcolor="#edf3f9" stroked="f">
                  <v:path arrowok="t"/>
                </v:shape>
                <v:shape id="Textbox 14" o:spid="_x0000_s1086" type="#_x0000_t202" style="position:absolute;left:502;top:-1143;width:13399;height:106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" stroked="f">
                  <v:textbox inset="0,0,0,0">
                    <w:txbxContent>
                      <w:p w14:paraId="724DDDC4" w14:textId="77777777" w:rsidR="008C7C0A" w:rsidRDefault="008C7C0A" w:rsidP="008C7C0A">
                        <w:pPr>
                          <w:spacing w:before="1"/>
                          <w:ind w:right="2"/>
                          <w:jc w:val="center"/>
                          <w:rPr>
                            <w:b/>
                            <w:color w:val="000000"/>
                            <w:sz w:val="16"/>
                          </w:rPr>
                        </w:pPr>
                        <w:r>
                          <w:rPr>
                            <w:b/>
                            <w:color w:val="252525"/>
                            <w:sz w:val="16"/>
                          </w:rPr>
                          <w:t>PEOPLE</w:t>
                        </w:r>
                        <w:r>
                          <w:rPr>
                            <w:b/>
                            <w:color w:val="252525"/>
                            <w:spacing w:val="-5"/>
                            <w:sz w:val="16"/>
                          </w:rPr>
                          <w:t xml:space="preserve"> </w:t>
                        </w:r>
                        <w:r>
                          <w:rPr>
                            <w:b/>
                            <w:color w:val="252525"/>
                            <w:spacing w:val="-2"/>
                            <w:sz w:val="16"/>
                          </w:rPr>
                          <w:t>REACHED:</w:t>
                        </w:r>
                      </w:p>
                      <w:p w14:paraId="5F87EABD" w14:textId="0DA4598F" w:rsidR="008C7C0A" w:rsidRDefault="008C7C0A" w:rsidP="0076265E">
                        <w:pPr>
                          <w:spacing w:before="26"/>
                          <w:jc w:val="center"/>
                          <w:rPr>
                            <w:b/>
                            <w:color w:val="000000"/>
                            <w:sz w:val="16"/>
                          </w:rPr>
                        </w:pPr>
                        <w:r>
                          <w:rPr>
                            <w:b/>
                            <w:color w:val="5B9BD4"/>
                            <w:sz w:val="32"/>
                          </w:rPr>
                          <w:t>0.3</w:t>
                        </w:r>
                        <w:r>
                          <w:rPr>
                            <w:b/>
                            <w:color w:val="5B9BD4"/>
                            <w:spacing w:val="-5"/>
                            <w:sz w:val="32"/>
                          </w:rPr>
                          <w:t xml:space="preserve"> </w:t>
                        </w:r>
                        <w:r>
                          <w:rPr>
                            <w:b/>
                            <w:color w:val="5B9BD4"/>
                            <w:spacing w:val="-10"/>
                            <w:sz w:val="32"/>
                          </w:rPr>
                          <w:t>M</w:t>
                        </w:r>
                        <w:r w:rsidR="0076265E">
                          <w:rPr>
                            <w:b/>
                            <w:color w:val="5B9BD4"/>
                            <w:spacing w:val="-10"/>
                            <w:sz w:val="32"/>
                          </w:rPr>
                          <w:br/>
                        </w:r>
                        <w:r>
                          <w:rPr>
                            <w:b/>
                            <w:color w:val="252525"/>
                            <w:sz w:val="16"/>
                          </w:rPr>
                          <w:t>PEOPLE</w:t>
                        </w:r>
                        <w:r>
                          <w:rPr>
                            <w:b/>
                            <w:color w:val="252525"/>
                            <w:spacing w:val="-7"/>
                            <w:sz w:val="16"/>
                          </w:rPr>
                          <w:t xml:space="preserve"> </w:t>
                        </w:r>
                        <w:r>
                          <w:rPr>
                            <w:b/>
                            <w:color w:val="252525"/>
                            <w:spacing w:val="-2"/>
                            <w:sz w:val="16"/>
                          </w:rPr>
                          <w:t>TARGETED:</w:t>
                        </w:r>
                      </w:p>
                      <w:p w14:paraId="7C454799" w14:textId="77777777" w:rsidR="008C7C0A" w:rsidRDefault="008C7C0A" w:rsidP="008C7C0A">
                        <w:pPr>
                          <w:spacing w:before="26"/>
                          <w:ind w:right="2"/>
                          <w:jc w:val="center"/>
                          <w:rPr>
                            <w:b/>
                            <w:color w:val="000000"/>
                            <w:sz w:val="32"/>
                          </w:rPr>
                        </w:pPr>
                        <w:r>
                          <w:rPr>
                            <w:b/>
                            <w:color w:val="5B9BD4"/>
                            <w:spacing w:val="-4"/>
                            <w:sz w:val="32"/>
                          </w:rPr>
                          <w:t>700K</w:t>
                        </w:r>
                      </w:p>
                    </w:txbxContent>
                  </v:textbox>
                </v:shape>
                <w10:wrap anchorx="page"/>
              </v:group>
            </w:pict>
          </mc:Fallback>
        </mc:AlternateContent>
      </w:r>
    </w:p>
    <w:p w14:paraId="06F16475" w14:textId="652A2A0F" w:rsidR="008C7C0A" w:rsidRPr="008C7C0A" w:rsidRDefault="008C7C0A" w:rsidP="00361893">
      <w:pPr>
        <w:widowControl w:val="0"/>
        <w:autoSpaceDE w:val="0"/>
        <w:autoSpaceDN w:val="0"/>
        <w:spacing w:after="0" w:line="240" w:lineRule="auto"/>
        <w:ind w:firstLine="1040"/>
        <w:outlineLvl w:val="2"/>
        <w:rPr>
          <w:rFonts w:ascii="Arial" w:eastAsia="Arial" w:hAnsi="Arial" w:cs="Arial"/>
          <w:b/>
          <w:bCs/>
          <w:szCs w:val="20"/>
          <w:lang w:eastAsia="en-US"/>
        </w:rPr>
      </w:pPr>
      <w:r w:rsidRPr="008C7C0A">
        <w:rPr>
          <w:rFonts w:ascii="Arial" w:eastAsia="Arial" w:hAnsi="Arial" w:cs="Arial"/>
          <w:b/>
          <w:bCs/>
          <w:spacing w:val="-2"/>
          <w:szCs w:val="20"/>
          <w:lang w:eastAsia="en-US"/>
        </w:rPr>
        <w:t>Needs:</w:t>
      </w:r>
    </w:p>
    <w:p w14:paraId="75A7A016" w14:textId="77777777" w:rsidR="008C7C0A" w:rsidRPr="008C7C0A" w:rsidRDefault="008C7C0A" w:rsidP="008C7C0A">
      <w:pPr>
        <w:widowControl w:val="0"/>
        <w:numPr>
          <w:ilvl w:val="0"/>
          <w:numId w:val="164"/>
        </w:numPr>
        <w:tabs>
          <w:tab w:val="left" w:pos="1400"/>
        </w:tabs>
        <w:autoSpaceDE w:val="0"/>
        <w:autoSpaceDN w:val="0"/>
        <w:spacing w:before="47" w:after="0" w:line="288" w:lineRule="auto"/>
        <w:ind w:right="3544"/>
        <w:jc w:val="both"/>
        <w:rPr>
          <w:rFonts w:ascii="Arial" w:eastAsia="Arial" w:hAnsi="Arial" w:cs="Arial"/>
          <w:szCs w:val="22"/>
          <w:lang w:eastAsia="en-US"/>
        </w:rPr>
      </w:pPr>
      <w:r w:rsidRPr="008C7C0A">
        <w:rPr>
          <w:rFonts w:ascii="Arial" w:eastAsia="Arial" w:hAnsi="Arial" w:cs="Arial"/>
          <w:szCs w:val="22"/>
          <w:lang w:eastAsia="en-US"/>
        </w:rPr>
        <w:t>The revised priorities for education include scaling up access to education through the repair and rehabilitation of partially damaged schools, the provision of Transitional School Structures (TSS) in schools, which are severally affected in schools, and shifting and continuing the TLCs in areas of return until the school structures are made secure.</w:t>
      </w:r>
    </w:p>
    <w:p w14:paraId="3AB5660D" w14:textId="77777777" w:rsidR="008C7C0A" w:rsidRPr="008C7C0A" w:rsidRDefault="008C7C0A" w:rsidP="008C7C0A">
      <w:pPr>
        <w:widowControl w:val="0"/>
        <w:numPr>
          <w:ilvl w:val="0"/>
          <w:numId w:val="164"/>
        </w:numPr>
        <w:tabs>
          <w:tab w:val="left" w:pos="1400"/>
        </w:tabs>
        <w:autoSpaceDE w:val="0"/>
        <w:autoSpaceDN w:val="0"/>
        <w:spacing w:after="0" w:line="283" w:lineRule="auto"/>
        <w:ind w:right="1088"/>
        <w:rPr>
          <w:rFonts w:ascii="Arial" w:eastAsia="Arial" w:hAnsi="Arial" w:cs="Arial"/>
          <w:szCs w:val="22"/>
          <w:lang w:eastAsia="en-US"/>
        </w:rPr>
      </w:pPr>
      <w:r w:rsidRPr="008C7C0A">
        <w:rPr>
          <w:rFonts w:ascii="Arial" w:eastAsia="Arial" w:hAnsi="Arial" w:cs="Arial"/>
          <w:szCs w:val="22"/>
          <w:lang w:eastAsia="en-US"/>
        </w:rPr>
        <w:t>Education Sector needs additional US$ 12.4 Million (31 per cent) for Education services in flood affected areas.</w:t>
      </w:r>
    </w:p>
    <w:p w14:paraId="5C18D684" w14:textId="77777777" w:rsidR="008C7C0A" w:rsidRPr="008C7C0A" w:rsidRDefault="008C7C0A" w:rsidP="00361893">
      <w:pPr>
        <w:widowControl w:val="0"/>
        <w:autoSpaceDE w:val="0"/>
        <w:autoSpaceDN w:val="0"/>
        <w:spacing w:before="2" w:after="0" w:line="240" w:lineRule="auto"/>
        <w:ind w:firstLine="1040"/>
        <w:outlineLvl w:val="2"/>
        <w:rPr>
          <w:rFonts w:ascii="Arial" w:eastAsia="Arial" w:hAnsi="Arial" w:cs="Arial"/>
          <w:b/>
          <w:bCs/>
          <w:szCs w:val="20"/>
          <w:lang w:eastAsia="en-US"/>
        </w:rPr>
      </w:pPr>
      <w:r w:rsidRPr="008C7C0A">
        <w:rPr>
          <w:rFonts w:ascii="Arial" w:eastAsia="Arial" w:hAnsi="Arial" w:cs="Arial"/>
          <w:b/>
          <w:bCs/>
          <w:spacing w:val="-2"/>
          <w:szCs w:val="20"/>
          <w:lang w:eastAsia="en-US"/>
        </w:rPr>
        <w:t>Response:</w:t>
      </w:r>
    </w:p>
    <w:p w14:paraId="3FEA5EF8" w14:textId="77777777" w:rsidR="008C7C0A" w:rsidRPr="008C7C0A" w:rsidRDefault="008C7C0A" w:rsidP="008C7C0A">
      <w:pPr>
        <w:widowControl w:val="0"/>
        <w:numPr>
          <w:ilvl w:val="0"/>
          <w:numId w:val="164"/>
        </w:numPr>
        <w:tabs>
          <w:tab w:val="left" w:pos="1400"/>
        </w:tabs>
        <w:autoSpaceDE w:val="0"/>
        <w:autoSpaceDN w:val="0"/>
        <w:spacing w:before="47" w:after="0" w:line="285" w:lineRule="auto"/>
        <w:ind w:right="1078"/>
        <w:jc w:val="both"/>
        <w:rPr>
          <w:rFonts w:ascii="Arial" w:eastAsia="Arial" w:hAnsi="Arial" w:cs="Arial"/>
          <w:szCs w:val="22"/>
          <w:lang w:eastAsia="en-US"/>
        </w:rPr>
      </w:pPr>
      <w:r w:rsidRPr="008C7C0A">
        <w:rPr>
          <w:rFonts w:ascii="Arial" w:eastAsia="Arial" w:hAnsi="Arial" w:cs="Arial"/>
          <w:szCs w:val="22"/>
          <w:lang w:eastAsia="en-US"/>
        </w:rPr>
        <w:t xml:space="preserve">Minor repairs to damaged schools benefited over 70,000 Children including over 46,000 in </w:t>
      </w:r>
      <w:proofErr w:type="spellStart"/>
      <w:r w:rsidRPr="008C7C0A">
        <w:rPr>
          <w:rFonts w:ascii="Arial" w:eastAsia="Arial" w:hAnsi="Arial" w:cs="Arial"/>
          <w:szCs w:val="22"/>
          <w:lang w:eastAsia="en-US"/>
        </w:rPr>
        <w:t>Calvacros</w:t>
      </w:r>
      <w:proofErr w:type="spellEnd"/>
      <w:r w:rsidRPr="008C7C0A">
        <w:rPr>
          <w:rFonts w:ascii="Arial" w:eastAsia="Arial" w:hAnsi="Arial" w:cs="Arial"/>
          <w:szCs w:val="22"/>
          <w:lang w:eastAsia="en-US"/>
        </w:rPr>
        <w:t xml:space="preserve"> </w:t>
      </w:r>
      <w:proofErr w:type="gramStart"/>
      <w:r w:rsidRPr="008C7C0A">
        <w:rPr>
          <w:rFonts w:ascii="Arial" w:eastAsia="Arial" w:hAnsi="Arial" w:cs="Arial"/>
          <w:szCs w:val="22"/>
          <w:lang w:eastAsia="en-US"/>
        </w:rPr>
        <w:t>region</w:t>
      </w:r>
      <w:proofErr w:type="gramEnd"/>
    </w:p>
    <w:p w14:paraId="1D4A21D8" w14:textId="77777777" w:rsidR="008C7C0A" w:rsidRPr="008C7C0A" w:rsidRDefault="008C7C0A" w:rsidP="008C7C0A">
      <w:pPr>
        <w:widowControl w:val="0"/>
        <w:numPr>
          <w:ilvl w:val="0"/>
          <w:numId w:val="164"/>
        </w:numPr>
        <w:tabs>
          <w:tab w:val="left" w:pos="1400"/>
        </w:tabs>
        <w:autoSpaceDE w:val="0"/>
        <w:autoSpaceDN w:val="0"/>
        <w:spacing w:before="1" w:after="0" w:line="283" w:lineRule="auto"/>
        <w:ind w:right="1084"/>
        <w:jc w:val="both"/>
        <w:rPr>
          <w:rFonts w:ascii="Arial" w:eastAsia="Arial" w:hAnsi="Arial" w:cs="Arial"/>
          <w:szCs w:val="22"/>
          <w:lang w:eastAsia="en-US"/>
        </w:rPr>
      </w:pPr>
      <w:r w:rsidRPr="008C7C0A">
        <w:rPr>
          <w:rFonts w:ascii="Arial" w:eastAsia="Arial" w:hAnsi="Arial" w:cs="Arial"/>
          <w:szCs w:val="22"/>
          <w:lang w:eastAsia="en-US"/>
        </w:rPr>
        <w:t>Establishment of prefabricated structures/transitional school shelters (TSS) in locations with fully damaged</w:t>
      </w:r>
      <w:r w:rsidRPr="008C7C0A">
        <w:rPr>
          <w:rFonts w:ascii="Arial" w:eastAsia="Arial" w:hAnsi="Arial" w:cs="Arial"/>
          <w:spacing w:val="-3"/>
          <w:szCs w:val="22"/>
          <w:lang w:eastAsia="en-US"/>
        </w:rPr>
        <w:t xml:space="preserve"> </w:t>
      </w:r>
      <w:r w:rsidRPr="008C7C0A">
        <w:rPr>
          <w:rFonts w:ascii="Arial" w:eastAsia="Arial" w:hAnsi="Arial" w:cs="Arial"/>
          <w:szCs w:val="22"/>
          <w:lang w:eastAsia="en-US"/>
        </w:rPr>
        <w:t>schools</w:t>
      </w:r>
      <w:r w:rsidRPr="008C7C0A">
        <w:rPr>
          <w:rFonts w:ascii="Arial" w:eastAsia="Arial" w:hAnsi="Arial" w:cs="Arial"/>
          <w:spacing w:val="-2"/>
          <w:szCs w:val="22"/>
          <w:lang w:eastAsia="en-US"/>
        </w:rPr>
        <w:t xml:space="preserve"> </w:t>
      </w:r>
      <w:r w:rsidRPr="008C7C0A">
        <w:rPr>
          <w:rFonts w:ascii="Arial" w:eastAsia="Arial" w:hAnsi="Arial" w:cs="Arial"/>
          <w:szCs w:val="22"/>
          <w:lang w:eastAsia="en-US"/>
        </w:rPr>
        <w:t>benefited</w:t>
      </w:r>
      <w:r w:rsidRPr="008C7C0A">
        <w:rPr>
          <w:rFonts w:ascii="Arial" w:eastAsia="Arial" w:hAnsi="Arial" w:cs="Arial"/>
          <w:spacing w:val="-1"/>
          <w:szCs w:val="22"/>
          <w:lang w:eastAsia="en-US"/>
        </w:rPr>
        <w:t xml:space="preserve"> </w:t>
      </w:r>
      <w:r w:rsidRPr="008C7C0A">
        <w:rPr>
          <w:rFonts w:ascii="Arial" w:eastAsia="Arial" w:hAnsi="Arial" w:cs="Arial"/>
          <w:szCs w:val="22"/>
          <w:lang w:eastAsia="en-US"/>
        </w:rPr>
        <w:t>over</w:t>
      </w:r>
      <w:r w:rsidRPr="008C7C0A">
        <w:rPr>
          <w:rFonts w:ascii="Arial" w:eastAsia="Arial" w:hAnsi="Arial" w:cs="Arial"/>
          <w:spacing w:val="-3"/>
          <w:szCs w:val="22"/>
          <w:lang w:eastAsia="en-US"/>
        </w:rPr>
        <w:t xml:space="preserve"> </w:t>
      </w:r>
      <w:r w:rsidRPr="008C7C0A">
        <w:rPr>
          <w:rFonts w:ascii="Arial" w:eastAsia="Arial" w:hAnsi="Arial" w:cs="Arial"/>
          <w:szCs w:val="22"/>
          <w:lang w:eastAsia="en-US"/>
        </w:rPr>
        <w:t>13,000</w:t>
      </w:r>
      <w:r w:rsidRPr="008C7C0A">
        <w:rPr>
          <w:rFonts w:ascii="Arial" w:eastAsia="Arial" w:hAnsi="Arial" w:cs="Arial"/>
          <w:spacing w:val="-3"/>
          <w:szCs w:val="22"/>
          <w:lang w:eastAsia="en-US"/>
        </w:rPr>
        <w:t xml:space="preserve"> </w:t>
      </w:r>
      <w:r w:rsidRPr="008C7C0A">
        <w:rPr>
          <w:rFonts w:ascii="Arial" w:eastAsia="Arial" w:hAnsi="Arial" w:cs="Arial"/>
          <w:szCs w:val="22"/>
          <w:lang w:eastAsia="en-US"/>
        </w:rPr>
        <w:t>children</w:t>
      </w:r>
      <w:r w:rsidRPr="008C7C0A">
        <w:rPr>
          <w:rFonts w:ascii="Arial" w:eastAsia="Arial" w:hAnsi="Arial" w:cs="Arial"/>
          <w:spacing w:val="-1"/>
          <w:szCs w:val="22"/>
          <w:lang w:eastAsia="en-US"/>
        </w:rPr>
        <w:t xml:space="preserve"> </w:t>
      </w:r>
      <w:r w:rsidRPr="008C7C0A">
        <w:rPr>
          <w:rFonts w:ascii="Arial" w:eastAsia="Arial" w:hAnsi="Arial" w:cs="Arial"/>
          <w:szCs w:val="22"/>
          <w:lang w:eastAsia="en-US"/>
        </w:rPr>
        <w:t>in</w:t>
      </w:r>
      <w:r w:rsidRPr="008C7C0A">
        <w:rPr>
          <w:rFonts w:ascii="Arial" w:eastAsia="Arial" w:hAnsi="Arial" w:cs="Arial"/>
          <w:spacing w:val="-1"/>
          <w:szCs w:val="22"/>
          <w:lang w:eastAsia="en-US"/>
        </w:rPr>
        <w:t xml:space="preserve"> </w:t>
      </w:r>
      <w:proofErr w:type="spellStart"/>
      <w:r w:rsidRPr="008C7C0A">
        <w:rPr>
          <w:rFonts w:ascii="Arial" w:eastAsia="Arial" w:hAnsi="Arial" w:cs="Arial"/>
          <w:szCs w:val="22"/>
          <w:lang w:eastAsia="en-US"/>
        </w:rPr>
        <w:t>Calvacros</w:t>
      </w:r>
      <w:proofErr w:type="spellEnd"/>
      <w:r w:rsidRPr="008C7C0A">
        <w:rPr>
          <w:rFonts w:ascii="Arial" w:eastAsia="Arial" w:hAnsi="Arial" w:cs="Arial"/>
          <w:szCs w:val="22"/>
          <w:lang w:eastAsia="en-US"/>
        </w:rPr>
        <w:t xml:space="preserve"> </w:t>
      </w:r>
      <w:proofErr w:type="gramStart"/>
      <w:r w:rsidRPr="008C7C0A">
        <w:rPr>
          <w:rFonts w:ascii="Arial" w:eastAsia="Arial" w:hAnsi="Arial" w:cs="Arial"/>
          <w:szCs w:val="22"/>
          <w:lang w:eastAsia="en-US"/>
        </w:rPr>
        <w:t>region</w:t>
      </w:r>
      <w:proofErr w:type="gramEnd"/>
    </w:p>
    <w:p w14:paraId="40011577" w14:textId="77777777" w:rsidR="008C7C0A" w:rsidRPr="008C7C0A" w:rsidRDefault="008C7C0A" w:rsidP="008C7C0A">
      <w:pPr>
        <w:widowControl w:val="0"/>
        <w:numPr>
          <w:ilvl w:val="0"/>
          <w:numId w:val="164"/>
        </w:numPr>
        <w:tabs>
          <w:tab w:val="left" w:pos="1400"/>
        </w:tabs>
        <w:autoSpaceDE w:val="0"/>
        <w:autoSpaceDN w:val="0"/>
        <w:spacing w:before="6" w:after="0" w:line="285" w:lineRule="auto"/>
        <w:ind w:right="1083"/>
        <w:jc w:val="both"/>
        <w:rPr>
          <w:rFonts w:ascii="Arial" w:eastAsia="Arial" w:hAnsi="Arial" w:cs="Arial"/>
          <w:szCs w:val="22"/>
          <w:lang w:eastAsia="en-US"/>
        </w:rPr>
      </w:pPr>
      <w:r w:rsidRPr="008C7C0A">
        <w:rPr>
          <w:rFonts w:ascii="Arial" w:eastAsia="Arial" w:hAnsi="Arial" w:cs="Arial"/>
          <w:szCs w:val="22"/>
          <w:lang w:eastAsia="en-US"/>
        </w:rPr>
        <w:t xml:space="preserve">Distribution of dignity kits, teaching, and learning materials benefited over 361,000 students including over 40,000 in </w:t>
      </w:r>
      <w:proofErr w:type="spellStart"/>
      <w:r w:rsidRPr="008C7C0A">
        <w:rPr>
          <w:rFonts w:ascii="Arial" w:eastAsia="Arial" w:hAnsi="Arial" w:cs="Arial"/>
          <w:szCs w:val="22"/>
          <w:lang w:eastAsia="en-US"/>
        </w:rPr>
        <w:t>Calvacros</w:t>
      </w:r>
      <w:proofErr w:type="spellEnd"/>
      <w:r w:rsidRPr="008C7C0A">
        <w:rPr>
          <w:rFonts w:ascii="Arial" w:eastAsia="Arial" w:hAnsi="Arial" w:cs="Arial"/>
          <w:szCs w:val="22"/>
          <w:lang w:eastAsia="en-US"/>
        </w:rPr>
        <w:t xml:space="preserve"> </w:t>
      </w:r>
      <w:proofErr w:type="gramStart"/>
      <w:r w:rsidRPr="008C7C0A">
        <w:rPr>
          <w:rFonts w:ascii="Arial" w:eastAsia="Arial" w:hAnsi="Arial" w:cs="Arial"/>
          <w:szCs w:val="22"/>
          <w:lang w:eastAsia="en-US"/>
        </w:rPr>
        <w:t>region</w:t>
      </w:r>
      <w:proofErr w:type="gramEnd"/>
    </w:p>
    <w:p w14:paraId="04A14057" w14:textId="77777777" w:rsidR="008C7C0A" w:rsidRPr="008C7C0A" w:rsidRDefault="008C7C0A" w:rsidP="008C7C0A">
      <w:pPr>
        <w:widowControl w:val="0"/>
        <w:numPr>
          <w:ilvl w:val="0"/>
          <w:numId w:val="164"/>
        </w:numPr>
        <w:tabs>
          <w:tab w:val="left" w:pos="1400"/>
        </w:tabs>
        <w:autoSpaceDE w:val="0"/>
        <w:autoSpaceDN w:val="0"/>
        <w:spacing w:before="1" w:after="0" w:line="285" w:lineRule="auto"/>
        <w:ind w:right="1081"/>
        <w:jc w:val="both"/>
        <w:rPr>
          <w:rFonts w:ascii="Arial" w:eastAsia="Arial" w:hAnsi="Arial" w:cs="Arial"/>
          <w:szCs w:val="22"/>
          <w:lang w:eastAsia="en-US"/>
        </w:rPr>
      </w:pPr>
      <w:r w:rsidRPr="008C7C0A">
        <w:rPr>
          <w:rFonts w:ascii="Arial" w:eastAsia="Arial" w:hAnsi="Arial" w:cs="Arial"/>
          <w:szCs w:val="22"/>
          <w:lang w:eastAsia="en-US"/>
        </w:rPr>
        <w:t>Establishment</w:t>
      </w:r>
      <w:r w:rsidRPr="008C7C0A">
        <w:rPr>
          <w:rFonts w:ascii="Arial" w:eastAsia="Arial" w:hAnsi="Arial" w:cs="Arial"/>
          <w:spacing w:val="-14"/>
          <w:szCs w:val="22"/>
          <w:lang w:eastAsia="en-US"/>
        </w:rPr>
        <w:t xml:space="preserve"> </w:t>
      </w:r>
      <w:r w:rsidRPr="008C7C0A">
        <w:rPr>
          <w:rFonts w:ascii="Arial" w:eastAsia="Arial" w:hAnsi="Arial" w:cs="Arial"/>
          <w:szCs w:val="22"/>
          <w:lang w:eastAsia="en-US"/>
        </w:rPr>
        <w:t>of</w:t>
      </w:r>
      <w:r w:rsidRPr="008C7C0A">
        <w:rPr>
          <w:rFonts w:ascii="Arial" w:eastAsia="Arial" w:hAnsi="Arial" w:cs="Arial"/>
          <w:spacing w:val="-14"/>
          <w:szCs w:val="22"/>
          <w:lang w:eastAsia="en-US"/>
        </w:rPr>
        <w:t xml:space="preserve"> </w:t>
      </w:r>
      <w:r w:rsidRPr="008C7C0A">
        <w:rPr>
          <w:rFonts w:ascii="Arial" w:eastAsia="Arial" w:hAnsi="Arial" w:cs="Arial"/>
          <w:szCs w:val="22"/>
          <w:lang w:eastAsia="en-US"/>
        </w:rPr>
        <w:t>Temporary</w:t>
      </w:r>
      <w:r w:rsidRPr="008C7C0A">
        <w:rPr>
          <w:rFonts w:ascii="Arial" w:eastAsia="Arial" w:hAnsi="Arial" w:cs="Arial"/>
          <w:spacing w:val="-14"/>
          <w:szCs w:val="22"/>
          <w:lang w:eastAsia="en-US"/>
        </w:rPr>
        <w:t xml:space="preserve"> </w:t>
      </w:r>
      <w:r w:rsidRPr="008C7C0A">
        <w:rPr>
          <w:rFonts w:ascii="Arial" w:eastAsia="Arial" w:hAnsi="Arial" w:cs="Arial"/>
          <w:szCs w:val="22"/>
          <w:lang w:eastAsia="en-US"/>
        </w:rPr>
        <w:t>Learning</w:t>
      </w:r>
      <w:r w:rsidRPr="008C7C0A">
        <w:rPr>
          <w:rFonts w:ascii="Arial" w:eastAsia="Arial" w:hAnsi="Arial" w:cs="Arial"/>
          <w:spacing w:val="-14"/>
          <w:szCs w:val="22"/>
          <w:lang w:eastAsia="en-US"/>
        </w:rPr>
        <w:t xml:space="preserve"> </w:t>
      </w:r>
      <w:r w:rsidRPr="008C7C0A">
        <w:rPr>
          <w:rFonts w:ascii="Arial" w:eastAsia="Arial" w:hAnsi="Arial" w:cs="Arial"/>
          <w:szCs w:val="22"/>
          <w:lang w:eastAsia="en-US"/>
        </w:rPr>
        <w:t>Centers</w:t>
      </w:r>
      <w:r w:rsidRPr="008C7C0A">
        <w:rPr>
          <w:rFonts w:ascii="Arial" w:eastAsia="Arial" w:hAnsi="Arial" w:cs="Arial"/>
          <w:spacing w:val="-14"/>
          <w:szCs w:val="22"/>
          <w:lang w:eastAsia="en-US"/>
        </w:rPr>
        <w:t xml:space="preserve"> </w:t>
      </w:r>
      <w:r w:rsidRPr="008C7C0A">
        <w:rPr>
          <w:rFonts w:ascii="Arial" w:eastAsia="Arial" w:hAnsi="Arial" w:cs="Arial"/>
          <w:szCs w:val="22"/>
          <w:lang w:eastAsia="en-US"/>
        </w:rPr>
        <w:t>(TLCs)</w:t>
      </w:r>
      <w:r w:rsidRPr="008C7C0A">
        <w:rPr>
          <w:rFonts w:ascii="Arial" w:eastAsia="Arial" w:hAnsi="Arial" w:cs="Arial"/>
          <w:spacing w:val="-14"/>
          <w:szCs w:val="22"/>
          <w:lang w:eastAsia="en-US"/>
        </w:rPr>
        <w:t xml:space="preserve"> </w:t>
      </w:r>
      <w:r w:rsidRPr="008C7C0A">
        <w:rPr>
          <w:rFonts w:ascii="Arial" w:eastAsia="Arial" w:hAnsi="Arial" w:cs="Arial"/>
          <w:szCs w:val="22"/>
          <w:lang w:eastAsia="en-US"/>
        </w:rPr>
        <w:t>and</w:t>
      </w:r>
      <w:r w:rsidRPr="008C7C0A">
        <w:rPr>
          <w:rFonts w:ascii="Arial" w:eastAsia="Arial" w:hAnsi="Arial" w:cs="Arial"/>
          <w:spacing w:val="-14"/>
          <w:szCs w:val="22"/>
          <w:lang w:eastAsia="en-US"/>
        </w:rPr>
        <w:t xml:space="preserve"> </w:t>
      </w:r>
      <w:r w:rsidRPr="008C7C0A">
        <w:rPr>
          <w:rFonts w:ascii="Arial" w:eastAsia="Arial" w:hAnsi="Arial" w:cs="Arial"/>
          <w:szCs w:val="22"/>
          <w:lang w:eastAsia="en-US"/>
        </w:rPr>
        <w:t>alternative</w:t>
      </w:r>
      <w:r w:rsidRPr="008C7C0A">
        <w:rPr>
          <w:rFonts w:ascii="Arial" w:eastAsia="Arial" w:hAnsi="Arial" w:cs="Arial"/>
          <w:spacing w:val="-14"/>
          <w:szCs w:val="22"/>
          <w:lang w:eastAsia="en-US"/>
        </w:rPr>
        <w:t xml:space="preserve"> </w:t>
      </w:r>
      <w:r w:rsidRPr="008C7C0A">
        <w:rPr>
          <w:rFonts w:ascii="Arial" w:eastAsia="Arial" w:hAnsi="Arial" w:cs="Arial"/>
          <w:szCs w:val="22"/>
          <w:lang w:eastAsia="en-US"/>
        </w:rPr>
        <w:t>learning</w:t>
      </w:r>
      <w:r w:rsidRPr="008C7C0A">
        <w:rPr>
          <w:rFonts w:ascii="Arial" w:eastAsia="Arial" w:hAnsi="Arial" w:cs="Arial"/>
          <w:spacing w:val="-14"/>
          <w:szCs w:val="22"/>
          <w:lang w:eastAsia="en-US"/>
        </w:rPr>
        <w:t xml:space="preserve"> </w:t>
      </w:r>
      <w:r w:rsidRPr="008C7C0A">
        <w:rPr>
          <w:rFonts w:ascii="Arial" w:eastAsia="Arial" w:hAnsi="Arial" w:cs="Arial"/>
          <w:szCs w:val="22"/>
          <w:lang w:eastAsia="en-US"/>
        </w:rPr>
        <w:t>modalities</w:t>
      </w:r>
      <w:r w:rsidRPr="008C7C0A">
        <w:rPr>
          <w:rFonts w:ascii="Arial" w:eastAsia="Arial" w:hAnsi="Arial" w:cs="Arial"/>
          <w:spacing w:val="-13"/>
          <w:szCs w:val="22"/>
          <w:lang w:eastAsia="en-US"/>
        </w:rPr>
        <w:t xml:space="preserve"> </w:t>
      </w:r>
      <w:r w:rsidRPr="008C7C0A">
        <w:rPr>
          <w:rFonts w:ascii="Arial" w:eastAsia="Arial" w:hAnsi="Arial" w:cs="Arial"/>
          <w:szCs w:val="22"/>
          <w:lang w:eastAsia="en-US"/>
        </w:rPr>
        <w:t xml:space="preserve">benefitted over 23,000 children in </w:t>
      </w:r>
      <w:proofErr w:type="spellStart"/>
      <w:r w:rsidRPr="008C7C0A">
        <w:rPr>
          <w:rFonts w:ascii="Arial" w:eastAsia="Arial" w:hAnsi="Arial" w:cs="Arial"/>
          <w:szCs w:val="22"/>
          <w:lang w:eastAsia="en-US"/>
        </w:rPr>
        <w:t>Calvacros</w:t>
      </w:r>
      <w:proofErr w:type="spellEnd"/>
      <w:r w:rsidRPr="008C7C0A">
        <w:rPr>
          <w:rFonts w:ascii="Arial" w:eastAsia="Arial" w:hAnsi="Arial" w:cs="Arial"/>
          <w:szCs w:val="22"/>
          <w:lang w:eastAsia="en-US"/>
        </w:rPr>
        <w:t xml:space="preserve"> </w:t>
      </w:r>
      <w:proofErr w:type="gramStart"/>
      <w:r w:rsidRPr="008C7C0A">
        <w:rPr>
          <w:rFonts w:ascii="Arial" w:eastAsia="Arial" w:hAnsi="Arial" w:cs="Arial"/>
          <w:szCs w:val="22"/>
          <w:lang w:eastAsia="en-US"/>
        </w:rPr>
        <w:t>region</w:t>
      </w:r>
      <w:proofErr w:type="gramEnd"/>
    </w:p>
    <w:p w14:paraId="392DEF5F" w14:textId="77777777" w:rsidR="008C7C0A" w:rsidRPr="008C7C0A" w:rsidRDefault="008C7C0A" w:rsidP="008C7C0A">
      <w:pPr>
        <w:widowControl w:val="0"/>
        <w:numPr>
          <w:ilvl w:val="0"/>
          <w:numId w:val="164"/>
        </w:numPr>
        <w:tabs>
          <w:tab w:val="left" w:pos="1400"/>
        </w:tabs>
        <w:autoSpaceDE w:val="0"/>
        <w:autoSpaceDN w:val="0"/>
        <w:spacing w:before="4" w:after="0" w:line="285" w:lineRule="auto"/>
        <w:ind w:right="1076"/>
        <w:jc w:val="both"/>
        <w:rPr>
          <w:rFonts w:ascii="Arial" w:eastAsia="Arial" w:hAnsi="Arial" w:cs="Arial"/>
          <w:szCs w:val="22"/>
          <w:lang w:eastAsia="en-US"/>
        </w:rPr>
      </w:pPr>
      <w:r w:rsidRPr="008C7C0A">
        <w:rPr>
          <w:rFonts w:ascii="Arial" w:eastAsia="Arial" w:hAnsi="Arial" w:cs="Arial"/>
          <w:szCs w:val="22"/>
          <w:lang w:eastAsia="en-US"/>
        </w:rPr>
        <w:t xml:space="preserve">Training and mobilization of School Management Committee (SMC) members on psychosocial support (PSS), safe reopening, and functioning of schools were provided to nearly 8,000 people across </w:t>
      </w:r>
      <w:proofErr w:type="spellStart"/>
      <w:r w:rsidRPr="008C7C0A">
        <w:rPr>
          <w:rFonts w:ascii="Arial" w:eastAsia="Arial" w:hAnsi="Arial" w:cs="Arial"/>
          <w:szCs w:val="22"/>
          <w:lang w:eastAsia="en-US"/>
        </w:rPr>
        <w:t>Calvacros</w:t>
      </w:r>
      <w:proofErr w:type="spellEnd"/>
      <w:r w:rsidRPr="008C7C0A">
        <w:rPr>
          <w:rFonts w:ascii="Arial" w:eastAsia="Arial" w:hAnsi="Arial" w:cs="Arial"/>
          <w:szCs w:val="22"/>
          <w:lang w:eastAsia="en-US"/>
        </w:rPr>
        <w:t xml:space="preserve"> </w:t>
      </w:r>
      <w:proofErr w:type="gramStart"/>
      <w:r w:rsidRPr="008C7C0A">
        <w:rPr>
          <w:rFonts w:ascii="Arial" w:eastAsia="Arial" w:hAnsi="Arial" w:cs="Arial"/>
          <w:szCs w:val="22"/>
          <w:lang w:eastAsia="en-US"/>
        </w:rPr>
        <w:t>region</w:t>
      </w:r>
      <w:proofErr w:type="gramEnd"/>
    </w:p>
    <w:p w14:paraId="3244D7F8" w14:textId="77777777" w:rsidR="008C7C0A" w:rsidRPr="008C7C0A" w:rsidRDefault="008C7C0A" w:rsidP="008C7C0A">
      <w:pPr>
        <w:widowControl w:val="0"/>
        <w:numPr>
          <w:ilvl w:val="0"/>
          <w:numId w:val="164"/>
        </w:numPr>
        <w:tabs>
          <w:tab w:val="left" w:pos="1400"/>
        </w:tabs>
        <w:autoSpaceDE w:val="0"/>
        <w:autoSpaceDN w:val="0"/>
        <w:spacing w:before="3" w:after="0" w:line="280" w:lineRule="auto"/>
        <w:ind w:right="1081"/>
        <w:jc w:val="both"/>
        <w:rPr>
          <w:rFonts w:ascii="Arial" w:eastAsia="Arial" w:hAnsi="Arial" w:cs="Arial"/>
          <w:szCs w:val="22"/>
          <w:lang w:eastAsia="en-US"/>
        </w:rPr>
      </w:pPr>
      <w:r w:rsidRPr="008C7C0A">
        <w:rPr>
          <w:rFonts w:ascii="Arial" w:eastAsia="Arial" w:hAnsi="Arial" w:cs="Arial"/>
          <w:szCs w:val="22"/>
          <w:lang w:eastAsia="en-US"/>
        </w:rPr>
        <w:t>Training of teachers on Psychosocial Support (PSS), multi-grade teaching, and teaching in emergencies</w:t>
      </w:r>
      <w:r w:rsidRPr="008C7C0A">
        <w:rPr>
          <w:rFonts w:ascii="Arial" w:eastAsia="Arial" w:hAnsi="Arial" w:cs="Arial"/>
          <w:spacing w:val="-14"/>
          <w:szCs w:val="22"/>
          <w:lang w:eastAsia="en-US"/>
        </w:rPr>
        <w:t xml:space="preserve"> </w:t>
      </w:r>
      <w:r w:rsidRPr="008C7C0A">
        <w:rPr>
          <w:rFonts w:ascii="Arial" w:eastAsia="Arial" w:hAnsi="Arial" w:cs="Arial"/>
          <w:szCs w:val="22"/>
          <w:lang w:eastAsia="en-US"/>
        </w:rPr>
        <w:t>reached</w:t>
      </w:r>
      <w:r w:rsidRPr="008C7C0A">
        <w:rPr>
          <w:rFonts w:ascii="Arial" w:eastAsia="Arial" w:hAnsi="Arial" w:cs="Arial"/>
          <w:spacing w:val="-14"/>
          <w:szCs w:val="22"/>
          <w:lang w:eastAsia="en-US"/>
        </w:rPr>
        <w:t xml:space="preserve"> </w:t>
      </w:r>
      <w:r w:rsidRPr="008C7C0A">
        <w:rPr>
          <w:rFonts w:ascii="Arial" w:eastAsia="Arial" w:hAnsi="Arial" w:cs="Arial"/>
          <w:szCs w:val="22"/>
          <w:lang w:eastAsia="en-US"/>
        </w:rPr>
        <w:t>over</w:t>
      </w:r>
      <w:r w:rsidRPr="008C7C0A">
        <w:rPr>
          <w:rFonts w:ascii="Arial" w:eastAsia="Arial" w:hAnsi="Arial" w:cs="Arial"/>
          <w:spacing w:val="-14"/>
          <w:szCs w:val="22"/>
          <w:lang w:eastAsia="en-US"/>
        </w:rPr>
        <w:t xml:space="preserve"> </w:t>
      </w:r>
      <w:r w:rsidRPr="008C7C0A">
        <w:rPr>
          <w:rFonts w:ascii="Arial" w:eastAsia="Arial" w:hAnsi="Arial" w:cs="Arial"/>
          <w:szCs w:val="22"/>
          <w:lang w:eastAsia="en-US"/>
        </w:rPr>
        <w:t>2,000</w:t>
      </w:r>
      <w:r w:rsidRPr="008C7C0A">
        <w:rPr>
          <w:rFonts w:ascii="Arial" w:eastAsia="Arial" w:hAnsi="Arial" w:cs="Arial"/>
          <w:spacing w:val="-14"/>
          <w:szCs w:val="22"/>
          <w:lang w:eastAsia="en-US"/>
        </w:rPr>
        <w:t xml:space="preserve"> </w:t>
      </w:r>
      <w:r w:rsidRPr="008C7C0A">
        <w:rPr>
          <w:rFonts w:ascii="Arial" w:eastAsia="Arial" w:hAnsi="Arial" w:cs="Arial"/>
          <w:szCs w:val="22"/>
          <w:lang w:eastAsia="en-US"/>
        </w:rPr>
        <w:t>teachers</w:t>
      </w:r>
      <w:r w:rsidRPr="008C7C0A">
        <w:rPr>
          <w:rFonts w:ascii="Arial" w:eastAsia="Arial" w:hAnsi="Arial" w:cs="Arial"/>
          <w:spacing w:val="-14"/>
          <w:szCs w:val="22"/>
          <w:lang w:eastAsia="en-US"/>
        </w:rPr>
        <w:t xml:space="preserve"> </w:t>
      </w:r>
      <w:r w:rsidRPr="008C7C0A">
        <w:rPr>
          <w:rFonts w:ascii="Arial" w:eastAsia="Arial" w:hAnsi="Arial" w:cs="Arial"/>
          <w:szCs w:val="22"/>
          <w:lang w:eastAsia="en-US"/>
        </w:rPr>
        <w:t>in</w:t>
      </w:r>
      <w:r w:rsidRPr="008C7C0A">
        <w:rPr>
          <w:rFonts w:ascii="Arial" w:eastAsia="Arial" w:hAnsi="Arial" w:cs="Arial"/>
          <w:spacing w:val="-14"/>
          <w:szCs w:val="22"/>
          <w:lang w:eastAsia="en-US"/>
        </w:rPr>
        <w:t xml:space="preserve"> </w:t>
      </w:r>
      <w:proofErr w:type="spellStart"/>
      <w:r w:rsidRPr="008C7C0A">
        <w:rPr>
          <w:rFonts w:ascii="Arial" w:eastAsia="Arial" w:hAnsi="Arial" w:cs="Arial"/>
          <w:szCs w:val="22"/>
          <w:lang w:eastAsia="en-US"/>
        </w:rPr>
        <w:t>Calvacros</w:t>
      </w:r>
      <w:proofErr w:type="spellEnd"/>
      <w:r w:rsidRPr="008C7C0A">
        <w:rPr>
          <w:rFonts w:ascii="Arial" w:eastAsia="Arial" w:hAnsi="Arial" w:cs="Arial"/>
          <w:szCs w:val="22"/>
          <w:lang w:eastAsia="en-US"/>
        </w:rPr>
        <w:t xml:space="preserve"> </w:t>
      </w:r>
      <w:proofErr w:type="gramStart"/>
      <w:r w:rsidRPr="008C7C0A">
        <w:rPr>
          <w:rFonts w:ascii="Arial" w:eastAsia="Arial" w:hAnsi="Arial" w:cs="Arial"/>
          <w:szCs w:val="22"/>
          <w:lang w:eastAsia="en-US"/>
        </w:rPr>
        <w:t>region</w:t>
      </w:r>
      <w:proofErr w:type="gramEnd"/>
    </w:p>
    <w:p w14:paraId="161E1160" w14:textId="77777777" w:rsidR="008C7C0A" w:rsidRPr="008C7C0A" w:rsidRDefault="008C7C0A" w:rsidP="00361893">
      <w:pPr>
        <w:widowControl w:val="0"/>
        <w:autoSpaceDE w:val="0"/>
        <w:autoSpaceDN w:val="0"/>
        <w:spacing w:before="8" w:after="0" w:line="240" w:lineRule="auto"/>
        <w:ind w:firstLine="1040"/>
        <w:jc w:val="both"/>
        <w:outlineLvl w:val="2"/>
        <w:rPr>
          <w:rFonts w:ascii="Arial" w:eastAsia="Arial" w:hAnsi="Arial" w:cs="Arial"/>
          <w:b/>
          <w:bCs/>
          <w:szCs w:val="20"/>
          <w:lang w:eastAsia="en-US"/>
        </w:rPr>
      </w:pPr>
      <w:r w:rsidRPr="008C7C0A">
        <w:rPr>
          <w:rFonts w:ascii="Arial" w:eastAsia="Arial" w:hAnsi="Arial" w:cs="Arial"/>
          <w:b/>
          <w:bCs/>
          <w:szCs w:val="20"/>
          <w:lang w:eastAsia="en-US"/>
        </w:rPr>
        <w:t>Gaps</w:t>
      </w:r>
      <w:r w:rsidRPr="008C7C0A">
        <w:rPr>
          <w:rFonts w:ascii="Arial" w:eastAsia="Arial" w:hAnsi="Arial" w:cs="Arial"/>
          <w:b/>
          <w:bCs/>
          <w:spacing w:val="-7"/>
          <w:szCs w:val="20"/>
          <w:lang w:eastAsia="en-US"/>
        </w:rPr>
        <w:t xml:space="preserve"> </w:t>
      </w:r>
      <w:r w:rsidRPr="008C7C0A">
        <w:rPr>
          <w:rFonts w:ascii="Arial" w:eastAsia="Arial" w:hAnsi="Arial" w:cs="Arial"/>
          <w:b/>
          <w:bCs/>
          <w:szCs w:val="20"/>
          <w:lang w:eastAsia="en-US"/>
        </w:rPr>
        <w:t>and</w:t>
      </w:r>
      <w:r w:rsidRPr="008C7C0A">
        <w:rPr>
          <w:rFonts w:ascii="Arial" w:eastAsia="Arial" w:hAnsi="Arial" w:cs="Arial"/>
          <w:b/>
          <w:bCs/>
          <w:spacing w:val="-5"/>
          <w:szCs w:val="20"/>
          <w:lang w:eastAsia="en-US"/>
        </w:rPr>
        <w:t xml:space="preserve"> </w:t>
      </w:r>
      <w:r w:rsidRPr="008C7C0A">
        <w:rPr>
          <w:rFonts w:ascii="Arial" w:eastAsia="Arial" w:hAnsi="Arial" w:cs="Arial"/>
          <w:b/>
          <w:bCs/>
          <w:spacing w:val="-2"/>
          <w:szCs w:val="20"/>
          <w:lang w:eastAsia="en-US"/>
        </w:rPr>
        <w:t>challenges:</w:t>
      </w:r>
    </w:p>
    <w:p w14:paraId="1A8D3FE8" w14:textId="77777777" w:rsidR="008C7C0A" w:rsidRPr="008C7C0A" w:rsidRDefault="008C7C0A" w:rsidP="008C7C0A">
      <w:pPr>
        <w:widowControl w:val="0"/>
        <w:numPr>
          <w:ilvl w:val="0"/>
          <w:numId w:val="164"/>
        </w:numPr>
        <w:tabs>
          <w:tab w:val="left" w:pos="1399"/>
        </w:tabs>
        <w:autoSpaceDE w:val="0"/>
        <w:autoSpaceDN w:val="0"/>
        <w:spacing w:before="35" w:after="0" w:line="240" w:lineRule="auto"/>
        <w:ind w:left="1399" w:hanging="359"/>
        <w:jc w:val="both"/>
        <w:rPr>
          <w:rFonts w:ascii="Arial" w:eastAsia="Arial" w:hAnsi="Arial" w:cs="Arial"/>
          <w:szCs w:val="22"/>
          <w:lang w:eastAsia="en-US"/>
        </w:rPr>
      </w:pPr>
      <w:r w:rsidRPr="008C7C0A">
        <w:rPr>
          <w:rFonts w:ascii="Arial" w:eastAsia="Arial" w:hAnsi="Arial" w:cs="Arial"/>
          <w:szCs w:val="22"/>
          <w:lang w:eastAsia="en-US"/>
        </w:rPr>
        <w:t>The</w:t>
      </w:r>
      <w:r w:rsidRPr="008C7C0A">
        <w:rPr>
          <w:rFonts w:ascii="Arial" w:eastAsia="Arial" w:hAnsi="Arial" w:cs="Arial"/>
          <w:spacing w:val="-8"/>
          <w:szCs w:val="22"/>
          <w:lang w:eastAsia="en-US"/>
        </w:rPr>
        <w:t xml:space="preserve"> </w:t>
      </w:r>
      <w:r w:rsidRPr="008C7C0A">
        <w:rPr>
          <w:rFonts w:ascii="Arial" w:eastAsia="Arial" w:hAnsi="Arial" w:cs="Arial"/>
          <w:szCs w:val="22"/>
          <w:lang w:eastAsia="en-US"/>
        </w:rPr>
        <w:t>sector</w:t>
      </w:r>
      <w:r w:rsidRPr="008C7C0A">
        <w:rPr>
          <w:rFonts w:ascii="Arial" w:eastAsia="Arial" w:hAnsi="Arial" w:cs="Arial"/>
          <w:spacing w:val="-6"/>
          <w:szCs w:val="22"/>
          <w:lang w:eastAsia="en-US"/>
        </w:rPr>
        <w:t xml:space="preserve"> </w:t>
      </w:r>
      <w:r w:rsidRPr="008C7C0A">
        <w:rPr>
          <w:rFonts w:ascii="Arial" w:eastAsia="Arial" w:hAnsi="Arial" w:cs="Arial"/>
          <w:szCs w:val="22"/>
          <w:lang w:eastAsia="en-US"/>
        </w:rPr>
        <w:t>received</w:t>
      </w:r>
      <w:r w:rsidRPr="008C7C0A">
        <w:rPr>
          <w:rFonts w:ascii="Arial" w:eastAsia="Arial" w:hAnsi="Arial" w:cs="Arial"/>
          <w:spacing w:val="-7"/>
          <w:szCs w:val="22"/>
          <w:lang w:eastAsia="en-US"/>
        </w:rPr>
        <w:t xml:space="preserve"> </w:t>
      </w:r>
      <w:r w:rsidRPr="008C7C0A">
        <w:rPr>
          <w:rFonts w:ascii="Arial" w:eastAsia="Arial" w:hAnsi="Arial" w:cs="Arial"/>
          <w:szCs w:val="22"/>
          <w:lang w:eastAsia="en-US"/>
        </w:rPr>
        <w:t>only</w:t>
      </w:r>
      <w:r w:rsidRPr="008C7C0A">
        <w:rPr>
          <w:rFonts w:ascii="Arial" w:eastAsia="Arial" w:hAnsi="Arial" w:cs="Arial"/>
          <w:spacing w:val="-5"/>
          <w:szCs w:val="22"/>
          <w:lang w:eastAsia="en-US"/>
        </w:rPr>
        <w:t xml:space="preserve"> </w:t>
      </w:r>
      <w:r w:rsidRPr="008C7C0A">
        <w:rPr>
          <w:rFonts w:ascii="Arial" w:eastAsia="Arial" w:hAnsi="Arial" w:cs="Arial"/>
          <w:szCs w:val="22"/>
          <w:lang w:eastAsia="en-US"/>
        </w:rPr>
        <w:t>US$28</w:t>
      </w:r>
      <w:r w:rsidRPr="008C7C0A">
        <w:rPr>
          <w:rFonts w:ascii="Arial" w:eastAsia="Arial" w:hAnsi="Arial" w:cs="Arial"/>
          <w:spacing w:val="-6"/>
          <w:szCs w:val="22"/>
          <w:lang w:eastAsia="en-US"/>
        </w:rPr>
        <w:t xml:space="preserve"> </w:t>
      </w:r>
      <w:r w:rsidRPr="008C7C0A">
        <w:rPr>
          <w:rFonts w:ascii="Arial" w:eastAsia="Arial" w:hAnsi="Arial" w:cs="Arial"/>
          <w:szCs w:val="22"/>
          <w:lang w:eastAsia="en-US"/>
        </w:rPr>
        <w:t>Million</w:t>
      </w:r>
      <w:r w:rsidRPr="008C7C0A">
        <w:rPr>
          <w:rFonts w:ascii="Arial" w:eastAsia="Arial" w:hAnsi="Arial" w:cs="Arial"/>
          <w:spacing w:val="-7"/>
          <w:szCs w:val="22"/>
          <w:lang w:eastAsia="en-US"/>
        </w:rPr>
        <w:t xml:space="preserve"> </w:t>
      </w:r>
      <w:r w:rsidRPr="008C7C0A">
        <w:rPr>
          <w:rFonts w:ascii="Arial" w:eastAsia="Arial" w:hAnsi="Arial" w:cs="Arial"/>
          <w:szCs w:val="22"/>
          <w:lang w:eastAsia="en-US"/>
        </w:rPr>
        <w:t>out</w:t>
      </w:r>
      <w:r w:rsidRPr="008C7C0A">
        <w:rPr>
          <w:rFonts w:ascii="Arial" w:eastAsia="Arial" w:hAnsi="Arial" w:cs="Arial"/>
          <w:spacing w:val="-6"/>
          <w:szCs w:val="22"/>
          <w:lang w:eastAsia="en-US"/>
        </w:rPr>
        <w:t xml:space="preserve"> </w:t>
      </w:r>
      <w:r w:rsidRPr="008C7C0A">
        <w:rPr>
          <w:rFonts w:ascii="Arial" w:eastAsia="Arial" w:hAnsi="Arial" w:cs="Arial"/>
          <w:szCs w:val="22"/>
          <w:lang w:eastAsia="en-US"/>
        </w:rPr>
        <w:t>of</w:t>
      </w:r>
      <w:r w:rsidRPr="008C7C0A">
        <w:rPr>
          <w:rFonts w:ascii="Arial" w:eastAsia="Arial" w:hAnsi="Arial" w:cs="Arial"/>
          <w:spacing w:val="-6"/>
          <w:szCs w:val="22"/>
          <w:lang w:eastAsia="en-US"/>
        </w:rPr>
        <w:t xml:space="preserve"> </w:t>
      </w:r>
      <w:r w:rsidRPr="008C7C0A">
        <w:rPr>
          <w:rFonts w:ascii="Arial" w:eastAsia="Arial" w:hAnsi="Arial" w:cs="Arial"/>
          <w:szCs w:val="22"/>
          <w:lang w:eastAsia="en-US"/>
        </w:rPr>
        <w:t>the</w:t>
      </w:r>
      <w:r w:rsidRPr="008C7C0A">
        <w:rPr>
          <w:rFonts w:ascii="Arial" w:eastAsia="Arial" w:hAnsi="Arial" w:cs="Arial"/>
          <w:spacing w:val="-6"/>
          <w:szCs w:val="22"/>
          <w:lang w:eastAsia="en-US"/>
        </w:rPr>
        <w:t xml:space="preserve"> </w:t>
      </w:r>
      <w:r w:rsidRPr="008C7C0A">
        <w:rPr>
          <w:rFonts w:ascii="Arial" w:eastAsia="Arial" w:hAnsi="Arial" w:cs="Arial"/>
          <w:szCs w:val="22"/>
          <w:lang w:eastAsia="en-US"/>
        </w:rPr>
        <w:t>US$40</w:t>
      </w:r>
      <w:r w:rsidRPr="008C7C0A">
        <w:rPr>
          <w:rFonts w:ascii="Arial" w:eastAsia="Arial" w:hAnsi="Arial" w:cs="Arial"/>
          <w:spacing w:val="-7"/>
          <w:szCs w:val="22"/>
          <w:lang w:eastAsia="en-US"/>
        </w:rPr>
        <w:t xml:space="preserve"> </w:t>
      </w:r>
      <w:r w:rsidRPr="008C7C0A">
        <w:rPr>
          <w:rFonts w:ascii="Arial" w:eastAsia="Arial" w:hAnsi="Arial" w:cs="Arial"/>
          <w:szCs w:val="22"/>
          <w:lang w:eastAsia="en-US"/>
        </w:rPr>
        <w:t>million</w:t>
      </w:r>
      <w:r w:rsidRPr="008C7C0A">
        <w:rPr>
          <w:rFonts w:ascii="Arial" w:eastAsia="Arial" w:hAnsi="Arial" w:cs="Arial"/>
          <w:spacing w:val="-7"/>
          <w:szCs w:val="22"/>
          <w:lang w:eastAsia="en-US"/>
        </w:rPr>
        <w:t xml:space="preserve"> </w:t>
      </w:r>
      <w:r w:rsidRPr="008C7C0A">
        <w:rPr>
          <w:rFonts w:ascii="Arial" w:eastAsia="Arial" w:hAnsi="Arial" w:cs="Arial"/>
          <w:spacing w:val="-2"/>
          <w:szCs w:val="22"/>
          <w:lang w:eastAsia="en-US"/>
        </w:rPr>
        <w:t>required.</w:t>
      </w:r>
    </w:p>
    <w:p w14:paraId="37D96B51" w14:textId="77777777" w:rsidR="008C7C0A" w:rsidRPr="008C7C0A" w:rsidRDefault="008C7C0A" w:rsidP="008C7C0A">
      <w:pPr>
        <w:widowControl w:val="0"/>
        <w:autoSpaceDE w:val="0"/>
        <w:autoSpaceDN w:val="0"/>
        <w:spacing w:after="0" w:line="240" w:lineRule="auto"/>
        <w:jc w:val="both"/>
        <w:rPr>
          <w:rFonts w:ascii="Arial" w:eastAsia="Arial" w:hAnsi="Arial" w:cs="Arial"/>
          <w:szCs w:val="22"/>
          <w:lang w:eastAsia="en-US"/>
        </w:rPr>
        <w:sectPr w:rsidR="008C7C0A" w:rsidRPr="008C7C0A">
          <w:pgSz w:w="11910" w:h="16840"/>
          <w:pgMar w:top="1340" w:right="360" w:bottom="1480" w:left="400" w:header="0" w:footer="1294" w:gutter="0"/>
          <w:cols w:space="720"/>
        </w:sectPr>
      </w:pPr>
    </w:p>
    <w:p w14:paraId="2AF6D992" w14:textId="77777777" w:rsidR="008C7C0A" w:rsidRPr="008C7C0A" w:rsidRDefault="008C7C0A" w:rsidP="008C7C0A">
      <w:pPr>
        <w:widowControl w:val="0"/>
        <w:numPr>
          <w:ilvl w:val="0"/>
          <w:numId w:val="164"/>
        </w:numPr>
        <w:tabs>
          <w:tab w:val="left" w:pos="1400"/>
        </w:tabs>
        <w:autoSpaceDE w:val="0"/>
        <w:autoSpaceDN w:val="0"/>
        <w:spacing w:before="82" w:after="0" w:line="283" w:lineRule="auto"/>
        <w:ind w:right="1084"/>
        <w:rPr>
          <w:rFonts w:ascii="Arial" w:eastAsia="Arial" w:hAnsi="Arial" w:cs="Arial"/>
          <w:szCs w:val="22"/>
          <w:lang w:eastAsia="en-US"/>
        </w:rPr>
      </w:pPr>
      <w:r w:rsidRPr="008C7C0A">
        <w:rPr>
          <w:rFonts w:ascii="Arial" w:eastAsia="Arial" w:hAnsi="Arial" w:cs="Arial"/>
          <w:szCs w:val="22"/>
          <w:lang w:eastAsia="en-US"/>
        </w:rPr>
        <w:t>The</w:t>
      </w:r>
      <w:r w:rsidRPr="008C7C0A">
        <w:rPr>
          <w:rFonts w:ascii="Arial" w:eastAsia="Arial" w:hAnsi="Arial" w:cs="Arial"/>
          <w:spacing w:val="24"/>
          <w:szCs w:val="22"/>
          <w:lang w:eastAsia="en-US"/>
        </w:rPr>
        <w:t xml:space="preserve"> </w:t>
      </w:r>
      <w:r w:rsidRPr="008C7C0A">
        <w:rPr>
          <w:rFonts w:ascii="Arial" w:eastAsia="Arial" w:hAnsi="Arial" w:cs="Arial"/>
          <w:szCs w:val="22"/>
          <w:lang w:eastAsia="en-US"/>
        </w:rPr>
        <w:t>major</w:t>
      </w:r>
      <w:r w:rsidRPr="008C7C0A">
        <w:rPr>
          <w:rFonts w:ascii="Arial" w:eastAsia="Arial" w:hAnsi="Arial" w:cs="Arial"/>
          <w:spacing w:val="27"/>
          <w:szCs w:val="22"/>
          <w:lang w:eastAsia="en-US"/>
        </w:rPr>
        <w:t xml:space="preserve"> </w:t>
      </w:r>
      <w:r w:rsidRPr="008C7C0A">
        <w:rPr>
          <w:rFonts w:ascii="Arial" w:eastAsia="Arial" w:hAnsi="Arial" w:cs="Arial"/>
          <w:szCs w:val="22"/>
          <w:lang w:eastAsia="en-US"/>
        </w:rPr>
        <w:t>gap</w:t>
      </w:r>
      <w:r w:rsidRPr="008C7C0A">
        <w:rPr>
          <w:rFonts w:ascii="Arial" w:eastAsia="Arial" w:hAnsi="Arial" w:cs="Arial"/>
          <w:spacing w:val="26"/>
          <w:szCs w:val="22"/>
          <w:lang w:eastAsia="en-US"/>
        </w:rPr>
        <w:t xml:space="preserve"> </w:t>
      </w:r>
      <w:r w:rsidRPr="008C7C0A">
        <w:rPr>
          <w:rFonts w:ascii="Arial" w:eastAsia="Arial" w:hAnsi="Arial" w:cs="Arial"/>
          <w:szCs w:val="22"/>
          <w:lang w:eastAsia="en-US"/>
        </w:rPr>
        <w:t>of</w:t>
      </w:r>
      <w:r w:rsidRPr="008C7C0A">
        <w:rPr>
          <w:rFonts w:ascii="Arial" w:eastAsia="Arial" w:hAnsi="Arial" w:cs="Arial"/>
          <w:spacing w:val="24"/>
          <w:szCs w:val="22"/>
          <w:lang w:eastAsia="en-US"/>
        </w:rPr>
        <w:t xml:space="preserve"> </w:t>
      </w:r>
      <w:r w:rsidRPr="008C7C0A">
        <w:rPr>
          <w:rFonts w:ascii="Arial" w:eastAsia="Arial" w:hAnsi="Arial" w:cs="Arial"/>
          <w:szCs w:val="22"/>
          <w:lang w:eastAsia="en-US"/>
        </w:rPr>
        <w:t>Low</w:t>
      </w:r>
      <w:r w:rsidRPr="008C7C0A">
        <w:rPr>
          <w:rFonts w:ascii="Arial" w:eastAsia="Arial" w:hAnsi="Arial" w:cs="Arial"/>
          <w:spacing w:val="24"/>
          <w:szCs w:val="22"/>
          <w:lang w:eastAsia="en-US"/>
        </w:rPr>
        <w:t xml:space="preserve"> </w:t>
      </w:r>
      <w:r w:rsidRPr="008C7C0A">
        <w:rPr>
          <w:rFonts w:ascii="Arial" w:eastAsia="Arial" w:hAnsi="Arial" w:cs="Arial"/>
          <w:szCs w:val="22"/>
          <w:lang w:eastAsia="en-US"/>
        </w:rPr>
        <w:t>response</w:t>
      </w:r>
      <w:r w:rsidRPr="008C7C0A">
        <w:rPr>
          <w:rFonts w:ascii="Arial" w:eastAsia="Arial" w:hAnsi="Arial" w:cs="Arial"/>
          <w:spacing w:val="24"/>
          <w:szCs w:val="22"/>
          <w:lang w:eastAsia="en-US"/>
        </w:rPr>
        <w:t xml:space="preserve"> </w:t>
      </w:r>
      <w:r w:rsidRPr="008C7C0A">
        <w:rPr>
          <w:rFonts w:ascii="Arial" w:eastAsia="Arial" w:hAnsi="Arial" w:cs="Arial"/>
          <w:szCs w:val="22"/>
          <w:lang w:eastAsia="en-US"/>
        </w:rPr>
        <w:t>through</w:t>
      </w:r>
      <w:r w:rsidRPr="008C7C0A">
        <w:rPr>
          <w:rFonts w:ascii="Arial" w:eastAsia="Arial" w:hAnsi="Arial" w:cs="Arial"/>
          <w:spacing w:val="24"/>
          <w:szCs w:val="22"/>
          <w:lang w:eastAsia="en-US"/>
        </w:rPr>
        <w:t xml:space="preserve"> </w:t>
      </w:r>
      <w:r w:rsidRPr="008C7C0A">
        <w:rPr>
          <w:rFonts w:ascii="Arial" w:eastAsia="Arial" w:hAnsi="Arial" w:cs="Arial"/>
          <w:szCs w:val="22"/>
          <w:lang w:eastAsia="en-US"/>
        </w:rPr>
        <w:t>rehabilitation</w:t>
      </w:r>
      <w:r w:rsidRPr="008C7C0A">
        <w:rPr>
          <w:rFonts w:ascii="Arial" w:eastAsia="Arial" w:hAnsi="Arial" w:cs="Arial"/>
          <w:spacing w:val="24"/>
          <w:szCs w:val="22"/>
          <w:lang w:eastAsia="en-US"/>
        </w:rPr>
        <w:t xml:space="preserve"> </w:t>
      </w:r>
      <w:r w:rsidRPr="008C7C0A">
        <w:rPr>
          <w:rFonts w:ascii="Arial" w:eastAsia="Arial" w:hAnsi="Arial" w:cs="Arial"/>
          <w:szCs w:val="22"/>
          <w:lang w:eastAsia="en-US"/>
        </w:rPr>
        <w:t>and</w:t>
      </w:r>
      <w:r w:rsidRPr="008C7C0A">
        <w:rPr>
          <w:rFonts w:ascii="Arial" w:eastAsia="Arial" w:hAnsi="Arial" w:cs="Arial"/>
          <w:spacing w:val="26"/>
          <w:szCs w:val="22"/>
          <w:lang w:eastAsia="en-US"/>
        </w:rPr>
        <w:t xml:space="preserve"> </w:t>
      </w:r>
      <w:r w:rsidRPr="008C7C0A">
        <w:rPr>
          <w:rFonts w:ascii="Arial" w:eastAsia="Arial" w:hAnsi="Arial" w:cs="Arial"/>
          <w:szCs w:val="22"/>
          <w:lang w:eastAsia="en-US"/>
        </w:rPr>
        <w:t>the</w:t>
      </w:r>
      <w:r w:rsidRPr="008C7C0A">
        <w:rPr>
          <w:rFonts w:ascii="Arial" w:eastAsia="Arial" w:hAnsi="Arial" w:cs="Arial"/>
          <w:spacing w:val="26"/>
          <w:szCs w:val="22"/>
          <w:lang w:eastAsia="en-US"/>
        </w:rPr>
        <w:t xml:space="preserve"> </w:t>
      </w:r>
      <w:r w:rsidRPr="008C7C0A">
        <w:rPr>
          <w:rFonts w:ascii="Arial" w:eastAsia="Arial" w:hAnsi="Arial" w:cs="Arial"/>
          <w:szCs w:val="22"/>
          <w:lang w:eastAsia="en-US"/>
        </w:rPr>
        <w:t>provision</w:t>
      </w:r>
      <w:r w:rsidRPr="008C7C0A">
        <w:rPr>
          <w:rFonts w:ascii="Arial" w:eastAsia="Arial" w:hAnsi="Arial" w:cs="Arial"/>
          <w:spacing w:val="24"/>
          <w:szCs w:val="22"/>
          <w:lang w:eastAsia="en-US"/>
        </w:rPr>
        <w:t xml:space="preserve"> </w:t>
      </w:r>
      <w:r w:rsidRPr="008C7C0A">
        <w:rPr>
          <w:rFonts w:ascii="Arial" w:eastAsia="Arial" w:hAnsi="Arial" w:cs="Arial"/>
          <w:szCs w:val="22"/>
          <w:lang w:eastAsia="en-US"/>
        </w:rPr>
        <w:t>of</w:t>
      </w:r>
      <w:r w:rsidRPr="008C7C0A">
        <w:rPr>
          <w:rFonts w:ascii="Arial" w:eastAsia="Arial" w:hAnsi="Arial" w:cs="Arial"/>
          <w:spacing w:val="24"/>
          <w:szCs w:val="22"/>
          <w:lang w:eastAsia="en-US"/>
        </w:rPr>
        <w:t xml:space="preserve"> </w:t>
      </w:r>
      <w:r w:rsidRPr="008C7C0A">
        <w:rPr>
          <w:rFonts w:ascii="Arial" w:eastAsia="Arial" w:hAnsi="Arial" w:cs="Arial"/>
          <w:szCs w:val="22"/>
          <w:lang w:eastAsia="en-US"/>
        </w:rPr>
        <w:t>Transitional</w:t>
      </w:r>
      <w:r w:rsidRPr="008C7C0A">
        <w:rPr>
          <w:rFonts w:ascii="Arial" w:eastAsia="Arial" w:hAnsi="Arial" w:cs="Arial"/>
          <w:spacing w:val="24"/>
          <w:szCs w:val="22"/>
          <w:lang w:eastAsia="en-US"/>
        </w:rPr>
        <w:t xml:space="preserve"> </w:t>
      </w:r>
      <w:r w:rsidRPr="008C7C0A">
        <w:rPr>
          <w:rFonts w:ascii="Arial" w:eastAsia="Arial" w:hAnsi="Arial" w:cs="Arial"/>
          <w:szCs w:val="22"/>
          <w:lang w:eastAsia="en-US"/>
        </w:rPr>
        <w:t>School Structures (TSS) is delayed due to low funding.</w:t>
      </w:r>
    </w:p>
    <w:p w14:paraId="5B057308" w14:textId="77777777" w:rsidR="008C7C0A" w:rsidRPr="008C7C0A" w:rsidRDefault="008C7C0A" w:rsidP="008C7C0A">
      <w:pPr>
        <w:widowControl w:val="0"/>
        <w:numPr>
          <w:ilvl w:val="0"/>
          <w:numId w:val="164"/>
        </w:numPr>
        <w:tabs>
          <w:tab w:val="left" w:pos="1400"/>
        </w:tabs>
        <w:autoSpaceDE w:val="0"/>
        <w:autoSpaceDN w:val="0"/>
        <w:spacing w:before="6" w:after="0" w:line="244" w:lineRule="exact"/>
        <w:rPr>
          <w:rFonts w:ascii="Arial" w:eastAsia="Arial" w:hAnsi="Arial" w:cs="Arial"/>
          <w:szCs w:val="22"/>
          <w:lang w:eastAsia="en-US"/>
        </w:rPr>
      </w:pPr>
      <w:r w:rsidRPr="008C7C0A">
        <w:rPr>
          <w:rFonts w:ascii="Arial" w:eastAsia="Arial" w:hAnsi="Arial" w:cs="Arial"/>
          <w:szCs w:val="22"/>
          <w:lang w:eastAsia="en-US"/>
        </w:rPr>
        <w:t>TSS</w:t>
      </w:r>
      <w:r w:rsidRPr="008C7C0A">
        <w:rPr>
          <w:rFonts w:ascii="Arial" w:eastAsia="Arial" w:hAnsi="Arial" w:cs="Arial"/>
          <w:spacing w:val="-5"/>
          <w:szCs w:val="22"/>
          <w:lang w:eastAsia="en-US"/>
        </w:rPr>
        <w:t xml:space="preserve"> </w:t>
      </w:r>
      <w:r w:rsidRPr="008C7C0A">
        <w:rPr>
          <w:rFonts w:ascii="Arial" w:eastAsia="Arial" w:hAnsi="Arial" w:cs="Arial"/>
          <w:szCs w:val="22"/>
          <w:lang w:eastAsia="en-US"/>
        </w:rPr>
        <w:t>planned</w:t>
      </w:r>
      <w:r w:rsidRPr="008C7C0A">
        <w:rPr>
          <w:rFonts w:ascii="Arial" w:eastAsia="Arial" w:hAnsi="Arial" w:cs="Arial"/>
          <w:spacing w:val="-6"/>
          <w:szCs w:val="22"/>
          <w:lang w:eastAsia="en-US"/>
        </w:rPr>
        <w:t xml:space="preserve"> </w:t>
      </w:r>
      <w:r w:rsidRPr="008C7C0A">
        <w:rPr>
          <w:rFonts w:ascii="Arial" w:eastAsia="Arial" w:hAnsi="Arial" w:cs="Arial"/>
          <w:szCs w:val="22"/>
          <w:lang w:eastAsia="en-US"/>
        </w:rPr>
        <w:t>are</w:t>
      </w:r>
      <w:r w:rsidRPr="008C7C0A">
        <w:rPr>
          <w:rFonts w:ascii="Arial" w:eastAsia="Arial" w:hAnsi="Arial" w:cs="Arial"/>
          <w:spacing w:val="-5"/>
          <w:szCs w:val="22"/>
          <w:lang w:eastAsia="en-US"/>
        </w:rPr>
        <w:t xml:space="preserve"> </w:t>
      </w:r>
      <w:r w:rsidRPr="008C7C0A">
        <w:rPr>
          <w:rFonts w:ascii="Arial" w:eastAsia="Arial" w:hAnsi="Arial" w:cs="Arial"/>
          <w:szCs w:val="22"/>
          <w:lang w:eastAsia="en-US"/>
        </w:rPr>
        <w:t>510</w:t>
      </w:r>
      <w:r w:rsidRPr="008C7C0A">
        <w:rPr>
          <w:rFonts w:ascii="Arial" w:eastAsia="Arial" w:hAnsi="Arial" w:cs="Arial"/>
          <w:spacing w:val="-6"/>
          <w:szCs w:val="22"/>
          <w:lang w:eastAsia="en-US"/>
        </w:rPr>
        <w:t xml:space="preserve"> </w:t>
      </w:r>
      <w:r w:rsidRPr="008C7C0A">
        <w:rPr>
          <w:rFonts w:ascii="Arial" w:eastAsia="Arial" w:hAnsi="Arial" w:cs="Arial"/>
          <w:szCs w:val="22"/>
          <w:lang w:eastAsia="en-US"/>
        </w:rPr>
        <w:t>while</w:t>
      </w:r>
      <w:r w:rsidRPr="008C7C0A">
        <w:rPr>
          <w:rFonts w:ascii="Arial" w:eastAsia="Arial" w:hAnsi="Arial" w:cs="Arial"/>
          <w:spacing w:val="-2"/>
          <w:szCs w:val="22"/>
          <w:lang w:eastAsia="en-US"/>
        </w:rPr>
        <w:t xml:space="preserve"> </w:t>
      </w:r>
      <w:r w:rsidRPr="008C7C0A">
        <w:rPr>
          <w:rFonts w:ascii="Arial" w:eastAsia="Arial" w:hAnsi="Arial" w:cs="Arial"/>
          <w:szCs w:val="22"/>
          <w:lang w:eastAsia="en-US"/>
        </w:rPr>
        <w:t>136</w:t>
      </w:r>
      <w:r w:rsidRPr="008C7C0A">
        <w:rPr>
          <w:rFonts w:ascii="Arial" w:eastAsia="Arial" w:hAnsi="Arial" w:cs="Arial"/>
          <w:spacing w:val="-5"/>
          <w:szCs w:val="22"/>
          <w:lang w:eastAsia="en-US"/>
        </w:rPr>
        <w:t xml:space="preserve"> </w:t>
      </w:r>
      <w:r w:rsidRPr="008C7C0A">
        <w:rPr>
          <w:rFonts w:ascii="Arial" w:eastAsia="Arial" w:hAnsi="Arial" w:cs="Arial"/>
          <w:szCs w:val="22"/>
          <w:lang w:eastAsia="en-US"/>
        </w:rPr>
        <w:t>were</w:t>
      </w:r>
      <w:r w:rsidRPr="008C7C0A">
        <w:rPr>
          <w:rFonts w:ascii="Arial" w:eastAsia="Arial" w:hAnsi="Arial" w:cs="Arial"/>
          <w:spacing w:val="-6"/>
          <w:szCs w:val="22"/>
          <w:lang w:eastAsia="en-US"/>
        </w:rPr>
        <w:t xml:space="preserve"> </w:t>
      </w:r>
      <w:r w:rsidRPr="008C7C0A">
        <w:rPr>
          <w:rFonts w:ascii="Arial" w:eastAsia="Arial" w:hAnsi="Arial" w:cs="Arial"/>
          <w:spacing w:val="-2"/>
          <w:szCs w:val="22"/>
          <w:lang w:eastAsia="en-US"/>
        </w:rPr>
        <w:t>established.</w:t>
      </w:r>
    </w:p>
    <w:p w14:paraId="7B1ACE33" w14:textId="77777777" w:rsidR="008C7C0A" w:rsidRPr="008C7C0A" w:rsidRDefault="008C7C0A" w:rsidP="008C7C0A">
      <w:pPr>
        <w:widowControl w:val="0"/>
        <w:numPr>
          <w:ilvl w:val="0"/>
          <w:numId w:val="164"/>
        </w:numPr>
        <w:tabs>
          <w:tab w:val="left" w:pos="1400"/>
        </w:tabs>
        <w:autoSpaceDE w:val="0"/>
        <w:autoSpaceDN w:val="0"/>
        <w:spacing w:after="0" w:line="283" w:lineRule="auto"/>
        <w:ind w:right="1078"/>
        <w:rPr>
          <w:rFonts w:ascii="Arial" w:eastAsia="Arial" w:hAnsi="Arial" w:cs="Arial"/>
          <w:szCs w:val="22"/>
          <w:lang w:eastAsia="en-US"/>
        </w:rPr>
      </w:pPr>
      <w:r w:rsidRPr="008C7C0A">
        <w:rPr>
          <w:rFonts w:ascii="Arial" w:eastAsia="Arial" w:hAnsi="Arial" w:cs="Arial"/>
          <w:szCs w:val="22"/>
          <w:lang w:eastAsia="en-US"/>
        </w:rPr>
        <w:t>Out</w:t>
      </w:r>
      <w:r w:rsidRPr="008C7C0A">
        <w:rPr>
          <w:rFonts w:ascii="Arial" w:eastAsia="Arial" w:hAnsi="Arial" w:cs="Arial"/>
          <w:spacing w:val="-8"/>
          <w:szCs w:val="22"/>
          <w:lang w:eastAsia="en-US"/>
        </w:rPr>
        <w:t xml:space="preserve"> </w:t>
      </w:r>
      <w:r w:rsidRPr="008C7C0A">
        <w:rPr>
          <w:rFonts w:ascii="Arial" w:eastAsia="Arial" w:hAnsi="Arial" w:cs="Arial"/>
          <w:szCs w:val="22"/>
          <w:lang w:eastAsia="en-US"/>
        </w:rPr>
        <w:t>of</w:t>
      </w:r>
      <w:r w:rsidRPr="008C7C0A">
        <w:rPr>
          <w:rFonts w:ascii="Arial" w:eastAsia="Arial" w:hAnsi="Arial" w:cs="Arial"/>
          <w:spacing w:val="-6"/>
          <w:szCs w:val="22"/>
          <w:lang w:eastAsia="en-US"/>
        </w:rPr>
        <w:t xml:space="preserve"> </w:t>
      </w:r>
      <w:r w:rsidRPr="008C7C0A">
        <w:rPr>
          <w:rFonts w:ascii="Arial" w:eastAsia="Arial" w:hAnsi="Arial" w:cs="Arial"/>
          <w:szCs w:val="22"/>
          <w:lang w:eastAsia="en-US"/>
        </w:rPr>
        <w:t>the</w:t>
      </w:r>
      <w:r w:rsidRPr="008C7C0A">
        <w:rPr>
          <w:rFonts w:ascii="Arial" w:eastAsia="Arial" w:hAnsi="Arial" w:cs="Arial"/>
          <w:spacing w:val="-8"/>
          <w:szCs w:val="22"/>
          <w:lang w:eastAsia="en-US"/>
        </w:rPr>
        <w:t xml:space="preserve"> </w:t>
      </w:r>
      <w:r w:rsidRPr="008C7C0A">
        <w:rPr>
          <w:rFonts w:ascii="Arial" w:eastAsia="Arial" w:hAnsi="Arial" w:cs="Arial"/>
          <w:szCs w:val="22"/>
          <w:lang w:eastAsia="en-US"/>
        </w:rPr>
        <w:t>3,444</w:t>
      </w:r>
      <w:r w:rsidRPr="008C7C0A">
        <w:rPr>
          <w:rFonts w:ascii="Arial" w:eastAsia="Arial" w:hAnsi="Arial" w:cs="Arial"/>
          <w:spacing w:val="-6"/>
          <w:szCs w:val="22"/>
          <w:lang w:eastAsia="en-US"/>
        </w:rPr>
        <w:t xml:space="preserve"> </w:t>
      </w:r>
      <w:r w:rsidRPr="008C7C0A">
        <w:rPr>
          <w:rFonts w:ascii="Arial" w:eastAsia="Arial" w:hAnsi="Arial" w:cs="Arial"/>
          <w:szCs w:val="22"/>
          <w:lang w:eastAsia="en-US"/>
        </w:rPr>
        <w:t>schools</w:t>
      </w:r>
      <w:r w:rsidRPr="008C7C0A">
        <w:rPr>
          <w:rFonts w:ascii="Arial" w:eastAsia="Arial" w:hAnsi="Arial" w:cs="Arial"/>
          <w:spacing w:val="-7"/>
          <w:szCs w:val="22"/>
          <w:lang w:eastAsia="en-US"/>
        </w:rPr>
        <w:t xml:space="preserve"> </w:t>
      </w:r>
      <w:r w:rsidRPr="008C7C0A">
        <w:rPr>
          <w:rFonts w:ascii="Arial" w:eastAsia="Arial" w:hAnsi="Arial" w:cs="Arial"/>
          <w:szCs w:val="22"/>
          <w:lang w:eastAsia="en-US"/>
        </w:rPr>
        <w:t>planned</w:t>
      </w:r>
      <w:r w:rsidRPr="008C7C0A">
        <w:rPr>
          <w:rFonts w:ascii="Arial" w:eastAsia="Arial" w:hAnsi="Arial" w:cs="Arial"/>
          <w:spacing w:val="-8"/>
          <w:szCs w:val="22"/>
          <w:lang w:eastAsia="en-US"/>
        </w:rPr>
        <w:t xml:space="preserve"> </w:t>
      </w:r>
      <w:r w:rsidRPr="008C7C0A">
        <w:rPr>
          <w:rFonts w:ascii="Arial" w:eastAsia="Arial" w:hAnsi="Arial" w:cs="Arial"/>
          <w:szCs w:val="22"/>
          <w:lang w:eastAsia="en-US"/>
        </w:rPr>
        <w:t>to</w:t>
      </w:r>
      <w:r w:rsidRPr="008C7C0A">
        <w:rPr>
          <w:rFonts w:ascii="Arial" w:eastAsia="Arial" w:hAnsi="Arial" w:cs="Arial"/>
          <w:spacing w:val="-8"/>
          <w:szCs w:val="22"/>
          <w:lang w:eastAsia="en-US"/>
        </w:rPr>
        <w:t xml:space="preserve"> </w:t>
      </w:r>
      <w:r w:rsidRPr="008C7C0A">
        <w:rPr>
          <w:rFonts w:ascii="Arial" w:eastAsia="Arial" w:hAnsi="Arial" w:cs="Arial"/>
          <w:szCs w:val="22"/>
          <w:lang w:eastAsia="en-US"/>
        </w:rPr>
        <w:t>be</w:t>
      </w:r>
      <w:r w:rsidRPr="008C7C0A">
        <w:rPr>
          <w:rFonts w:ascii="Arial" w:eastAsia="Arial" w:hAnsi="Arial" w:cs="Arial"/>
          <w:spacing w:val="-8"/>
          <w:szCs w:val="22"/>
          <w:lang w:eastAsia="en-US"/>
        </w:rPr>
        <w:t xml:space="preserve"> </w:t>
      </w:r>
      <w:r w:rsidRPr="008C7C0A">
        <w:rPr>
          <w:rFonts w:ascii="Arial" w:eastAsia="Arial" w:hAnsi="Arial" w:cs="Arial"/>
          <w:szCs w:val="22"/>
          <w:lang w:eastAsia="en-US"/>
        </w:rPr>
        <w:t>repaired</w:t>
      </w:r>
      <w:r w:rsidRPr="008C7C0A">
        <w:rPr>
          <w:rFonts w:ascii="Arial" w:eastAsia="Arial" w:hAnsi="Arial" w:cs="Arial"/>
          <w:spacing w:val="-6"/>
          <w:szCs w:val="22"/>
          <w:lang w:eastAsia="en-US"/>
        </w:rPr>
        <w:t xml:space="preserve"> </w:t>
      </w:r>
      <w:r w:rsidRPr="008C7C0A">
        <w:rPr>
          <w:rFonts w:ascii="Arial" w:eastAsia="Arial" w:hAnsi="Arial" w:cs="Arial"/>
          <w:szCs w:val="22"/>
          <w:lang w:eastAsia="en-US"/>
        </w:rPr>
        <w:t>and</w:t>
      </w:r>
      <w:r w:rsidRPr="008C7C0A">
        <w:rPr>
          <w:rFonts w:ascii="Arial" w:eastAsia="Arial" w:hAnsi="Arial" w:cs="Arial"/>
          <w:spacing w:val="-6"/>
          <w:szCs w:val="22"/>
          <w:lang w:eastAsia="en-US"/>
        </w:rPr>
        <w:t xml:space="preserve"> </w:t>
      </w:r>
      <w:r w:rsidRPr="008C7C0A">
        <w:rPr>
          <w:rFonts w:ascii="Arial" w:eastAsia="Arial" w:hAnsi="Arial" w:cs="Arial"/>
          <w:szCs w:val="22"/>
          <w:lang w:eastAsia="en-US"/>
        </w:rPr>
        <w:t>rehabilitated, 353</w:t>
      </w:r>
      <w:r w:rsidRPr="008C7C0A">
        <w:rPr>
          <w:rFonts w:ascii="Arial" w:eastAsia="Arial" w:hAnsi="Arial" w:cs="Arial"/>
          <w:spacing w:val="-8"/>
          <w:szCs w:val="22"/>
          <w:lang w:eastAsia="en-US"/>
        </w:rPr>
        <w:t xml:space="preserve"> </w:t>
      </w:r>
      <w:r w:rsidRPr="008C7C0A">
        <w:rPr>
          <w:rFonts w:ascii="Arial" w:eastAsia="Arial" w:hAnsi="Arial" w:cs="Arial"/>
          <w:szCs w:val="22"/>
          <w:lang w:eastAsia="en-US"/>
        </w:rPr>
        <w:t>have</w:t>
      </w:r>
      <w:r w:rsidRPr="008C7C0A">
        <w:rPr>
          <w:rFonts w:ascii="Arial" w:eastAsia="Arial" w:hAnsi="Arial" w:cs="Arial"/>
          <w:spacing w:val="-8"/>
          <w:szCs w:val="22"/>
          <w:lang w:eastAsia="en-US"/>
        </w:rPr>
        <w:t xml:space="preserve"> </w:t>
      </w:r>
      <w:r w:rsidRPr="008C7C0A">
        <w:rPr>
          <w:rFonts w:ascii="Arial" w:eastAsia="Arial" w:hAnsi="Arial" w:cs="Arial"/>
          <w:szCs w:val="22"/>
          <w:lang w:eastAsia="en-US"/>
        </w:rPr>
        <w:t>been</w:t>
      </w:r>
      <w:r w:rsidRPr="008C7C0A">
        <w:rPr>
          <w:rFonts w:ascii="Arial" w:eastAsia="Arial" w:hAnsi="Arial" w:cs="Arial"/>
          <w:spacing w:val="-8"/>
          <w:szCs w:val="22"/>
          <w:lang w:eastAsia="en-US"/>
        </w:rPr>
        <w:t xml:space="preserve"> </w:t>
      </w:r>
      <w:r w:rsidRPr="008C7C0A">
        <w:rPr>
          <w:rFonts w:ascii="Arial" w:eastAsia="Arial" w:hAnsi="Arial" w:cs="Arial"/>
          <w:szCs w:val="22"/>
          <w:lang w:eastAsia="en-US"/>
        </w:rPr>
        <w:t>rehabilitated</w:t>
      </w:r>
      <w:r w:rsidRPr="008C7C0A">
        <w:rPr>
          <w:rFonts w:ascii="Arial" w:eastAsia="Arial" w:hAnsi="Arial" w:cs="Arial"/>
          <w:spacing w:val="-6"/>
          <w:szCs w:val="22"/>
          <w:lang w:eastAsia="en-US"/>
        </w:rPr>
        <w:t xml:space="preserve"> </w:t>
      </w:r>
      <w:r w:rsidRPr="008C7C0A">
        <w:rPr>
          <w:rFonts w:ascii="Arial" w:eastAsia="Arial" w:hAnsi="Arial" w:cs="Arial"/>
          <w:szCs w:val="22"/>
          <w:lang w:eastAsia="en-US"/>
        </w:rPr>
        <w:t>and 164 are currently being planned, leaving a gap of 2,927.</w:t>
      </w:r>
    </w:p>
    <w:p w14:paraId="4E6561A1" w14:textId="77777777" w:rsidR="008C7C0A" w:rsidRPr="008C7C0A" w:rsidRDefault="008C7C0A" w:rsidP="008C7C0A">
      <w:pPr>
        <w:widowControl w:val="0"/>
        <w:numPr>
          <w:ilvl w:val="0"/>
          <w:numId w:val="164"/>
        </w:numPr>
        <w:tabs>
          <w:tab w:val="left" w:pos="1400"/>
        </w:tabs>
        <w:autoSpaceDE w:val="0"/>
        <w:autoSpaceDN w:val="0"/>
        <w:spacing w:before="5" w:after="0" w:line="240" w:lineRule="auto"/>
        <w:rPr>
          <w:rFonts w:ascii="Arial" w:eastAsia="Arial" w:hAnsi="Arial" w:cs="Arial"/>
          <w:szCs w:val="22"/>
          <w:lang w:eastAsia="en-US"/>
        </w:rPr>
      </w:pPr>
      <w:r w:rsidRPr="008C7C0A">
        <w:rPr>
          <w:rFonts w:ascii="Arial" w:eastAsia="Arial" w:hAnsi="Arial" w:cs="Arial"/>
          <w:szCs w:val="22"/>
          <w:lang w:eastAsia="en-US"/>
        </w:rPr>
        <w:t>By</w:t>
      </w:r>
      <w:r w:rsidRPr="008C7C0A">
        <w:rPr>
          <w:rFonts w:ascii="Arial" w:eastAsia="Arial" w:hAnsi="Arial" w:cs="Arial"/>
          <w:spacing w:val="-5"/>
          <w:szCs w:val="22"/>
          <w:lang w:eastAsia="en-US"/>
        </w:rPr>
        <w:t xml:space="preserve"> </w:t>
      </w:r>
      <w:r w:rsidRPr="008C7C0A">
        <w:rPr>
          <w:rFonts w:ascii="Arial" w:eastAsia="Arial" w:hAnsi="Arial" w:cs="Arial"/>
          <w:szCs w:val="22"/>
          <w:lang w:eastAsia="en-US"/>
        </w:rPr>
        <w:t>July,</w:t>
      </w:r>
      <w:r w:rsidRPr="008C7C0A">
        <w:rPr>
          <w:rFonts w:ascii="Arial" w:eastAsia="Arial" w:hAnsi="Arial" w:cs="Arial"/>
          <w:spacing w:val="-6"/>
          <w:szCs w:val="22"/>
          <w:lang w:eastAsia="en-US"/>
        </w:rPr>
        <w:t xml:space="preserve"> </w:t>
      </w:r>
      <w:r w:rsidRPr="008C7C0A">
        <w:rPr>
          <w:rFonts w:ascii="Arial" w:eastAsia="Arial" w:hAnsi="Arial" w:cs="Arial"/>
          <w:szCs w:val="22"/>
          <w:lang w:eastAsia="en-US"/>
        </w:rPr>
        <w:t>only</w:t>
      </w:r>
      <w:r w:rsidRPr="008C7C0A">
        <w:rPr>
          <w:rFonts w:ascii="Arial" w:eastAsia="Arial" w:hAnsi="Arial" w:cs="Arial"/>
          <w:spacing w:val="-5"/>
          <w:szCs w:val="22"/>
          <w:lang w:eastAsia="en-US"/>
        </w:rPr>
        <w:t xml:space="preserve"> </w:t>
      </w:r>
      <w:r w:rsidRPr="008C7C0A">
        <w:rPr>
          <w:rFonts w:ascii="Arial" w:eastAsia="Arial" w:hAnsi="Arial" w:cs="Arial"/>
          <w:szCs w:val="22"/>
          <w:lang w:eastAsia="en-US"/>
        </w:rPr>
        <w:t>2,312</w:t>
      </w:r>
      <w:r w:rsidRPr="008C7C0A">
        <w:rPr>
          <w:rFonts w:ascii="Arial" w:eastAsia="Arial" w:hAnsi="Arial" w:cs="Arial"/>
          <w:spacing w:val="-6"/>
          <w:szCs w:val="22"/>
          <w:lang w:eastAsia="en-US"/>
        </w:rPr>
        <w:t xml:space="preserve"> </w:t>
      </w:r>
      <w:r w:rsidRPr="008C7C0A">
        <w:rPr>
          <w:rFonts w:ascii="Arial" w:eastAsia="Arial" w:hAnsi="Arial" w:cs="Arial"/>
          <w:szCs w:val="22"/>
          <w:lang w:eastAsia="en-US"/>
        </w:rPr>
        <w:t>teachers</w:t>
      </w:r>
      <w:r w:rsidRPr="008C7C0A">
        <w:rPr>
          <w:rFonts w:ascii="Arial" w:eastAsia="Arial" w:hAnsi="Arial" w:cs="Arial"/>
          <w:spacing w:val="-5"/>
          <w:szCs w:val="22"/>
          <w:lang w:eastAsia="en-US"/>
        </w:rPr>
        <w:t xml:space="preserve"> </w:t>
      </w:r>
      <w:r w:rsidRPr="008C7C0A">
        <w:rPr>
          <w:rFonts w:ascii="Arial" w:eastAsia="Arial" w:hAnsi="Arial" w:cs="Arial"/>
          <w:szCs w:val="22"/>
          <w:lang w:eastAsia="en-US"/>
        </w:rPr>
        <w:t>had</w:t>
      </w:r>
      <w:r w:rsidRPr="008C7C0A">
        <w:rPr>
          <w:rFonts w:ascii="Arial" w:eastAsia="Arial" w:hAnsi="Arial" w:cs="Arial"/>
          <w:spacing w:val="-6"/>
          <w:szCs w:val="22"/>
          <w:lang w:eastAsia="en-US"/>
        </w:rPr>
        <w:t xml:space="preserve"> </w:t>
      </w:r>
      <w:r w:rsidRPr="008C7C0A">
        <w:rPr>
          <w:rFonts w:ascii="Arial" w:eastAsia="Arial" w:hAnsi="Arial" w:cs="Arial"/>
          <w:szCs w:val="22"/>
          <w:lang w:eastAsia="en-US"/>
        </w:rPr>
        <w:t>been</w:t>
      </w:r>
      <w:r w:rsidRPr="008C7C0A">
        <w:rPr>
          <w:rFonts w:ascii="Arial" w:eastAsia="Arial" w:hAnsi="Arial" w:cs="Arial"/>
          <w:spacing w:val="-4"/>
          <w:szCs w:val="22"/>
          <w:lang w:eastAsia="en-US"/>
        </w:rPr>
        <w:t xml:space="preserve"> </w:t>
      </w:r>
      <w:r w:rsidRPr="008C7C0A">
        <w:rPr>
          <w:rFonts w:ascii="Arial" w:eastAsia="Arial" w:hAnsi="Arial" w:cs="Arial"/>
          <w:szCs w:val="22"/>
          <w:lang w:eastAsia="en-US"/>
        </w:rPr>
        <w:t>trained,</w:t>
      </w:r>
      <w:r w:rsidRPr="008C7C0A">
        <w:rPr>
          <w:rFonts w:ascii="Arial" w:eastAsia="Arial" w:hAnsi="Arial" w:cs="Arial"/>
          <w:spacing w:val="-6"/>
          <w:szCs w:val="22"/>
          <w:lang w:eastAsia="en-US"/>
        </w:rPr>
        <w:t xml:space="preserve"> </w:t>
      </w:r>
      <w:r w:rsidRPr="008C7C0A">
        <w:rPr>
          <w:rFonts w:ascii="Arial" w:eastAsia="Arial" w:hAnsi="Arial" w:cs="Arial"/>
          <w:szCs w:val="22"/>
          <w:lang w:eastAsia="en-US"/>
        </w:rPr>
        <w:t>far</w:t>
      </w:r>
      <w:r w:rsidRPr="008C7C0A">
        <w:rPr>
          <w:rFonts w:ascii="Arial" w:eastAsia="Arial" w:hAnsi="Arial" w:cs="Arial"/>
          <w:spacing w:val="-5"/>
          <w:szCs w:val="22"/>
          <w:lang w:eastAsia="en-US"/>
        </w:rPr>
        <w:t xml:space="preserve"> </w:t>
      </w:r>
      <w:r w:rsidRPr="008C7C0A">
        <w:rPr>
          <w:rFonts w:ascii="Arial" w:eastAsia="Arial" w:hAnsi="Arial" w:cs="Arial"/>
          <w:szCs w:val="22"/>
          <w:lang w:eastAsia="en-US"/>
        </w:rPr>
        <w:t>below</w:t>
      </w:r>
      <w:r w:rsidRPr="008C7C0A">
        <w:rPr>
          <w:rFonts w:ascii="Arial" w:eastAsia="Arial" w:hAnsi="Arial" w:cs="Arial"/>
          <w:spacing w:val="-6"/>
          <w:szCs w:val="22"/>
          <w:lang w:eastAsia="en-US"/>
        </w:rPr>
        <w:t xml:space="preserve"> </w:t>
      </w:r>
      <w:r w:rsidRPr="008C7C0A">
        <w:rPr>
          <w:rFonts w:ascii="Arial" w:eastAsia="Arial" w:hAnsi="Arial" w:cs="Arial"/>
          <w:szCs w:val="22"/>
          <w:lang w:eastAsia="en-US"/>
        </w:rPr>
        <w:t>the</w:t>
      </w:r>
      <w:r w:rsidRPr="008C7C0A">
        <w:rPr>
          <w:rFonts w:ascii="Arial" w:eastAsia="Arial" w:hAnsi="Arial" w:cs="Arial"/>
          <w:spacing w:val="-5"/>
          <w:szCs w:val="22"/>
          <w:lang w:eastAsia="en-US"/>
        </w:rPr>
        <w:t xml:space="preserve"> </w:t>
      </w:r>
      <w:r w:rsidRPr="008C7C0A">
        <w:rPr>
          <w:rFonts w:ascii="Arial" w:eastAsia="Arial" w:hAnsi="Arial" w:cs="Arial"/>
          <w:szCs w:val="22"/>
          <w:lang w:eastAsia="en-US"/>
        </w:rPr>
        <w:t>total</w:t>
      </w:r>
      <w:r w:rsidRPr="008C7C0A">
        <w:rPr>
          <w:rFonts w:ascii="Arial" w:eastAsia="Arial" w:hAnsi="Arial" w:cs="Arial"/>
          <w:spacing w:val="-7"/>
          <w:szCs w:val="22"/>
          <w:lang w:eastAsia="en-US"/>
        </w:rPr>
        <w:t xml:space="preserve"> </w:t>
      </w:r>
      <w:r w:rsidRPr="008C7C0A">
        <w:rPr>
          <w:rFonts w:ascii="Arial" w:eastAsia="Arial" w:hAnsi="Arial" w:cs="Arial"/>
          <w:szCs w:val="22"/>
          <w:lang w:eastAsia="en-US"/>
        </w:rPr>
        <w:t>target</w:t>
      </w:r>
      <w:r w:rsidRPr="008C7C0A">
        <w:rPr>
          <w:rFonts w:ascii="Arial" w:eastAsia="Arial" w:hAnsi="Arial" w:cs="Arial"/>
          <w:spacing w:val="-4"/>
          <w:szCs w:val="22"/>
          <w:lang w:eastAsia="en-US"/>
        </w:rPr>
        <w:t xml:space="preserve"> </w:t>
      </w:r>
      <w:r w:rsidRPr="008C7C0A">
        <w:rPr>
          <w:rFonts w:ascii="Arial" w:eastAsia="Arial" w:hAnsi="Arial" w:cs="Arial"/>
          <w:szCs w:val="22"/>
          <w:lang w:eastAsia="en-US"/>
        </w:rPr>
        <w:t>of</w:t>
      </w:r>
      <w:r w:rsidRPr="008C7C0A">
        <w:rPr>
          <w:rFonts w:ascii="Arial" w:eastAsia="Arial" w:hAnsi="Arial" w:cs="Arial"/>
          <w:spacing w:val="-6"/>
          <w:szCs w:val="22"/>
          <w:lang w:eastAsia="en-US"/>
        </w:rPr>
        <w:t xml:space="preserve"> </w:t>
      </w:r>
      <w:r w:rsidRPr="008C7C0A">
        <w:rPr>
          <w:rFonts w:ascii="Arial" w:eastAsia="Arial" w:hAnsi="Arial" w:cs="Arial"/>
          <w:spacing w:val="-2"/>
          <w:szCs w:val="22"/>
          <w:lang w:eastAsia="en-US"/>
        </w:rPr>
        <w:t>20,826.</w:t>
      </w:r>
    </w:p>
    <w:p w14:paraId="225F34EF" w14:textId="77777777" w:rsidR="008C7C0A" w:rsidRPr="008C7C0A" w:rsidRDefault="008C7C0A" w:rsidP="008C7C0A">
      <w:pPr>
        <w:widowControl w:val="0"/>
        <w:numPr>
          <w:ilvl w:val="0"/>
          <w:numId w:val="164"/>
        </w:numPr>
        <w:tabs>
          <w:tab w:val="left" w:pos="1400"/>
        </w:tabs>
        <w:autoSpaceDE w:val="0"/>
        <w:autoSpaceDN w:val="0"/>
        <w:spacing w:before="43" w:after="0" w:line="240" w:lineRule="auto"/>
        <w:rPr>
          <w:rFonts w:ascii="Arial" w:eastAsia="Arial" w:hAnsi="Arial" w:cs="Arial"/>
          <w:szCs w:val="22"/>
          <w:lang w:eastAsia="en-US"/>
        </w:rPr>
      </w:pPr>
      <w:r w:rsidRPr="008C7C0A">
        <w:rPr>
          <w:rFonts w:ascii="Arial" w:eastAsia="Arial" w:hAnsi="Arial" w:cs="Arial"/>
          <w:szCs w:val="22"/>
          <w:lang w:eastAsia="en-US"/>
        </w:rPr>
        <w:t>Sustaining</w:t>
      </w:r>
      <w:r w:rsidRPr="008C7C0A">
        <w:rPr>
          <w:rFonts w:ascii="Arial" w:eastAsia="Arial" w:hAnsi="Arial" w:cs="Arial"/>
          <w:spacing w:val="-6"/>
          <w:szCs w:val="22"/>
          <w:lang w:eastAsia="en-US"/>
        </w:rPr>
        <w:t xml:space="preserve"> </w:t>
      </w:r>
      <w:r w:rsidRPr="008C7C0A">
        <w:rPr>
          <w:rFonts w:ascii="Arial" w:eastAsia="Arial" w:hAnsi="Arial" w:cs="Arial"/>
          <w:szCs w:val="22"/>
          <w:lang w:eastAsia="en-US"/>
        </w:rPr>
        <w:t>and</w:t>
      </w:r>
      <w:r w:rsidRPr="008C7C0A">
        <w:rPr>
          <w:rFonts w:ascii="Arial" w:eastAsia="Arial" w:hAnsi="Arial" w:cs="Arial"/>
          <w:spacing w:val="-4"/>
          <w:szCs w:val="22"/>
          <w:lang w:eastAsia="en-US"/>
        </w:rPr>
        <w:t xml:space="preserve"> </w:t>
      </w:r>
      <w:r w:rsidRPr="008C7C0A">
        <w:rPr>
          <w:rFonts w:ascii="Arial" w:eastAsia="Arial" w:hAnsi="Arial" w:cs="Arial"/>
          <w:szCs w:val="22"/>
          <w:lang w:eastAsia="en-US"/>
        </w:rPr>
        <w:t>shifting</w:t>
      </w:r>
      <w:r w:rsidRPr="008C7C0A">
        <w:rPr>
          <w:rFonts w:ascii="Arial" w:eastAsia="Arial" w:hAnsi="Arial" w:cs="Arial"/>
          <w:spacing w:val="-7"/>
          <w:szCs w:val="22"/>
          <w:lang w:eastAsia="en-US"/>
        </w:rPr>
        <w:t xml:space="preserve"> </w:t>
      </w:r>
      <w:r w:rsidRPr="008C7C0A">
        <w:rPr>
          <w:rFonts w:ascii="Arial" w:eastAsia="Arial" w:hAnsi="Arial" w:cs="Arial"/>
          <w:szCs w:val="22"/>
          <w:lang w:eastAsia="en-US"/>
        </w:rPr>
        <w:t>TLCs</w:t>
      </w:r>
      <w:r w:rsidRPr="008C7C0A">
        <w:rPr>
          <w:rFonts w:ascii="Arial" w:eastAsia="Arial" w:hAnsi="Arial" w:cs="Arial"/>
          <w:spacing w:val="-6"/>
          <w:szCs w:val="22"/>
          <w:lang w:eastAsia="en-US"/>
        </w:rPr>
        <w:t xml:space="preserve"> </w:t>
      </w:r>
      <w:r w:rsidRPr="008C7C0A">
        <w:rPr>
          <w:rFonts w:ascii="Arial" w:eastAsia="Arial" w:hAnsi="Arial" w:cs="Arial"/>
          <w:szCs w:val="22"/>
          <w:lang w:eastAsia="en-US"/>
        </w:rPr>
        <w:t>to</w:t>
      </w:r>
      <w:r w:rsidRPr="008C7C0A">
        <w:rPr>
          <w:rFonts w:ascii="Arial" w:eastAsia="Arial" w:hAnsi="Arial" w:cs="Arial"/>
          <w:spacing w:val="-7"/>
          <w:szCs w:val="22"/>
          <w:lang w:eastAsia="en-US"/>
        </w:rPr>
        <w:t xml:space="preserve"> </w:t>
      </w:r>
      <w:r w:rsidRPr="008C7C0A">
        <w:rPr>
          <w:rFonts w:ascii="Arial" w:eastAsia="Arial" w:hAnsi="Arial" w:cs="Arial"/>
          <w:szCs w:val="22"/>
          <w:lang w:eastAsia="en-US"/>
        </w:rPr>
        <w:t>areas</w:t>
      </w:r>
      <w:r w:rsidRPr="008C7C0A">
        <w:rPr>
          <w:rFonts w:ascii="Arial" w:eastAsia="Arial" w:hAnsi="Arial" w:cs="Arial"/>
          <w:spacing w:val="-6"/>
          <w:szCs w:val="22"/>
          <w:lang w:eastAsia="en-US"/>
        </w:rPr>
        <w:t xml:space="preserve"> </w:t>
      </w:r>
      <w:r w:rsidRPr="008C7C0A">
        <w:rPr>
          <w:rFonts w:ascii="Arial" w:eastAsia="Arial" w:hAnsi="Arial" w:cs="Arial"/>
          <w:szCs w:val="22"/>
          <w:lang w:eastAsia="en-US"/>
        </w:rPr>
        <w:t>of</w:t>
      </w:r>
      <w:r w:rsidRPr="008C7C0A">
        <w:rPr>
          <w:rFonts w:ascii="Arial" w:eastAsia="Arial" w:hAnsi="Arial" w:cs="Arial"/>
          <w:spacing w:val="-7"/>
          <w:szCs w:val="22"/>
          <w:lang w:eastAsia="en-US"/>
        </w:rPr>
        <w:t xml:space="preserve"> </w:t>
      </w:r>
      <w:r w:rsidRPr="008C7C0A">
        <w:rPr>
          <w:rFonts w:ascii="Arial" w:eastAsia="Arial" w:hAnsi="Arial" w:cs="Arial"/>
          <w:szCs w:val="22"/>
          <w:lang w:eastAsia="en-US"/>
        </w:rPr>
        <w:t>return</w:t>
      </w:r>
      <w:r w:rsidRPr="008C7C0A">
        <w:rPr>
          <w:rFonts w:ascii="Arial" w:eastAsia="Arial" w:hAnsi="Arial" w:cs="Arial"/>
          <w:spacing w:val="-2"/>
          <w:szCs w:val="22"/>
          <w:lang w:eastAsia="en-US"/>
        </w:rPr>
        <w:t xml:space="preserve"> </w:t>
      </w:r>
      <w:r w:rsidRPr="008C7C0A">
        <w:rPr>
          <w:rFonts w:ascii="Arial" w:eastAsia="Arial" w:hAnsi="Arial" w:cs="Arial"/>
          <w:szCs w:val="22"/>
          <w:lang w:eastAsia="en-US"/>
        </w:rPr>
        <w:t>taking</w:t>
      </w:r>
      <w:r w:rsidRPr="008C7C0A">
        <w:rPr>
          <w:rFonts w:ascii="Arial" w:eastAsia="Arial" w:hAnsi="Arial" w:cs="Arial"/>
          <w:spacing w:val="-5"/>
          <w:szCs w:val="22"/>
          <w:lang w:eastAsia="en-US"/>
        </w:rPr>
        <w:t xml:space="preserve"> </w:t>
      </w:r>
      <w:r w:rsidRPr="008C7C0A">
        <w:rPr>
          <w:rFonts w:ascii="Arial" w:eastAsia="Arial" w:hAnsi="Arial" w:cs="Arial"/>
          <w:szCs w:val="22"/>
          <w:lang w:eastAsia="en-US"/>
        </w:rPr>
        <w:t>longer</w:t>
      </w:r>
      <w:r w:rsidRPr="008C7C0A">
        <w:rPr>
          <w:rFonts w:ascii="Arial" w:eastAsia="Arial" w:hAnsi="Arial" w:cs="Arial"/>
          <w:spacing w:val="-6"/>
          <w:szCs w:val="22"/>
          <w:lang w:eastAsia="en-US"/>
        </w:rPr>
        <w:t xml:space="preserve"> </w:t>
      </w:r>
      <w:r w:rsidRPr="008C7C0A">
        <w:rPr>
          <w:rFonts w:ascii="Arial" w:eastAsia="Arial" w:hAnsi="Arial" w:cs="Arial"/>
          <w:szCs w:val="22"/>
          <w:lang w:eastAsia="en-US"/>
        </w:rPr>
        <w:t>time</w:t>
      </w:r>
      <w:r w:rsidRPr="008C7C0A">
        <w:rPr>
          <w:rFonts w:ascii="Arial" w:eastAsia="Arial" w:hAnsi="Arial" w:cs="Arial"/>
          <w:spacing w:val="-7"/>
          <w:szCs w:val="22"/>
          <w:lang w:eastAsia="en-US"/>
        </w:rPr>
        <w:t xml:space="preserve"> </w:t>
      </w:r>
      <w:r w:rsidRPr="008C7C0A">
        <w:rPr>
          <w:rFonts w:ascii="Arial" w:eastAsia="Arial" w:hAnsi="Arial" w:cs="Arial"/>
          <w:szCs w:val="22"/>
          <w:lang w:eastAsia="en-US"/>
        </w:rPr>
        <w:t>for</w:t>
      </w:r>
      <w:r w:rsidRPr="008C7C0A">
        <w:rPr>
          <w:rFonts w:ascii="Arial" w:eastAsia="Arial" w:hAnsi="Arial" w:cs="Arial"/>
          <w:spacing w:val="-5"/>
          <w:szCs w:val="22"/>
          <w:lang w:eastAsia="en-US"/>
        </w:rPr>
        <w:t xml:space="preserve"> </w:t>
      </w:r>
      <w:r w:rsidRPr="008C7C0A">
        <w:rPr>
          <w:rFonts w:ascii="Arial" w:eastAsia="Arial" w:hAnsi="Arial" w:cs="Arial"/>
          <w:szCs w:val="22"/>
          <w:lang w:eastAsia="en-US"/>
        </w:rPr>
        <w:t>repair</w:t>
      </w:r>
      <w:r w:rsidRPr="008C7C0A">
        <w:rPr>
          <w:rFonts w:ascii="Arial" w:eastAsia="Arial" w:hAnsi="Arial" w:cs="Arial"/>
          <w:spacing w:val="-5"/>
          <w:szCs w:val="22"/>
          <w:lang w:eastAsia="en-US"/>
        </w:rPr>
        <w:t xml:space="preserve"> </w:t>
      </w:r>
      <w:r w:rsidRPr="008C7C0A">
        <w:rPr>
          <w:rFonts w:ascii="Arial" w:eastAsia="Arial" w:hAnsi="Arial" w:cs="Arial"/>
          <w:szCs w:val="22"/>
          <w:lang w:eastAsia="en-US"/>
        </w:rPr>
        <w:t>and</w:t>
      </w:r>
      <w:r w:rsidRPr="008C7C0A">
        <w:rPr>
          <w:rFonts w:ascii="Arial" w:eastAsia="Arial" w:hAnsi="Arial" w:cs="Arial"/>
          <w:spacing w:val="-6"/>
          <w:szCs w:val="22"/>
          <w:lang w:eastAsia="en-US"/>
        </w:rPr>
        <w:t xml:space="preserve"> </w:t>
      </w:r>
      <w:r w:rsidRPr="008C7C0A">
        <w:rPr>
          <w:rFonts w:ascii="Arial" w:eastAsia="Arial" w:hAnsi="Arial" w:cs="Arial"/>
          <w:spacing w:val="-2"/>
          <w:szCs w:val="22"/>
          <w:lang w:eastAsia="en-US"/>
        </w:rPr>
        <w:t>reconstruction.</w:t>
      </w:r>
    </w:p>
    <w:p w14:paraId="397E6754" w14:textId="77777777" w:rsidR="008C7C0A" w:rsidRPr="008C7C0A" w:rsidRDefault="008C7C0A" w:rsidP="008C7C0A">
      <w:pPr>
        <w:widowControl w:val="0"/>
        <w:numPr>
          <w:ilvl w:val="0"/>
          <w:numId w:val="164"/>
        </w:numPr>
        <w:tabs>
          <w:tab w:val="left" w:pos="1400"/>
        </w:tabs>
        <w:autoSpaceDE w:val="0"/>
        <w:autoSpaceDN w:val="0"/>
        <w:spacing w:before="45" w:after="0" w:line="280" w:lineRule="auto"/>
        <w:ind w:right="1076"/>
        <w:rPr>
          <w:rFonts w:ascii="Arial" w:eastAsia="Arial" w:hAnsi="Arial" w:cs="Arial"/>
          <w:szCs w:val="22"/>
          <w:lang w:eastAsia="en-US"/>
        </w:rPr>
      </w:pPr>
      <w:r w:rsidRPr="008C7C0A">
        <w:rPr>
          <w:rFonts w:ascii="Arial" w:eastAsia="Arial" w:hAnsi="Arial" w:cs="Arial"/>
          <w:szCs w:val="22"/>
          <w:lang w:eastAsia="en-US"/>
        </w:rPr>
        <w:t>Funding</w:t>
      </w:r>
      <w:r w:rsidRPr="008C7C0A">
        <w:rPr>
          <w:rFonts w:ascii="Arial" w:eastAsia="Arial" w:hAnsi="Arial" w:cs="Arial"/>
          <w:spacing w:val="-7"/>
          <w:szCs w:val="22"/>
          <w:lang w:eastAsia="en-US"/>
        </w:rPr>
        <w:t xml:space="preserve"> </w:t>
      </w:r>
      <w:r w:rsidRPr="008C7C0A">
        <w:rPr>
          <w:rFonts w:ascii="Arial" w:eastAsia="Arial" w:hAnsi="Arial" w:cs="Arial"/>
          <w:szCs w:val="22"/>
          <w:lang w:eastAsia="en-US"/>
        </w:rPr>
        <w:t>for</w:t>
      </w:r>
      <w:r w:rsidRPr="008C7C0A">
        <w:rPr>
          <w:rFonts w:ascii="Arial" w:eastAsia="Arial" w:hAnsi="Arial" w:cs="Arial"/>
          <w:spacing w:val="-6"/>
          <w:szCs w:val="22"/>
          <w:lang w:eastAsia="en-US"/>
        </w:rPr>
        <w:t xml:space="preserve"> </w:t>
      </w:r>
      <w:r w:rsidRPr="008C7C0A">
        <w:rPr>
          <w:rFonts w:ascii="Arial" w:eastAsia="Arial" w:hAnsi="Arial" w:cs="Arial"/>
          <w:szCs w:val="22"/>
          <w:lang w:eastAsia="en-US"/>
        </w:rPr>
        <w:t>preparedness</w:t>
      </w:r>
      <w:r w:rsidRPr="008C7C0A">
        <w:rPr>
          <w:rFonts w:ascii="Arial" w:eastAsia="Arial" w:hAnsi="Arial" w:cs="Arial"/>
          <w:spacing w:val="-7"/>
          <w:szCs w:val="22"/>
          <w:lang w:eastAsia="en-US"/>
        </w:rPr>
        <w:t xml:space="preserve"> </w:t>
      </w:r>
      <w:r w:rsidRPr="008C7C0A">
        <w:rPr>
          <w:rFonts w:ascii="Arial" w:eastAsia="Arial" w:hAnsi="Arial" w:cs="Arial"/>
          <w:szCs w:val="22"/>
          <w:lang w:eastAsia="en-US"/>
        </w:rPr>
        <w:t>for</w:t>
      </w:r>
      <w:r w:rsidRPr="008C7C0A">
        <w:rPr>
          <w:rFonts w:ascii="Arial" w:eastAsia="Arial" w:hAnsi="Arial" w:cs="Arial"/>
          <w:spacing w:val="-8"/>
          <w:szCs w:val="22"/>
          <w:lang w:eastAsia="en-US"/>
        </w:rPr>
        <w:t xml:space="preserve"> </w:t>
      </w:r>
      <w:r w:rsidRPr="008C7C0A">
        <w:rPr>
          <w:rFonts w:ascii="Arial" w:eastAsia="Arial" w:hAnsi="Arial" w:cs="Arial"/>
          <w:szCs w:val="22"/>
          <w:lang w:eastAsia="en-US"/>
        </w:rPr>
        <w:t>the</w:t>
      </w:r>
      <w:r w:rsidRPr="008C7C0A">
        <w:rPr>
          <w:rFonts w:ascii="Arial" w:eastAsia="Arial" w:hAnsi="Arial" w:cs="Arial"/>
          <w:spacing w:val="-7"/>
          <w:szCs w:val="22"/>
          <w:lang w:eastAsia="en-US"/>
        </w:rPr>
        <w:t xml:space="preserve"> </w:t>
      </w:r>
      <w:r w:rsidRPr="008C7C0A">
        <w:rPr>
          <w:rFonts w:ascii="Arial" w:eastAsia="Arial" w:hAnsi="Arial" w:cs="Arial"/>
          <w:szCs w:val="22"/>
          <w:lang w:eastAsia="en-US"/>
        </w:rPr>
        <w:t>2023</w:t>
      </w:r>
      <w:r w:rsidRPr="008C7C0A">
        <w:rPr>
          <w:rFonts w:ascii="Arial" w:eastAsia="Arial" w:hAnsi="Arial" w:cs="Arial"/>
          <w:spacing w:val="-7"/>
          <w:szCs w:val="22"/>
          <w:lang w:eastAsia="en-US"/>
        </w:rPr>
        <w:t xml:space="preserve"> </w:t>
      </w:r>
      <w:r w:rsidRPr="008C7C0A">
        <w:rPr>
          <w:rFonts w:ascii="Arial" w:eastAsia="Arial" w:hAnsi="Arial" w:cs="Arial"/>
          <w:szCs w:val="22"/>
          <w:lang w:eastAsia="en-US"/>
        </w:rPr>
        <w:t>monsoon</w:t>
      </w:r>
      <w:r w:rsidRPr="008C7C0A">
        <w:rPr>
          <w:rFonts w:ascii="Arial" w:eastAsia="Arial" w:hAnsi="Arial" w:cs="Arial"/>
          <w:spacing w:val="-7"/>
          <w:szCs w:val="22"/>
          <w:lang w:eastAsia="en-US"/>
        </w:rPr>
        <w:t xml:space="preserve"> </w:t>
      </w:r>
      <w:r w:rsidRPr="008C7C0A">
        <w:rPr>
          <w:rFonts w:ascii="Arial" w:eastAsia="Arial" w:hAnsi="Arial" w:cs="Arial"/>
          <w:szCs w:val="22"/>
          <w:lang w:eastAsia="en-US"/>
        </w:rPr>
        <w:t>season</w:t>
      </w:r>
      <w:r w:rsidRPr="008C7C0A">
        <w:rPr>
          <w:rFonts w:ascii="Arial" w:eastAsia="Arial" w:hAnsi="Arial" w:cs="Arial"/>
          <w:spacing w:val="-8"/>
          <w:szCs w:val="22"/>
          <w:lang w:eastAsia="en-US"/>
        </w:rPr>
        <w:t xml:space="preserve"> </w:t>
      </w:r>
      <w:r w:rsidRPr="008C7C0A">
        <w:rPr>
          <w:rFonts w:ascii="Arial" w:eastAsia="Arial" w:hAnsi="Arial" w:cs="Arial"/>
          <w:szCs w:val="22"/>
          <w:lang w:eastAsia="en-US"/>
        </w:rPr>
        <w:t>remained</w:t>
      </w:r>
      <w:r w:rsidRPr="008C7C0A">
        <w:rPr>
          <w:rFonts w:ascii="Arial" w:eastAsia="Arial" w:hAnsi="Arial" w:cs="Arial"/>
          <w:spacing w:val="-8"/>
          <w:szCs w:val="22"/>
          <w:lang w:eastAsia="en-US"/>
        </w:rPr>
        <w:t xml:space="preserve"> </w:t>
      </w:r>
      <w:r w:rsidRPr="008C7C0A">
        <w:rPr>
          <w:rFonts w:ascii="Arial" w:eastAsia="Arial" w:hAnsi="Arial" w:cs="Arial"/>
          <w:szCs w:val="22"/>
          <w:lang w:eastAsia="en-US"/>
        </w:rPr>
        <w:t>challenging,</w:t>
      </w:r>
      <w:r w:rsidRPr="008C7C0A">
        <w:rPr>
          <w:rFonts w:ascii="Arial" w:eastAsia="Arial" w:hAnsi="Arial" w:cs="Arial"/>
          <w:spacing w:val="-7"/>
          <w:szCs w:val="22"/>
          <w:lang w:eastAsia="en-US"/>
        </w:rPr>
        <w:t xml:space="preserve"> </w:t>
      </w:r>
      <w:r w:rsidRPr="008C7C0A">
        <w:rPr>
          <w:rFonts w:ascii="Arial" w:eastAsia="Arial" w:hAnsi="Arial" w:cs="Arial"/>
          <w:szCs w:val="22"/>
          <w:lang w:eastAsia="en-US"/>
        </w:rPr>
        <w:t>only</w:t>
      </w:r>
      <w:r w:rsidRPr="008C7C0A">
        <w:rPr>
          <w:rFonts w:ascii="Arial" w:eastAsia="Arial" w:hAnsi="Arial" w:cs="Arial"/>
          <w:spacing w:val="-7"/>
          <w:szCs w:val="22"/>
          <w:lang w:eastAsia="en-US"/>
        </w:rPr>
        <w:t xml:space="preserve"> </w:t>
      </w:r>
      <w:r w:rsidRPr="008C7C0A">
        <w:rPr>
          <w:rFonts w:ascii="Arial" w:eastAsia="Arial" w:hAnsi="Arial" w:cs="Arial"/>
          <w:szCs w:val="22"/>
          <w:lang w:eastAsia="en-US"/>
        </w:rPr>
        <w:t>few</w:t>
      </w:r>
      <w:r w:rsidRPr="008C7C0A">
        <w:rPr>
          <w:rFonts w:ascii="Arial" w:eastAsia="Arial" w:hAnsi="Arial" w:cs="Arial"/>
          <w:spacing w:val="-8"/>
          <w:szCs w:val="22"/>
          <w:lang w:eastAsia="en-US"/>
        </w:rPr>
        <w:t xml:space="preserve"> </w:t>
      </w:r>
      <w:r w:rsidRPr="008C7C0A">
        <w:rPr>
          <w:rFonts w:ascii="Arial" w:eastAsia="Arial" w:hAnsi="Arial" w:cs="Arial"/>
          <w:szCs w:val="22"/>
          <w:lang w:eastAsia="en-US"/>
        </w:rPr>
        <w:t>agencies- maintained funds for contingency stocks.</w:t>
      </w:r>
    </w:p>
    <w:p w14:paraId="414EC553" w14:textId="6A502D89" w:rsidR="008C7C0A" w:rsidRPr="008C7C0A" w:rsidRDefault="0076265E" w:rsidP="008C7C0A">
      <w:pPr>
        <w:widowControl w:val="0"/>
        <w:autoSpaceDE w:val="0"/>
        <w:autoSpaceDN w:val="0"/>
        <w:spacing w:before="83" w:after="0" w:line="240" w:lineRule="auto"/>
        <w:rPr>
          <w:rFonts w:ascii="Arial" w:eastAsia="Arial" w:hAnsi="Arial" w:cs="Arial"/>
          <w:szCs w:val="20"/>
          <w:lang w:eastAsia="en-US"/>
        </w:rPr>
      </w:pPr>
      <w:r w:rsidRPr="008C7C0A">
        <w:rPr>
          <w:rFonts w:ascii="Arial" w:eastAsia="Arial" w:hAnsi="Arial" w:cs="Arial"/>
          <w:b/>
          <w:bCs/>
          <w:noProof/>
          <w:szCs w:val="20"/>
          <w:lang w:eastAsia="en-US"/>
        </w:rPr>
        <mc:AlternateContent>
          <mc:Choice Requires="wpg">
            <w:drawing>
              <wp:anchor distT="0" distB="0" distL="0" distR="0" simplePos="0" relativeHeight="251798529" behindDoc="0" locked="0" layoutInCell="1" allowOverlap="1" wp14:anchorId="248E099D" wp14:editId="4A970D7C">
                <wp:simplePos x="0" y="0"/>
                <wp:positionH relativeFrom="page">
                  <wp:posOffset>5194300</wp:posOffset>
                </wp:positionH>
                <wp:positionV relativeFrom="paragraph">
                  <wp:posOffset>181610</wp:posOffset>
                </wp:positionV>
                <wp:extent cx="1440815" cy="1280160"/>
                <wp:effectExtent l="0" t="0" r="6985" b="0"/>
                <wp:wrapNone/>
                <wp:docPr id="273843361" name="Group 2738433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440815" cy="1280160"/>
                          <a:chOff x="0" y="0"/>
                          <a:chExt cx="1440815" cy="1026160"/>
                        </a:xfrm>
                      </wpg:grpSpPr>
                      <wps:wsp>
                        <wps:cNvPr id="273843362" name="Graphic 17"/>
                        <wps:cNvSpPr/>
                        <wps:spPr>
                          <a:xfrm>
                            <a:off x="0" y="0"/>
                            <a:ext cx="1440815" cy="1026160"/>
                          </a:xfrm>
                          <a:custGeom>
                            <a:avLst/>
                            <a:gdLst/>
                            <a:ahLst/>
                            <a:cxnLst/>
                            <a:rect l="l" t="t" r="r" b="b"/>
                            <a:pathLst>
                              <a:path w="1440815" h="1026160">
                                <a:moveTo>
                                  <a:pt x="1440433" y="0"/>
                                </a:moveTo>
                                <a:lnTo>
                                  <a:pt x="0" y="0"/>
                                </a:lnTo>
                                <a:lnTo>
                                  <a:pt x="0" y="1025956"/>
                                </a:lnTo>
                                <a:lnTo>
                                  <a:pt x="1440433" y="1025956"/>
                                </a:lnTo>
                                <a:lnTo>
                                  <a:pt x="1440433" y="0"/>
                                </a:lnTo>
                                <a:close/>
                              </a:path>
                            </a:pathLst>
                          </a:custGeom>
                          <a:solidFill>
                            <a:srgbClr val="EDF3F9"/>
                          </a:solidFill>
                        </wps:spPr>
                        <wps:bodyPr wrap="square" lIns="0" tIns="0" rIns="0" bIns="0" rtlCol="0">
                          <a:prstTxWarp prst="textNoShape">
                            <a:avLst/>
                          </a:prstTxWarp>
                          <a:noAutofit/>
                        </wps:bodyPr>
                      </wps:wsp>
                      <wps:wsp>
                        <wps:cNvPr id="273843363" name="Textbox 18"/>
                        <wps:cNvSpPr txBox="1"/>
                        <wps:spPr>
                          <a:xfrm>
                            <a:off x="50292" y="71551"/>
                            <a:ext cx="1339850" cy="883285"/>
                          </a:xfrm>
                          <a:prstGeom prst="rect">
                            <a:avLst/>
                          </a:prstGeom>
                          <a:solidFill>
                            <a:srgbClr val="FFFFFF"/>
                          </a:solidFill>
                        </wps:spPr>
                        <wps:txbx>
                          <w:txbxContent>
                            <w:p w14:paraId="7B1F20D1" w14:textId="77777777" w:rsidR="008C7C0A" w:rsidRDefault="008C7C0A" w:rsidP="008C7C0A">
                              <w:pPr>
                                <w:spacing w:before="1"/>
                                <w:ind w:right="2"/>
                                <w:jc w:val="center"/>
                                <w:rPr>
                                  <w:b/>
                                  <w:color w:val="000000"/>
                                  <w:sz w:val="16"/>
                                </w:rPr>
                              </w:pPr>
                              <w:r>
                                <w:rPr>
                                  <w:b/>
                                  <w:color w:val="252525"/>
                                  <w:sz w:val="16"/>
                                </w:rPr>
                                <w:t>PEOPLE</w:t>
                              </w:r>
                              <w:r>
                                <w:rPr>
                                  <w:b/>
                                  <w:color w:val="252525"/>
                                  <w:spacing w:val="-5"/>
                                  <w:sz w:val="16"/>
                                </w:rPr>
                                <w:t xml:space="preserve"> </w:t>
                              </w:r>
                              <w:r>
                                <w:rPr>
                                  <w:b/>
                                  <w:color w:val="252525"/>
                                  <w:spacing w:val="-2"/>
                                  <w:sz w:val="16"/>
                                </w:rPr>
                                <w:t>REACHED:</w:t>
                              </w:r>
                            </w:p>
                            <w:p w14:paraId="743AF7E5" w14:textId="77777777" w:rsidR="008C7C0A" w:rsidRDefault="008C7C0A" w:rsidP="008C7C0A">
                              <w:pPr>
                                <w:spacing w:before="28"/>
                                <w:ind w:right="2"/>
                                <w:jc w:val="center"/>
                                <w:rPr>
                                  <w:b/>
                                  <w:color w:val="000000"/>
                                  <w:sz w:val="32"/>
                                </w:rPr>
                              </w:pPr>
                              <w:r>
                                <w:rPr>
                                  <w:b/>
                                  <w:color w:val="5B9BD4"/>
                                  <w:spacing w:val="-4"/>
                                  <w:sz w:val="32"/>
                                </w:rPr>
                                <w:t>3.5M</w:t>
                              </w:r>
                            </w:p>
                            <w:p w14:paraId="154503B4" w14:textId="77777777" w:rsidR="008C7C0A" w:rsidRDefault="008C7C0A" w:rsidP="008C7C0A">
                              <w:pPr>
                                <w:spacing w:before="176"/>
                                <w:ind w:right="2"/>
                                <w:jc w:val="center"/>
                                <w:rPr>
                                  <w:b/>
                                  <w:color w:val="000000"/>
                                  <w:sz w:val="16"/>
                                </w:rPr>
                              </w:pPr>
                              <w:r>
                                <w:rPr>
                                  <w:b/>
                                  <w:color w:val="252525"/>
                                  <w:sz w:val="16"/>
                                </w:rPr>
                                <w:t>PEOPLE</w:t>
                              </w:r>
                              <w:r>
                                <w:rPr>
                                  <w:b/>
                                  <w:color w:val="252525"/>
                                  <w:spacing w:val="-7"/>
                                  <w:sz w:val="16"/>
                                </w:rPr>
                                <w:t xml:space="preserve"> </w:t>
                              </w:r>
                              <w:r>
                                <w:rPr>
                                  <w:b/>
                                  <w:color w:val="252525"/>
                                  <w:spacing w:val="-2"/>
                                  <w:sz w:val="16"/>
                                </w:rPr>
                                <w:t>TARGETED:</w:t>
                              </w:r>
                            </w:p>
                            <w:p w14:paraId="13ABDF71" w14:textId="77777777" w:rsidR="008C7C0A" w:rsidRDefault="008C7C0A" w:rsidP="008C7C0A">
                              <w:pPr>
                                <w:spacing w:before="26"/>
                                <w:ind w:right="2"/>
                                <w:jc w:val="center"/>
                                <w:rPr>
                                  <w:b/>
                                  <w:color w:val="000000"/>
                                  <w:sz w:val="32"/>
                                </w:rPr>
                              </w:pPr>
                              <w:r>
                                <w:rPr>
                                  <w:b/>
                                  <w:color w:val="5B9BD4"/>
                                  <w:spacing w:val="-4"/>
                                  <w:sz w:val="32"/>
                                </w:rPr>
                                <w:t>4.0M</w:t>
                              </w:r>
                            </w:p>
                          </w:txbxContent>
                        </wps:txbx>
                        <wps:bodyPr wrap="square" lIns="0" tIns="0" rIns="0" bIns="0" rtlCol="0">
                          <a:noAutofit/>
                        </wps:bodyPr>
                      </wps:wsp>
                    </wpg:wgp>
                  </a:graphicData>
                </a:graphic>
                <wp14:sizeRelV relativeFrom="margin">
                  <wp14:pctHeight>0</wp14:pctHeight>
                </wp14:sizeRelV>
              </wp:anchor>
            </w:drawing>
          </mc:Choice>
          <mc:Fallback>
            <w:pict>
              <v:group w14:anchorId="248E099D" id="Group 273843361" o:spid="_x0000_s1087" style="position:absolute;margin-left:409pt;margin-top:14.3pt;width:113.45pt;height:100.8pt;z-index:251798529;mso-wrap-distance-left:0;mso-wrap-distance-right:0;mso-position-horizontal-relative:page;mso-position-vertical-relative:text;mso-height-relative:margin" coordsize="14408,102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">
                <v:shape id="Graphic 17" o:spid="_x0000_s1088" style="position:absolute;width:14408;height:10261;visibility:visible;mso-wrap-style:square;v-text-anchor:top" coordsize="1440815,1026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" path="m1440433,l,,,1025956r1440433,l1440433,xe" fillcolor="#edf3f9" stroked="f">
                  <v:path arrowok="t"/>
                </v:shape>
                <v:shape id="Textbox 18" o:spid="_x0000_s1089" type="#_x0000_t202" style="position:absolute;left:502;top:715;width:13399;height:88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" stroked="f">
                  <v:textbox inset="0,0,0,0">
                    <w:txbxContent>
                      <w:p w14:paraId="7B1F20D1" w14:textId="77777777" w:rsidR="008C7C0A" w:rsidRDefault="008C7C0A" w:rsidP="008C7C0A">
                        <w:pPr>
                          <w:spacing w:before="1"/>
                          <w:ind w:right="2"/>
                          <w:jc w:val="center"/>
                          <w:rPr>
                            <w:b/>
                            <w:color w:val="000000"/>
                            <w:sz w:val="16"/>
                          </w:rPr>
                        </w:pPr>
                        <w:r>
                          <w:rPr>
                            <w:b/>
                            <w:color w:val="252525"/>
                            <w:sz w:val="16"/>
                          </w:rPr>
                          <w:t>PEOPLE</w:t>
                        </w:r>
                        <w:r>
                          <w:rPr>
                            <w:b/>
                            <w:color w:val="252525"/>
                            <w:spacing w:val="-5"/>
                            <w:sz w:val="16"/>
                          </w:rPr>
                          <w:t xml:space="preserve"> </w:t>
                        </w:r>
                        <w:r>
                          <w:rPr>
                            <w:b/>
                            <w:color w:val="252525"/>
                            <w:spacing w:val="-2"/>
                            <w:sz w:val="16"/>
                          </w:rPr>
                          <w:t>REACHED:</w:t>
                        </w:r>
                      </w:p>
                      <w:p w14:paraId="743AF7E5" w14:textId="77777777" w:rsidR="008C7C0A" w:rsidRDefault="008C7C0A" w:rsidP="008C7C0A">
                        <w:pPr>
                          <w:spacing w:before="28"/>
                          <w:ind w:right="2"/>
                          <w:jc w:val="center"/>
                          <w:rPr>
                            <w:b/>
                            <w:color w:val="000000"/>
                            <w:sz w:val="32"/>
                          </w:rPr>
                        </w:pPr>
                        <w:r>
                          <w:rPr>
                            <w:b/>
                            <w:color w:val="5B9BD4"/>
                            <w:spacing w:val="-4"/>
                            <w:sz w:val="32"/>
                          </w:rPr>
                          <w:t>3.5M</w:t>
                        </w:r>
                      </w:p>
                      <w:p w14:paraId="154503B4" w14:textId="77777777" w:rsidR="008C7C0A" w:rsidRDefault="008C7C0A" w:rsidP="008C7C0A">
                        <w:pPr>
                          <w:spacing w:before="176"/>
                          <w:ind w:right="2"/>
                          <w:jc w:val="center"/>
                          <w:rPr>
                            <w:b/>
                            <w:color w:val="000000"/>
                            <w:sz w:val="16"/>
                          </w:rPr>
                        </w:pPr>
                        <w:r>
                          <w:rPr>
                            <w:b/>
                            <w:color w:val="252525"/>
                            <w:sz w:val="16"/>
                          </w:rPr>
                          <w:t>PEOPLE</w:t>
                        </w:r>
                        <w:r>
                          <w:rPr>
                            <w:b/>
                            <w:color w:val="252525"/>
                            <w:spacing w:val="-7"/>
                            <w:sz w:val="16"/>
                          </w:rPr>
                          <w:t xml:space="preserve"> </w:t>
                        </w:r>
                        <w:r>
                          <w:rPr>
                            <w:b/>
                            <w:color w:val="252525"/>
                            <w:spacing w:val="-2"/>
                            <w:sz w:val="16"/>
                          </w:rPr>
                          <w:t>TARGETED:</w:t>
                        </w:r>
                      </w:p>
                      <w:p w14:paraId="13ABDF71" w14:textId="77777777" w:rsidR="008C7C0A" w:rsidRDefault="008C7C0A" w:rsidP="008C7C0A">
                        <w:pPr>
                          <w:spacing w:before="26"/>
                          <w:ind w:right="2"/>
                          <w:jc w:val="center"/>
                          <w:rPr>
                            <w:b/>
                            <w:color w:val="000000"/>
                            <w:sz w:val="32"/>
                          </w:rPr>
                        </w:pPr>
                        <w:r>
                          <w:rPr>
                            <w:b/>
                            <w:color w:val="5B9BD4"/>
                            <w:spacing w:val="-4"/>
                            <w:sz w:val="32"/>
                          </w:rPr>
                          <w:t>4.0M</w:t>
                        </w:r>
                      </w:p>
                    </w:txbxContent>
                  </v:textbox>
                </v:shape>
                <w10:wrap anchorx="page"/>
              </v:group>
            </w:pict>
          </mc:Fallback>
        </mc:AlternateContent>
      </w:r>
    </w:p>
    <w:p w14:paraId="05F4E9C2" w14:textId="6D73BA72" w:rsidR="008C7C0A" w:rsidRPr="008C7C0A" w:rsidRDefault="008C7C0A" w:rsidP="008C7C0A">
      <w:pPr>
        <w:widowControl w:val="0"/>
        <w:tabs>
          <w:tab w:val="left" w:pos="1505"/>
          <w:tab w:val="left" w:pos="10096"/>
        </w:tabs>
        <w:autoSpaceDE w:val="0"/>
        <w:autoSpaceDN w:val="0"/>
        <w:spacing w:after="0" w:line="240" w:lineRule="auto"/>
        <w:outlineLvl w:val="1"/>
        <w:rPr>
          <w:rFonts w:ascii="Arial" w:eastAsia="Arial" w:hAnsi="Arial" w:cs="Arial"/>
          <w:b/>
          <w:bCs/>
          <w:sz w:val="24"/>
          <w:szCs w:val="24"/>
          <w:lang w:eastAsia="en-US"/>
        </w:rPr>
      </w:pPr>
      <w:r w:rsidRPr="008C7C0A">
        <w:rPr>
          <w:rFonts w:ascii="Arial" w:eastAsia="Arial" w:hAnsi="Arial" w:cs="Arial"/>
          <w:b/>
          <w:bCs/>
          <w:noProof/>
          <w:sz w:val="24"/>
          <w:szCs w:val="24"/>
          <w:lang w:eastAsia="en-US"/>
        </w:rPr>
        <w:drawing>
          <wp:anchor distT="0" distB="0" distL="0" distR="0" simplePos="0" relativeHeight="251805697" behindDoc="1" locked="0" layoutInCell="1" allowOverlap="1" wp14:anchorId="3B03EE86" wp14:editId="20E24C18">
            <wp:simplePos x="0" y="0"/>
            <wp:positionH relativeFrom="page">
              <wp:posOffset>914399</wp:posOffset>
            </wp:positionH>
            <wp:positionV relativeFrom="paragraph">
              <wp:posOffset>-19143</wp:posOffset>
            </wp:positionV>
            <wp:extent cx="208210" cy="158683"/>
            <wp:effectExtent l="0" t="0" r="0" b="0"/>
            <wp:wrapNone/>
            <wp:docPr id="273843385" name="Picture 2738433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 name="Image 15"/>
                    <pic:cNvPicPr/>
                  </pic:nvPicPr>
                  <pic:blipFill>
                    <a:blip r:embed="rId146" cstate="print"/>
                    <a:stretch>
                      <a:fillRect/>
                    </a:stretch>
                  </pic:blipFill>
                  <pic:spPr>
                    <a:xfrm>
                      <a:off x="0" y="0"/>
                      <a:ext cx="208210" cy="158683"/>
                    </a:xfrm>
                    <a:prstGeom prst="rect">
                      <a:avLst/>
                    </a:prstGeom>
                  </pic:spPr>
                </pic:pic>
              </a:graphicData>
            </a:graphic>
          </wp:anchor>
        </w:drawing>
      </w:r>
      <w:r w:rsidRPr="008C7C0A">
        <w:rPr>
          <w:rFonts w:ascii="Arial" w:eastAsia="Arial" w:hAnsi="Arial" w:cs="Arial"/>
          <w:b/>
          <w:bCs/>
          <w:sz w:val="24"/>
          <w:szCs w:val="24"/>
          <w:u w:val="single" w:color="D9D9D9"/>
          <w:lang w:eastAsia="en-US"/>
        </w:rPr>
        <w:tab/>
        <w:t>Food</w:t>
      </w:r>
      <w:r w:rsidRPr="008C7C0A">
        <w:rPr>
          <w:rFonts w:ascii="Arial" w:eastAsia="Arial" w:hAnsi="Arial" w:cs="Arial"/>
          <w:b/>
          <w:bCs/>
          <w:spacing w:val="-5"/>
          <w:sz w:val="24"/>
          <w:szCs w:val="24"/>
          <w:u w:val="single" w:color="D9D9D9"/>
          <w:lang w:eastAsia="en-US"/>
        </w:rPr>
        <w:t xml:space="preserve"> </w:t>
      </w:r>
      <w:r w:rsidRPr="008C7C0A">
        <w:rPr>
          <w:rFonts w:ascii="Arial" w:eastAsia="Arial" w:hAnsi="Arial" w:cs="Arial"/>
          <w:b/>
          <w:bCs/>
          <w:sz w:val="24"/>
          <w:szCs w:val="24"/>
          <w:u w:val="single" w:color="D9D9D9"/>
          <w:lang w:eastAsia="en-US"/>
        </w:rPr>
        <w:t>Security</w:t>
      </w:r>
      <w:r w:rsidRPr="008C7C0A">
        <w:rPr>
          <w:rFonts w:ascii="Arial" w:eastAsia="Arial" w:hAnsi="Arial" w:cs="Arial"/>
          <w:b/>
          <w:bCs/>
          <w:spacing w:val="-4"/>
          <w:sz w:val="24"/>
          <w:szCs w:val="24"/>
          <w:u w:val="single" w:color="D9D9D9"/>
          <w:lang w:eastAsia="en-US"/>
        </w:rPr>
        <w:t xml:space="preserve"> </w:t>
      </w:r>
      <w:r w:rsidRPr="008C7C0A">
        <w:rPr>
          <w:rFonts w:ascii="Arial" w:eastAsia="Arial" w:hAnsi="Arial" w:cs="Arial"/>
          <w:b/>
          <w:bCs/>
          <w:sz w:val="24"/>
          <w:szCs w:val="24"/>
          <w:u w:val="single" w:color="D9D9D9"/>
          <w:lang w:eastAsia="en-US"/>
        </w:rPr>
        <w:t>and</w:t>
      </w:r>
      <w:r w:rsidRPr="008C7C0A">
        <w:rPr>
          <w:rFonts w:ascii="Arial" w:eastAsia="Arial" w:hAnsi="Arial" w:cs="Arial"/>
          <w:b/>
          <w:bCs/>
          <w:spacing w:val="-7"/>
          <w:sz w:val="24"/>
          <w:szCs w:val="24"/>
          <w:u w:val="single" w:color="D9D9D9"/>
          <w:lang w:eastAsia="en-US"/>
        </w:rPr>
        <w:t xml:space="preserve"> </w:t>
      </w:r>
      <w:r w:rsidRPr="008C7C0A">
        <w:rPr>
          <w:rFonts w:ascii="Arial" w:eastAsia="Arial" w:hAnsi="Arial" w:cs="Arial"/>
          <w:b/>
          <w:bCs/>
          <w:sz w:val="24"/>
          <w:szCs w:val="24"/>
          <w:u w:val="single" w:color="D9D9D9"/>
          <w:lang w:eastAsia="en-US"/>
        </w:rPr>
        <w:t>Agriculture</w:t>
      </w:r>
      <w:r w:rsidRPr="008C7C0A">
        <w:rPr>
          <w:rFonts w:ascii="Arial" w:eastAsia="Arial" w:hAnsi="Arial" w:cs="Arial"/>
          <w:b/>
          <w:bCs/>
          <w:spacing w:val="-1"/>
          <w:sz w:val="24"/>
          <w:szCs w:val="24"/>
          <w:u w:val="single" w:color="D9D9D9"/>
          <w:lang w:eastAsia="en-US"/>
        </w:rPr>
        <w:t xml:space="preserve"> </w:t>
      </w:r>
      <w:r w:rsidRPr="008C7C0A">
        <w:rPr>
          <w:rFonts w:ascii="Arial" w:eastAsia="Arial" w:hAnsi="Arial" w:cs="Arial"/>
          <w:b/>
          <w:bCs/>
          <w:spacing w:val="-4"/>
          <w:sz w:val="24"/>
          <w:szCs w:val="24"/>
          <w:u w:val="single" w:color="D9D9D9"/>
          <w:lang w:eastAsia="en-US"/>
        </w:rPr>
        <w:t>(FSA)</w:t>
      </w:r>
      <w:r w:rsidRPr="008C7C0A">
        <w:rPr>
          <w:rFonts w:ascii="Arial" w:eastAsia="Arial" w:hAnsi="Arial" w:cs="Arial"/>
          <w:b/>
          <w:bCs/>
          <w:sz w:val="24"/>
          <w:szCs w:val="24"/>
          <w:u w:val="single" w:color="D9D9D9"/>
          <w:lang w:eastAsia="en-US"/>
        </w:rPr>
        <w:tab/>
      </w:r>
    </w:p>
    <w:p w14:paraId="1FB85A78" w14:textId="01EFDF25" w:rsidR="008C7C0A" w:rsidRPr="008C7C0A" w:rsidRDefault="008C7C0A" w:rsidP="0076265E">
      <w:pPr>
        <w:widowControl w:val="0"/>
        <w:autoSpaceDE w:val="0"/>
        <w:autoSpaceDN w:val="0"/>
        <w:spacing w:before="124" w:after="0" w:line="240" w:lineRule="auto"/>
        <w:ind w:firstLine="1040"/>
        <w:outlineLvl w:val="2"/>
        <w:rPr>
          <w:rFonts w:ascii="Arial" w:eastAsia="Arial" w:hAnsi="Arial" w:cs="Arial"/>
          <w:b/>
          <w:bCs/>
          <w:szCs w:val="20"/>
          <w:lang w:eastAsia="en-US"/>
        </w:rPr>
      </w:pPr>
      <w:r w:rsidRPr="008C7C0A">
        <w:rPr>
          <w:rFonts w:ascii="Arial" w:eastAsia="Arial" w:hAnsi="Arial" w:cs="Arial"/>
          <w:b/>
          <w:bCs/>
          <w:spacing w:val="-2"/>
          <w:szCs w:val="20"/>
          <w:lang w:eastAsia="en-US"/>
        </w:rPr>
        <w:t>Needs:</w:t>
      </w:r>
    </w:p>
    <w:p w14:paraId="7E7380C3" w14:textId="77777777" w:rsidR="008C7C0A" w:rsidRPr="008C7C0A" w:rsidRDefault="008C7C0A" w:rsidP="008C7C0A">
      <w:pPr>
        <w:widowControl w:val="0"/>
        <w:numPr>
          <w:ilvl w:val="0"/>
          <w:numId w:val="164"/>
        </w:numPr>
        <w:tabs>
          <w:tab w:val="left" w:pos="1400"/>
        </w:tabs>
        <w:autoSpaceDE w:val="0"/>
        <w:autoSpaceDN w:val="0"/>
        <w:spacing w:before="47" w:after="0" w:line="355" w:lineRule="auto"/>
        <w:ind w:right="3593"/>
        <w:rPr>
          <w:rFonts w:ascii="Arial" w:eastAsia="Arial" w:hAnsi="Arial" w:cs="Arial"/>
          <w:szCs w:val="22"/>
          <w:lang w:eastAsia="en-US"/>
        </w:rPr>
      </w:pPr>
      <w:r w:rsidRPr="008C7C0A">
        <w:rPr>
          <w:rFonts w:ascii="Arial" w:eastAsia="Arial" w:hAnsi="Arial" w:cs="Arial"/>
          <w:szCs w:val="22"/>
          <w:lang w:eastAsia="en-US"/>
        </w:rPr>
        <w:t>The</w:t>
      </w:r>
      <w:r w:rsidRPr="008C7C0A">
        <w:rPr>
          <w:rFonts w:ascii="Arial" w:eastAsia="Arial" w:hAnsi="Arial" w:cs="Arial"/>
          <w:spacing w:val="-6"/>
          <w:szCs w:val="22"/>
          <w:lang w:eastAsia="en-US"/>
        </w:rPr>
        <w:t xml:space="preserve"> </w:t>
      </w:r>
      <w:r w:rsidRPr="008C7C0A">
        <w:rPr>
          <w:rFonts w:ascii="Arial" w:eastAsia="Arial" w:hAnsi="Arial" w:cs="Arial"/>
          <w:szCs w:val="22"/>
          <w:lang w:eastAsia="en-US"/>
        </w:rPr>
        <w:t>FSA</w:t>
      </w:r>
      <w:r w:rsidRPr="008C7C0A">
        <w:rPr>
          <w:rFonts w:ascii="Arial" w:eastAsia="Arial" w:hAnsi="Arial" w:cs="Arial"/>
          <w:spacing w:val="-5"/>
          <w:szCs w:val="22"/>
          <w:lang w:eastAsia="en-US"/>
        </w:rPr>
        <w:t xml:space="preserve"> </w:t>
      </w:r>
      <w:r w:rsidRPr="008C7C0A">
        <w:rPr>
          <w:rFonts w:ascii="Arial" w:eastAsia="Arial" w:hAnsi="Arial" w:cs="Arial"/>
          <w:szCs w:val="22"/>
          <w:lang w:eastAsia="en-US"/>
        </w:rPr>
        <w:t>sector</w:t>
      </w:r>
      <w:r w:rsidRPr="008C7C0A">
        <w:rPr>
          <w:rFonts w:ascii="Arial" w:eastAsia="Arial" w:hAnsi="Arial" w:cs="Arial"/>
          <w:spacing w:val="-5"/>
          <w:szCs w:val="22"/>
          <w:lang w:eastAsia="en-US"/>
        </w:rPr>
        <w:t xml:space="preserve"> </w:t>
      </w:r>
      <w:r w:rsidRPr="008C7C0A">
        <w:rPr>
          <w:rFonts w:ascii="Arial" w:eastAsia="Arial" w:hAnsi="Arial" w:cs="Arial"/>
          <w:szCs w:val="22"/>
          <w:lang w:eastAsia="en-US"/>
        </w:rPr>
        <w:t>has</w:t>
      </w:r>
      <w:r w:rsidRPr="008C7C0A">
        <w:rPr>
          <w:rFonts w:ascii="Arial" w:eastAsia="Arial" w:hAnsi="Arial" w:cs="Arial"/>
          <w:spacing w:val="-4"/>
          <w:szCs w:val="22"/>
          <w:lang w:eastAsia="en-US"/>
        </w:rPr>
        <w:t xml:space="preserve"> </w:t>
      </w:r>
      <w:r w:rsidRPr="008C7C0A">
        <w:rPr>
          <w:rFonts w:ascii="Arial" w:eastAsia="Arial" w:hAnsi="Arial" w:cs="Arial"/>
          <w:szCs w:val="22"/>
          <w:lang w:eastAsia="en-US"/>
        </w:rPr>
        <w:t>received</w:t>
      </w:r>
      <w:r w:rsidRPr="008C7C0A">
        <w:rPr>
          <w:rFonts w:ascii="Arial" w:eastAsia="Arial" w:hAnsi="Arial" w:cs="Arial"/>
          <w:spacing w:val="-6"/>
          <w:szCs w:val="22"/>
          <w:lang w:eastAsia="en-US"/>
        </w:rPr>
        <w:t xml:space="preserve"> </w:t>
      </w:r>
      <w:r w:rsidRPr="008C7C0A">
        <w:rPr>
          <w:rFonts w:ascii="Arial" w:eastAsia="Arial" w:hAnsi="Arial" w:cs="Arial"/>
          <w:szCs w:val="22"/>
          <w:lang w:eastAsia="en-US"/>
        </w:rPr>
        <w:t>around</w:t>
      </w:r>
      <w:r w:rsidRPr="008C7C0A">
        <w:rPr>
          <w:rFonts w:ascii="Arial" w:eastAsia="Arial" w:hAnsi="Arial" w:cs="Arial"/>
          <w:spacing w:val="-3"/>
          <w:szCs w:val="22"/>
          <w:lang w:eastAsia="en-US"/>
        </w:rPr>
        <w:t xml:space="preserve"> </w:t>
      </w:r>
      <w:r w:rsidRPr="008C7C0A">
        <w:rPr>
          <w:rFonts w:ascii="Arial" w:eastAsia="Arial" w:hAnsi="Arial" w:cs="Arial"/>
          <w:szCs w:val="22"/>
          <w:lang w:eastAsia="en-US"/>
        </w:rPr>
        <w:t>US$170</w:t>
      </w:r>
      <w:r w:rsidRPr="008C7C0A">
        <w:rPr>
          <w:rFonts w:ascii="Arial" w:eastAsia="Arial" w:hAnsi="Arial" w:cs="Arial"/>
          <w:spacing w:val="-5"/>
          <w:szCs w:val="22"/>
          <w:lang w:eastAsia="en-US"/>
        </w:rPr>
        <w:t xml:space="preserve"> </w:t>
      </w:r>
      <w:r w:rsidRPr="008C7C0A">
        <w:rPr>
          <w:rFonts w:ascii="Arial" w:eastAsia="Arial" w:hAnsi="Arial" w:cs="Arial"/>
          <w:szCs w:val="22"/>
          <w:lang w:eastAsia="en-US"/>
        </w:rPr>
        <w:t>million</w:t>
      </w:r>
      <w:r w:rsidRPr="008C7C0A">
        <w:rPr>
          <w:rFonts w:ascii="Arial" w:eastAsia="Arial" w:hAnsi="Arial" w:cs="Arial"/>
          <w:spacing w:val="-4"/>
          <w:szCs w:val="22"/>
          <w:lang w:eastAsia="en-US"/>
        </w:rPr>
        <w:t xml:space="preserve"> </w:t>
      </w:r>
      <w:r w:rsidRPr="008C7C0A">
        <w:rPr>
          <w:rFonts w:ascii="Arial" w:eastAsia="Arial" w:hAnsi="Arial" w:cs="Arial"/>
          <w:szCs w:val="22"/>
          <w:lang w:eastAsia="en-US"/>
        </w:rPr>
        <w:t>out</w:t>
      </w:r>
      <w:r w:rsidRPr="008C7C0A">
        <w:rPr>
          <w:rFonts w:ascii="Arial" w:eastAsia="Arial" w:hAnsi="Arial" w:cs="Arial"/>
          <w:spacing w:val="-5"/>
          <w:szCs w:val="22"/>
          <w:lang w:eastAsia="en-US"/>
        </w:rPr>
        <w:t xml:space="preserve"> </w:t>
      </w:r>
      <w:r w:rsidRPr="008C7C0A">
        <w:rPr>
          <w:rFonts w:ascii="Arial" w:eastAsia="Arial" w:hAnsi="Arial" w:cs="Arial"/>
          <w:szCs w:val="22"/>
          <w:lang w:eastAsia="en-US"/>
        </w:rPr>
        <w:t>of</w:t>
      </w:r>
      <w:r w:rsidRPr="008C7C0A">
        <w:rPr>
          <w:rFonts w:ascii="Arial" w:eastAsia="Arial" w:hAnsi="Arial" w:cs="Arial"/>
          <w:spacing w:val="-5"/>
          <w:szCs w:val="22"/>
          <w:lang w:eastAsia="en-US"/>
        </w:rPr>
        <w:t xml:space="preserve"> </w:t>
      </w:r>
      <w:r w:rsidRPr="008C7C0A">
        <w:rPr>
          <w:rFonts w:ascii="Arial" w:eastAsia="Arial" w:hAnsi="Arial" w:cs="Arial"/>
          <w:szCs w:val="22"/>
          <w:lang w:eastAsia="en-US"/>
        </w:rPr>
        <w:t>US$269.4 million. The sector needs around US$100 million to continue providing critical food and livelihood assistance.</w:t>
      </w:r>
    </w:p>
    <w:p w14:paraId="301FAA82" w14:textId="77777777" w:rsidR="008C7C0A" w:rsidRPr="008C7C0A" w:rsidRDefault="008C7C0A" w:rsidP="008C7C0A">
      <w:pPr>
        <w:widowControl w:val="0"/>
        <w:numPr>
          <w:ilvl w:val="0"/>
          <w:numId w:val="164"/>
        </w:numPr>
        <w:tabs>
          <w:tab w:val="left" w:pos="1400"/>
        </w:tabs>
        <w:autoSpaceDE w:val="0"/>
        <w:autoSpaceDN w:val="0"/>
        <w:spacing w:before="6" w:after="0" w:line="240" w:lineRule="auto"/>
        <w:rPr>
          <w:rFonts w:ascii="Arial" w:eastAsia="Arial" w:hAnsi="Arial" w:cs="Arial"/>
          <w:szCs w:val="22"/>
          <w:lang w:eastAsia="en-US"/>
        </w:rPr>
      </w:pPr>
      <w:r w:rsidRPr="008C7C0A">
        <w:rPr>
          <w:rFonts w:ascii="Arial" w:eastAsia="Arial" w:hAnsi="Arial" w:cs="Arial"/>
          <w:szCs w:val="22"/>
          <w:lang w:eastAsia="en-US"/>
        </w:rPr>
        <w:t>Farmers</w:t>
      </w:r>
      <w:r w:rsidRPr="008C7C0A">
        <w:rPr>
          <w:rFonts w:ascii="Arial" w:eastAsia="Arial" w:hAnsi="Arial" w:cs="Arial"/>
          <w:spacing w:val="17"/>
          <w:szCs w:val="22"/>
          <w:lang w:eastAsia="en-US"/>
        </w:rPr>
        <w:t xml:space="preserve"> </w:t>
      </w:r>
      <w:r w:rsidRPr="008C7C0A">
        <w:rPr>
          <w:rFonts w:ascii="Arial" w:eastAsia="Arial" w:hAnsi="Arial" w:cs="Arial"/>
          <w:szCs w:val="22"/>
          <w:lang w:eastAsia="en-US"/>
        </w:rPr>
        <w:t>who</w:t>
      </w:r>
      <w:r w:rsidRPr="008C7C0A">
        <w:rPr>
          <w:rFonts w:ascii="Arial" w:eastAsia="Arial" w:hAnsi="Arial" w:cs="Arial"/>
          <w:spacing w:val="16"/>
          <w:szCs w:val="22"/>
          <w:lang w:eastAsia="en-US"/>
        </w:rPr>
        <w:t xml:space="preserve"> </w:t>
      </w:r>
      <w:r w:rsidRPr="008C7C0A">
        <w:rPr>
          <w:rFonts w:ascii="Arial" w:eastAsia="Arial" w:hAnsi="Arial" w:cs="Arial"/>
          <w:szCs w:val="22"/>
          <w:lang w:eastAsia="en-US"/>
        </w:rPr>
        <w:t>have</w:t>
      </w:r>
      <w:r w:rsidRPr="008C7C0A">
        <w:rPr>
          <w:rFonts w:ascii="Arial" w:eastAsia="Arial" w:hAnsi="Arial" w:cs="Arial"/>
          <w:spacing w:val="19"/>
          <w:szCs w:val="22"/>
          <w:lang w:eastAsia="en-US"/>
        </w:rPr>
        <w:t xml:space="preserve"> </w:t>
      </w:r>
      <w:r w:rsidRPr="008C7C0A">
        <w:rPr>
          <w:rFonts w:ascii="Arial" w:eastAsia="Arial" w:hAnsi="Arial" w:cs="Arial"/>
          <w:szCs w:val="22"/>
          <w:lang w:eastAsia="en-US"/>
        </w:rPr>
        <w:t>missed</w:t>
      </w:r>
      <w:r w:rsidRPr="008C7C0A">
        <w:rPr>
          <w:rFonts w:ascii="Arial" w:eastAsia="Arial" w:hAnsi="Arial" w:cs="Arial"/>
          <w:spacing w:val="18"/>
          <w:szCs w:val="22"/>
          <w:lang w:eastAsia="en-US"/>
        </w:rPr>
        <w:t xml:space="preserve"> </w:t>
      </w:r>
      <w:r w:rsidRPr="008C7C0A">
        <w:rPr>
          <w:rFonts w:ascii="Arial" w:eastAsia="Arial" w:hAnsi="Arial" w:cs="Arial"/>
          <w:szCs w:val="22"/>
          <w:lang w:eastAsia="en-US"/>
        </w:rPr>
        <w:t>the</w:t>
      </w:r>
      <w:r w:rsidRPr="008C7C0A">
        <w:rPr>
          <w:rFonts w:ascii="Arial" w:eastAsia="Arial" w:hAnsi="Arial" w:cs="Arial"/>
          <w:spacing w:val="16"/>
          <w:szCs w:val="22"/>
          <w:lang w:eastAsia="en-US"/>
        </w:rPr>
        <w:t xml:space="preserve"> </w:t>
      </w:r>
      <w:r w:rsidRPr="008C7C0A">
        <w:rPr>
          <w:rFonts w:ascii="Arial" w:eastAsia="Arial" w:hAnsi="Arial" w:cs="Arial"/>
          <w:szCs w:val="22"/>
          <w:lang w:eastAsia="en-US"/>
        </w:rPr>
        <w:t>2023-24</w:t>
      </w:r>
      <w:r w:rsidRPr="008C7C0A">
        <w:rPr>
          <w:rFonts w:ascii="Arial" w:eastAsia="Arial" w:hAnsi="Arial" w:cs="Arial"/>
          <w:spacing w:val="16"/>
          <w:szCs w:val="22"/>
          <w:lang w:eastAsia="en-US"/>
        </w:rPr>
        <w:t xml:space="preserve"> </w:t>
      </w:r>
      <w:r w:rsidRPr="008C7C0A">
        <w:rPr>
          <w:rFonts w:ascii="Arial" w:eastAsia="Arial" w:hAnsi="Arial" w:cs="Arial"/>
          <w:szCs w:val="22"/>
          <w:lang w:eastAsia="en-US"/>
        </w:rPr>
        <w:t>Rabi</w:t>
      </w:r>
      <w:r w:rsidRPr="008C7C0A">
        <w:rPr>
          <w:rFonts w:ascii="Arial" w:eastAsia="Arial" w:hAnsi="Arial" w:cs="Arial"/>
          <w:spacing w:val="15"/>
          <w:szCs w:val="22"/>
          <w:lang w:eastAsia="en-US"/>
        </w:rPr>
        <w:t xml:space="preserve"> </w:t>
      </w:r>
      <w:r w:rsidRPr="008C7C0A">
        <w:rPr>
          <w:rFonts w:ascii="Arial" w:eastAsia="Arial" w:hAnsi="Arial" w:cs="Arial"/>
          <w:szCs w:val="22"/>
          <w:lang w:eastAsia="en-US"/>
        </w:rPr>
        <w:t>(winter)</w:t>
      </w:r>
      <w:r w:rsidRPr="008C7C0A">
        <w:rPr>
          <w:rFonts w:ascii="Arial" w:eastAsia="Arial" w:hAnsi="Arial" w:cs="Arial"/>
          <w:spacing w:val="18"/>
          <w:szCs w:val="22"/>
          <w:lang w:eastAsia="en-US"/>
        </w:rPr>
        <w:t xml:space="preserve"> </w:t>
      </w:r>
      <w:r w:rsidRPr="008C7C0A">
        <w:rPr>
          <w:rFonts w:ascii="Arial" w:eastAsia="Arial" w:hAnsi="Arial" w:cs="Arial"/>
          <w:szCs w:val="22"/>
          <w:lang w:eastAsia="en-US"/>
        </w:rPr>
        <w:t>season</w:t>
      </w:r>
      <w:r w:rsidRPr="008C7C0A">
        <w:rPr>
          <w:rFonts w:ascii="Arial" w:eastAsia="Arial" w:hAnsi="Arial" w:cs="Arial"/>
          <w:spacing w:val="16"/>
          <w:szCs w:val="22"/>
          <w:lang w:eastAsia="en-US"/>
        </w:rPr>
        <w:t xml:space="preserve"> </w:t>
      </w:r>
      <w:r w:rsidRPr="008C7C0A">
        <w:rPr>
          <w:rFonts w:ascii="Arial" w:eastAsia="Arial" w:hAnsi="Arial" w:cs="Arial"/>
          <w:szCs w:val="22"/>
          <w:lang w:eastAsia="en-US"/>
        </w:rPr>
        <w:t>due</w:t>
      </w:r>
      <w:r w:rsidRPr="008C7C0A">
        <w:rPr>
          <w:rFonts w:ascii="Arial" w:eastAsia="Arial" w:hAnsi="Arial" w:cs="Arial"/>
          <w:spacing w:val="17"/>
          <w:szCs w:val="22"/>
          <w:lang w:eastAsia="en-US"/>
        </w:rPr>
        <w:t xml:space="preserve"> </w:t>
      </w:r>
      <w:r w:rsidRPr="008C7C0A">
        <w:rPr>
          <w:rFonts w:ascii="Arial" w:eastAsia="Arial" w:hAnsi="Arial" w:cs="Arial"/>
          <w:spacing w:val="-5"/>
          <w:szCs w:val="22"/>
          <w:lang w:eastAsia="en-US"/>
        </w:rPr>
        <w:t>to</w:t>
      </w:r>
    </w:p>
    <w:p w14:paraId="49DD05D5" w14:textId="77777777" w:rsidR="008C7C0A" w:rsidRPr="008C7C0A" w:rsidRDefault="008C7C0A" w:rsidP="0076265E">
      <w:pPr>
        <w:widowControl w:val="0"/>
        <w:autoSpaceDE w:val="0"/>
        <w:autoSpaceDN w:val="0"/>
        <w:spacing w:before="44" w:after="0" w:line="288" w:lineRule="auto"/>
        <w:ind w:right="710" w:firstLine="1040"/>
        <w:rPr>
          <w:rFonts w:ascii="Arial" w:eastAsia="Arial" w:hAnsi="Arial" w:cs="Arial"/>
          <w:szCs w:val="20"/>
          <w:lang w:eastAsia="en-US"/>
        </w:rPr>
      </w:pPr>
      <w:r w:rsidRPr="008C7C0A">
        <w:rPr>
          <w:rFonts w:ascii="Arial" w:eastAsia="Arial" w:hAnsi="Arial" w:cs="Arial"/>
          <w:szCs w:val="20"/>
          <w:lang w:eastAsia="en-US"/>
        </w:rPr>
        <w:t>lack</w:t>
      </w:r>
      <w:r w:rsidRPr="008C7C0A">
        <w:rPr>
          <w:rFonts w:ascii="Arial" w:eastAsia="Arial" w:hAnsi="Arial" w:cs="Arial"/>
          <w:spacing w:val="-10"/>
          <w:szCs w:val="20"/>
          <w:lang w:eastAsia="en-US"/>
        </w:rPr>
        <w:t xml:space="preserve"> </w:t>
      </w:r>
      <w:r w:rsidRPr="008C7C0A">
        <w:rPr>
          <w:rFonts w:ascii="Arial" w:eastAsia="Arial" w:hAnsi="Arial" w:cs="Arial"/>
          <w:szCs w:val="20"/>
          <w:lang w:eastAsia="en-US"/>
        </w:rPr>
        <w:t>of</w:t>
      </w:r>
      <w:r w:rsidRPr="008C7C0A">
        <w:rPr>
          <w:rFonts w:ascii="Arial" w:eastAsia="Arial" w:hAnsi="Arial" w:cs="Arial"/>
          <w:spacing w:val="-9"/>
          <w:szCs w:val="20"/>
          <w:lang w:eastAsia="en-US"/>
        </w:rPr>
        <w:t xml:space="preserve"> </w:t>
      </w:r>
      <w:r w:rsidRPr="008C7C0A">
        <w:rPr>
          <w:rFonts w:ascii="Arial" w:eastAsia="Arial" w:hAnsi="Arial" w:cs="Arial"/>
          <w:szCs w:val="20"/>
          <w:lang w:eastAsia="en-US"/>
        </w:rPr>
        <w:t>access</w:t>
      </w:r>
      <w:r w:rsidRPr="008C7C0A">
        <w:rPr>
          <w:rFonts w:ascii="Arial" w:eastAsia="Arial" w:hAnsi="Arial" w:cs="Arial"/>
          <w:spacing w:val="-9"/>
          <w:szCs w:val="20"/>
          <w:lang w:eastAsia="en-US"/>
        </w:rPr>
        <w:t xml:space="preserve"> </w:t>
      </w:r>
      <w:r w:rsidRPr="008C7C0A">
        <w:rPr>
          <w:rFonts w:ascii="Arial" w:eastAsia="Arial" w:hAnsi="Arial" w:cs="Arial"/>
          <w:szCs w:val="20"/>
          <w:lang w:eastAsia="en-US"/>
        </w:rPr>
        <w:t>to</w:t>
      </w:r>
      <w:r w:rsidRPr="008C7C0A">
        <w:rPr>
          <w:rFonts w:ascii="Arial" w:eastAsia="Arial" w:hAnsi="Arial" w:cs="Arial"/>
          <w:spacing w:val="-12"/>
          <w:szCs w:val="20"/>
          <w:lang w:eastAsia="en-US"/>
        </w:rPr>
        <w:t xml:space="preserve"> </w:t>
      </w:r>
      <w:r w:rsidRPr="008C7C0A">
        <w:rPr>
          <w:rFonts w:ascii="Arial" w:eastAsia="Arial" w:hAnsi="Arial" w:cs="Arial"/>
          <w:szCs w:val="20"/>
          <w:lang w:eastAsia="en-US"/>
        </w:rPr>
        <w:t>agricultural</w:t>
      </w:r>
      <w:r w:rsidRPr="008C7C0A">
        <w:rPr>
          <w:rFonts w:ascii="Arial" w:eastAsia="Arial" w:hAnsi="Arial" w:cs="Arial"/>
          <w:spacing w:val="-12"/>
          <w:szCs w:val="20"/>
          <w:lang w:eastAsia="en-US"/>
        </w:rPr>
        <w:t xml:space="preserve"> </w:t>
      </w:r>
      <w:r w:rsidRPr="008C7C0A">
        <w:rPr>
          <w:rFonts w:ascii="Arial" w:eastAsia="Arial" w:hAnsi="Arial" w:cs="Arial"/>
          <w:szCs w:val="20"/>
          <w:lang w:eastAsia="en-US"/>
        </w:rPr>
        <w:t>inputs</w:t>
      </w:r>
      <w:r w:rsidRPr="008C7C0A">
        <w:rPr>
          <w:rFonts w:ascii="Arial" w:eastAsia="Arial" w:hAnsi="Arial" w:cs="Arial"/>
          <w:spacing w:val="-8"/>
          <w:szCs w:val="20"/>
          <w:lang w:eastAsia="en-US"/>
        </w:rPr>
        <w:t xml:space="preserve"> </w:t>
      </w:r>
      <w:r w:rsidRPr="008C7C0A">
        <w:rPr>
          <w:rFonts w:ascii="Arial" w:eastAsia="Arial" w:hAnsi="Arial" w:cs="Arial"/>
          <w:szCs w:val="20"/>
          <w:lang w:eastAsia="en-US"/>
        </w:rPr>
        <w:t>and</w:t>
      </w:r>
      <w:r w:rsidRPr="008C7C0A">
        <w:rPr>
          <w:rFonts w:ascii="Arial" w:eastAsia="Arial" w:hAnsi="Arial" w:cs="Arial"/>
          <w:spacing w:val="-9"/>
          <w:szCs w:val="20"/>
          <w:lang w:eastAsia="en-US"/>
        </w:rPr>
        <w:t xml:space="preserve"> </w:t>
      </w:r>
      <w:r w:rsidRPr="008C7C0A">
        <w:rPr>
          <w:rFonts w:ascii="Arial" w:eastAsia="Arial" w:hAnsi="Arial" w:cs="Arial"/>
          <w:szCs w:val="20"/>
          <w:lang w:eastAsia="en-US"/>
        </w:rPr>
        <w:t>waterlogged</w:t>
      </w:r>
      <w:r w:rsidRPr="008C7C0A">
        <w:rPr>
          <w:rFonts w:ascii="Arial" w:eastAsia="Arial" w:hAnsi="Arial" w:cs="Arial"/>
          <w:spacing w:val="-11"/>
          <w:szCs w:val="20"/>
          <w:lang w:eastAsia="en-US"/>
        </w:rPr>
        <w:t xml:space="preserve"> </w:t>
      </w:r>
      <w:r w:rsidRPr="008C7C0A">
        <w:rPr>
          <w:rFonts w:ascii="Arial" w:eastAsia="Arial" w:hAnsi="Arial" w:cs="Arial"/>
          <w:szCs w:val="20"/>
          <w:lang w:eastAsia="en-US"/>
        </w:rPr>
        <w:t>land</w:t>
      </w:r>
    </w:p>
    <w:p w14:paraId="3F359698" w14:textId="77777777" w:rsidR="008C7C0A" w:rsidRPr="008C7C0A" w:rsidRDefault="008C7C0A" w:rsidP="008C7C0A">
      <w:pPr>
        <w:widowControl w:val="0"/>
        <w:numPr>
          <w:ilvl w:val="0"/>
          <w:numId w:val="164"/>
        </w:numPr>
        <w:tabs>
          <w:tab w:val="left" w:pos="1400"/>
        </w:tabs>
        <w:autoSpaceDE w:val="0"/>
        <w:autoSpaceDN w:val="0"/>
        <w:spacing w:before="1" w:after="0" w:line="280" w:lineRule="auto"/>
        <w:ind w:right="1088"/>
        <w:jc w:val="both"/>
        <w:rPr>
          <w:rFonts w:ascii="Arial" w:eastAsia="Arial" w:hAnsi="Arial" w:cs="Arial"/>
          <w:szCs w:val="22"/>
          <w:lang w:eastAsia="en-US"/>
        </w:rPr>
      </w:pPr>
      <w:r w:rsidRPr="008C7C0A">
        <w:rPr>
          <w:rFonts w:ascii="Arial" w:eastAsia="Arial" w:hAnsi="Arial" w:cs="Arial"/>
          <w:szCs w:val="22"/>
          <w:lang w:eastAsia="en-US"/>
        </w:rPr>
        <w:t>The flood response has been inadequate in terms of provision of animal feed, agricultural tools, rehabilitation of community and household levels assets.</w:t>
      </w:r>
    </w:p>
    <w:p w14:paraId="05DF135F" w14:textId="77777777" w:rsidR="008C7C0A" w:rsidRPr="008C7C0A" w:rsidRDefault="008C7C0A" w:rsidP="008C7C0A">
      <w:pPr>
        <w:widowControl w:val="0"/>
        <w:numPr>
          <w:ilvl w:val="0"/>
          <w:numId w:val="164"/>
        </w:numPr>
        <w:tabs>
          <w:tab w:val="left" w:pos="1400"/>
        </w:tabs>
        <w:autoSpaceDE w:val="0"/>
        <w:autoSpaceDN w:val="0"/>
        <w:spacing w:before="9" w:after="0" w:line="285" w:lineRule="auto"/>
        <w:ind w:right="1088"/>
        <w:jc w:val="both"/>
        <w:rPr>
          <w:rFonts w:ascii="Arial" w:eastAsia="Arial" w:hAnsi="Arial" w:cs="Arial"/>
          <w:szCs w:val="22"/>
          <w:lang w:eastAsia="en-US"/>
        </w:rPr>
      </w:pPr>
      <w:r w:rsidRPr="008C7C0A">
        <w:rPr>
          <w:rFonts w:ascii="Arial" w:eastAsia="Arial" w:hAnsi="Arial" w:cs="Arial"/>
          <w:szCs w:val="22"/>
          <w:lang w:eastAsia="en-US"/>
        </w:rPr>
        <w:t xml:space="preserve">As per the preliminary findings of IPC AFI analysis, around 10.52 million people (29 percent) of rural population is food insecure (in IPC phase 3 and above) in the 43 vulnerable/flood affected districts of </w:t>
      </w:r>
      <w:proofErr w:type="spellStart"/>
      <w:r w:rsidRPr="008C7C0A">
        <w:rPr>
          <w:rFonts w:ascii="Arial" w:eastAsia="Arial" w:hAnsi="Arial" w:cs="Arial"/>
          <w:szCs w:val="22"/>
          <w:lang w:eastAsia="en-US"/>
        </w:rPr>
        <w:t>Calvacros</w:t>
      </w:r>
      <w:proofErr w:type="spellEnd"/>
      <w:r w:rsidRPr="008C7C0A">
        <w:rPr>
          <w:rFonts w:ascii="Arial" w:eastAsia="Arial" w:hAnsi="Arial" w:cs="Arial"/>
          <w:szCs w:val="22"/>
          <w:lang w:eastAsia="en-US"/>
        </w:rPr>
        <w:t xml:space="preserve"> region.</w:t>
      </w:r>
    </w:p>
    <w:p w14:paraId="59F6E84B" w14:textId="77777777" w:rsidR="008C7C0A" w:rsidRPr="008C7C0A" w:rsidRDefault="008C7C0A" w:rsidP="008C7C0A">
      <w:pPr>
        <w:widowControl w:val="0"/>
        <w:numPr>
          <w:ilvl w:val="0"/>
          <w:numId w:val="164"/>
        </w:numPr>
        <w:tabs>
          <w:tab w:val="left" w:pos="1400"/>
        </w:tabs>
        <w:autoSpaceDE w:val="0"/>
        <w:autoSpaceDN w:val="0"/>
        <w:spacing w:before="3" w:after="0" w:line="280" w:lineRule="auto"/>
        <w:ind w:right="1080"/>
        <w:jc w:val="both"/>
        <w:rPr>
          <w:rFonts w:ascii="Arial" w:eastAsia="Arial" w:hAnsi="Arial" w:cs="Arial"/>
          <w:szCs w:val="22"/>
          <w:lang w:eastAsia="en-US"/>
        </w:rPr>
      </w:pPr>
      <w:r w:rsidRPr="008C7C0A">
        <w:rPr>
          <w:rFonts w:ascii="Arial" w:eastAsia="Arial" w:hAnsi="Arial" w:cs="Arial"/>
          <w:szCs w:val="22"/>
          <w:lang w:eastAsia="en-US"/>
        </w:rPr>
        <w:t>The 2023 heavy monsoon/flooding further aggravated the food security situation and existing vulnerabilities of the 2022 flood affected communities.</w:t>
      </w:r>
    </w:p>
    <w:p w14:paraId="703A7BB5" w14:textId="77777777" w:rsidR="008C7C0A" w:rsidRPr="008C7C0A" w:rsidRDefault="008C7C0A" w:rsidP="0076265E">
      <w:pPr>
        <w:widowControl w:val="0"/>
        <w:autoSpaceDE w:val="0"/>
        <w:autoSpaceDN w:val="0"/>
        <w:spacing w:before="7" w:after="0" w:line="240" w:lineRule="auto"/>
        <w:ind w:firstLine="1040"/>
        <w:outlineLvl w:val="2"/>
        <w:rPr>
          <w:rFonts w:ascii="Arial" w:eastAsia="Arial" w:hAnsi="Arial" w:cs="Arial"/>
          <w:b/>
          <w:bCs/>
          <w:szCs w:val="20"/>
          <w:lang w:eastAsia="en-US"/>
        </w:rPr>
      </w:pPr>
      <w:r w:rsidRPr="008C7C0A">
        <w:rPr>
          <w:rFonts w:ascii="Arial" w:eastAsia="Arial" w:hAnsi="Arial" w:cs="Arial"/>
          <w:b/>
          <w:bCs/>
          <w:spacing w:val="-2"/>
          <w:szCs w:val="20"/>
          <w:lang w:eastAsia="en-US"/>
        </w:rPr>
        <w:t>Response:</w:t>
      </w:r>
    </w:p>
    <w:p w14:paraId="0EA8AF44" w14:textId="77777777" w:rsidR="008C7C0A" w:rsidRPr="008C7C0A" w:rsidRDefault="008C7C0A" w:rsidP="008C7C0A">
      <w:pPr>
        <w:widowControl w:val="0"/>
        <w:numPr>
          <w:ilvl w:val="0"/>
          <w:numId w:val="164"/>
        </w:numPr>
        <w:tabs>
          <w:tab w:val="left" w:pos="1400"/>
        </w:tabs>
        <w:autoSpaceDE w:val="0"/>
        <w:autoSpaceDN w:val="0"/>
        <w:spacing w:before="47" w:after="0" w:line="283" w:lineRule="auto"/>
        <w:ind w:right="1079"/>
        <w:jc w:val="both"/>
        <w:rPr>
          <w:rFonts w:ascii="Arial" w:eastAsia="Arial" w:hAnsi="Arial" w:cs="Arial"/>
          <w:szCs w:val="22"/>
          <w:lang w:eastAsia="en-US"/>
        </w:rPr>
      </w:pPr>
      <w:r w:rsidRPr="008C7C0A">
        <w:rPr>
          <w:rFonts w:ascii="Arial" w:eastAsia="Arial" w:hAnsi="Arial" w:cs="Arial"/>
          <w:szCs w:val="22"/>
          <w:lang w:eastAsia="en-US"/>
        </w:rPr>
        <w:t xml:space="preserve">Provision of animal feed to protect livestock benefited nearly 24,000 people in </w:t>
      </w:r>
      <w:proofErr w:type="spellStart"/>
      <w:r w:rsidRPr="008C7C0A">
        <w:rPr>
          <w:rFonts w:ascii="Arial" w:eastAsia="Arial" w:hAnsi="Arial" w:cs="Arial"/>
          <w:szCs w:val="22"/>
          <w:lang w:eastAsia="en-US"/>
        </w:rPr>
        <w:t>Calvacros</w:t>
      </w:r>
      <w:proofErr w:type="spellEnd"/>
      <w:r w:rsidRPr="008C7C0A">
        <w:rPr>
          <w:rFonts w:ascii="Arial" w:eastAsia="Arial" w:hAnsi="Arial" w:cs="Arial"/>
          <w:szCs w:val="22"/>
          <w:lang w:eastAsia="en-US"/>
        </w:rPr>
        <w:t xml:space="preserve"> </w:t>
      </w:r>
      <w:proofErr w:type="gramStart"/>
      <w:r w:rsidRPr="008C7C0A">
        <w:rPr>
          <w:rFonts w:ascii="Arial" w:eastAsia="Arial" w:hAnsi="Arial" w:cs="Arial"/>
          <w:szCs w:val="22"/>
          <w:lang w:eastAsia="en-US"/>
        </w:rPr>
        <w:t>region</w:t>
      </w:r>
      <w:proofErr w:type="gramEnd"/>
    </w:p>
    <w:p w14:paraId="78587561" w14:textId="77777777" w:rsidR="008C7C0A" w:rsidRPr="008C7C0A" w:rsidRDefault="008C7C0A" w:rsidP="008C7C0A">
      <w:pPr>
        <w:widowControl w:val="0"/>
        <w:numPr>
          <w:ilvl w:val="0"/>
          <w:numId w:val="164"/>
        </w:numPr>
        <w:tabs>
          <w:tab w:val="left" w:pos="1400"/>
        </w:tabs>
        <w:autoSpaceDE w:val="0"/>
        <w:autoSpaceDN w:val="0"/>
        <w:spacing w:before="7" w:after="0" w:line="285" w:lineRule="auto"/>
        <w:ind w:right="1077"/>
        <w:jc w:val="both"/>
        <w:rPr>
          <w:rFonts w:ascii="Arial" w:eastAsia="Arial" w:hAnsi="Arial" w:cs="Arial"/>
          <w:szCs w:val="22"/>
          <w:lang w:eastAsia="en-US"/>
        </w:rPr>
      </w:pPr>
      <w:r w:rsidRPr="008C7C0A">
        <w:rPr>
          <w:rFonts w:ascii="Arial" w:eastAsia="Arial" w:hAnsi="Arial" w:cs="Arial"/>
          <w:szCs w:val="22"/>
          <w:lang w:eastAsia="en-US"/>
        </w:rPr>
        <w:t xml:space="preserve">Provision of general food assistance benefited over 5.6 million people including over 1 million people in </w:t>
      </w:r>
      <w:proofErr w:type="spellStart"/>
      <w:r w:rsidRPr="008C7C0A">
        <w:rPr>
          <w:rFonts w:ascii="Arial" w:eastAsia="Arial" w:hAnsi="Arial" w:cs="Arial"/>
          <w:szCs w:val="22"/>
          <w:lang w:eastAsia="en-US"/>
        </w:rPr>
        <w:t>Calvacros</w:t>
      </w:r>
      <w:proofErr w:type="spellEnd"/>
      <w:r w:rsidRPr="008C7C0A">
        <w:rPr>
          <w:rFonts w:ascii="Arial" w:eastAsia="Arial" w:hAnsi="Arial" w:cs="Arial"/>
          <w:szCs w:val="22"/>
          <w:lang w:eastAsia="en-US"/>
        </w:rPr>
        <w:t xml:space="preserve"> </w:t>
      </w:r>
      <w:proofErr w:type="gramStart"/>
      <w:r w:rsidRPr="008C7C0A">
        <w:rPr>
          <w:rFonts w:ascii="Arial" w:eastAsia="Arial" w:hAnsi="Arial" w:cs="Arial"/>
          <w:szCs w:val="22"/>
          <w:lang w:eastAsia="en-US"/>
        </w:rPr>
        <w:t>region</w:t>
      </w:r>
      <w:proofErr w:type="gramEnd"/>
    </w:p>
    <w:p w14:paraId="749BF47C" w14:textId="77777777" w:rsidR="008C7C0A" w:rsidRPr="008C7C0A" w:rsidRDefault="008C7C0A" w:rsidP="008C7C0A">
      <w:pPr>
        <w:widowControl w:val="0"/>
        <w:numPr>
          <w:ilvl w:val="0"/>
          <w:numId w:val="164"/>
        </w:numPr>
        <w:tabs>
          <w:tab w:val="left" w:pos="1400"/>
        </w:tabs>
        <w:autoSpaceDE w:val="0"/>
        <w:autoSpaceDN w:val="0"/>
        <w:spacing w:before="1" w:after="0" w:line="285" w:lineRule="auto"/>
        <w:ind w:right="1078"/>
        <w:jc w:val="both"/>
        <w:rPr>
          <w:rFonts w:ascii="Arial" w:eastAsia="Arial" w:hAnsi="Arial" w:cs="Arial"/>
          <w:szCs w:val="22"/>
          <w:lang w:eastAsia="en-US"/>
        </w:rPr>
      </w:pPr>
      <w:r w:rsidRPr="008C7C0A">
        <w:rPr>
          <w:rFonts w:ascii="Arial" w:eastAsia="Arial" w:hAnsi="Arial" w:cs="Arial"/>
          <w:szCs w:val="22"/>
          <w:lang w:eastAsia="en-US"/>
        </w:rPr>
        <w:t>Agriculture inputs for Crops were distributed to over 548,000 individuals</w:t>
      </w:r>
      <w:r w:rsidRPr="008C7C0A">
        <w:rPr>
          <w:rFonts w:ascii="Arial" w:eastAsia="Arial" w:hAnsi="Arial" w:cs="Arial"/>
          <w:spacing w:val="-5"/>
          <w:szCs w:val="22"/>
          <w:lang w:eastAsia="en-US"/>
        </w:rPr>
        <w:t xml:space="preserve"> </w:t>
      </w:r>
      <w:r w:rsidRPr="008C7C0A">
        <w:rPr>
          <w:rFonts w:ascii="Arial" w:eastAsia="Arial" w:hAnsi="Arial" w:cs="Arial"/>
          <w:szCs w:val="22"/>
          <w:lang w:eastAsia="en-US"/>
        </w:rPr>
        <w:t>across</w:t>
      </w:r>
      <w:r w:rsidRPr="008C7C0A">
        <w:rPr>
          <w:rFonts w:ascii="Arial" w:eastAsia="Arial" w:hAnsi="Arial" w:cs="Arial"/>
          <w:spacing w:val="-6"/>
          <w:szCs w:val="22"/>
          <w:lang w:eastAsia="en-US"/>
        </w:rPr>
        <w:t xml:space="preserve"> </w:t>
      </w:r>
      <w:proofErr w:type="spellStart"/>
      <w:r w:rsidRPr="008C7C0A">
        <w:rPr>
          <w:rFonts w:ascii="Arial" w:eastAsia="Arial" w:hAnsi="Arial" w:cs="Arial"/>
          <w:szCs w:val="22"/>
          <w:lang w:eastAsia="en-US"/>
        </w:rPr>
        <w:t>Calvacros</w:t>
      </w:r>
      <w:proofErr w:type="spellEnd"/>
      <w:r w:rsidRPr="008C7C0A">
        <w:rPr>
          <w:rFonts w:ascii="Arial" w:eastAsia="Arial" w:hAnsi="Arial" w:cs="Arial"/>
          <w:szCs w:val="22"/>
          <w:lang w:eastAsia="en-US"/>
        </w:rPr>
        <w:t xml:space="preserve"> </w:t>
      </w:r>
      <w:proofErr w:type="gramStart"/>
      <w:r w:rsidRPr="008C7C0A">
        <w:rPr>
          <w:rFonts w:ascii="Arial" w:eastAsia="Arial" w:hAnsi="Arial" w:cs="Arial"/>
          <w:szCs w:val="22"/>
          <w:lang w:eastAsia="en-US"/>
        </w:rPr>
        <w:t>region</w:t>
      </w:r>
      <w:proofErr w:type="gramEnd"/>
    </w:p>
    <w:p w14:paraId="1DFF28C4" w14:textId="77777777" w:rsidR="008C7C0A" w:rsidRPr="008C7C0A" w:rsidRDefault="008C7C0A" w:rsidP="008C7C0A">
      <w:pPr>
        <w:widowControl w:val="0"/>
        <w:numPr>
          <w:ilvl w:val="0"/>
          <w:numId w:val="164"/>
        </w:numPr>
        <w:tabs>
          <w:tab w:val="left" w:pos="1400"/>
        </w:tabs>
        <w:autoSpaceDE w:val="0"/>
        <w:autoSpaceDN w:val="0"/>
        <w:spacing w:before="3" w:after="0" w:line="285" w:lineRule="auto"/>
        <w:ind w:right="1078"/>
        <w:jc w:val="both"/>
        <w:rPr>
          <w:rFonts w:ascii="Arial" w:eastAsia="Arial" w:hAnsi="Arial" w:cs="Arial"/>
          <w:szCs w:val="22"/>
          <w:lang w:eastAsia="en-US"/>
        </w:rPr>
      </w:pPr>
      <w:r w:rsidRPr="008C7C0A">
        <w:rPr>
          <w:rFonts w:ascii="Arial" w:eastAsia="Arial" w:hAnsi="Arial" w:cs="Arial"/>
          <w:szCs w:val="22"/>
          <w:lang w:eastAsia="en-US"/>
        </w:rPr>
        <w:t>Restoration</w:t>
      </w:r>
      <w:r w:rsidRPr="008C7C0A">
        <w:rPr>
          <w:rFonts w:ascii="Arial" w:eastAsia="Arial" w:hAnsi="Arial" w:cs="Arial"/>
          <w:spacing w:val="-14"/>
          <w:szCs w:val="22"/>
          <w:lang w:eastAsia="en-US"/>
        </w:rPr>
        <w:t xml:space="preserve"> </w:t>
      </w:r>
      <w:r w:rsidRPr="008C7C0A">
        <w:rPr>
          <w:rFonts w:ascii="Arial" w:eastAsia="Arial" w:hAnsi="Arial" w:cs="Arial"/>
          <w:szCs w:val="22"/>
          <w:lang w:eastAsia="en-US"/>
        </w:rPr>
        <w:t>of</w:t>
      </w:r>
      <w:r w:rsidRPr="008C7C0A">
        <w:rPr>
          <w:rFonts w:ascii="Arial" w:eastAsia="Arial" w:hAnsi="Arial" w:cs="Arial"/>
          <w:spacing w:val="-14"/>
          <w:szCs w:val="22"/>
          <w:lang w:eastAsia="en-US"/>
        </w:rPr>
        <w:t xml:space="preserve"> </w:t>
      </w:r>
      <w:r w:rsidRPr="008C7C0A">
        <w:rPr>
          <w:rFonts w:ascii="Arial" w:eastAsia="Arial" w:hAnsi="Arial" w:cs="Arial"/>
          <w:szCs w:val="22"/>
          <w:lang w:eastAsia="en-US"/>
        </w:rPr>
        <w:t>household</w:t>
      </w:r>
      <w:r w:rsidRPr="008C7C0A">
        <w:rPr>
          <w:rFonts w:ascii="Arial" w:eastAsia="Arial" w:hAnsi="Arial" w:cs="Arial"/>
          <w:spacing w:val="-13"/>
          <w:szCs w:val="22"/>
          <w:lang w:eastAsia="en-US"/>
        </w:rPr>
        <w:t xml:space="preserve"> </w:t>
      </w:r>
      <w:r w:rsidRPr="008C7C0A">
        <w:rPr>
          <w:rFonts w:ascii="Arial" w:eastAsia="Arial" w:hAnsi="Arial" w:cs="Arial"/>
          <w:szCs w:val="22"/>
          <w:lang w:eastAsia="en-US"/>
        </w:rPr>
        <w:t>and</w:t>
      </w:r>
      <w:r w:rsidRPr="008C7C0A">
        <w:rPr>
          <w:rFonts w:ascii="Arial" w:eastAsia="Arial" w:hAnsi="Arial" w:cs="Arial"/>
          <w:spacing w:val="-14"/>
          <w:szCs w:val="22"/>
          <w:lang w:eastAsia="en-US"/>
        </w:rPr>
        <w:t xml:space="preserve"> </w:t>
      </w:r>
      <w:r w:rsidRPr="008C7C0A">
        <w:rPr>
          <w:rFonts w:ascii="Arial" w:eastAsia="Arial" w:hAnsi="Arial" w:cs="Arial"/>
          <w:szCs w:val="22"/>
          <w:lang w:eastAsia="en-US"/>
        </w:rPr>
        <w:t>community</w:t>
      </w:r>
      <w:r w:rsidRPr="008C7C0A">
        <w:rPr>
          <w:rFonts w:ascii="Arial" w:eastAsia="Arial" w:hAnsi="Arial" w:cs="Arial"/>
          <w:spacing w:val="-14"/>
          <w:szCs w:val="22"/>
          <w:lang w:eastAsia="en-US"/>
        </w:rPr>
        <w:t xml:space="preserve"> </w:t>
      </w:r>
      <w:r w:rsidRPr="008C7C0A">
        <w:rPr>
          <w:rFonts w:ascii="Arial" w:eastAsia="Arial" w:hAnsi="Arial" w:cs="Arial"/>
          <w:szCs w:val="22"/>
          <w:lang w:eastAsia="en-US"/>
        </w:rPr>
        <w:t>level</w:t>
      </w:r>
      <w:r w:rsidRPr="008C7C0A">
        <w:rPr>
          <w:rFonts w:ascii="Arial" w:eastAsia="Arial" w:hAnsi="Arial" w:cs="Arial"/>
          <w:spacing w:val="-10"/>
          <w:szCs w:val="22"/>
          <w:lang w:eastAsia="en-US"/>
        </w:rPr>
        <w:t xml:space="preserve"> </w:t>
      </w:r>
      <w:r w:rsidRPr="008C7C0A">
        <w:rPr>
          <w:rFonts w:ascii="Arial" w:eastAsia="Arial" w:hAnsi="Arial" w:cs="Arial"/>
          <w:szCs w:val="22"/>
          <w:lang w:eastAsia="en-US"/>
        </w:rPr>
        <w:t>assets</w:t>
      </w:r>
      <w:r w:rsidRPr="008C7C0A">
        <w:rPr>
          <w:rFonts w:ascii="Arial" w:eastAsia="Arial" w:hAnsi="Arial" w:cs="Arial"/>
          <w:spacing w:val="-13"/>
          <w:szCs w:val="22"/>
          <w:lang w:eastAsia="en-US"/>
        </w:rPr>
        <w:t xml:space="preserve"> </w:t>
      </w:r>
      <w:r w:rsidRPr="008C7C0A">
        <w:rPr>
          <w:rFonts w:ascii="Arial" w:eastAsia="Arial" w:hAnsi="Arial" w:cs="Arial"/>
          <w:szCs w:val="22"/>
          <w:lang w:eastAsia="en-US"/>
        </w:rPr>
        <w:t>benefited</w:t>
      </w:r>
      <w:r w:rsidRPr="008C7C0A">
        <w:rPr>
          <w:rFonts w:ascii="Arial" w:eastAsia="Arial" w:hAnsi="Arial" w:cs="Arial"/>
          <w:spacing w:val="-14"/>
          <w:szCs w:val="22"/>
          <w:lang w:eastAsia="en-US"/>
        </w:rPr>
        <w:t xml:space="preserve"> </w:t>
      </w:r>
      <w:r w:rsidRPr="008C7C0A">
        <w:rPr>
          <w:rFonts w:ascii="Arial" w:eastAsia="Arial" w:hAnsi="Arial" w:cs="Arial"/>
          <w:szCs w:val="22"/>
          <w:lang w:eastAsia="en-US"/>
        </w:rPr>
        <w:t>over</w:t>
      </w:r>
      <w:r w:rsidRPr="008C7C0A">
        <w:rPr>
          <w:rFonts w:ascii="Arial" w:eastAsia="Arial" w:hAnsi="Arial" w:cs="Arial"/>
          <w:spacing w:val="-11"/>
          <w:szCs w:val="22"/>
          <w:lang w:eastAsia="en-US"/>
        </w:rPr>
        <w:t xml:space="preserve"> </w:t>
      </w:r>
      <w:r w:rsidRPr="008C7C0A">
        <w:rPr>
          <w:rFonts w:ascii="Arial" w:eastAsia="Arial" w:hAnsi="Arial" w:cs="Arial"/>
          <w:szCs w:val="22"/>
          <w:lang w:eastAsia="en-US"/>
        </w:rPr>
        <w:t>885,000</w:t>
      </w:r>
      <w:r w:rsidRPr="008C7C0A">
        <w:rPr>
          <w:rFonts w:ascii="Arial" w:eastAsia="Arial" w:hAnsi="Arial" w:cs="Arial"/>
          <w:spacing w:val="-13"/>
          <w:szCs w:val="22"/>
          <w:lang w:eastAsia="en-US"/>
        </w:rPr>
        <w:t xml:space="preserve"> </w:t>
      </w:r>
      <w:r w:rsidRPr="008C7C0A">
        <w:rPr>
          <w:rFonts w:ascii="Arial" w:eastAsia="Arial" w:hAnsi="Arial" w:cs="Arial"/>
          <w:szCs w:val="22"/>
          <w:lang w:eastAsia="en-US"/>
        </w:rPr>
        <w:t>people</w:t>
      </w:r>
      <w:r w:rsidRPr="008C7C0A">
        <w:rPr>
          <w:rFonts w:ascii="Arial" w:eastAsia="Arial" w:hAnsi="Arial" w:cs="Arial"/>
          <w:spacing w:val="-11"/>
          <w:szCs w:val="22"/>
          <w:lang w:eastAsia="en-US"/>
        </w:rPr>
        <w:t xml:space="preserve"> </w:t>
      </w:r>
      <w:r w:rsidRPr="008C7C0A">
        <w:rPr>
          <w:rFonts w:ascii="Arial" w:eastAsia="Arial" w:hAnsi="Arial" w:cs="Arial"/>
          <w:szCs w:val="22"/>
          <w:lang w:eastAsia="en-US"/>
        </w:rPr>
        <w:t>including</w:t>
      </w:r>
      <w:r w:rsidRPr="008C7C0A">
        <w:rPr>
          <w:rFonts w:ascii="Arial" w:eastAsia="Arial" w:hAnsi="Arial" w:cs="Arial"/>
          <w:spacing w:val="-13"/>
          <w:szCs w:val="22"/>
          <w:lang w:eastAsia="en-US"/>
        </w:rPr>
        <w:t xml:space="preserve"> </w:t>
      </w:r>
      <w:r w:rsidRPr="008C7C0A">
        <w:rPr>
          <w:rFonts w:ascii="Arial" w:eastAsia="Arial" w:hAnsi="Arial" w:cs="Arial"/>
          <w:szCs w:val="22"/>
          <w:lang w:eastAsia="en-US"/>
        </w:rPr>
        <w:t>over 202,000</w:t>
      </w:r>
      <w:r w:rsidRPr="008C7C0A">
        <w:rPr>
          <w:rFonts w:ascii="Arial" w:eastAsia="Arial" w:hAnsi="Arial" w:cs="Arial"/>
          <w:spacing w:val="-10"/>
          <w:szCs w:val="22"/>
          <w:lang w:eastAsia="en-US"/>
        </w:rPr>
        <w:t xml:space="preserve"> </w:t>
      </w:r>
      <w:r w:rsidRPr="008C7C0A">
        <w:rPr>
          <w:rFonts w:ascii="Arial" w:eastAsia="Arial" w:hAnsi="Arial" w:cs="Arial"/>
          <w:szCs w:val="22"/>
          <w:lang w:eastAsia="en-US"/>
        </w:rPr>
        <w:t>people</w:t>
      </w:r>
      <w:r w:rsidRPr="008C7C0A">
        <w:rPr>
          <w:rFonts w:ascii="Arial" w:eastAsia="Arial" w:hAnsi="Arial" w:cs="Arial"/>
          <w:spacing w:val="-8"/>
          <w:szCs w:val="22"/>
          <w:lang w:eastAsia="en-US"/>
        </w:rPr>
        <w:t xml:space="preserve"> </w:t>
      </w:r>
      <w:r w:rsidRPr="008C7C0A">
        <w:rPr>
          <w:rFonts w:ascii="Arial" w:eastAsia="Arial" w:hAnsi="Arial" w:cs="Arial"/>
          <w:szCs w:val="22"/>
          <w:lang w:eastAsia="en-US"/>
        </w:rPr>
        <w:t>in</w:t>
      </w:r>
      <w:r w:rsidRPr="008C7C0A">
        <w:rPr>
          <w:rFonts w:ascii="Arial" w:eastAsia="Arial" w:hAnsi="Arial" w:cs="Arial"/>
          <w:spacing w:val="-10"/>
          <w:szCs w:val="22"/>
          <w:lang w:eastAsia="en-US"/>
        </w:rPr>
        <w:t xml:space="preserve"> </w:t>
      </w:r>
      <w:proofErr w:type="spellStart"/>
      <w:r w:rsidRPr="008C7C0A">
        <w:rPr>
          <w:rFonts w:ascii="Arial" w:eastAsia="Arial" w:hAnsi="Arial" w:cs="Arial"/>
          <w:szCs w:val="22"/>
          <w:lang w:eastAsia="en-US"/>
        </w:rPr>
        <w:t>Calvacros</w:t>
      </w:r>
      <w:proofErr w:type="spellEnd"/>
      <w:r w:rsidRPr="008C7C0A">
        <w:rPr>
          <w:rFonts w:ascii="Arial" w:eastAsia="Arial" w:hAnsi="Arial" w:cs="Arial"/>
          <w:szCs w:val="22"/>
          <w:lang w:eastAsia="en-US"/>
        </w:rPr>
        <w:t xml:space="preserve"> </w:t>
      </w:r>
      <w:proofErr w:type="gramStart"/>
      <w:r w:rsidRPr="008C7C0A">
        <w:rPr>
          <w:rFonts w:ascii="Arial" w:eastAsia="Arial" w:hAnsi="Arial" w:cs="Arial"/>
          <w:szCs w:val="22"/>
          <w:lang w:eastAsia="en-US"/>
        </w:rPr>
        <w:t>region</w:t>
      </w:r>
      <w:proofErr w:type="gramEnd"/>
    </w:p>
    <w:p w14:paraId="60CBBA72" w14:textId="77777777" w:rsidR="008C7C0A" w:rsidRPr="008C7C0A" w:rsidRDefault="008C7C0A" w:rsidP="008C7C0A">
      <w:pPr>
        <w:widowControl w:val="0"/>
        <w:numPr>
          <w:ilvl w:val="0"/>
          <w:numId w:val="164"/>
        </w:numPr>
        <w:tabs>
          <w:tab w:val="left" w:pos="1400"/>
        </w:tabs>
        <w:autoSpaceDE w:val="0"/>
        <w:autoSpaceDN w:val="0"/>
        <w:spacing w:before="4" w:after="0" w:line="280" w:lineRule="auto"/>
        <w:ind w:right="1077"/>
        <w:jc w:val="both"/>
        <w:rPr>
          <w:rFonts w:ascii="Arial" w:eastAsia="Arial" w:hAnsi="Arial" w:cs="Arial"/>
          <w:szCs w:val="22"/>
          <w:lang w:eastAsia="en-US"/>
        </w:rPr>
      </w:pPr>
      <w:r w:rsidRPr="008C7C0A">
        <w:rPr>
          <w:rFonts w:ascii="Arial" w:eastAsia="Arial" w:hAnsi="Arial" w:cs="Arial"/>
          <w:szCs w:val="22"/>
          <w:lang w:eastAsia="en-US"/>
        </w:rPr>
        <w:t xml:space="preserve">Rehabilitation of animal shelters (cash for work and materials) benefited nearly 4,000 people in </w:t>
      </w:r>
      <w:proofErr w:type="spellStart"/>
      <w:r w:rsidRPr="008C7C0A">
        <w:rPr>
          <w:rFonts w:ascii="Arial" w:eastAsia="Arial" w:hAnsi="Arial" w:cs="Arial"/>
          <w:szCs w:val="22"/>
          <w:lang w:eastAsia="en-US"/>
        </w:rPr>
        <w:t>Calvacros</w:t>
      </w:r>
      <w:proofErr w:type="spellEnd"/>
      <w:r w:rsidRPr="008C7C0A">
        <w:rPr>
          <w:rFonts w:ascii="Arial" w:eastAsia="Arial" w:hAnsi="Arial" w:cs="Arial"/>
          <w:szCs w:val="22"/>
          <w:lang w:eastAsia="en-US"/>
        </w:rPr>
        <w:t xml:space="preserve"> </w:t>
      </w:r>
      <w:proofErr w:type="gramStart"/>
      <w:r w:rsidRPr="008C7C0A">
        <w:rPr>
          <w:rFonts w:ascii="Arial" w:eastAsia="Arial" w:hAnsi="Arial" w:cs="Arial"/>
          <w:szCs w:val="22"/>
          <w:lang w:eastAsia="en-US"/>
        </w:rPr>
        <w:t>region</w:t>
      </w:r>
      <w:proofErr w:type="gramEnd"/>
    </w:p>
    <w:p w14:paraId="02BCA00D" w14:textId="3C9A8FCA" w:rsidR="008C7C0A" w:rsidRPr="008C7C0A" w:rsidRDefault="008C7C0A" w:rsidP="0076265E">
      <w:pPr>
        <w:widowControl w:val="0"/>
        <w:autoSpaceDE w:val="0"/>
        <w:autoSpaceDN w:val="0"/>
        <w:spacing w:before="7" w:after="0" w:line="240" w:lineRule="auto"/>
        <w:ind w:firstLine="1040"/>
        <w:jc w:val="both"/>
        <w:outlineLvl w:val="2"/>
        <w:rPr>
          <w:rFonts w:ascii="Arial" w:eastAsia="Arial" w:hAnsi="Arial" w:cs="Arial"/>
          <w:b/>
          <w:bCs/>
          <w:szCs w:val="20"/>
          <w:lang w:eastAsia="en-US"/>
        </w:rPr>
      </w:pPr>
      <w:r w:rsidRPr="008C7C0A">
        <w:rPr>
          <w:rFonts w:ascii="Arial" w:eastAsia="Arial" w:hAnsi="Arial" w:cs="Arial"/>
          <w:b/>
          <w:bCs/>
          <w:szCs w:val="20"/>
          <w:lang w:eastAsia="en-US"/>
        </w:rPr>
        <w:t>Gaps</w:t>
      </w:r>
      <w:r w:rsidRPr="008C7C0A">
        <w:rPr>
          <w:rFonts w:ascii="Arial" w:eastAsia="Arial" w:hAnsi="Arial" w:cs="Arial"/>
          <w:b/>
          <w:bCs/>
          <w:spacing w:val="-7"/>
          <w:szCs w:val="20"/>
          <w:lang w:eastAsia="en-US"/>
        </w:rPr>
        <w:t xml:space="preserve"> </w:t>
      </w:r>
      <w:r w:rsidRPr="008C7C0A">
        <w:rPr>
          <w:rFonts w:ascii="Arial" w:eastAsia="Arial" w:hAnsi="Arial" w:cs="Arial"/>
          <w:b/>
          <w:bCs/>
          <w:szCs w:val="20"/>
          <w:lang w:eastAsia="en-US"/>
        </w:rPr>
        <w:t>and</w:t>
      </w:r>
      <w:r w:rsidRPr="008C7C0A">
        <w:rPr>
          <w:rFonts w:ascii="Arial" w:eastAsia="Arial" w:hAnsi="Arial" w:cs="Arial"/>
          <w:b/>
          <w:bCs/>
          <w:spacing w:val="-5"/>
          <w:szCs w:val="20"/>
          <w:lang w:eastAsia="en-US"/>
        </w:rPr>
        <w:t xml:space="preserve"> </w:t>
      </w:r>
      <w:r w:rsidRPr="008C7C0A">
        <w:rPr>
          <w:rFonts w:ascii="Arial" w:eastAsia="Arial" w:hAnsi="Arial" w:cs="Arial"/>
          <w:b/>
          <w:bCs/>
          <w:spacing w:val="-2"/>
          <w:szCs w:val="20"/>
          <w:lang w:eastAsia="en-US"/>
        </w:rPr>
        <w:t>challenges</w:t>
      </w:r>
    </w:p>
    <w:p w14:paraId="1954D723" w14:textId="77777777" w:rsidR="008C7C0A" w:rsidRPr="008C7C0A" w:rsidRDefault="008C7C0A" w:rsidP="008C7C0A">
      <w:pPr>
        <w:widowControl w:val="0"/>
        <w:numPr>
          <w:ilvl w:val="0"/>
          <w:numId w:val="164"/>
        </w:numPr>
        <w:tabs>
          <w:tab w:val="left" w:pos="1400"/>
        </w:tabs>
        <w:autoSpaceDE w:val="0"/>
        <w:autoSpaceDN w:val="0"/>
        <w:spacing w:before="36" w:after="0" w:line="283" w:lineRule="auto"/>
        <w:ind w:right="1088"/>
        <w:jc w:val="both"/>
        <w:rPr>
          <w:rFonts w:ascii="Arial" w:eastAsia="Arial" w:hAnsi="Arial" w:cs="Arial"/>
          <w:szCs w:val="22"/>
          <w:lang w:eastAsia="en-US"/>
        </w:rPr>
      </w:pPr>
      <w:r w:rsidRPr="008C7C0A">
        <w:rPr>
          <w:rFonts w:ascii="Arial" w:eastAsia="Arial" w:hAnsi="Arial" w:cs="Arial"/>
          <w:szCs w:val="22"/>
          <w:lang w:eastAsia="en-US"/>
        </w:rPr>
        <w:t>Already with a gap of around US$100 million, the sector needs additional funding to support the food-insecure people as per the latest IPC AFI analysis.</w:t>
      </w:r>
    </w:p>
    <w:p w14:paraId="66CE06F9" w14:textId="77777777" w:rsidR="008C7C0A" w:rsidRPr="008C7C0A" w:rsidRDefault="008C7C0A" w:rsidP="008C7C0A">
      <w:pPr>
        <w:widowControl w:val="0"/>
        <w:numPr>
          <w:ilvl w:val="0"/>
          <w:numId w:val="164"/>
        </w:numPr>
        <w:tabs>
          <w:tab w:val="left" w:pos="1399"/>
        </w:tabs>
        <w:autoSpaceDE w:val="0"/>
        <w:autoSpaceDN w:val="0"/>
        <w:spacing w:before="6" w:after="0" w:line="240" w:lineRule="auto"/>
        <w:ind w:left="1399" w:hanging="359"/>
        <w:jc w:val="both"/>
        <w:rPr>
          <w:rFonts w:ascii="Arial" w:eastAsia="Arial" w:hAnsi="Arial" w:cs="Arial"/>
          <w:szCs w:val="22"/>
          <w:lang w:eastAsia="en-US"/>
        </w:rPr>
      </w:pPr>
      <w:r w:rsidRPr="008C7C0A">
        <w:rPr>
          <w:rFonts w:ascii="Arial" w:eastAsia="Arial" w:hAnsi="Arial" w:cs="Arial"/>
          <w:szCs w:val="22"/>
          <w:lang w:eastAsia="en-US"/>
        </w:rPr>
        <w:t>In</w:t>
      </w:r>
      <w:r w:rsidRPr="008C7C0A">
        <w:rPr>
          <w:rFonts w:ascii="Arial" w:eastAsia="Arial" w:hAnsi="Arial" w:cs="Arial"/>
          <w:spacing w:val="-7"/>
          <w:szCs w:val="22"/>
          <w:lang w:eastAsia="en-US"/>
        </w:rPr>
        <w:t xml:space="preserve"> </w:t>
      </w:r>
      <w:r w:rsidRPr="008C7C0A">
        <w:rPr>
          <w:rFonts w:ascii="Arial" w:eastAsia="Arial" w:hAnsi="Arial" w:cs="Arial"/>
          <w:szCs w:val="22"/>
          <w:lang w:eastAsia="en-US"/>
        </w:rPr>
        <w:t>several</w:t>
      </w:r>
      <w:r w:rsidRPr="008C7C0A">
        <w:rPr>
          <w:rFonts w:ascii="Arial" w:eastAsia="Arial" w:hAnsi="Arial" w:cs="Arial"/>
          <w:spacing w:val="-4"/>
          <w:szCs w:val="22"/>
          <w:lang w:eastAsia="en-US"/>
        </w:rPr>
        <w:t xml:space="preserve"> </w:t>
      </w:r>
      <w:r w:rsidRPr="008C7C0A">
        <w:rPr>
          <w:rFonts w:ascii="Arial" w:eastAsia="Arial" w:hAnsi="Arial" w:cs="Arial"/>
          <w:szCs w:val="22"/>
          <w:lang w:eastAsia="en-US"/>
        </w:rPr>
        <w:t>areas,</w:t>
      </w:r>
      <w:r w:rsidRPr="008C7C0A">
        <w:rPr>
          <w:rFonts w:ascii="Arial" w:eastAsia="Arial" w:hAnsi="Arial" w:cs="Arial"/>
          <w:spacing w:val="-6"/>
          <w:szCs w:val="22"/>
          <w:lang w:eastAsia="en-US"/>
        </w:rPr>
        <w:t xml:space="preserve"> </w:t>
      </w:r>
      <w:r w:rsidRPr="008C7C0A">
        <w:rPr>
          <w:rFonts w:ascii="Arial" w:eastAsia="Arial" w:hAnsi="Arial" w:cs="Arial"/>
          <w:szCs w:val="22"/>
          <w:lang w:eastAsia="en-US"/>
        </w:rPr>
        <w:t>very</w:t>
      </w:r>
      <w:r w:rsidRPr="008C7C0A">
        <w:rPr>
          <w:rFonts w:ascii="Arial" w:eastAsia="Arial" w:hAnsi="Arial" w:cs="Arial"/>
          <w:spacing w:val="-3"/>
          <w:szCs w:val="22"/>
          <w:lang w:eastAsia="en-US"/>
        </w:rPr>
        <w:t xml:space="preserve"> </w:t>
      </w:r>
      <w:r w:rsidRPr="008C7C0A">
        <w:rPr>
          <w:rFonts w:ascii="Arial" w:eastAsia="Arial" w:hAnsi="Arial" w:cs="Arial"/>
          <w:szCs w:val="22"/>
          <w:lang w:eastAsia="en-US"/>
        </w:rPr>
        <w:t>little</w:t>
      </w:r>
      <w:r w:rsidRPr="008C7C0A">
        <w:rPr>
          <w:rFonts w:ascii="Arial" w:eastAsia="Arial" w:hAnsi="Arial" w:cs="Arial"/>
          <w:spacing w:val="-6"/>
          <w:szCs w:val="22"/>
          <w:lang w:eastAsia="en-US"/>
        </w:rPr>
        <w:t xml:space="preserve"> </w:t>
      </w:r>
      <w:r w:rsidRPr="008C7C0A">
        <w:rPr>
          <w:rFonts w:ascii="Arial" w:eastAsia="Arial" w:hAnsi="Arial" w:cs="Arial"/>
          <w:szCs w:val="22"/>
          <w:lang w:eastAsia="en-US"/>
        </w:rPr>
        <w:t>to</w:t>
      </w:r>
      <w:r w:rsidRPr="008C7C0A">
        <w:rPr>
          <w:rFonts w:ascii="Arial" w:eastAsia="Arial" w:hAnsi="Arial" w:cs="Arial"/>
          <w:spacing w:val="-5"/>
          <w:szCs w:val="22"/>
          <w:lang w:eastAsia="en-US"/>
        </w:rPr>
        <w:t xml:space="preserve"> </w:t>
      </w:r>
      <w:r w:rsidRPr="008C7C0A">
        <w:rPr>
          <w:rFonts w:ascii="Arial" w:eastAsia="Arial" w:hAnsi="Arial" w:cs="Arial"/>
          <w:szCs w:val="22"/>
          <w:lang w:eastAsia="en-US"/>
        </w:rPr>
        <w:t>no</w:t>
      </w:r>
      <w:r w:rsidRPr="008C7C0A">
        <w:rPr>
          <w:rFonts w:ascii="Arial" w:eastAsia="Arial" w:hAnsi="Arial" w:cs="Arial"/>
          <w:spacing w:val="-4"/>
          <w:szCs w:val="22"/>
          <w:lang w:eastAsia="en-US"/>
        </w:rPr>
        <w:t xml:space="preserve"> </w:t>
      </w:r>
      <w:r w:rsidRPr="008C7C0A">
        <w:rPr>
          <w:rFonts w:ascii="Arial" w:eastAsia="Arial" w:hAnsi="Arial" w:cs="Arial"/>
          <w:szCs w:val="22"/>
          <w:lang w:eastAsia="en-US"/>
        </w:rPr>
        <w:t>help</w:t>
      </w:r>
      <w:r w:rsidRPr="008C7C0A">
        <w:rPr>
          <w:rFonts w:ascii="Arial" w:eastAsia="Arial" w:hAnsi="Arial" w:cs="Arial"/>
          <w:spacing w:val="-5"/>
          <w:szCs w:val="22"/>
          <w:lang w:eastAsia="en-US"/>
        </w:rPr>
        <w:t xml:space="preserve"> </w:t>
      </w:r>
      <w:r w:rsidRPr="008C7C0A">
        <w:rPr>
          <w:rFonts w:ascii="Arial" w:eastAsia="Arial" w:hAnsi="Arial" w:cs="Arial"/>
          <w:szCs w:val="22"/>
          <w:lang w:eastAsia="en-US"/>
        </w:rPr>
        <w:t>has</w:t>
      </w:r>
      <w:r w:rsidRPr="008C7C0A">
        <w:rPr>
          <w:rFonts w:ascii="Arial" w:eastAsia="Arial" w:hAnsi="Arial" w:cs="Arial"/>
          <w:spacing w:val="-4"/>
          <w:szCs w:val="22"/>
          <w:lang w:eastAsia="en-US"/>
        </w:rPr>
        <w:t xml:space="preserve"> </w:t>
      </w:r>
      <w:r w:rsidRPr="008C7C0A">
        <w:rPr>
          <w:rFonts w:ascii="Arial" w:eastAsia="Arial" w:hAnsi="Arial" w:cs="Arial"/>
          <w:szCs w:val="22"/>
          <w:lang w:eastAsia="en-US"/>
        </w:rPr>
        <w:t>been</w:t>
      </w:r>
      <w:r w:rsidRPr="008C7C0A">
        <w:rPr>
          <w:rFonts w:ascii="Arial" w:eastAsia="Arial" w:hAnsi="Arial" w:cs="Arial"/>
          <w:spacing w:val="-5"/>
          <w:szCs w:val="22"/>
          <w:lang w:eastAsia="en-US"/>
        </w:rPr>
        <w:t xml:space="preserve"> </w:t>
      </w:r>
      <w:r w:rsidRPr="008C7C0A">
        <w:rPr>
          <w:rFonts w:ascii="Arial" w:eastAsia="Arial" w:hAnsi="Arial" w:cs="Arial"/>
          <w:spacing w:val="-2"/>
          <w:szCs w:val="22"/>
          <w:lang w:eastAsia="en-US"/>
        </w:rPr>
        <w:t>given.</w:t>
      </w:r>
    </w:p>
    <w:p w14:paraId="08EE6437" w14:textId="77777777" w:rsidR="008C7C0A" w:rsidRPr="008C7C0A" w:rsidRDefault="008C7C0A" w:rsidP="008C7C0A">
      <w:pPr>
        <w:widowControl w:val="0"/>
        <w:numPr>
          <w:ilvl w:val="0"/>
          <w:numId w:val="164"/>
        </w:numPr>
        <w:tabs>
          <w:tab w:val="left" w:pos="1400"/>
        </w:tabs>
        <w:autoSpaceDE w:val="0"/>
        <w:autoSpaceDN w:val="0"/>
        <w:spacing w:before="45" w:after="0" w:line="280" w:lineRule="auto"/>
        <w:ind w:right="1085"/>
        <w:jc w:val="both"/>
        <w:rPr>
          <w:rFonts w:ascii="Arial" w:eastAsia="Arial" w:hAnsi="Arial" w:cs="Arial"/>
          <w:szCs w:val="22"/>
          <w:lang w:eastAsia="en-US"/>
        </w:rPr>
      </w:pPr>
      <w:r w:rsidRPr="008C7C0A">
        <w:rPr>
          <w:rFonts w:ascii="Arial" w:eastAsia="Arial" w:hAnsi="Arial" w:cs="Arial"/>
          <w:szCs w:val="22"/>
          <w:lang w:eastAsia="en-US"/>
        </w:rPr>
        <w:t>Access</w:t>
      </w:r>
      <w:r w:rsidRPr="008C7C0A">
        <w:rPr>
          <w:rFonts w:ascii="Arial" w:eastAsia="Arial" w:hAnsi="Arial" w:cs="Arial"/>
          <w:spacing w:val="-5"/>
          <w:szCs w:val="22"/>
          <w:lang w:eastAsia="en-US"/>
        </w:rPr>
        <w:t xml:space="preserve"> </w:t>
      </w:r>
      <w:r w:rsidRPr="008C7C0A">
        <w:rPr>
          <w:rFonts w:ascii="Arial" w:eastAsia="Arial" w:hAnsi="Arial" w:cs="Arial"/>
          <w:szCs w:val="22"/>
          <w:lang w:eastAsia="en-US"/>
        </w:rPr>
        <w:t>to</w:t>
      </w:r>
      <w:r w:rsidRPr="008C7C0A">
        <w:rPr>
          <w:rFonts w:ascii="Arial" w:eastAsia="Arial" w:hAnsi="Arial" w:cs="Arial"/>
          <w:spacing w:val="-7"/>
          <w:szCs w:val="22"/>
          <w:lang w:eastAsia="en-US"/>
        </w:rPr>
        <w:t xml:space="preserve"> </w:t>
      </w:r>
      <w:r w:rsidRPr="008C7C0A">
        <w:rPr>
          <w:rFonts w:ascii="Arial" w:eastAsia="Arial" w:hAnsi="Arial" w:cs="Arial"/>
          <w:szCs w:val="22"/>
          <w:lang w:eastAsia="en-US"/>
        </w:rPr>
        <w:t>food</w:t>
      </w:r>
      <w:r w:rsidRPr="008C7C0A">
        <w:rPr>
          <w:rFonts w:ascii="Arial" w:eastAsia="Arial" w:hAnsi="Arial" w:cs="Arial"/>
          <w:spacing w:val="-7"/>
          <w:szCs w:val="22"/>
          <w:lang w:eastAsia="en-US"/>
        </w:rPr>
        <w:t xml:space="preserve"> </w:t>
      </w:r>
      <w:r w:rsidRPr="008C7C0A">
        <w:rPr>
          <w:rFonts w:ascii="Arial" w:eastAsia="Arial" w:hAnsi="Arial" w:cs="Arial"/>
          <w:szCs w:val="22"/>
          <w:lang w:eastAsia="en-US"/>
        </w:rPr>
        <w:t>will</w:t>
      </w:r>
      <w:r w:rsidRPr="008C7C0A">
        <w:rPr>
          <w:rFonts w:ascii="Arial" w:eastAsia="Arial" w:hAnsi="Arial" w:cs="Arial"/>
          <w:spacing w:val="-7"/>
          <w:szCs w:val="22"/>
          <w:lang w:eastAsia="en-US"/>
        </w:rPr>
        <w:t xml:space="preserve"> </w:t>
      </w:r>
      <w:r w:rsidRPr="008C7C0A">
        <w:rPr>
          <w:rFonts w:ascii="Arial" w:eastAsia="Arial" w:hAnsi="Arial" w:cs="Arial"/>
          <w:szCs w:val="22"/>
          <w:lang w:eastAsia="en-US"/>
        </w:rPr>
        <w:t>remain</w:t>
      </w:r>
      <w:r w:rsidRPr="008C7C0A">
        <w:rPr>
          <w:rFonts w:ascii="Arial" w:eastAsia="Arial" w:hAnsi="Arial" w:cs="Arial"/>
          <w:spacing w:val="-4"/>
          <w:szCs w:val="22"/>
          <w:lang w:eastAsia="en-US"/>
        </w:rPr>
        <w:t xml:space="preserve"> </w:t>
      </w:r>
      <w:r w:rsidRPr="008C7C0A">
        <w:rPr>
          <w:rFonts w:ascii="Arial" w:eastAsia="Arial" w:hAnsi="Arial" w:cs="Arial"/>
          <w:szCs w:val="22"/>
          <w:lang w:eastAsia="en-US"/>
        </w:rPr>
        <w:t>a</w:t>
      </w:r>
      <w:r w:rsidRPr="008C7C0A">
        <w:rPr>
          <w:rFonts w:ascii="Arial" w:eastAsia="Arial" w:hAnsi="Arial" w:cs="Arial"/>
          <w:spacing w:val="-7"/>
          <w:szCs w:val="22"/>
          <w:lang w:eastAsia="en-US"/>
        </w:rPr>
        <w:t xml:space="preserve"> </w:t>
      </w:r>
      <w:r w:rsidRPr="008C7C0A">
        <w:rPr>
          <w:rFonts w:ascii="Arial" w:eastAsia="Arial" w:hAnsi="Arial" w:cs="Arial"/>
          <w:szCs w:val="22"/>
          <w:lang w:eastAsia="en-US"/>
        </w:rPr>
        <w:t>major</w:t>
      </w:r>
      <w:r w:rsidRPr="008C7C0A">
        <w:rPr>
          <w:rFonts w:ascii="Arial" w:eastAsia="Arial" w:hAnsi="Arial" w:cs="Arial"/>
          <w:spacing w:val="-6"/>
          <w:szCs w:val="22"/>
          <w:lang w:eastAsia="en-US"/>
        </w:rPr>
        <w:t xml:space="preserve"> </w:t>
      </w:r>
      <w:r w:rsidRPr="008C7C0A">
        <w:rPr>
          <w:rFonts w:ascii="Arial" w:eastAsia="Arial" w:hAnsi="Arial" w:cs="Arial"/>
          <w:szCs w:val="22"/>
          <w:lang w:eastAsia="en-US"/>
        </w:rPr>
        <w:t>challenge</w:t>
      </w:r>
      <w:r w:rsidRPr="008C7C0A">
        <w:rPr>
          <w:rFonts w:ascii="Arial" w:eastAsia="Arial" w:hAnsi="Arial" w:cs="Arial"/>
          <w:spacing w:val="-7"/>
          <w:szCs w:val="22"/>
          <w:lang w:eastAsia="en-US"/>
        </w:rPr>
        <w:t xml:space="preserve"> </w:t>
      </w:r>
      <w:r w:rsidRPr="008C7C0A">
        <w:rPr>
          <w:rFonts w:ascii="Arial" w:eastAsia="Arial" w:hAnsi="Arial" w:cs="Arial"/>
          <w:szCs w:val="22"/>
          <w:lang w:eastAsia="en-US"/>
        </w:rPr>
        <w:t>because</w:t>
      </w:r>
      <w:r w:rsidRPr="008C7C0A">
        <w:rPr>
          <w:rFonts w:ascii="Arial" w:eastAsia="Arial" w:hAnsi="Arial" w:cs="Arial"/>
          <w:spacing w:val="-4"/>
          <w:szCs w:val="22"/>
          <w:lang w:eastAsia="en-US"/>
        </w:rPr>
        <w:t xml:space="preserve"> </w:t>
      </w:r>
      <w:r w:rsidRPr="008C7C0A">
        <w:rPr>
          <w:rFonts w:ascii="Arial" w:eastAsia="Arial" w:hAnsi="Arial" w:cs="Arial"/>
          <w:szCs w:val="22"/>
          <w:lang w:eastAsia="en-US"/>
        </w:rPr>
        <w:t>of</w:t>
      </w:r>
      <w:r w:rsidRPr="008C7C0A">
        <w:rPr>
          <w:rFonts w:ascii="Arial" w:eastAsia="Arial" w:hAnsi="Arial" w:cs="Arial"/>
          <w:spacing w:val="-6"/>
          <w:szCs w:val="22"/>
          <w:lang w:eastAsia="en-US"/>
        </w:rPr>
        <w:t xml:space="preserve"> </w:t>
      </w:r>
      <w:r w:rsidRPr="008C7C0A">
        <w:rPr>
          <w:rFonts w:ascii="Arial" w:eastAsia="Arial" w:hAnsi="Arial" w:cs="Arial"/>
          <w:szCs w:val="22"/>
          <w:lang w:eastAsia="en-US"/>
        </w:rPr>
        <w:t>very</w:t>
      </w:r>
      <w:r w:rsidRPr="008C7C0A">
        <w:rPr>
          <w:rFonts w:ascii="Arial" w:eastAsia="Arial" w:hAnsi="Arial" w:cs="Arial"/>
          <w:spacing w:val="-5"/>
          <w:szCs w:val="22"/>
          <w:lang w:eastAsia="en-US"/>
        </w:rPr>
        <w:t xml:space="preserve"> </w:t>
      </w:r>
      <w:r w:rsidRPr="008C7C0A">
        <w:rPr>
          <w:rFonts w:ascii="Arial" w:eastAsia="Arial" w:hAnsi="Arial" w:cs="Arial"/>
          <w:szCs w:val="22"/>
          <w:lang w:eastAsia="en-US"/>
        </w:rPr>
        <w:t>high</w:t>
      </w:r>
      <w:r w:rsidRPr="008C7C0A">
        <w:rPr>
          <w:rFonts w:ascii="Arial" w:eastAsia="Arial" w:hAnsi="Arial" w:cs="Arial"/>
          <w:spacing w:val="-7"/>
          <w:szCs w:val="22"/>
          <w:lang w:eastAsia="en-US"/>
        </w:rPr>
        <w:t xml:space="preserve"> </w:t>
      </w:r>
      <w:r w:rsidRPr="008C7C0A">
        <w:rPr>
          <w:rFonts w:ascii="Arial" w:eastAsia="Arial" w:hAnsi="Arial" w:cs="Arial"/>
          <w:szCs w:val="22"/>
          <w:lang w:eastAsia="en-US"/>
        </w:rPr>
        <w:t>food</w:t>
      </w:r>
      <w:r w:rsidRPr="008C7C0A">
        <w:rPr>
          <w:rFonts w:ascii="Arial" w:eastAsia="Arial" w:hAnsi="Arial" w:cs="Arial"/>
          <w:spacing w:val="-4"/>
          <w:szCs w:val="22"/>
          <w:lang w:eastAsia="en-US"/>
        </w:rPr>
        <w:t xml:space="preserve"> </w:t>
      </w:r>
      <w:r w:rsidRPr="008C7C0A">
        <w:rPr>
          <w:rFonts w:ascii="Arial" w:eastAsia="Arial" w:hAnsi="Arial" w:cs="Arial"/>
          <w:szCs w:val="22"/>
          <w:lang w:eastAsia="en-US"/>
        </w:rPr>
        <w:t>inflation,</w:t>
      </w:r>
      <w:r w:rsidRPr="008C7C0A">
        <w:rPr>
          <w:rFonts w:ascii="Arial" w:eastAsia="Arial" w:hAnsi="Arial" w:cs="Arial"/>
          <w:spacing w:val="-6"/>
          <w:szCs w:val="22"/>
          <w:lang w:eastAsia="en-US"/>
        </w:rPr>
        <w:t xml:space="preserve"> </w:t>
      </w:r>
      <w:r w:rsidRPr="008C7C0A">
        <w:rPr>
          <w:rFonts w:ascii="Arial" w:eastAsia="Arial" w:hAnsi="Arial" w:cs="Arial"/>
          <w:szCs w:val="22"/>
          <w:lang w:eastAsia="en-US"/>
        </w:rPr>
        <w:t>price</w:t>
      </w:r>
      <w:r w:rsidRPr="008C7C0A">
        <w:rPr>
          <w:rFonts w:ascii="Arial" w:eastAsia="Arial" w:hAnsi="Arial" w:cs="Arial"/>
          <w:spacing w:val="-7"/>
          <w:szCs w:val="22"/>
          <w:lang w:eastAsia="en-US"/>
        </w:rPr>
        <w:t xml:space="preserve"> </w:t>
      </w:r>
      <w:r w:rsidRPr="008C7C0A">
        <w:rPr>
          <w:rFonts w:ascii="Arial" w:eastAsia="Arial" w:hAnsi="Arial" w:cs="Arial"/>
          <w:szCs w:val="22"/>
          <w:lang w:eastAsia="en-US"/>
        </w:rPr>
        <w:t>increases</w:t>
      </w:r>
      <w:r w:rsidRPr="008C7C0A">
        <w:rPr>
          <w:rFonts w:ascii="Arial" w:eastAsia="Arial" w:hAnsi="Arial" w:cs="Arial"/>
          <w:spacing w:val="-6"/>
          <w:szCs w:val="22"/>
          <w:lang w:eastAsia="en-US"/>
        </w:rPr>
        <w:t xml:space="preserve"> </w:t>
      </w:r>
      <w:r w:rsidRPr="008C7C0A">
        <w:rPr>
          <w:rFonts w:ascii="Arial" w:eastAsia="Arial" w:hAnsi="Arial" w:cs="Arial"/>
          <w:szCs w:val="22"/>
          <w:lang w:eastAsia="en-US"/>
        </w:rPr>
        <w:t>of energy and agricultural inputs.</w:t>
      </w:r>
    </w:p>
    <w:p w14:paraId="3C8738B8" w14:textId="77777777" w:rsidR="008C7C0A" w:rsidRPr="008C7C0A" w:rsidRDefault="008C7C0A" w:rsidP="008C7C0A">
      <w:pPr>
        <w:widowControl w:val="0"/>
        <w:autoSpaceDE w:val="0"/>
        <w:autoSpaceDN w:val="0"/>
        <w:spacing w:after="0" w:line="280" w:lineRule="auto"/>
        <w:jc w:val="both"/>
        <w:rPr>
          <w:rFonts w:ascii="Arial" w:eastAsia="Arial" w:hAnsi="Arial" w:cs="Arial"/>
          <w:szCs w:val="22"/>
          <w:lang w:eastAsia="en-US"/>
        </w:rPr>
        <w:sectPr w:rsidR="008C7C0A" w:rsidRPr="008C7C0A">
          <w:pgSz w:w="11910" w:h="16840"/>
          <w:pgMar w:top="1340" w:right="360" w:bottom="1480" w:left="400" w:header="0" w:footer="1294" w:gutter="0"/>
          <w:cols w:space="720"/>
        </w:sectPr>
      </w:pPr>
    </w:p>
    <w:p w14:paraId="2A97C12A" w14:textId="635EF6AD" w:rsidR="008C7C0A" w:rsidRPr="008C7C0A" w:rsidRDefault="0076265E" w:rsidP="008C7C0A">
      <w:pPr>
        <w:widowControl w:val="0"/>
        <w:autoSpaceDE w:val="0"/>
        <w:autoSpaceDN w:val="0"/>
        <w:spacing w:before="1" w:after="0" w:line="240" w:lineRule="auto"/>
        <w:outlineLvl w:val="1"/>
        <w:rPr>
          <w:rFonts w:ascii="Arial" w:eastAsia="Arial" w:hAnsi="Arial" w:cs="Arial"/>
          <w:b/>
          <w:bCs/>
          <w:sz w:val="24"/>
          <w:szCs w:val="24"/>
          <w:lang w:eastAsia="en-US"/>
        </w:rPr>
      </w:pPr>
      <w:r w:rsidRPr="008C7C0A">
        <w:rPr>
          <w:rFonts w:ascii="Arial" w:eastAsia="Arial" w:hAnsi="Arial" w:cs="Arial"/>
          <w:b/>
          <w:bCs/>
          <w:noProof/>
          <w:sz w:val="24"/>
          <w:szCs w:val="24"/>
          <w:lang w:eastAsia="en-US"/>
        </w:rPr>
        <mc:AlternateContent>
          <mc:Choice Requires="wpg">
            <w:drawing>
              <wp:anchor distT="0" distB="0" distL="0" distR="0" simplePos="0" relativeHeight="251799553" behindDoc="0" locked="0" layoutInCell="1" allowOverlap="1" wp14:anchorId="6C1513F5" wp14:editId="064B8D62">
                <wp:simplePos x="0" y="0"/>
                <wp:positionH relativeFrom="page">
                  <wp:posOffset>5194300</wp:posOffset>
                </wp:positionH>
                <wp:positionV relativeFrom="paragraph">
                  <wp:posOffset>0</wp:posOffset>
                </wp:positionV>
                <wp:extent cx="1440815" cy="1435735"/>
                <wp:effectExtent l="0" t="0" r="6985" b="0"/>
                <wp:wrapNone/>
                <wp:docPr id="273843365" name="Group 2738433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440815" cy="1435735"/>
                          <a:chOff x="0" y="0"/>
                          <a:chExt cx="1440815" cy="1092835"/>
                        </a:xfrm>
                      </wpg:grpSpPr>
                      <wps:wsp>
                        <wps:cNvPr id="273843366" name="Graphic 21"/>
                        <wps:cNvSpPr/>
                        <wps:spPr>
                          <a:xfrm>
                            <a:off x="0" y="0"/>
                            <a:ext cx="1440815" cy="1092835"/>
                          </a:xfrm>
                          <a:custGeom>
                            <a:avLst/>
                            <a:gdLst/>
                            <a:ahLst/>
                            <a:cxnLst/>
                            <a:rect l="l" t="t" r="r" b="b"/>
                            <a:pathLst>
                              <a:path w="1440815" h="1092835">
                                <a:moveTo>
                                  <a:pt x="1440433" y="0"/>
                                </a:moveTo>
                                <a:lnTo>
                                  <a:pt x="0" y="0"/>
                                </a:lnTo>
                                <a:lnTo>
                                  <a:pt x="0" y="1092707"/>
                                </a:lnTo>
                                <a:lnTo>
                                  <a:pt x="1440433" y="1092707"/>
                                </a:lnTo>
                                <a:lnTo>
                                  <a:pt x="1440433" y="0"/>
                                </a:lnTo>
                                <a:close/>
                              </a:path>
                            </a:pathLst>
                          </a:custGeom>
                          <a:solidFill>
                            <a:srgbClr val="EDF3F9"/>
                          </a:solidFill>
                        </wps:spPr>
                        <wps:bodyPr wrap="square" lIns="0" tIns="0" rIns="0" bIns="0" rtlCol="0">
                          <a:prstTxWarp prst="textNoShape">
                            <a:avLst/>
                          </a:prstTxWarp>
                          <a:noAutofit/>
                        </wps:bodyPr>
                      </wps:wsp>
                      <wps:wsp>
                        <wps:cNvPr id="273843367" name="Textbox 22"/>
                        <wps:cNvSpPr txBox="1"/>
                        <wps:spPr>
                          <a:xfrm>
                            <a:off x="50292" y="71627"/>
                            <a:ext cx="1339850" cy="949960"/>
                          </a:xfrm>
                          <a:prstGeom prst="rect">
                            <a:avLst/>
                          </a:prstGeom>
                          <a:solidFill>
                            <a:srgbClr val="FFFFFF"/>
                          </a:solidFill>
                        </wps:spPr>
                        <wps:txbx>
                          <w:txbxContent>
                            <w:p w14:paraId="152673F2" w14:textId="77777777" w:rsidR="008C7C0A" w:rsidRDefault="008C7C0A" w:rsidP="008C7C0A">
                              <w:pPr>
                                <w:spacing w:line="230" w:lineRule="exact"/>
                                <w:ind w:right="3"/>
                                <w:jc w:val="center"/>
                                <w:rPr>
                                  <w:b/>
                                  <w:color w:val="000000"/>
                                </w:rPr>
                              </w:pPr>
                              <w:r>
                                <w:rPr>
                                  <w:b/>
                                  <w:color w:val="252525"/>
                                </w:rPr>
                                <w:t>PEOPLE</w:t>
                              </w:r>
                              <w:r>
                                <w:rPr>
                                  <w:b/>
                                  <w:color w:val="252525"/>
                                  <w:spacing w:val="-10"/>
                                </w:rPr>
                                <w:t xml:space="preserve"> </w:t>
                              </w:r>
                              <w:r>
                                <w:rPr>
                                  <w:b/>
                                  <w:color w:val="252525"/>
                                  <w:spacing w:val="-2"/>
                                </w:rPr>
                                <w:t>REACHED:</w:t>
                              </w:r>
                            </w:p>
                            <w:p w14:paraId="7F3AC98D" w14:textId="77777777" w:rsidR="008C7C0A" w:rsidRDefault="008C7C0A" w:rsidP="008C7C0A">
                              <w:pPr>
                                <w:spacing w:before="36"/>
                                <w:ind w:right="2"/>
                                <w:jc w:val="center"/>
                                <w:rPr>
                                  <w:b/>
                                  <w:color w:val="000000"/>
                                  <w:sz w:val="32"/>
                                </w:rPr>
                              </w:pPr>
                              <w:r>
                                <w:rPr>
                                  <w:b/>
                                  <w:color w:val="5B9BD4"/>
                                  <w:spacing w:val="-4"/>
                                  <w:sz w:val="32"/>
                                </w:rPr>
                                <w:t>1.6M</w:t>
                              </w:r>
                            </w:p>
                            <w:p w14:paraId="0D5320BC" w14:textId="77777777" w:rsidR="008C7C0A" w:rsidRDefault="008C7C0A" w:rsidP="008C7C0A">
                              <w:pPr>
                                <w:spacing w:before="175"/>
                                <w:ind w:right="2"/>
                                <w:jc w:val="center"/>
                                <w:rPr>
                                  <w:b/>
                                  <w:color w:val="000000"/>
                                </w:rPr>
                              </w:pPr>
                              <w:r>
                                <w:rPr>
                                  <w:b/>
                                  <w:color w:val="252525"/>
                                </w:rPr>
                                <w:t>PEOPLE</w:t>
                              </w:r>
                              <w:r>
                                <w:rPr>
                                  <w:b/>
                                  <w:color w:val="252525"/>
                                  <w:spacing w:val="-10"/>
                                </w:rPr>
                                <w:t xml:space="preserve"> </w:t>
                              </w:r>
                              <w:r>
                                <w:rPr>
                                  <w:b/>
                                  <w:color w:val="252525"/>
                                  <w:spacing w:val="-2"/>
                                </w:rPr>
                                <w:t>TARGETED:</w:t>
                              </w:r>
                            </w:p>
                            <w:p w14:paraId="491B7F2C" w14:textId="77777777" w:rsidR="008C7C0A" w:rsidRDefault="008C7C0A" w:rsidP="008C7C0A">
                              <w:pPr>
                                <w:spacing w:before="34"/>
                                <w:ind w:right="2"/>
                                <w:jc w:val="center"/>
                                <w:rPr>
                                  <w:b/>
                                  <w:color w:val="000000"/>
                                  <w:sz w:val="32"/>
                                </w:rPr>
                              </w:pPr>
                              <w:r>
                                <w:rPr>
                                  <w:b/>
                                  <w:color w:val="5B9BD4"/>
                                  <w:spacing w:val="-4"/>
                                  <w:sz w:val="32"/>
                                </w:rPr>
                                <w:t>6.4M</w:t>
                              </w:r>
                            </w:p>
                          </w:txbxContent>
                        </wps:txbx>
                        <wps:bodyPr wrap="square" lIns="0" tIns="0" rIns="0" bIns="0" rtlCol="0">
                          <a:noAutofit/>
                        </wps:bodyPr>
                      </wps:wsp>
                    </wpg:wgp>
                  </a:graphicData>
                </a:graphic>
                <wp14:sizeRelV relativeFrom="margin">
                  <wp14:pctHeight>0</wp14:pctHeight>
                </wp14:sizeRelV>
              </wp:anchor>
            </w:drawing>
          </mc:Choice>
          <mc:Fallback>
            <w:pict>
              <v:group w14:anchorId="6C1513F5" id="Group 273843365" o:spid="_x0000_s1090" style="position:absolute;margin-left:409pt;margin-top:0;width:113.45pt;height:113.05pt;z-index:251799553;mso-wrap-distance-left:0;mso-wrap-distance-right:0;mso-position-horizontal-relative:page;mso-position-vertical-relative:text;mso-height-relative:margin" coordsize="14408,109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">
                <v:shape id="Graphic 21" o:spid="_x0000_s1091" style="position:absolute;width:14408;height:10928;visibility:visible;mso-wrap-style:square;v-text-anchor:top" coordsize="1440815,10928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" path="m1440433,l,,,1092707r1440433,l1440433,xe" fillcolor="#edf3f9" stroked="f">
                  <v:path arrowok="t"/>
                </v:shape>
                <v:shape id="Textbox 22" o:spid="_x0000_s1092" type="#_x0000_t202" style="position:absolute;left:502;top:716;width:13399;height:94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" stroked="f">
                  <v:textbox inset="0,0,0,0">
                    <w:txbxContent>
                      <w:p w14:paraId="152673F2" w14:textId="77777777" w:rsidR="008C7C0A" w:rsidRDefault="008C7C0A" w:rsidP="008C7C0A">
                        <w:pPr>
                          <w:spacing w:line="230" w:lineRule="exact"/>
                          <w:ind w:right="3"/>
                          <w:jc w:val="center"/>
                          <w:rPr>
                            <w:b/>
                            <w:color w:val="000000"/>
                          </w:rPr>
                        </w:pPr>
                        <w:r>
                          <w:rPr>
                            <w:b/>
                            <w:color w:val="252525"/>
                          </w:rPr>
                          <w:t>PEOPLE</w:t>
                        </w:r>
                        <w:r>
                          <w:rPr>
                            <w:b/>
                            <w:color w:val="252525"/>
                            <w:spacing w:val="-10"/>
                          </w:rPr>
                          <w:t xml:space="preserve"> </w:t>
                        </w:r>
                        <w:r>
                          <w:rPr>
                            <w:b/>
                            <w:color w:val="252525"/>
                            <w:spacing w:val="-2"/>
                          </w:rPr>
                          <w:t>REACHED:</w:t>
                        </w:r>
                      </w:p>
                      <w:p w14:paraId="7F3AC98D" w14:textId="77777777" w:rsidR="008C7C0A" w:rsidRDefault="008C7C0A" w:rsidP="008C7C0A">
                        <w:pPr>
                          <w:spacing w:before="36"/>
                          <w:ind w:right="2"/>
                          <w:jc w:val="center"/>
                          <w:rPr>
                            <w:b/>
                            <w:color w:val="000000"/>
                            <w:sz w:val="32"/>
                          </w:rPr>
                        </w:pPr>
                        <w:r>
                          <w:rPr>
                            <w:b/>
                            <w:color w:val="5B9BD4"/>
                            <w:spacing w:val="-4"/>
                            <w:sz w:val="32"/>
                          </w:rPr>
                          <w:t>1.6M</w:t>
                        </w:r>
                      </w:p>
                      <w:p w14:paraId="0D5320BC" w14:textId="77777777" w:rsidR="008C7C0A" w:rsidRDefault="008C7C0A" w:rsidP="008C7C0A">
                        <w:pPr>
                          <w:spacing w:before="175"/>
                          <w:ind w:right="2"/>
                          <w:jc w:val="center"/>
                          <w:rPr>
                            <w:b/>
                            <w:color w:val="000000"/>
                          </w:rPr>
                        </w:pPr>
                        <w:r>
                          <w:rPr>
                            <w:b/>
                            <w:color w:val="252525"/>
                          </w:rPr>
                          <w:t>PEOPLE</w:t>
                        </w:r>
                        <w:r>
                          <w:rPr>
                            <w:b/>
                            <w:color w:val="252525"/>
                            <w:spacing w:val="-10"/>
                          </w:rPr>
                          <w:t xml:space="preserve"> </w:t>
                        </w:r>
                        <w:r>
                          <w:rPr>
                            <w:b/>
                            <w:color w:val="252525"/>
                            <w:spacing w:val="-2"/>
                          </w:rPr>
                          <w:t>TARGETED:</w:t>
                        </w:r>
                      </w:p>
                      <w:p w14:paraId="491B7F2C" w14:textId="77777777" w:rsidR="008C7C0A" w:rsidRDefault="008C7C0A" w:rsidP="008C7C0A">
                        <w:pPr>
                          <w:spacing w:before="34"/>
                          <w:ind w:right="2"/>
                          <w:jc w:val="center"/>
                          <w:rPr>
                            <w:b/>
                            <w:color w:val="000000"/>
                            <w:sz w:val="32"/>
                          </w:rPr>
                        </w:pPr>
                        <w:r>
                          <w:rPr>
                            <w:b/>
                            <w:color w:val="5B9BD4"/>
                            <w:spacing w:val="-4"/>
                            <w:sz w:val="32"/>
                          </w:rPr>
                          <w:t>6.4M</w:t>
                        </w:r>
                      </w:p>
                    </w:txbxContent>
                  </v:textbox>
                </v:shape>
                <w10:wrap anchorx="page"/>
              </v:group>
            </w:pict>
          </mc:Fallback>
        </mc:AlternateContent>
      </w:r>
      <w:r w:rsidR="008C7C0A" w:rsidRPr="008C7C0A">
        <w:rPr>
          <w:rFonts w:ascii="Arial" w:eastAsia="Arial" w:hAnsi="Arial" w:cs="Arial"/>
          <w:b/>
          <w:bCs/>
          <w:noProof/>
          <w:sz w:val="24"/>
          <w:szCs w:val="24"/>
          <w:lang w:eastAsia="en-US"/>
        </w:rPr>
        <mc:AlternateContent>
          <mc:Choice Requires="wps">
            <w:drawing>
              <wp:anchor distT="0" distB="0" distL="0" distR="0" simplePos="0" relativeHeight="251812865" behindDoc="1" locked="0" layoutInCell="1" allowOverlap="1" wp14:anchorId="23A7415F" wp14:editId="1F9C681C">
                <wp:simplePos x="0" y="0"/>
                <wp:positionH relativeFrom="page">
                  <wp:posOffset>896416</wp:posOffset>
                </wp:positionH>
                <wp:positionV relativeFrom="paragraph">
                  <wp:posOffset>240537</wp:posOffset>
                </wp:positionV>
                <wp:extent cx="5769610" cy="3175"/>
                <wp:effectExtent l="0" t="0" r="0" b="0"/>
                <wp:wrapTopAndBottom/>
                <wp:docPr id="273843364" name="Graphic 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69610" cy="3175"/>
                        </a:xfrm>
                        <a:custGeom>
                          <a:avLst/>
                          <a:gdLst/>
                          <a:ahLst/>
                          <a:cxnLst/>
                          <a:rect l="l" t="t" r="r" b="b"/>
                          <a:pathLst>
                            <a:path w="5769610" h="3175">
                              <a:moveTo>
                                <a:pt x="5769229" y="0"/>
                              </a:moveTo>
                              <a:lnTo>
                                <a:pt x="0" y="0"/>
                              </a:lnTo>
                              <a:lnTo>
                                <a:pt x="0" y="3048"/>
                              </a:lnTo>
                              <a:lnTo>
                                <a:pt x="5769229" y="3048"/>
                              </a:lnTo>
                              <a:lnTo>
                                <a:pt x="5769229"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0249D661" id="Graphic 19" o:spid="_x0000_s1026" style="position:absolute;margin-left:70.6pt;margin-top:18.95pt;width:454.3pt;height:.25pt;z-index:-251503615;visibility:visible;mso-wrap-style:square;mso-wrap-distance-left:0;mso-wrap-distance-top:0;mso-wrap-distance-right:0;mso-wrap-distance-bottom:0;mso-position-horizontal:absolute;mso-position-horizontal-relative:page;mso-position-vertical:absolute;mso-position-vertical-relative:text;v-text-anchor:top" coordsize="5769610,31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" path="m5769229,l,,,3048r5769229,l5769229,xe" fillcolor="#d9d9d9" stroked="f">
                <v:path arrowok="t"/>
                <w10:wrap type="topAndBottom" anchorx="page"/>
              </v:shape>
            </w:pict>
          </mc:Fallback>
        </mc:AlternateContent>
      </w:r>
      <w:r w:rsidR="008C7C0A" w:rsidRPr="008C7C0A">
        <w:rPr>
          <w:rFonts w:ascii="Times New Roman" w:eastAsia="Arial" w:hAnsi="Arial" w:cs="Arial"/>
          <w:bCs/>
          <w:szCs w:val="24"/>
          <w:lang w:eastAsia="en-US"/>
        </w:rPr>
        <w:t xml:space="preserve"> </w:t>
      </w:r>
      <w:r w:rsidRPr="008C7C0A">
        <w:rPr>
          <w:rFonts w:ascii="Arial" w:eastAsia="Arial" w:hAnsi="Arial" w:cs="Arial"/>
          <w:bCs/>
          <w:noProof/>
          <w:sz w:val="24"/>
          <w:szCs w:val="24"/>
          <w:lang w:eastAsia="en-US"/>
        </w:rPr>
        <w:drawing>
          <wp:inline distT="0" distB="0" distL="0" distR="0" wp14:anchorId="4D2A3ACA" wp14:editId="15E548DA">
            <wp:extent cx="191949" cy="191978"/>
            <wp:effectExtent l="0" t="0" r="0" b="0"/>
            <wp:docPr id="273843386" name="Picture 27384338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 name="Image 23"/>
                    <pic:cNvPicPr/>
                  </pic:nvPicPr>
                  <pic:blipFill>
                    <a:blip r:embed="rId147" cstate="print"/>
                    <a:stretch>
                      <a:fillRect/>
                    </a:stretch>
                  </pic:blipFill>
                  <pic:spPr>
                    <a:xfrm>
                      <a:off x="0" y="0"/>
                      <a:ext cx="191949" cy="191978"/>
                    </a:xfrm>
                    <a:prstGeom prst="rect">
                      <a:avLst/>
                    </a:prstGeom>
                  </pic:spPr>
                </pic:pic>
              </a:graphicData>
            </a:graphic>
          </wp:inline>
        </w:drawing>
      </w:r>
      <w:r>
        <w:rPr>
          <w:rFonts w:ascii="Times New Roman" w:eastAsia="Arial" w:hAnsi="Arial" w:cs="Arial"/>
          <w:bCs/>
          <w:szCs w:val="24"/>
          <w:lang w:eastAsia="en-US"/>
        </w:rPr>
        <w:tab/>
      </w:r>
      <w:r w:rsidR="008C7C0A" w:rsidRPr="008C7C0A">
        <w:rPr>
          <w:rFonts w:ascii="Arial" w:eastAsia="Arial" w:hAnsi="Arial" w:cs="Arial"/>
          <w:b/>
          <w:bCs/>
          <w:sz w:val="24"/>
          <w:szCs w:val="24"/>
          <w:lang w:eastAsia="en-US"/>
        </w:rPr>
        <w:t>Health</w:t>
      </w:r>
    </w:p>
    <w:p w14:paraId="1ADA2554" w14:textId="77777777" w:rsidR="008C7C0A" w:rsidRPr="008C7C0A" w:rsidRDefault="008C7C0A" w:rsidP="0076265E">
      <w:pPr>
        <w:widowControl w:val="0"/>
        <w:autoSpaceDE w:val="0"/>
        <w:autoSpaceDN w:val="0"/>
        <w:spacing w:before="100" w:after="0" w:line="240" w:lineRule="auto"/>
        <w:ind w:firstLine="1304"/>
        <w:outlineLvl w:val="2"/>
        <w:rPr>
          <w:rFonts w:ascii="Arial" w:eastAsia="Arial" w:hAnsi="Arial" w:cs="Arial"/>
          <w:b/>
          <w:bCs/>
          <w:szCs w:val="20"/>
          <w:lang w:eastAsia="en-US"/>
        </w:rPr>
      </w:pPr>
      <w:r w:rsidRPr="008C7C0A">
        <w:rPr>
          <w:rFonts w:ascii="Arial" w:eastAsia="Arial" w:hAnsi="Arial" w:cs="Arial"/>
          <w:b/>
          <w:bCs/>
          <w:spacing w:val="-2"/>
          <w:szCs w:val="20"/>
          <w:lang w:eastAsia="en-US"/>
        </w:rPr>
        <w:t>Needs:</w:t>
      </w:r>
    </w:p>
    <w:p w14:paraId="3DD6BC6A" w14:textId="77777777" w:rsidR="008C7C0A" w:rsidRPr="008C7C0A" w:rsidRDefault="008C7C0A" w:rsidP="0076265E">
      <w:pPr>
        <w:widowControl w:val="0"/>
        <w:autoSpaceDE w:val="0"/>
        <w:autoSpaceDN w:val="0"/>
        <w:spacing w:before="46" w:after="0" w:line="240" w:lineRule="auto"/>
        <w:ind w:firstLine="1304"/>
        <w:rPr>
          <w:rFonts w:ascii="Arial" w:eastAsia="Arial" w:hAnsi="Arial" w:cs="Arial"/>
          <w:szCs w:val="20"/>
          <w:lang w:eastAsia="en-US"/>
        </w:rPr>
      </w:pPr>
      <w:r w:rsidRPr="008C7C0A">
        <w:rPr>
          <w:rFonts w:ascii="Arial" w:eastAsia="Arial" w:hAnsi="Arial" w:cs="Arial"/>
          <w:szCs w:val="20"/>
          <w:lang w:eastAsia="en-US"/>
        </w:rPr>
        <w:t>No</w:t>
      </w:r>
      <w:r w:rsidRPr="008C7C0A">
        <w:rPr>
          <w:rFonts w:ascii="Arial" w:eastAsia="Arial" w:hAnsi="Arial" w:cs="Arial"/>
          <w:spacing w:val="-6"/>
          <w:szCs w:val="20"/>
          <w:lang w:eastAsia="en-US"/>
        </w:rPr>
        <w:t xml:space="preserve"> </w:t>
      </w:r>
      <w:r w:rsidRPr="008C7C0A">
        <w:rPr>
          <w:rFonts w:ascii="Arial" w:eastAsia="Arial" w:hAnsi="Arial" w:cs="Arial"/>
          <w:szCs w:val="20"/>
          <w:lang w:eastAsia="en-US"/>
        </w:rPr>
        <w:t>data</w:t>
      </w:r>
      <w:r w:rsidRPr="008C7C0A">
        <w:rPr>
          <w:rFonts w:ascii="Arial" w:eastAsia="Arial" w:hAnsi="Arial" w:cs="Arial"/>
          <w:spacing w:val="-7"/>
          <w:szCs w:val="20"/>
          <w:lang w:eastAsia="en-US"/>
        </w:rPr>
        <w:t xml:space="preserve"> </w:t>
      </w:r>
      <w:r w:rsidRPr="008C7C0A">
        <w:rPr>
          <w:rFonts w:ascii="Arial" w:eastAsia="Arial" w:hAnsi="Arial" w:cs="Arial"/>
          <w:szCs w:val="20"/>
          <w:lang w:eastAsia="en-US"/>
        </w:rPr>
        <w:t>was</w:t>
      </w:r>
      <w:r w:rsidRPr="008C7C0A">
        <w:rPr>
          <w:rFonts w:ascii="Arial" w:eastAsia="Arial" w:hAnsi="Arial" w:cs="Arial"/>
          <w:spacing w:val="-5"/>
          <w:szCs w:val="20"/>
          <w:lang w:eastAsia="en-US"/>
        </w:rPr>
        <w:t xml:space="preserve"> </w:t>
      </w:r>
      <w:r w:rsidRPr="008C7C0A">
        <w:rPr>
          <w:rFonts w:ascii="Arial" w:eastAsia="Arial" w:hAnsi="Arial" w:cs="Arial"/>
          <w:szCs w:val="20"/>
          <w:lang w:eastAsia="en-US"/>
        </w:rPr>
        <w:t>received</w:t>
      </w:r>
      <w:r w:rsidRPr="008C7C0A">
        <w:rPr>
          <w:rFonts w:ascii="Arial" w:eastAsia="Arial" w:hAnsi="Arial" w:cs="Arial"/>
          <w:spacing w:val="-4"/>
          <w:szCs w:val="20"/>
          <w:lang w:eastAsia="en-US"/>
        </w:rPr>
        <w:t xml:space="preserve"> </w:t>
      </w:r>
      <w:r w:rsidRPr="008C7C0A">
        <w:rPr>
          <w:rFonts w:ascii="Arial" w:eastAsia="Arial" w:hAnsi="Arial" w:cs="Arial"/>
          <w:szCs w:val="20"/>
          <w:lang w:eastAsia="en-US"/>
        </w:rPr>
        <w:t>from</w:t>
      </w:r>
      <w:r w:rsidRPr="008C7C0A">
        <w:rPr>
          <w:rFonts w:ascii="Arial" w:eastAsia="Arial" w:hAnsi="Arial" w:cs="Arial"/>
          <w:spacing w:val="-4"/>
          <w:szCs w:val="20"/>
          <w:lang w:eastAsia="en-US"/>
        </w:rPr>
        <w:t xml:space="preserve"> </w:t>
      </w:r>
      <w:r w:rsidRPr="008C7C0A">
        <w:rPr>
          <w:rFonts w:ascii="Arial" w:eastAsia="Arial" w:hAnsi="Arial" w:cs="Arial"/>
          <w:szCs w:val="20"/>
          <w:lang w:eastAsia="en-US"/>
        </w:rPr>
        <w:t>the</w:t>
      </w:r>
      <w:r w:rsidRPr="008C7C0A">
        <w:rPr>
          <w:rFonts w:ascii="Arial" w:eastAsia="Arial" w:hAnsi="Arial" w:cs="Arial"/>
          <w:spacing w:val="-7"/>
          <w:szCs w:val="20"/>
          <w:lang w:eastAsia="en-US"/>
        </w:rPr>
        <w:t xml:space="preserve"> </w:t>
      </w:r>
      <w:r w:rsidRPr="008C7C0A">
        <w:rPr>
          <w:rFonts w:ascii="Arial" w:eastAsia="Arial" w:hAnsi="Arial" w:cs="Arial"/>
          <w:spacing w:val="-2"/>
          <w:szCs w:val="20"/>
          <w:lang w:eastAsia="en-US"/>
        </w:rPr>
        <w:t>sector.</w:t>
      </w:r>
    </w:p>
    <w:p w14:paraId="7207117C" w14:textId="77777777" w:rsidR="008C7C0A" w:rsidRPr="008C7C0A" w:rsidRDefault="008C7C0A" w:rsidP="0076265E">
      <w:pPr>
        <w:widowControl w:val="0"/>
        <w:autoSpaceDE w:val="0"/>
        <w:autoSpaceDN w:val="0"/>
        <w:spacing w:before="46" w:after="0" w:line="240" w:lineRule="auto"/>
        <w:ind w:firstLine="1040"/>
        <w:outlineLvl w:val="2"/>
        <w:rPr>
          <w:rFonts w:ascii="Arial" w:eastAsia="Arial" w:hAnsi="Arial" w:cs="Arial"/>
          <w:b/>
          <w:bCs/>
          <w:szCs w:val="20"/>
          <w:lang w:eastAsia="en-US"/>
        </w:rPr>
      </w:pPr>
      <w:r w:rsidRPr="008C7C0A">
        <w:rPr>
          <w:rFonts w:ascii="Arial" w:eastAsia="Arial" w:hAnsi="Arial" w:cs="Arial"/>
          <w:b/>
          <w:bCs/>
          <w:spacing w:val="-2"/>
          <w:szCs w:val="20"/>
          <w:lang w:eastAsia="en-US"/>
        </w:rPr>
        <w:t>Response:</w:t>
      </w:r>
    </w:p>
    <w:p w14:paraId="1436C03B" w14:textId="77777777" w:rsidR="008C7C0A" w:rsidRPr="008C7C0A" w:rsidRDefault="008C7C0A" w:rsidP="008C7C0A">
      <w:pPr>
        <w:widowControl w:val="0"/>
        <w:numPr>
          <w:ilvl w:val="0"/>
          <w:numId w:val="164"/>
        </w:numPr>
        <w:tabs>
          <w:tab w:val="left" w:pos="1400"/>
        </w:tabs>
        <w:autoSpaceDE w:val="0"/>
        <w:autoSpaceDN w:val="0"/>
        <w:spacing w:before="47" w:after="0" w:line="283" w:lineRule="auto"/>
        <w:ind w:right="3549"/>
        <w:rPr>
          <w:rFonts w:ascii="Arial" w:eastAsia="Arial" w:hAnsi="Arial" w:cs="Arial"/>
          <w:szCs w:val="22"/>
          <w:lang w:eastAsia="en-US"/>
        </w:rPr>
      </w:pPr>
      <w:r w:rsidRPr="008C7C0A">
        <w:rPr>
          <w:rFonts w:ascii="Arial" w:eastAsia="Arial" w:hAnsi="Arial" w:cs="Arial"/>
          <w:szCs w:val="22"/>
          <w:lang w:eastAsia="en-US"/>
        </w:rPr>
        <w:t>Minor</w:t>
      </w:r>
      <w:r w:rsidRPr="008C7C0A">
        <w:rPr>
          <w:rFonts w:ascii="Arial" w:eastAsia="Arial" w:hAnsi="Arial" w:cs="Arial"/>
          <w:spacing w:val="40"/>
          <w:szCs w:val="22"/>
          <w:lang w:eastAsia="en-US"/>
        </w:rPr>
        <w:t xml:space="preserve"> </w:t>
      </w:r>
      <w:r w:rsidRPr="008C7C0A">
        <w:rPr>
          <w:rFonts w:ascii="Arial" w:eastAsia="Arial" w:hAnsi="Arial" w:cs="Arial"/>
          <w:szCs w:val="22"/>
          <w:lang w:eastAsia="en-US"/>
        </w:rPr>
        <w:t>repairs</w:t>
      </w:r>
      <w:r w:rsidRPr="008C7C0A">
        <w:rPr>
          <w:rFonts w:ascii="Arial" w:eastAsia="Arial" w:hAnsi="Arial" w:cs="Arial"/>
          <w:spacing w:val="40"/>
          <w:szCs w:val="22"/>
          <w:lang w:eastAsia="en-US"/>
        </w:rPr>
        <w:t xml:space="preserve"> </w:t>
      </w:r>
      <w:r w:rsidRPr="008C7C0A">
        <w:rPr>
          <w:rFonts w:ascii="Arial" w:eastAsia="Arial" w:hAnsi="Arial" w:cs="Arial"/>
          <w:szCs w:val="22"/>
          <w:lang w:eastAsia="en-US"/>
        </w:rPr>
        <w:t>and</w:t>
      </w:r>
      <w:r w:rsidRPr="008C7C0A">
        <w:rPr>
          <w:rFonts w:ascii="Arial" w:eastAsia="Arial" w:hAnsi="Arial" w:cs="Arial"/>
          <w:spacing w:val="40"/>
          <w:szCs w:val="22"/>
          <w:lang w:eastAsia="en-US"/>
        </w:rPr>
        <w:t xml:space="preserve"> </w:t>
      </w:r>
      <w:r w:rsidRPr="008C7C0A">
        <w:rPr>
          <w:rFonts w:ascii="Arial" w:eastAsia="Arial" w:hAnsi="Arial" w:cs="Arial"/>
          <w:szCs w:val="22"/>
          <w:lang w:eastAsia="en-US"/>
        </w:rPr>
        <w:t>maintenance</w:t>
      </w:r>
      <w:r w:rsidRPr="008C7C0A">
        <w:rPr>
          <w:rFonts w:ascii="Arial" w:eastAsia="Arial" w:hAnsi="Arial" w:cs="Arial"/>
          <w:spacing w:val="40"/>
          <w:szCs w:val="22"/>
          <w:lang w:eastAsia="en-US"/>
        </w:rPr>
        <w:t xml:space="preserve"> </w:t>
      </w:r>
      <w:r w:rsidRPr="008C7C0A">
        <w:rPr>
          <w:rFonts w:ascii="Arial" w:eastAsia="Arial" w:hAnsi="Arial" w:cs="Arial"/>
          <w:szCs w:val="22"/>
          <w:lang w:eastAsia="en-US"/>
        </w:rPr>
        <w:t>of</w:t>
      </w:r>
      <w:r w:rsidRPr="008C7C0A">
        <w:rPr>
          <w:rFonts w:ascii="Arial" w:eastAsia="Arial" w:hAnsi="Arial" w:cs="Arial"/>
          <w:spacing w:val="40"/>
          <w:szCs w:val="22"/>
          <w:lang w:eastAsia="en-US"/>
        </w:rPr>
        <w:t xml:space="preserve"> </w:t>
      </w:r>
      <w:r w:rsidRPr="008C7C0A">
        <w:rPr>
          <w:rFonts w:ascii="Arial" w:eastAsia="Arial" w:hAnsi="Arial" w:cs="Arial"/>
          <w:szCs w:val="22"/>
          <w:lang w:eastAsia="en-US"/>
        </w:rPr>
        <w:t>health</w:t>
      </w:r>
      <w:r w:rsidRPr="008C7C0A">
        <w:rPr>
          <w:rFonts w:ascii="Arial" w:eastAsia="Arial" w:hAnsi="Arial" w:cs="Arial"/>
          <w:spacing w:val="40"/>
          <w:szCs w:val="22"/>
          <w:lang w:eastAsia="en-US"/>
        </w:rPr>
        <w:t xml:space="preserve"> </w:t>
      </w:r>
      <w:r w:rsidRPr="008C7C0A">
        <w:rPr>
          <w:rFonts w:ascii="Arial" w:eastAsia="Arial" w:hAnsi="Arial" w:cs="Arial"/>
          <w:szCs w:val="22"/>
          <w:lang w:eastAsia="en-US"/>
        </w:rPr>
        <w:t>facilities</w:t>
      </w:r>
      <w:r w:rsidRPr="008C7C0A">
        <w:rPr>
          <w:rFonts w:ascii="Arial" w:eastAsia="Arial" w:hAnsi="Arial" w:cs="Arial"/>
          <w:spacing w:val="40"/>
          <w:szCs w:val="22"/>
          <w:lang w:eastAsia="en-US"/>
        </w:rPr>
        <w:t xml:space="preserve"> </w:t>
      </w:r>
      <w:r w:rsidRPr="008C7C0A">
        <w:rPr>
          <w:rFonts w:ascii="Arial" w:eastAsia="Arial" w:hAnsi="Arial" w:cs="Arial"/>
          <w:szCs w:val="22"/>
          <w:lang w:eastAsia="en-US"/>
        </w:rPr>
        <w:t>benefited</w:t>
      </w:r>
      <w:r w:rsidRPr="008C7C0A">
        <w:rPr>
          <w:rFonts w:ascii="Arial" w:eastAsia="Arial" w:hAnsi="Arial" w:cs="Arial"/>
          <w:spacing w:val="40"/>
          <w:szCs w:val="22"/>
          <w:lang w:eastAsia="en-US"/>
        </w:rPr>
        <w:t xml:space="preserve"> </w:t>
      </w:r>
      <w:r w:rsidRPr="008C7C0A">
        <w:rPr>
          <w:rFonts w:ascii="Arial" w:eastAsia="Arial" w:hAnsi="Arial" w:cs="Arial"/>
          <w:szCs w:val="22"/>
          <w:lang w:eastAsia="en-US"/>
        </w:rPr>
        <w:t xml:space="preserve">nearly 3,000 people in </w:t>
      </w:r>
      <w:proofErr w:type="spellStart"/>
      <w:r w:rsidRPr="008C7C0A">
        <w:rPr>
          <w:rFonts w:ascii="Arial" w:eastAsia="Arial" w:hAnsi="Arial" w:cs="Arial"/>
          <w:szCs w:val="22"/>
          <w:lang w:eastAsia="en-US"/>
        </w:rPr>
        <w:t>Calvacros</w:t>
      </w:r>
      <w:proofErr w:type="spellEnd"/>
      <w:r w:rsidRPr="008C7C0A">
        <w:rPr>
          <w:rFonts w:ascii="Arial" w:eastAsia="Arial" w:hAnsi="Arial" w:cs="Arial"/>
          <w:szCs w:val="22"/>
          <w:lang w:eastAsia="en-US"/>
        </w:rPr>
        <w:t xml:space="preserve"> </w:t>
      </w:r>
      <w:proofErr w:type="gramStart"/>
      <w:r w:rsidRPr="008C7C0A">
        <w:rPr>
          <w:rFonts w:ascii="Arial" w:eastAsia="Arial" w:hAnsi="Arial" w:cs="Arial"/>
          <w:szCs w:val="22"/>
          <w:lang w:eastAsia="en-US"/>
        </w:rPr>
        <w:t>region</w:t>
      </w:r>
      <w:proofErr w:type="gramEnd"/>
    </w:p>
    <w:p w14:paraId="1379466B" w14:textId="77777777" w:rsidR="008C7C0A" w:rsidRPr="008C7C0A" w:rsidRDefault="008C7C0A" w:rsidP="008C7C0A">
      <w:pPr>
        <w:widowControl w:val="0"/>
        <w:numPr>
          <w:ilvl w:val="0"/>
          <w:numId w:val="164"/>
        </w:numPr>
        <w:tabs>
          <w:tab w:val="left" w:pos="1400"/>
        </w:tabs>
        <w:autoSpaceDE w:val="0"/>
        <w:autoSpaceDN w:val="0"/>
        <w:spacing w:before="6" w:after="0" w:line="280" w:lineRule="auto"/>
        <w:ind w:right="3542"/>
        <w:rPr>
          <w:rFonts w:ascii="Arial" w:eastAsia="Arial" w:hAnsi="Arial" w:cs="Arial"/>
          <w:szCs w:val="22"/>
          <w:lang w:eastAsia="en-US"/>
        </w:rPr>
      </w:pPr>
      <w:r w:rsidRPr="008C7C0A">
        <w:rPr>
          <w:rFonts w:ascii="Arial" w:eastAsia="Arial" w:hAnsi="Arial" w:cs="Arial"/>
          <w:szCs w:val="22"/>
          <w:lang w:eastAsia="en-US"/>
        </w:rPr>
        <w:t>Provision</w:t>
      </w:r>
      <w:r w:rsidRPr="008C7C0A">
        <w:rPr>
          <w:rFonts w:ascii="Arial" w:eastAsia="Arial" w:hAnsi="Arial" w:cs="Arial"/>
          <w:spacing w:val="-11"/>
          <w:szCs w:val="22"/>
          <w:lang w:eastAsia="en-US"/>
        </w:rPr>
        <w:t xml:space="preserve"> </w:t>
      </w:r>
      <w:r w:rsidRPr="008C7C0A">
        <w:rPr>
          <w:rFonts w:ascii="Arial" w:eastAsia="Arial" w:hAnsi="Arial" w:cs="Arial"/>
          <w:szCs w:val="22"/>
          <w:lang w:eastAsia="en-US"/>
        </w:rPr>
        <w:t>of</w:t>
      </w:r>
      <w:r w:rsidRPr="008C7C0A">
        <w:rPr>
          <w:rFonts w:ascii="Arial" w:eastAsia="Arial" w:hAnsi="Arial" w:cs="Arial"/>
          <w:spacing w:val="-11"/>
          <w:szCs w:val="22"/>
          <w:lang w:eastAsia="en-US"/>
        </w:rPr>
        <w:t xml:space="preserve"> </w:t>
      </w:r>
      <w:r w:rsidRPr="008C7C0A">
        <w:rPr>
          <w:rFonts w:ascii="Arial" w:eastAsia="Arial" w:hAnsi="Arial" w:cs="Arial"/>
          <w:szCs w:val="22"/>
          <w:lang w:eastAsia="en-US"/>
        </w:rPr>
        <w:t>an</w:t>
      </w:r>
      <w:r w:rsidRPr="008C7C0A">
        <w:rPr>
          <w:rFonts w:ascii="Arial" w:eastAsia="Arial" w:hAnsi="Arial" w:cs="Arial"/>
          <w:spacing w:val="-11"/>
          <w:szCs w:val="22"/>
          <w:lang w:eastAsia="en-US"/>
        </w:rPr>
        <w:t xml:space="preserve"> </w:t>
      </w:r>
      <w:r w:rsidRPr="008C7C0A">
        <w:rPr>
          <w:rFonts w:ascii="Arial" w:eastAsia="Arial" w:hAnsi="Arial" w:cs="Arial"/>
          <w:szCs w:val="22"/>
          <w:lang w:eastAsia="en-US"/>
        </w:rPr>
        <w:t>integrated</w:t>
      </w:r>
      <w:r w:rsidRPr="008C7C0A">
        <w:rPr>
          <w:rFonts w:ascii="Arial" w:eastAsia="Arial" w:hAnsi="Arial" w:cs="Arial"/>
          <w:spacing w:val="-12"/>
          <w:szCs w:val="22"/>
          <w:lang w:eastAsia="en-US"/>
        </w:rPr>
        <w:t xml:space="preserve"> </w:t>
      </w:r>
      <w:r w:rsidRPr="008C7C0A">
        <w:rPr>
          <w:rFonts w:ascii="Arial" w:eastAsia="Arial" w:hAnsi="Arial" w:cs="Arial"/>
          <w:szCs w:val="22"/>
          <w:lang w:eastAsia="en-US"/>
        </w:rPr>
        <w:t>package</w:t>
      </w:r>
      <w:r w:rsidRPr="008C7C0A">
        <w:rPr>
          <w:rFonts w:ascii="Arial" w:eastAsia="Arial" w:hAnsi="Arial" w:cs="Arial"/>
          <w:spacing w:val="-11"/>
          <w:szCs w:val="22"/>
          <w:lang w:eastAsia="en-US"/>
        </w:rPr>
        <w:t xml:space="preserve"> </w:t>
      </w:r>
      <w:r w:rsidRPr="008C7C0A">
        <w:rPr>
          <w:rFonts w:ascii="Arial" w:eastAsia="Arial" w:hAnsi="Arial" w:cs="Arial"/>
          <w:szCs w:val="22"/>
          <w:lang w:eastAsia="en-US"/>
        </w:rPr>
        <w:t>of</w:t>
      </w:r>
      <w:r w:rsidRPr="008C7C0A">
        <w:rPr>
          <w:rFonts w:ascii="Arial" w:eastAsia="Arial" w:hAnsi="Arial" w:cs="Arial"/>
          <w:spacing w:val="-11"/>
          <w:szCs w:val="22"/>
          <w:lang w:eastAsia="en-US"/>
        </w:rPr>
        <w:t xml:space="preserve"> </w:t>
      </w:r>
      <w:r w:rsidRPr="008C7C0A">
        <w:rPr>
          <w:rFonts w:ascii="Arial" w:eastAsia="Arial" w:hAnsi="Arial" w:cs="Arial"/>
          <w:szCs w:val="22"/>
          <w:lang w:eastAsia="en-US"/>
        </w:rPr>
        <w:t>essential</w:t>
      </w:r>
      <w:r w:rsidRPr="008C7C0A">
        <w:rPr>
          <w:rFonts w:ascii="Arial" w:eastAsia="Arial" w:hAnsi="Arial" w:cs="Arial"/>
          <w:spacing w:val="-8"/>
          <w:szCs w:val="22"/>
          <w:lang w:eastAsia="en-US"/>
        </w:rPr>
        <w:t xml:space="preserve"> </w:t>
      </w:r>
      <w:r w:rsidRPr="008C7C0A">
        <w:rPr>
          <w:rFonts w:ascii="Arial" w:eastAsia="Arial" w:hAnsi="Arial" w:cs="Arial"/>
          <w:szCs w:val="22"/>
          <w:lang w:eastAsia="en-US"/>
        </w:rPr>
        <w:t>services</w:t>
      </w:r>
      <w:r w:rsidRPr="008C7C0A">
        <w:rPr>
          <w:rFonts w:ascii="Arial" w:eastAsia="Arial" w:hAnsi="Arial" w:cs="Arial"/>
          <w:spacing w:val="-12"/>
          <w:szCs w:val="22"/>
          <w:lang w:eastAsia="en-US"/>
        </w:rPr>
        <w:t xml:space="preserve"> </w:t>
      </w:r>
      <w:r w:rsidRPr="008C7C0A">
        <w:rPr>
          <w:rFonts w:ascii="Arial" w:eastAsia="Arial" w:hAnsi="Arial" w:cs="Arial"/>
          <w:szCs w:val="22"/>
          <w:lang w:eastAsia="en-US"/>
        </w:rPr>
        <w:t>benefited</w:t>
      </w:r>
      <w:r w:rsidRPr="008C7C0A">
        <w:rPr>
          <w:rFonts w:ascii="Arial" w:eastAsia="Arial" w:hAnsi="Arial" w:cs="Arial"/>
          <w:spacing w:val="-12"/>
          <w:szCs w:val="22"/>
          <w:lang w:eastAsia="en-US"/>
        </w:rPr>
        <w:t xml:space="preserve"> </w:t>
      </w:r>
      <w:r w:rsidRPr="008C7C0A">
        <w:rPr>
          <w:rFonts w:ascii="Arial" w:eastAsia="Arial" w:hAnsi="Arial" w:cs="Arial"/>
          <w:szCs w:val="22"/>
          <w:lang w:eastAsia="en-US"/>
        </w:rPr>
        <w:t>over 174,000</w:t>
      </w:r>
      <w:r w:rsidRPr="008C7C0A">
        <w:rPr>
          <w:rFonts w:ascii="Arial" w:eastAsia="Arial" w:hAnsi="Arial" w:cs="Arial"/>
          <w:spacing w:val="80"/>
          <w:szCs w:val="22"/>
          <w:lang w:eastAsia="en-US"/>
        </w:rPr>
        <w:t xml:space="preserve"> </w:t>
      </w:r>
      <w:r w:rsidRPr="008C7C0A">
        <w:rPr>
          <w:rFonts w:ascii="Arial" w:eastAsia="Arial" w:hAnsi="Arial" w:cs="Arial"/>
          <w:szCs w:val="22"/>
          <w:lang w:eastAsia="en-US"/>
        </w:rPr>
        <w:t>people</w:t>
      </w:r>
      <w:r w:rsidRPr="008C7C0A">
        <w:rPr>
          <w:rFonts w:ascii="Arial" w:eastAsia="Arial" w:hAnsi="Arial" w:cs="Arial"/>
          <w:spacing w:val="80"/>
          <w:szCs w:val="22"/>
          <w:lang w:eastAsia="en-US"/>
        </w:rPr>
        <w:t xml:space="preserve"> </w:t>
      </w:r>
      <w:r w:rsidRPr="008C7C0A">
        <w:rPr>
          <w:rFonts w:ascii="Arial" w:eastAsia="Arial" w:hAnsi="Arial" w:cs="Arial"/>
          <w:szCs w:val="22"/>
          <w:lang w:eastAsia="en-US"/>
        </w:rPr>
        <w:t>in</w:t>
      </w:r>
      <w:r w:rsidRPr="008C7C0A">
        <w:rPr>
          <w:rFonts w:ascii="Arial" w:eastAsia="Arial" w:hAnsi="Arial" w:cs="Arial"/>
          <w:spacing w:val="80"/>
          <w:szCs w:val="22"/>
          <w:lang w:eastAsia="en-US"/>
        </w:rPr>
        <w:t xml:space="preserve"> </w:t>
      </w:r>
      <w:proofErr w:type="spellStart"/>
      <w:r w:rsidRPr="008C7C0A">
        <w:rPr>
          <w:rFonts w:ascii="Arial" w:eastAsia="Arial" w:hAnsi="Arial" w:cs="Arial"/>
          <w:szCs w:val="22"/>
          <w:lang w:eastAsia="en-US"/>
        </w:rPr>
        <w:t>Calvacros</w:t>
      </w:r>
      <w:proofErr w:type="spellEnd"/>
      <w:r w:rsidRPr="008C7C0A">
        <w:rPr>
          <w:rFonts w:ascii="Arial" w:eastAsia="Arial" w:hAnsi="Arial" w:cs="Arial"/>
          <w:szCs w:val="22"/>
          <w:lang w:eastAsia="en-US"/>
        </w:rPr>
        <w:t xml:space="preserve"> </w:t>
      </w:r>
      <w:proofErr w:type="gramStart"/>
      <w:r w:rsidRPr="008C7C0A">
        <w:rPr>
          <w:rFonts w:ascii="Arial" w:eastAsia="Arial" w:hAnsi="Arial" w:cs="Arial"/>
          <w:szCs w:val="22"/>
          <w:lang w:eastAsia="en-US"/>
        </w:rPr>
        <w:t>region</w:t>
      </w:r>
      <w:proofErr w:type="gramEnd"/>
      <w:r w:rsidRPr="008C7C0A">
        <w:rPr>
          <w:rFonts w:ascii="Arial" w:eastAsia="Arial" w:hAnsi="Arial" w:cs="Arial"/>
          <w:szCs w:val="22"/>
          <w:lang w:eastAsia="en-US"/>
        </w:rPr>
        <w:t xml:space="preserve"> </w:t>
      </w:r>
    </w:p>
    <w:p w14:paraId="2E8F2614" w14:textId="77777777" w:rsidR="008C7C0A" w:rsidRPr="008C7C0A" w:rsidRDefault="008C7C0A" w:rsidP="008C7C0A">
      <w:pPr>
        <w:widowControl w:val="0"/>
        <w:numPr>
          <w:ilvl w:val="0"/>
          <w:numId w:val="164"/>
        </w:numPr>
        <w:tabs>
          <w:tab w:val="left" w:pos="1400"/>
        </w:tabs>
        <w:autoSpaceDE w:val="0"/>
        <w:autoSpaceDN w:val="0"/>
        <w:spacing w:before="47" w:after="0" w:line="285" w:lineRule="auto"/>
        <w:ind w:right="1078"/>
        <w:jc w:val="both"/>
        <w:rPr>
          <w:rFonts w:ascii="Arial" w:eastAsia="Arial" w:hAnsi="Arial" w:cs="Arial"/>
          <w:szCs w:val="22"/>
          <w:lang w:eastAsia="en-US"/>
        </w:rPr>
      </w:pPr>
      <w:r w:rsidRPr="008C7C0A">
        <w:rPr>
          <w:rFonts w:ascii="Arial" w:eastAsia="Arial" w:hAnsi="Arial" w:cs="Arial"/>
          <w:szCs w:val="22"/>
          <w:lang w:eastAsia="en-US"/>
        </w:rPr>
        <w:t>Disease</w:t>
      </w:r>
      <w:r w:rsidRPr="008C7C0A">
        <w:rPr>
          <w:rFonts w:ascii="Arial" w:eastAsia="Arial" w:hAnsi="Arial" w:cs="Arial"/>
          <w:spacing w:val="-5"/>
          <w:szCs w:val="22"/>
          <w:lang w:eastAsia="en-US"/>
        </w:rPr>
        <w:t xml:space="preserve"> </w:t>
      </w:r>
      <w:r w:rsidRPr="008C7C0A">
        <w:rPr>
          <w:rFonts w:ascii="Arial" w:eastAsia="Arial" w:hAnsi="Arial" w:cs="Arial"/>
          <w:szCs w:val="22"/>
          <w:lang w:eastAsia="en-US"/>
        </w:rPr>
        <w:t>surveillance,</w:t>
      </w:r>
      <w:r w:rsidRPr="008C7C0A">
        <w:rPr>
          <w:rFonts w:ascii="Arial" w:eastAsia="Arial" w:hAnsi="Arial" w:cs="Arial"/>
          <w:spacing w:val="-3"/>
          <w:szCs w:val="22"/>
          <w:lang w:eastAsia="en-US"/>
        </w:rPr>
        <w:t xml:space="preserve"> </w:t>
      </w:r>
      <w:r w:rsidRPr="008C7C0A">
        <w:rPr>
          <w:rFonts w:ascii="Arial" w:eastAsia="Arial" w:hAnsi="Arial" w:cs="Arial"/>
          <w:szCs w:val="22"/>
          <w:lang w:eastAsia="en-US"/>
        </w:rPr>
        <w:t>laboratory</w:t>
      </w:r>
      <w:r w:rsidRPr="008C7C0A">
        <w:rPr>
          <w:rFonts w:ascii="Arial" w:eastAsia="Arial" w:hAnsi="Arial" w:cs="Arial"/>
          <w:spacing w:val="-3"/>
          <w:szCs w:val="22"/>
          <w:lang w:eastAsia="en-US"/>
        </w:rPr>
        <w:t xml:space="preserve"> </w:t>
      </w:r>
      <w:r w:rsidRPr="008C7C0A">
        <w:rPr>
          <w:rFonts w:ascii="Arial" w:eastAsia="Arial" w:hAnsi="Arial" w:cs="Arial"/>
          <w:szCs w:val="22"/>
          <w:lang w:eastAsia="en-US"/>
        </w:rPr>
        <w:t>and</w:t>
      </w:r>
      <w:r w:rsidRPr="008C7C0A">
        <w:rPr>
          <w:rFonts w:ascii="Arial" w:eastAsia="Arial" w:hAnsi="Arial" w:cs="Arial"/>
          <w:spacing w:val="-5"/>
          <w:szCs w:val="22"/>
          <w:lang w:eastAsia="en-US"/>
        </w:rPr>
        <w:t xml:space="preserve"> </w:t>
      </w:r>
      <w:r w:rsidRPr="008C7C0A">
        <w:rPr>
          <w:rFonts w:ascii="Arial" w:eastAsia="Arial" w:hAnsi="Arial" w:cs="Arial"/>
          <w:szCs w:val="22"/>
          <w:lang w:eastAsia="en-US"/>
        </w:rPr>
        <w:t>outreach</w:t>
      </w:r>
      <w:r w:rsidRPr="008C7C0A">
        <w:rPr>
          <w:rFonts w:ascii="Arial" w:eastAsia="Arial" w:hAnsi="Arial" w:cs="Arial"/>
          <w:spacing w:val="-3"/>
          <w:szCs w:val="22"/>
          <w:lang w:eastAsia="en-US"/>
        </w:rPr>
        <w:t xml:space="preserve"> </w:t>
      </w:r>
      <w:r w:rsidRPr="008C7C0A">
        <w:rPr>
          <w:rFonts w:ascii="Arial" w:eastAsia="Arial" w:hAnsi="Arial" w:cs="Arial"/>
          <w:szCs w:val="22"/>
          <w:lang w:eastAsia="en-US"/>
        </w:rPr>
        <w:t>activities benefited</w:t>
      </w:r>
      <w:r w:rsidRPr="008C7C0A">
        <w:rPr>
          <w:rFonts w:ascii="Arial" w:eastAsia="Arial" w:hAnsi="Arial" w:cs="Arial"/>
          <w:spacing w:val="-3"/>
          <w:szCs w:val="22"/>
          <w:lang w:eastAsia="en-US"/>
        </w:rPr>
        <w:t xml:space="preserve"> </w:t>
      </w:r>
      <w:r w:rsidRPr="008C7C0A">
        <w:rPr>
          <w:rFonts w:ascii="Arial" w:eastAsia="Arial" w:hAnsi="Arial" w:cs="Arial"/>
          <w:szCs w:val="22"/>
          <w:lang w:eastAsia="en-US"/>
        </w:rPr>
        <w:t>over</w:t>
      </w:r>
      <w:r w:rsidRPr="008C7C0A">
        <w:rPr>
          <w:rFonts w:ascii="Arial" w:eastAsia="Arial" w:hAnsi="Arial" w:cs="Arial"/>
          <w:spacing w:val="-5"/>
          <w:szCs w:val="22"/>
          <w:lang w:eastAsia="en-US"/>
        </w:rPr>
        <w:t xml:space="preserve"> </w:t>
      </w:r>
      <w:r w:rsidRPr="008C7C0A">
        <w:rPr>
          <w:rFonts w:ascii="Arial" w:eastAsia="Arial" w:hAnsi="Arial" w:cs="Arial"/>
          <w:szCs w:val="22"/>
          <w:lang w:eastAsia="en-US"/>
        </w:rPr>
        <w:t>2.2</w:t>
      </w:r>
      <w:r w:rsidRPr="008C7C0A">
        <w:rPr>
          <w:rFonts w:ascii="Arial" w:eastAsia="Arial" w:hAnsi="Arial" w:cs="Arial"/>
          <w:spacing w:val="-5"/>
          <w:szCs w:val="22"/>
          <w:lang w:eastAsia="en-US"/>
        </w:rPr>
        <w:t xml:space="preserve"> </w:t>
      </w:r>
      <w:r w:rsidRPr="008C7C0A">
        <w:rPr>
          <w:rFonts w:ascii="Arial" w:eastAsia="Arial" w:hAnsi="Arial" w:cs="Arial"/>
          <w:szCs w:val="22"/>
          <w:lang w:eastAsia="en-US"/>
        </w:rPr>
        <w:t>million</w:t>
      </w:r>
      <w:r w:rsidRPr="008C7C0A">
        <w:rPr>
          <w:rFonts w:ascii="Arial" w:eastAsia="Arial" w:hAnsi="Arial" w:cs="Arial"/>
          <w:spacing w:val="-1"/>
          <w:szCs w:val="22"/>
          <w:lang w:eastAsia="en-US"/>
        </w:rPr>
        <w:t xml:space="preserve"> </w:t>
      </w:r>
      <w:r w:rsidRPr="008C7C0A">
        <w:rPr>
          <w:rFonts w:ascii="Arial" w:eastAsia="Arial" w:hAnsi="Arial" w:cs="Arial"/>
          <w:szCs w:val="22"/>
          <w:lang w:eastAsia="en-US"/>
        </w:rPr>
        <w:t>people</w:t>
      </w:r>
      <w:r w:rsidRPr="008C7C0A">
        <w:rPr>
          <w:rFonts w:ascii="Arial" w:eastAsia="Arial" w:hAnsi="Arial" w:cs="Arial"/>
          <w:spacing w:val="-3"/>
          <w:szCs w:val="22"/>
          <w:lang w:eastAsia="en-US"/>
        </w:rPr>
        <w:t xml:space="preserve"> </w:t>
      </w:r>
      <w:r w:rsidRPr="008C7C0A">
        <w:rPr>
          <w:rFonts w:ascii="Arial" w:eastAsia="Arial" w:hAnsi="Arial" w:cs="Arial"/>
          <w:szCs w:val="22"/>
          <w:lang w:eastAsia="en-US"/>
        </w:rPr>
        <w:t xml:space="preserve">including nearly 370,000 people in </w:t>
      </w:r>
      <w:proofErr w:type="spellStart"/>
      <w:r w:rsidRPr="008C7C0A">
        <w:rPr>
          <w:rFonts w:ascii="Arial" w:eastAsia="Arial" w:hAnsi="Arial" w:cs="Arial"/>
          <w:szCs w:val="22"/>
          <w:lang w:eastAsia="en-US"/>
        </w:rPr>
        <w:t>Calvacros</w:t>
      </w:r>
      <w:proofErr w:type="spellEnd"/>
      <w:r w:rsidRPr="008C7C0A">
        <w:rPr>
          <w:rFonts w:ascii="Arial" w:eastAsia="Arial" w:hAnsi="Arial" w:cs="Arial"/>
          <w:szCs w:val="22"/>
          <w:lang w:eastAsia="en-US"/>
        </w:rPr>
        <w:t xml:space="preserve"> </w:t>
      </w:r>
      <w:proofErr w:type="gramStart"/>
      <w:r w:rsidRPr="008C7C0A">
        <w:rPr>
          <w:rFonts w:ascii="Arial" w:eastAsia="Arial" w:hAnsi="Arial" w:cs="Arial"/>
          <w:szCs w:val="22"/>
          <w:lang w:eastAsia="en-US"/>
        </w:rPr>
        <w:t>region</w:t>
      </w:r>
      <w:proofErr w:type="gramEnd"/>
    </w:p>
    <w:p w14:paraId="44B49160" w14:textId="77777777" w:rsidR="008C7C0A" w:rsidRPr="008C7C0A" w:rsidRDefault="008C7C0A" w:rsidP="008C7C0A">
      <w:pPr>
        <w:widowControl w:val="0"/>
        <w:numPr>
          <w:ilvl w:val="0"/>
          <w:numId w:val="164"/>
        </w:numPr>
        <w:tabs>
          <w:tab w:val="left" w:pos="1400"/>
        </w:tabs>
        <w:autoSpaceDE w:val="0"/>
        <w:autoSpaceDN w:val="0"/>
        <w:spacing w:before="4" w:after="0" w:line="283" w:lineRule="auto"/>
        <w:ind w:right="1086"/>
        <w:jc w:val="both"/>
        <w:rPr>
          <w:rFonts w:ascii="Arial" w:eastAsia="Arial" w:hAnsi="Arial" w:cs="Arial"/>
          <w:szCs w:val="22"/>
          <w:lang w:eastAsia="en-US"/>
        </w:rPr>
      </w:pPr>
      <w:r w:rsidRPr="008C7C0A">
        <w:rPr>
          <w:rFonts w:ascii="Arial" w:eastAsia="Arial" w:hAnsi="Arial" w:cs="Arial"/>
          <w:szCs w:val="22"/>
          <w:lang w:eastAsia="en-US"/>
        </w:rPr>
        <w:t xml:space="preserve">Strengthening mobile health units, static health clinics and referral services for sexual and reproductive health services benefited </w:t>
      </w:r>
    </w:p>
    <w:p w14:paraId="5E39EDFC" w14:textId="10ED126E" w:rsidR="008C7C0A" w:rsidRPr="008C7C0A" w:rsidRDefault="0076265E" w:rsidP="008C7C0A">
      <w:pPr>
        <w:widowControl w:val="0"/>
        <w:autoSpaceDE w:val="0"/>
        <w:autoSpaceDN w:val="0"/>
        <w:spacing w:before="136" w:after="0" w:line="240" w:lineRule="auto"/>
        <w:rPr>
          <w:rFonts w:ascii="Arial" w:eastAsia="Arial" w:hAnsi="Arial" w:cs="Arial"/>
          <w:szCs w:val="20"/>
          <w:lang w:eastAsia="en-US"/>
        </w:rPr>
      </w:pPr>
      <w:r w:rsidRPr="008C7C0A">
        <w:rPr>
          <w:rFonts w:ascii="Arial" w:eastAsia="Arial" w:hAnsi="Arial" w:cs="Arial"/>
          <w:b/>
          <w:bCs/>
          <w:noProof/>
          <w:szCs w:val="20"/>
          <w:lang w:eastAsia="en-US"/>
        </w:rPr>
        <mc:AlternateContent>
          <mc:Choice Requires="wpg">
            <w:drawing>
              <wp:anchor distT="0" distB="0" distL="0" distR="0" simplePos="0" relativeHeight="251800577" behindDoc="0" locked="0" layoutInCell="1" allowOverlap="1" wp14:anchorId="38A74C78" wp14:editId="5C93F7A1">
                <wp:simplePos x="0" y="0"/>
                <wp:positionH relativeFrom="page">
                  <wp:posOffset>5778500</wp:posOffset>
                </wp:positionH>
                <wp:positionV relativeFrom="paragraph">
                  <wp:posOffset>209550</wp:posOffset>
                </wp:positionV>
                <wp:extent cx="1529080" cy="1329055"/>
                <wp:effectExtent l="0" t="0" r="0" b="4445"/>
                <wp:wrapNone/>
                <wp:docPr id="273843368" name="Group 2738433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529080" cy="1329055"/>
                          <a:chOff x="0" y="0"/>
                          <a:chExt cx="1529080" cy="1024255"/>
                        </a:xfrm>
                      </wpg:grpSpPr>
                      <wps:wsp>
                        <wps:cNvPr id="273843369" name="Graphic 26"/>
                        <wps:cNvSpPr/>
                        <wps:spPr>
                          <a:xfrm>
                            <a:off x="0" y="0"/>
                            <a:ext cx="1529080" cy="1024255"/>
                          </a:xfrm>
                          <a:custGeom>
                            <a:avLst/>
                            <a:gdLst/>
                            <a:ahLst/>
                            <a:cxnLst/>
                            <a:rect l="l" t="t" r="r" b="b"/>
                            <a:pathLst>
                              <a:path w="1529080" h="1024255">
                                <a:moveTo>
                                  <a:pt x="1528826" y="0"/>
                                </a:moveTo>
                                <a:lnTo>
                                  <a:pt x="0" y="0"/>
                                </a:lnTo>
                                <a:lnTo>
                                  <a:pt x="0" y="1024127"/>
                                </a:lnTo>
                                <a:lnTo>
                                  <a:pt x="1528826" y="1024127"/>
                                </a:lnTo>
                                <a:lnTo>
                                  <a:pt x="1528826" y="0"/>
                                </a:lnTo>
                                <a:close/>
                              </a:path>
                            </a:pathLst>
                          </a:custGeom>
                          <a:solidFill>
                            <a:srgbClr val="EDF3F9"/>
                          </a:solidFill>
                        </wps:spPr>
                        <wps:bodyPr wrap="square" lIns="0" tIns="0" rIns="0" bIns="0" rtlCol="0">
                          <a:prstTxWarp prst="textNoShape">
                            <a:avLst/>
                          </a:prstTxWarp>
                          <a:noAutofit/>
                        </wps:bodyPr>
                      </wps:wsp>
                      <wps:wsp>
                        <wps:cNvPr id="273843370" name="Textbox 27"/>
                        <wps:cNvSpPr txBox="1"/>
                        <wps:spPr>
                          <a:xfrm>
                            <a:off x="50292" y="71627"/>
                            <a:ext cx="1428750" cy="881380"/>
                          </a:xfrm>
                          <a:prstGeom prst="rect">
                            <a:avLst/>
                          </a:prstGeom>
                          <a:solidFill>
                            <a:srgbClr val="FFFFFF"/>
                          </a:solidFill>
                        </wps:spPr>
                        <wps:txbx>
                          <w:txbxContent>
                            <w:p w14:paraId="4A47BE36" w14:textId="77777777" w:rsidR="008C7C0A" w:rsidRDefault="008C7C0A" w:rsidP="008C7C0A">
                              <w:pPr>
                                <w:spacing w:before="1"/>
                                <w:ind w:right="1"/>
                                <w:jc w:val="center"/>
                                <w:rPr>
                                  <w:b/>
                                  <w:color w:val="000000"/>
                                  <w:sz w:val="16"/>
                                </w:rPr>
                              </w:pPr>
                              <w:r>
                                <w:rPr>
                                  <w:b/>
                                  <w:color w:val="252525"/>
                                  <w:sz w:val="16"/>
                                </w:rPr>
                                <w:t>PEOPLE</w:t>
                              </w:r>
                              <w:r>
                                <w:rPr>
                                  <w:b/>
                                  <w:color w:val="252525"/>
                                  <w:spacing w:val="-5"/>
                                  <w:sz w:val="16"/>
                                </w:rPr>
                                <w:t xml:space="preserve"> </w:t>
                              </w:r>
                              <w:r>
                                <w:rPr>
                                  <w:b/>
                                  <w:color w:val="252525"/>
                                  <w:spacing w:val="-2"/>
                                  <w:sz w:val="16"/>
                                </w:rPr>
                                <w:t>REACHED:</w:t>
                              </w:r>
                            </w:p>
                            <w:p w14:paraId="3D58E8D8" w14:textId="77777777" w:rsidR="008C7C0A" w:rsidRDefault="008C7C0A" w:rsidP="0076265E">
                              <w:pPr>
                                <w:spacing w:before="26"/>
                                <w:jc w:val="center"/>
                                <w:rPr>
                                  <w:b/>
                                  <w:color w:val="000000"/>
                                  <w:sz w:val="32"/>
                                </w:rPr>
                              </w:pPr>
                              <w:r>
                                <w:rPr>
                                  <w:b/>
                                  <w:color w:val="5B9BD4"/>
                                  <w:sz w:val="32"/>
                                </w:rPr>
                                <w:t>0.8</w:t>
                              </w:r>
                              <w:r>
                                <w:rPr>
                                  <w:b/>
                                  <w:color w:val="5B9BD4"/>
                                  <w:spacing w:val="-5"/>
                                  <w:sz w:val="32"/>
                                </w:rPr>
                                <w:t xml:space="preserve"> </w:t>
                              </w:r>
                              <w:r>
                                <w:rPr>
                                  <w:b/>
                                  <w:color w:val="5B9BD4"/>
                                  <w:spacing w:val="-10"/>
                                  <w:sz w:val="32"/>
                                </w:rPr>
                                <w:t>M</w:t>
                              </w:r>
                            </w:p>
                            <w:p w14:paraId="16E98E66" w14:textId="77777777" w:rsidR="008C7C0A" w:rsidRDefault="008C7C0A" w:rsidP="008C7C0A">
                              <w:pPr>
                                <w:spacing w:before="175"/>
                                <w:ind w:right="2"/>
                                <w:jc w:val="center"/>
                                <w:rPr>
                                  <w:b/>
                                  <w:color w:val="000000"/>
                                  <w:sz w:val="16"/>
                                </w:rPr>
                              </w:pPr>
                              <w:r>
                                <w:rPr>
                                  <w:b/>
                                  <w:color w:val="252525"/>
                                  <w:sz w:val="16"/>
                                </w:rPr>
                                <w:t>PEOPLE</w:t>
                              </w:r>
                              <w:r>
                                <w:rPr>
                                  <w:b/>
                                  <w:color w:val="252525"/>
                                  <w:spacing w:val="-7"/>
                                  <w:sz w:val="16"/>
                                </w:rPr>
                                <w:t xml:space="preserve"> </w:t>
                              </w:r>
                              <w:r>
                                <w:rPr>
                                  <w:b/>
                                  <w:color w:val="252525"/>
                                  <w:spacing w:val="-2"/>
                                  <w:sz w:val="16"/>
                                </w:rPr>
                                <w:t>TARGETED:</w:t>
                              </w:r>
                            </w:p>
                            <w:p w14:paraId="1908900F" w14:textId="77777777" w:rsidR="008C7C0A" w:rsidRDefault="008C7C0A" w:rsidP="008C7C0A">
                              <w:pPr>
                                <w:spacing w:before="26"/>
                                <w:ind w:right="3"/>
                                <w:jc w:val="center"/>
                                <w:rPr>
                                  <w:b/>
                                  <w:color w:val="000000"/>
                                  <w:sz w:val="32"/>
                                </w:rPr>
                              </w:pPr>
                              <w:r>
                                <w:rPr>
                                  <w:b/>
                                  <w:color w:val="5B9BD4"/>
                                  <w:spacing w:val="-4"/>
                                  <w:sz w:val="32"/>
                                </w:rPr>
                                <w:t>3.9M</w:t>
                              </w:r>
                            </w:p>
                          </w:txbxContent>
                        </wps:txbx>
                        <wps:bodyPr wrap="square" lIns="0" tIns="0" rIns="0" bIns="0" rtlCol="0">
                          <a:noAutofit/>
                        </wps:bodyPr>
                      </wps:wsp>
                    </wpg:wgp>
                  </a:graphicData>
                </a:graphic>
                <wp14:sizeRelV relativeFrom="margin">
                  <wp14:pctHeight>0</wp14:pctHeight>
                </wp14:sizeRelV>
              </wp:anchor>
            </w:drawing>
          </mc:Choice>
          <mc:Fallback>
            <w:pict>
              <v:group w14:anchorId="38A74C78" id="Group 273843368" o:spid="_x0000_s1093" style="position:absolute;margin-left:455pt;margin-top:16.5pt;width:120.4pt;height:104.65pt;z-index:251800577;mso-wrap-distance-left:0;mso-wrap-distance-right:0;mso-position-horizontal-relative:page;mso-position-vertical-relative:text;mso-height-relative:margin" coordsize="15290,102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">
                <v:shape id="Graphic 26" o:spid="_x0000_s1094" style="position:absolute;width:15290;height:10242;visibility:visible;mso-wrap-style:square;v-text-anchor:top" coordsize="1529080,1024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" path="m1528826,l,,,1024127r1528826,l1528826,xe" fillcolor="#edf3f9" stroked="f">
                  <v:path arrowok="t"/>
                </v:shape>
                <v:shape id="Textbox 27" o:spid="_x0000_s1095" type="#_x0000_t202" style="position:absolute;left:502;top:716;width:14288;height:88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" stroked="f">
                  <v:textbox inset="0,0,0,0">
                    <w:txbxContent>
                      <w:p w14:paraId="4A47BE36" w14:textId="77777777" w:rsidR="008C7C0A" w:rsidRDefault="008C7C0A" w:rsidP="008C7C0A">
                        <w:pPr>
                          <w:spacing w:before="1"/>
                          <w:ind w:right="1"/>
                          <w:jc w:val="center"/>
                          <w:rPr>
                            <w:b/>
                            <w:color w:val="000000"/>
                            <w:sz w:val="16"/>
                          </w:rPr>
                        </w:pPr>
                        <w:r>
                          <w:rPr>
                            <w:b/>
                            <w:color w:val="252525"/>
                            <w:sz w:val="16"/>
                          </w:rPr>
                          <w:t>PEOPLE</w:t>
                        </w:r>
                        <w:r>
                          <w:rPr>
                            <w:b/>
                            <w:color w:val="252525"/>
                            <w:spacing w:val="-5"/>
                            <w:sz w:val="16"/>
                          </w:rPr>
                          <w:t xml:space="preserve"> </w:t>
                        </w:r>
                        <w:r>
                          <w:rPr>
                            <w:b/>
                            <w:color w:val="252525"/>
                            <w:spacing w:val="-2"/>
                            <w:sz w:val="16"/>
                          </w:rPr>
                          <w:t>REACHED:</w:t>
                        </w:r>
                      </w:p>
                      <w:p w14:paraId="3D58E8D8" w14:textId="77777777" w:rsidR="008C7C0A" w:rsidRDefault="008C7C0A" w:rsidP="0076265E">
                        <w:pPr>
                          <w:spacing w:before="26"/>
                          <w:jc w:val="center"/>
                          <w:rPr>
                            <w:b/>
                            <w:color w:val="000000"/>
                            <w:sz w:val="32"/>
                          </w:rPr>
                        </w:pPr>
                        <w:r>
                          <w:rPr>
                            <w:b/>
                            <w:color w:val="5B9BD4"/>
                            <w:sz w:val="32"/>
                          </w:rPr>
                          <w:t>0.8</w:t>
                        </w:r>
                        <w:r>
                          <w:rPr>
                            <w:b/>
                            <w:color w:val="5B9BD4"/>
                            <w:spacing w:val="-5"/>
                            <w:sz w:val="32"/>
                          </w:rPr>
                          <w:t xml:space="preserve"> </w:t>
                        </w:r>
                        <w:r>
                          <w:rPr>
                            <w:b/>
                            <w:color w:val="5B9BD4"/>
                            <w:spacing w:val="-10"/>
                            <w:sz w:val="32"/>
                          </w:rPr>
                          <w:t>M</w:t>
                        </w:r>
                      </w:p>
                      <w:p w14:paraId="16E98E66" w14:textId="77777777" w:rsidR="008C7C0A" w:rsidRDefault="008C7C0A" w:rsidP="008C7C0A">
                        <w:pPr>
                          <w:spacing w:before="175"/>
                          <w:ind w:right="2"/>
                          <w:jc w:val="center"/>
                          <w:rPr>
                            <w:b/>
                            <w:color w:val="000000"/>
                            <w:sz w:val="16"/>
                          </w:rPr>
                        </w:pPr>
                        <w:r>
                          <w:rPr>
                            <w:b/>
                            <w:color w:val="252525"/>
                            <w:sz w:val="16"/>
                          </w:rPr>
                          <w:t>PEOPLE</w:t>
                        </w:r>
                        <w:r>
                          <w:rPr>
                            <w:b/>
                            <w:color w:val="252525"/>
                            <w:spacing w:val="-7"/>
                            <w:sz w:val="16"/>
                          </w:rPr>
                          <w:t xml:space="preserve"> </w:t>
                        </w:r>
                        <w:r>
                          <w:rPr>
                            <w:b/>
                            <w:color w:val="252525"/>
                            <w:spacing w:val="-2"/>
                            <w:sz w:val="16"/>
                          </w:rPr>
                          <w:t>TARGETED:</w:t>
                        </w:r>
                      </w:p>
                      <w:p w14:paraId="1908900F" w14:textId="77777777" w:rsidR="008C7C0A" w:rsidRDefault="008C7C0A" w:rsidP="008C7C0A">
                        <w:pPr>
                          <w:spacing w:before="26"/>
                          <w:ind w:right="3"/>
                          <w:jc w:val="center"/>
                          <w:rPr>
                            <w:b/>
                            <w:color w:val="000000"/>
                            <w:sz w:val="32"/>
                          </w:rPr>
                        </w:pPr>
                        <w:r>
                          <w:rPr>
                            <w:b/>
                            <w:color w:val="5B9BD4"/>
                            <w:spacing w:val="-4"/>
                            <w:sz w:val="32"/>
                          </w:rPr>
                          <w:t>3.9M</w:t>
                        </w:r>
                      </w:p>
                    </w:txbxContent>
                  </v:textbox>
                </v:shape>
                <w10:wrap anchorx="page"/>
              </v:group>
            </w:pict>
          </mc:Fallback>
        </mc:AlternateContent>
      </w:r>
    </w:p>
    <w:p w14:paraId="6F6BBBC7" w14:textId="48B26943" w:rsidR="008C7C0A" w:rsidRPr="008C7C0A" w:rsidRDefault="008C7C0A" w:rsidP="008C7C0A">
      <w:pPr>
        <w:widowControl w:val="0"/>
        <w:tabs>
          <w:tab w:val="left" w:pos="1453"/>
          <w:tab w:val="left" w:pos="10096"/>
        </w:tabs>
        <w:autoSpaceDE w:val="0"/>
        <w:autoSpaceDN w:val="0"/>
        <w:spacing w:after="0" w:line="240" w:lineRule="auto"/>
        <w:outlineLvl w:val="1"/>
        <w:rPr>
          <w:rFonts w:ascii="Arial" w:eastAsia="Arial" w:hAnsi="Arial" w:cs="Arial"/>
          <w:b/>
          <w:bCs/>
          <w:sz w:val="24"/>
          <w:szCs w:val="24"/>
          <w:lang w:eastAsia="en-US"/>
        </w:rPr>
      </w:pPr>
      <w:r w:rsidRPr="008C7C0A">
        <w:rPr>
          <w:rFonts w:ascii="Arial" w:eastAsia="Arial" w:hAnsi="Arial" w:cs="Arial"/>
          <w:b/>
          <w:bCs/>
          <w:noProof/>
          <w:sz w:val="24"/>
          <w:szCs w:val="24"/>
          <w:lang w:eastAsia="en-US"/>
        </w:rPr>
        <w:drawing>
          <wp:anchor distT="0" distB="0" distL="0" distR="0" simplePos="0" relativeHeight="251806721" behindDoc="1" locked="0" layoutInCell="1" allowOverlap="1" wp14:anchorId="171DE272" wp14:editId="7084FB3D">
            <wp:simplePos x="0" y="0"/>
            <wp:positionH relativeFrom="page">
              <wp:posOffset>914399</wp:posOffset>
            </wp:positionH>
            <wp:positionV relativeFrom="paragraph">
              <wp:posOffset>-28523</wp:posOffset>
            </wp:positionV>
            <wp:extent cx="174720" cy="167455"/>
            <wp:effectExtent l="0" t="0" r="0" b="0"/>
            <wp:wrapNone/>
            <wp:docPr id="273843387" name="Picture 27384338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 name="Image 24"/>
                    <pic:cNvPicPr/>
                  </pic:nvPicPr>
                  <pic:blipFill>
                    <a:blip r:embed="rId148" cstate="print"/>
                    <a:stretch>
                      <a:fillRect/>
                    </a:stretch>
                  </pic:blipFill>
                  <pic:spPr>
                    <a:xfrm>
                      <a:off x="0" y="0"/>
                      <a:ext cx="174720" cy="167455"/>
                    </a:xfrm>
                    <a:prstGeom prst="rect">
                      <a:avLst/>
                    </a:prstGeom>
                  </pic:spPr>
                </pic:pic>
              </a:graphicData>
            </a:graphic>
          </wp:anchor>
        </w:drawing>
      </w:r>
      <w:r w:rsidRPr="008C7C0A">
        <w:rPr>
          <w:rFonts w:ascii="Arial" w:eastAsia="Arial" w:hAnsi="Arial" w:cs="Arial"/>
          <w:b/>
          <w:bCs/>
          <w:sz w:val="24"/>
          <w:szCs w:val="24"/>
          <w:u w:val="single" w:color="D9D9D9"/>
          <w:lang w:eastAsia="en-US"/>
        </w:rPr>
        <w:tab/>
      </w:r>
      <w:r w:rsidRPr="008C7C0A">
        <w:rPr>
          <w:rFonts w:ascii="Arial" w:eastAsia="Arial" w:hAnsi="Arial" w:cs="Arial"/>
          <w:b/>
          <w:bCs/>
          <w:spacing w:val="-2"/>
          <w:sz w:val="24"/>
          <w:szCs w:val="24"/>
          <w:u w:val="single" w:color="D9D9D9"/>
          <w:lang w:eastAsia="en-US"/>
        </w:rPr>
        <w:t>Nutrition</w:t>
      </w:r>
      <w:r w:rsidRPr="008C7C0A">
        <w:rPr>
          <w:rFonts w:ascii="Arial" w:eastAsia="Arial" w:hAnsi="Arial" w:cs="Arial"/>
          <w:b/>
          <w:bCs/>
          <w:sz w:val="24"/>
          <w:szCs w:val="24"/>
          <w:u w:val="single" w:color="D9D9D9"/>
          <w:lang w:eastAsia="en-US"/>
        </w:rPr>
        <w:tab/>
      </w:r>
    </w:p>
    <w:p w14:paraId="130FBC54" w14:textId="39BFDF7A" w:rsidR="008C7C0A" w:rsidRPr="008C7C0A" w:rsidRDefault="008C7C0A" w:rsidP="0076265E">
      <w:pPr>
        <w:widowControl w:val="0"/>
        <w:autoSpaceDE w:val="0"/>
        <w:autoSpaceDN w:val="0"/>
        <w:spacing w:before="124" w:after="0" w:line="240" w:lineRule="auto"/>
        <w:ind w:firstLine="1040"/>
        <w:outlineLvl w:val="2"/>
        <w:rPr>
          <w:rFonts w:ascii="Arial" w:eastAsia="Arial" w:hAnsi="Arial" w:cs="Arial"/>
          <w:b/>
          <w:bCs/>
          <w:szCs w:val="20"/>
          <w:lang w:eastAsia="en-US"/>
        </w:rPr>
      </w:pPr>
      <w:r w:rsidRPr="008C7C0A">
        <w:rPr>
          <w:rFonts w:ascii="Arial" w:eastAsia="Arial" w:hAnsi="Arial" w:cs="Arial"/>
          <w:b/>
          <w:bCs/>
          <w:spacing w:val="-2"/>
          <w:szCs w:val="20"/>
          <w:lang w:eastAsia="en-US"/>
        </w:rPr>
        <w:t>Needs:</w:t>
      </w:r>
    </w:p>
    <w:p w14:paraId="5DB89FE1" w14:textId="77777777" w:rsidR="008C7C0A" w:rsidRPr="008C7C0A" w:rsidRDefault="008C7C0A" w:rsidP="008C7C0A">
      <w:pPr>
        <w:widowControl w:val="0"/>
        <w:numPr>
          <w:ilvl w:val="0"/>
          <w:numId w:val="164"/>
        </w:numPr>
        <w:tabs>
          <w:tab w:val="left" w:pos="1400"/>
        </w:tabs>
        <w:autoSpaceDE w:val="0"/>
        <w:autoSpaceDN w:val="0"/>
        <w:spacing w:before="47" w:after="0" w:line="285" w:lineRule="auto"/>
        <w:ind w:right="2623"/>
        <w:jc w:val="both"/>
        <w:rPr>
          <w:rFonts w:ascii="Arial" w:eastAsia="Arial" w:hAnsi="Arial" w:cs="Arial"/>
          <w:szCs w:val="22"/>
          <w:lang w:eastAsia="en-US"/>
        </w:rPr>
      </w:pPr>
      <w:r w:rsidRPr="008C7C0A">
        <w:rPr>
          <w:rFonts w:ascii="Arial" w:eastAsia="Arial" w:hAnsi="Arial" w:cs="Arial"/>
          <w:szCs w:val="22"/>
          <w:lang w:eastAsia="en-US"/>
        </w:rPr>
        <w:t>Nutrition</w:t>
      </w:r>
      <w:r w:rsidRPr="008C7C0A">
        <w:rPr>
          <w:rFonts w:ascii="Arial" w:eastAsia="Arial" w:hAnsi="Arial" w:cs="Arial"/>
          <w:spacing w:val="-13"/>
          <w:szCs w:val="22"/>
          <w:lang w:eastAsia="en-US"/>
        </w:rPr>
        <w:t xml:space="preserve"> </w:t>
      </w:r>
      <w:r w:rsidRPr="008C7C0A">
        <w:rPr>
          <w:rFonts w:ascii="Arial" w:eastAsia="Arial" w:hAnsi="Arial" w:cs="Arial"/>
          <w:szCs w:val="22"/>
          <w:lang w:eastAsia="en-US"/>
        </w:rPr>
        <w:t>sector</w:t>
      </w:r>
      <w:r w:rsidRPr="008C7C0A">
        <w:rPr>
          <w:rFonts w:ascii="Arial" w:eastAsia="Arial" w:hAnsi="Arial" w:cs="Arial"/>
          <w:spacing w:val="-11"/>
          <w:szCs w:val="22"/>
          <w:lang w:eastAsia="en-US"/>
        </w:rPr>
        <w:t xml:space="preserve"> </w:t>
      </w:r>
      <w:r w:rsidRPr="008C7C0A">
        <w:rPr>
          <w:rFonts w:ascii="Arial" w:eastAsia="Arial" w:hAnsi="Arial" w:cs="Arial"/>
          <w:szCs w:val="22"/>
          <w:lang w:eastAsia="en-US"/>
        </w:rPr>
        <w:t>requires</w:t>
      </w:r>
      <w:r w:rsidRPr="008C7C0A">
        <w:rPr>
          <w:rFonts w:ascii="Arial" w:eastAsia="Arial" w:hAnsi="Arial" w:cs="Arial"/>
          <w:spacing w:val="-9"/>
          <w:szCs w:val="22"/>
          <w:lang w:eastAsia="en-US"/>
        </w:rPr>
        <w:t xml:space="preserve"> </w:t>
      </w:r>
      <w:r w:rsidRPr="008C7C0A">
        <w:rPr>
          <w:rFonts w:ascii="Arial" w:eastAsia="Arial" w:hAnsi="Arial" w:cs="Arial"/>
          <w:szCs w:val="22"/>
          <w:lang w:eastAsia="en-US"/>
        </w:rPr>
        <w:t>additional</w:t>
      </w:r>
      <w:r w:rsidRPr="008C7C0A">
        <w:rPr>
          <w:rFonts w:ascii="Arial" w:eastAsia="Arial" w:hAnsi="Arial" w:cs="Arial"/>
          <w:spacing w:val="-13"/>
          <w:szCs w:val="22"/>
          <w:lang w:eastAsia="en-US"/>
        </w:rPr>
        <w:t xml:space="preserve"> </w:t>
      </w:r>
      <w:r w:rsidRPr="008C7C0A">
        <w:rPr>
          <w:rFonts w:ascii="Arial" w:eastAsia="Arial" w:hAnsi="Arial" w:cs="Arial"/>
          <w:szCs w:val="22"/>
          <w:lang w:eastAsia="en-US"/>
        </w:rPr>
        <w:t>US$</w:t>
      </w:r>
      <w:r w:rsidRPr="008C7C0A">
        <w:rPr>
          <w:rFonts w:ascii="Arial" w:eastAsia="Arial" w:hAnsi="Arial" w:cs="Arial"/>
          <w:spacing w:val="-10"/>
          <w:szCs w:val="22"/>
          <w:lang w:eastAsia="en-US"/>
        </w:rPr>
        <w:t xml:space="preserve"> </w:t>
      </w:r>
      <w:r w:rsidRPr="008C7C0A">
        <w:rPr>
          <w:rFonts w:ascii="Arial" w:eastAsia="Arial" w:hAnsi="Arial" w:cs="Arial"/>
          <w:szCs w:val="22"/>
          <w:lang w:eastAsia="en-US"/>
        </w:rPr>
        <w:t>44</w:t>
      </w:r>
      <w:r w:rsidRPr="008C7C0A">
        <w:rPr>
          <w:rFonts w:ascii="Arial" w:eastAsia="Arial" w:hAnsi="Arial" w:cs="Arial"/>
          <w:spacing w:val="-10"/>
          <w:szCs w:val="22"/>
          <w:lang w:eastAsia="en-US"/>
        </w:rPr>
        <w:t xml:space="preserve"> </w:t>
      </w:r>
      <w:r w:rsidRPr="008C7C0A">
        <w:rPr>
          <w:rFonts w:ascii="Arial" w:eastAsia="Arial" w:hAnsi="Arial" w:cs="Arial"/>
          <w:szCs w:val="22"/>
          <w:lang w:eastAsia="en-US"/>
        </w:rPr>
        <w:t>million</w:t>
      </w:r>
      <w:r w:rsidRPr="008C7C0A">
        <w:rPr>
          <w:rFonts w:ascii="Arial" w:eastAsia="Arial" w:hAnsi="Arial" w:cs="Arial"/>
          <w:spacing w:val="-11"/>
          <w:szCs w:val="22"/>
          <w:lang w:eastAsia="en-US"/>
        </w:rPr>
        <w:t xml:space="preserve"> </w:t>
      </w:r>
      <w:r w:rsidRPr="008C7C0A">
        <w:rPr>
          <w:rFonts w:ascii="Arial" w:eastAsia="Arial" w:hAnsi="Arial" w:cs="Arial"/>
          <w:szCs w:val="22"/>
          <w:lang w:eastAsia="en-US"/>
        </w:rPr>
        <w:t>for</w:t>
      </w:r>
      <w:r w:rsidRPr="008C7C0A">
        <w:rPr>
          <w:rFonts w:ascii="Arial" w:eastAsia="Arial" w:hAnsi="Arial" w:cs="Arial"/>
          <w:spacing w:val="-12"/>
          <w:szCs w:val="22"/>
          <w:lang w:eastAsia="en-US"/>
        </w:rPr>
        <w:t xml:space="preserve"> </w:t>
      </w:r>
      <w:r w:rsidRPr="008C7C0A">
        <w:rPr>
          <w:rFonts w:ascii="Arial" w:eastAsia="Arial" w:hAnsi="Arial" w:cs="Arial"/>
          <w:szCs w:val="22"/>
          <w:lang w:eastAsia="en-US"/>
        </w:rPr>
        <w:t>nutrition</w:t>
      </w:r>
      <w:r w:rsidRPr="008C7C0A">
        <w:rPr>
          <w:rFonts w:ascii="Arial" w:eastAsia="Arial" w:hAnsi="Arial" w:cs="Arial"/>
          <w:spacing w:val="-10"/>
          <w:szCs w:val="22"/>
          <w:lang w:eastAsia="en-US"/>
        </w:rPr>
        <w:t xml:space="preserve"> </w:t>
      </w:r>
      <w:r w:rsidRPr="008C7C0A">
        <w:rPr>
          <w:rFonts w:ascii="Arial" w:eastAsia="Arial" w:hAnsi="Arial" w:cs="Arial"/>
          <w:szCs w:val="22"/>
          <w:lang w:eastAsia="en-US"/>
        </w:rPr>
        <w:t>assistance</w:t>
      </w:r>
      <w:r w:rsidRPr="008C7C0A">
        <w:rPr>
          <w:rFonts w:ascii="Arial" w:eastAsia="Arial" w:hAnsi="Arial" w:cs="Arial"/>
          <w:spacing w:val="-10"/>
          <w:szCs w:val="22"/>
          <w:lang w:eastAsia="en-US"/>
        </w:rPr>
        <w:t xml:space="preserve"> </w:t>
      </w:r>
      <w:r w:rsidRPr="008C7C0A">
        <w:rPr>
          <w:rFonts w:ascii="Arial" w:eastAsia="Arial" w:hAnsi="Arial" w:cs="Arial"/>
          <w:szCs w:val="22"/>
          <w:lang w:eastAsia="en-US"/>
        </w:rPr>
        <w:t>in</w:t>
      </w:r>
      <w:r w:rsidRPr="008C7C0A">
        <w:rPr>
          <w:rFonts w:ascii="Arial" w:eastAsia="Arial" w:hAnsi="Arial" w:cs="Arial"/>
          <w:spacing w:val="-12"/>
          <w:szCs w:val="22"/>
          <w:lang w:eastAsia="en-US"/>
        </w:rPr>
        <w:t xml:space="preserve"> </w:t>
      </w:r>
      <w:r w:rsidRPr="008C7C0A">
        <w:rPr>
          <w:rFonts w:ascii="Arial" w:eastAsia="Arial" w:hAnsi="Arial" w:cs="Arial"/>
          <w:szCs w:val="22"/>
          <w:lang w:eastAsia="en-US"/>
        </w:rPr>
        <w:t>flood- affected districts as notified by Government of Baruna. This, however, is only relevant to FRP 2023, and actual needs remain high.</w:t>
      </w:r>
    </w:p>
    <w:p w14:paraId="0EDA71E1" w14:textId="77777777" w:rsidR="008C7C0A" w:rsidRPr="008C7C0A" w:rsidRDefault="008C7C0A" w:rsidP="008C7C0A">
      <w:pPr>
        <w:widowControl w:val="0"/>
        <w:numPr>
          <w:ilvl w:val="0"/>
          <w:numId w:val="164"/>
        </w:numPr>
        <w:tabs>
          <w:tab w:val="left" w:pos="1400"/>
        </w:tabs>
        <w:autoSpaceDE w:val="0"/>
        <w:autoSpaceDN w:val="0"/>
        <w:spacing w:before="1" w:after="0" w:line="285" w:lineRule="auto"/>
        <w:ind w:right="2629"/>
        <w:jc w:val="both"/>
        <w:rPr>
          <w:rFonts w:ascii="Arial" w:eastAsia="Arial" w:hAnsi="Arial" w:cs="Arial"/>
          <w:szCs w:val="22"/>
          <w:lang w:eastAsia="en-US"/>
        </w:rPr>
      </w:pPr>
      <w:r w:rsidRPr="008C7C0A">
        <w:rPr>
          <w:rFonts w:ascii="Arial" w:eastAsia="Arial" w:hAnsi="Arial" w:cs="Arial"/>
          <w:szCs w:val="22"/>
          <w:lang w:eastAsia="en-US"/>
        </w:rPr>
        <w:t>Nearly 2.5 million children are in need for wasting treatment and of these, 1.45 million are severely wasted in need of treatment with Ready to Use Therapeutic Food (RUTF) across 84 flood-affected districts.</w:t>
      </w:r>
    </w:p>
    <w:p w14:paraId="6D4F70DE" w14:textId="77777777" w:rsidR="008C7C0A" w:rsidRPr="008C7C0A" w:rsidRDefault="008C7C0A" w:rsidP="0076265E">
      <w:pPr>
        <w:widowControl w:val="0"/>
        <w:autoSpaceDE w:val="0"/>
        <w:autoSpaceDN w:val="0"/>
        <w:spacing w:before="3" w:after="0" w:line="240" w:lineRule="auto"/>
        <w:ind w:firstLine="1040"/>
        <w:outlineLvl w:val="2"/>
        <w:rPr>
          <w:rFonts w:ascii="Arial" w:eastAsia="Arial" w:hAnsi="Arial" w:cs="Arial"/>
          <w:b/>
          <w:bCs/>
          <w:szCs w:val="20"/>
          <w:lang w:eastAsia="en-US"/>
        </w:rPr>
      </w:pPr>
      <w:r w:rsidRPr="008C7C0A">
        <w:rPr>
          <w:rFonts w:ascii="Arial" w:eastAsia="Arial" w:hAnsi="Arial" w:cs="Arial"/>
          <w:b/>
          <w:bCs/>
          <w:spacing w:val="-2"/>
          <w:szCs w:val="20"/>
          <w:lang w:eastAsia="en-US"/>
        </w:rPr>
        <w:t>Response:</w:t>
      </w:r>
    </w:p>
    <w:p w14:paraId="1BA9F454" w14:textId="77777777" w:rsidR="008C7C0A" w:rsidRPr="008C7C0A" w:rsidRDefault="008C7C0A" w:rsidP="008C7C0A">
      <w:pPr>
        <w:widowControl w:val="0"/>
        <w:numPr>
          <w:ilvl w:val="0"/>
          <w:numId w:val="164"/>
        </w:numPr>
        <w:tabs>
          <w:tab w:val="left" w:pos="1400"/>
        </w:tabs>
        <w:autoSpaceDE w:val="0"/>
        <w:autoSpaceDN w:val="0"/>
        <w:spacing w:before="47" w:after="0" w:line="285" w:lineRule="auto"/>
        <w:ind w:right="1077"/>
        <w:jc w:val="both"/>
        <w:rPr>
          <w:rFonts w:ascii="Arial" w:eastAsia="Arial" w:hAnsi="Arial" w:cs="Arial"/>
          <w:szCs w:val="22"/>
          <w:lang w:eastAsia="en-US"/>
        </w:rPr>
      </w:pPr>
      <w:r w:rsidRPr="008C7C0A">
        <w:rPr>
          <w:rFonts w:ascii="Arial" w:eastAsia="Arial" w:hAnsi="Arial" w:cs="Arial"/>
          <w:szCs w:val="22"/>
          <w:lang w:eastAsia="en-US"/>
        </w:rPr>
        <w:t xml:space="preserve">Provision of Iron/Folate (IFA) and multiple micronutrient tablets (MMT) to over 668,000 pregnant and lactating women (PLW) </w:t>
      </w:r>
    </w:p>
    <w:p w14:paraId="620F01C5" w14:textId="77777777" w:rsidR="008C7C0A" w:rsidRPr="008C7C0A" w:rsidRDefault="008C7C0A" w:rsidP="008C7C0A">
      <w:pPr>
        <w:widowControl w:val="0"/>
        <w:numPr>
          <w:ilvl w:val="0"/>
          <w:numId w:val="164"/>
        </w:numPr>
        <w:tabs>
          <w:tab w:val="left" w:pos="1400"/>
        </w:tabs>
        <w:autoSpaceDE w:val="0"/>
        <w:autoSpaceDN w:val="0"/>
        <w:spacing w:before="4" w:after="0" w:line="285" w:lineRule="auto"/>
        <w:ind w:right="1079"/>
        <w:jc w:val="both"/>
        <w:rPr>
          <w:rFonts w:ascii="Arial" w:eastAsia="Arial" w:hAnsi="Arial" w:cs="Arial"/>
          <w:szCs w:val="22"/>
          <w:lang w:eastAsia="en-US"/>
        </w:rPr>
      </w:pPr>
      <w:r w:rsidRPr="008C7C0A">
        <w:rPr>
          <w:rFonts w:ascii="Arial" w:eastAsia="Arial" w:hAnsi="Arial" w:cs="Arial"/>
          <w:szCs w:val="22"/>
          <w:lang w:eastAsia="en-US"/>
        </w:rPr>
        <w:t xml:space="preserve">Provision of multiple micronutrient powder (MNP) benefited over 747,000 children including over 112,000 in </w:t>
      </w:r>
      <w:proofErr w:type="spellStart"/>
      <w:r w:rsidRPr="008C7C0A">
        <w:rPr>
          <w:rFonts w:ascii="Arial" w:eastAsia="Arial" w:hAnsi="Arial" w:cs="Arial"/>
          <w:szCs w:val="22"/>
          <w:lang w:eastAsia="en-US"/>
        </w:rPr>
        <w:t>Calvacros</w:t>
      </w:r>
      <w:proofErr w:type="spellEnd"/>
      <w:r w:rsidRPr="008C7C0A">
        <w:rPr>
          <w:rFonts w:ascii="Arial" w:eastAsia="Arial" w:hAnsi="Arial" w:cs="Arial"/>
          <w:szCs w:val="22"/>
          <w:lang w:eastAsia="en-US"/>
        </w:rPr>
        <w:t xml:space="preserve"> </w:t>
      </w:r>
      <w:proofErr w:type="gramStart"/>
      <w:r w:rsidRPr="008C7C0A">
        <w:rPr>
          <w:rFonts w:ascii="Arial" w:eastAsia="Arial" w:hAnsi="Arial" w:cs="Arial"/>
          <w:szCs w:val="22"/>
          <w:lang w:eastAsia="en-US"/>
        </w:rPr>
        <w:t>region</w:t>
      </w:r>
      <w:proofErr w:type="gramEnd"/>
    </w:p>
    <w:p w14:paraId="74C3D8CD" w14:textId="77777777" w:rsidR="008C7C0A" w:rsidRPr="008C7C0A" w:rsidRDefault="008C7C0A" w:rsidP="008C7C0A">
      <w:pPr>
        <w:widowControl w:val="0"/>
        <w:numPr>
          <w:ilvl w:val="0"/>
          <w:numId w:val="164"/>
        </w:numPr>
        <w:tabs>
          <w:tab w:val="left" w:pos="1400"/>
        </w:tabs>
        <w:autoSpaceDE w:val="0"/>
        <w:autoSpaceDN w:val="0"/>
        <w:spacing w:before="1" w:after="0" w:line="285" w:lineRule="auto"/>
        <w:ind w:right="1080"/>
        <w:jc w:val="both"/>
        <w:rPr>
          <w:rFonts w:ascii="Arial" w:eastAsia="Arial" w:hAnsi="Arial" w:cs="Arial"/>
          <w:szCs w:val="22"/>
          <w:lang w:eastAsia="en-US"/>
        </w:rPr>
      </w:pPr>
      <w:r w:rsidRPr="008C7C0A">
        <w:rPr>
          <w:rFonts w:ascii="Arial" w:eastAsia="Arial" w:hAnsi="Arial" w:cs="Arial"/>
          <w:szCs w:val="22"/>
          <w:lang w:eastAsia="en-US"/>
        </w:rPr>
        <w:t xml:space="preserve">Severe Acute Malnourished (SAM) children with complications admitted for treatment in the Stabilization </w:t>
      </w:r>
      <w:proofErr w:type="spellStart"/>
      <w:r w:rsidRPr="008C7C0A">
        <w:rPr>
          <w:rFonts w:ascii="Arial" w:eastAsia="Arial" w:hAnsi="Arial" w:cs="Arial"/>
          <w:szCs w:val="22"/>
          <w:lang w:eastAsia="en-US"/>
        </w:rPr>
        <w:t>Centres</w:t>
      </w:r>
      <w:proofErr w:type="spellEnd"/>
      <w:r w:rsidRPr="008C7C0A">
        <w:rPr>
          <w:rFonts w:ascii="Arial" w:eastAsia="Arial" w:hAnsi="Arial" w:cs="Arial"/>
          <w:szCs w:val="22"/>
          <w:lang w:eastAsia="en-US"/>
        </w:rPr>
        <w:t xml:space="preserve"> (SC) benefited over 26,000 children including over 15,000 children in </w:t>
      </w:r>
      <w:proofErr w:type="spellStart"/>
      <w:r w:rsidRPr="008C7C0A">
        <w:rPr>
          <w:rFonts w:ascii="Arial" w:eastAsia="Arial" w:hAnsi="Arial" w:cs="Arial"/>
          <w:szCs w:val="22"/>
          <w:lang w:eastAsia="en-US"/>
        </w:rPr>
        <w:t>Calvacros</w:t>
      </w:r>
      <w:proofErr w:type="spellEnd"/>
      <w:r w:rsidRPr="008C7C0A">
        <w:rPr>
          <w:rFonts w:ascii="Arial" w:eastAsia="Arial" w:hAnsi="Arial" w:cs="Arial"/>
          <w:szCs w:val="22"/>
          <w:lang w:eastAsia="en-US"/>
        </w:rPr>
        <w:t xml:space="preserve"> </w:t>
      </w:r>
      <w:proofErr w:type="gramStart"/>
      <w:r w:rsidRPr="008C7C0A">
        <w:rPr>
          <w:rFonts w:ascii="Arial" w:eastAsia="Arial" w:hAnsi="Arial" w:cs="Arial"/>
          <w:szCs w:val="22"/>
          <w:lang w:eastAsia="en-US"/>
        </w:rPr>
        <w:t>region</w:t>
      </w:r>
      <w:proofErr w:type="gramEnd"/>
    </w:p>
    <w:p w14:paraId="18612271" w14:textId="77777777" w:rsidR="008C7C0A" w:rsidRPr="008C7C0A" w:rsidRDefault="008C7C0A" w:rsidP="008C7C0A">
      <w:pPr>
        <w:widowControl w:val="0"/>
        <w:numPr>
          <w:ilvl w:val="0"/>
          <w:numId w:val="164"/>
        </w:numPr>
        <w:tabs>
          <w:tab w:val="left" w:pos="1400"/>
        </w:tabs>
        <w:autoSpaceDE w:val="0"/>
        <w:autoSpaceDN w:val="0"/>
        <w:spacing w:before="8" w:after="0" w:line="237" w:lineRule="auto"/>
        <w:ind w:right="1439"/>
        <w:jc w:val="both"/>
        <w:rPr>
          <w:rFonts w:ascii="Arial" w:eastAsia="Arial" w:hAnsi="Arial" w:cs="Arial"/>
          <w:szCs w:val="22"/>
          <w:lang w:eastAsia="en-US"/>
        </w:rPr>
      </w:pPr>
      <w:r w:rsidRPr="008C7C0A">
        <w:rPr>
          <w:rFonts w:ascii="Arial" w:eastAsia="Arial" w:hAnsi="Arial" w:cs="Arial"/>
          <w:szCs w:val="22"/>
          <w:lang w:eastAsia="en-US"/>
        </w:rPr>
        <w:t>Counselling</w:t>
      </w:r>
      <w:r w:rsidRPr="008C7C0A">
        <w:rPr>
          <w:rFonts w:ascii="Arial" w:eastAsia="Arial" w:hAnsi="Arial" w:cs="Arial"/>
          <w:spacing w:val="-3"/>
          <w:szCs w:val="22"/>
          <w:lang w:eastAsia="en-US"/>
        </w:rPr>
        <w:t xml:space="preserve"> </w:t>
      </w:r>
      <w:r w:rsidRPr="008C7C0A">
        <w:rPr>
          <w:rFonts w:ascii="Arial" w:eastAsia="Arial" w:hAnsi="Arial" w:cs="Arial"/>
          <w:szCs w:val="22"/>
          <w:lang w:eastAsia="en-US"/>
        </w:rPr>
        <w:t>on</w:t>
      </w:r>
      <w:r w:rsidRPr="008C7C0A">
        <w:rPr>
          <w:rFonts w:ascii="Arial" w:eastAsia="Arial" w:hAnsi="Arial" w:cs="Arial"/>
          <w:spacing w:val="-3"/>
          <w:szCs w:val="22"/>
          <w:lang w:eastAsia="en-US"/>
        </w:rPr>
        <w:t xml:space="preserve"> </w:t>
      </w:r>
      <w:r w:rsidRPr="008C7C0A">
        <w:rPr>
          <w:rFonts w:ascii="Arial" w:eastAsia="Arial" w:hAnsi="Arial" w:cs="Arial"/>
          <w:szCs w:val="22"/>
          <w:lang w:eastAsia="en-US"/>
        </w:rPr>
        <w:t>Maternal,</w:t>
      </w:r>
      <w:r w:rsidRPr="008C7C0A">
        <w:rPr>
          <w:rFonts w:ascii="Arial" w:eastAsia="Arial" w:hAnsi="Arial" w:cs="Arial"/>
          <w:spacing w:val="-5"/>
          <w:szCs w:val="22"/>
          <w:lang w:eastAsia="en-US"/>
        </w:rPr>
        <w:t xml:space="preserve"> </w:t>
      </w:r>
      <w:r w:rsidRPr="008C7C0A">
        <w:rPr>
          <w:rFonts w:ascii="Arial" w:eastAsia="Arial" w:hAnsi="Arial" w:cs="Arial"/>
          <w:szCs w:val="22"/>
          <w:lang w:eastAsia="en-US"/>
        </w:rPr>
        <w:t>Infant</w:t>
      </w:r>
      <w:r w:rsidRPr="008C7C0A">
        <w:rPr>
          <w:rFonts w:ascii="Arial" w:eastAsia="Arial" w:hAnsi="Arial" w:cs="Arial"/>
          <w:spacing w:val="-3"/>
          <w:szCs w:val="22"/>
          <w:lang w:eastAsia="en-US"/>
        </w:rPr>
        <w:t xml:space="preserve"> </w:t>
      </w:r>
      <w:r w:rsidRPr="008C7C0A">
        <w:rPr>
          <w:rFonts w:ascii="Arial" w:eastAsia="Arial" w:hAnsi="Arial" w:cs="Arial"/>
          <w:szCs w:val="22"/>
          <w:lang w:eastAsia="en-US"/>
        </w:rPr>
        <w:t>and</w:t>
      </w:r>
      <w:r w:rsidRPr="008C7C0A">
        <w:rPr>
          <w:rFonts w:ascii="Arial" w:eastAsia="Arial" w:hAnsi="Arial" w:cs="Arial"/>
          <w:spacing w:val="-3"/>
          <w:szCs w:val="22"/>
          <w:lang w:eastAsia="en-US"/>
        </w:rPr>
        <w:t xml:space="preserve"> </w:t>
      </w:r>
      <w:r w:rsidRPr="008C7C0A">
        <w:rPr>
          <w:rFonts w:ascii="Arial" w:eastAsia="Arial" w:hAnsi="Arial" w:cs="Arial"/>
          <w:szCs w:val="22"/>
          <w:lang w:eastAsia="en-US"/>
        </w:rPr>
        <w:t>Young</w:t>
      </w:r>
      <w:r w:rsidRPr="008C7C0A">
        <w:rPr>
          <w:rFonts w:ascii="Arial" w:eastAsia="Arial" w:hAnsi="Arial" w:cs="Arial"/>
          <w:spacing w:val="-3"/>
          <w:szCs w:val="22"/>
          <w:lang w:eastAsia="en-US"/>
        </w:rPr>
        <w:t xml:space="preserve"> </w:t>
      </w:r>
      <w:r w:rsidRPr="008C7C0A">
        <w:rPr>
          <w:rFonts w:ascii="Arial" w:eastAsia="Arial" w:hAnsi="Arial" w:cs="Arial"/>
          <w:szCs w:val="22"/>
          <w:lang w:eastAsia="en-US"/>
        </w:rPr>
        <w:t>Child</w:t>
      </w:r>
      <w:r w:rsidRPr="008C7C0A">
        <w:rPr>
          <w:rFonts w:ascii="Arial" w:eastAsia="Arial" w:hAnsi="Arial" w:cs="Arial"/>
          <w:spacing w:val="-3"/>
          <w:szCs w:val="22"/>
          <w:lang w:eastAsia="en-US"/>
        </w:rPr>
        <w:t xml:space="preserve"> </w:t>
      </w:r>
      <w:r w:rsidRPr="008C7C0A">
        <w:rPr>
          <w:rFonts w:ascii="Arial" w:eastAsia="Arial" w:hAnsi="Arial" w:cs="Arial"/>
          <w:szCs w:val="22"/>
          <w:lang w:eastAsia="en-US"/>
        </w:rPr>
        <w:t>feeding</w:t>
      </w:r>
      <w:r w:rsidRPr="008C7C0A">
        <w:rPr>
          <w:rFonts w:ascii="Arial" w:eastAsia="Arial" w:hAnsi="Arial" w:cs="Arial"/>
          <w:spacing w:val="-6"/>
          <w:szCs w:val="22"/>
          <w:lang w:eastAsia="en-US"/>
        </w:rPr>
        <w:t xml:space="preserve"> </w:t>
      </w:r>
      <w:r w:rsidRPr="008C7C0A">
        <w:rPr>
          <w:rFonts w:ascii="Arial" w:eastAsia="Arial" w:hAnsi="Arial" w:cs="Arial"/>
          <w:szCs w:val="22"/>
          <w:lang w:eastAsia="en-US"/>
        </w:rPr>
        <w:t>practices provided</w:t>
      </w:r>
      <w:r w:rsidRPr="008C7C0A">
        <w:rPr>
          <w:rFonts w:ascii="Arial" w:eastAsia="Arial" w:hAnsi="Arial" w:cs="Arial"/>
          <w:spacing w:val="-6"/>
          <w:szCs w:val="22"/>
          <w:lang w:eastAsia="en-US"/>
        </w:rPr>
        <w:t xml:space="preserve"> </w:t>
      </w:r>
      <w:r w:rsidRPr="008C7C0A">
        <w:rPr>
          <w:rFonts w:ascii="Arial" w:eastAsia="Arial" w:hAnsi="Arial" w:cs="Arial"/>
          <w:szCs w:val="22"/>
          <w:lang w:eastAsia="en-US"/>
        </w:rPr>
        <w:t>to</w:t>
      </w:r>
      <w:r w:rsidRPr="008C7C0A">
        <w:rPr>
          <w:rFonts w:ascii="Arial" w:eastAsia="Arial" w:hAnsi="Arial" w:cs="Arial"/>
          <w:spacing w:val="-5"/>
          <w:szCs w:val="22"/>
          <w:lang w:eastAsia="en-US"/>
        </w:rPr>
        <w:t xml:space="preserve"> </w:t>
      </w:r>
      <w:r w:rsidRPr="008C7C0A">
        <w:rPr>
          <w:rFonts w:ascii="Arial" w:eastAsia="Arial" w:hAnsi="Arial" w:cs="Arial"/>
          <w:szCs w:val="22"/>
          <w:lang w:eastAsia="en-US"/>
        </w:rPr>
        <w:t>over</w:t>
      </w:r>
      <w:r w:rsidRPr="008C7C0A">
        <w:rPr>
          <w:rFonts w:ascii="Arial" w:eastAsia="Arial" w:hAnsi="Arial" w:cs="Arial"/>
          <w:spacing w:val="-5"/>
          <w:szCs w:val="22"/>
          <w:lang w:eastAsia="en-US"/>
        </w:rPr>
        <w:t xml:space="preserve"> </w:t>
      </w:r>
      <w:r w:rsidRPr="008C7C0A">
        <w:rPr>
          <w:rFonts w:ascii="Arial" w:eastAsia="Arial" w:hAnsi="Arial" w:cs="Arial"/>
          <w:szCs w:val="22"/>
          <w:lang w:eastAsia="en-US"/>
        </w:rPr>
        <w:t xml:space="preserve">1,357,959 mothers and caregivers: 168,548 in </w:t>
      </w:r>
      <w:proofErr w:type="spellStart"/>
      <w:r w:rsidRPr="008C7C0A">
        <w:rPr>
          <w:rFonts w:ascii="Arial" w:eastAsia="Arial" w:hAnsi="Arial" w:cs="Arial"/>
          <w:szCs w:val="22"/>
          <w:lang w:eastAsia="en-US"/>
        </w:rPr>
        <w:t>Calvacros</w:t>
      </w:r>
      <w:proofErr w:type="spellEnd"/>
      <w:r w:rsidRPr="008C7C0A">
        <w:rPr>
          <w:rFonts w:ascii="Arial" w:eastAsia="Arial" w:hAnsi="Arial" w:cs="Arial"/>
          <w:szCs w:val="22"/>
          <w:lang w:eastAsia="en-US"/>
        </w:rPr>
        <w:t xml:space="preserve"> </w:t>
      </w:r>
      <w:proofErr w:type="gramStart"/>
      <w:r w:rsidRPr="008C7C0A">
        <w:rPr>
          <w:rFonts w:ascii="Arial" w:eastAsia="Arial" w:hAnsi="Arial" w:cs="Arial"/>
          <w:szCs w:val="22"/>
          <w:lang w:eastAsia="en-US"/>
        </w:rPr>
        <w:t>region</w:t>
      </w:r>
      <w:proofErr w:type="gramEnd"/>
    </w:p>
    <w:p w14:paraId="6173072A" w14:textId="77777777" w:rsidR="008C7C0A" w:rsidRPr="008C7C0A" w:rsidRDefault="008C7C0A" w:rsidP="008C7C0A">
      <w:pPr>
        <w:widowControl w:val="0"/>
        <w:tabs>
          <w:tab w:val="left" w:pos="1131"/>
        </w:tabs>
        <w:autoSpaceDE w:val="0"/>
        <w:autoSpaceDN w:val="0"/>
        <w:spacing w:before="3" w:after="0" w:line="240" w:lineRule="auto"/>
        <w:rPr>
          <w:rFonts w:ascii="Symbol" w:eastAsia="Arial" w:hAnsi="Symbol" w:cs="Arial"/>
          <w:szCs w:val="22"/>
          <w:lang w:eastAsia="en-US"/>
        </w:rPr>
      </w:pPr>
    </w:p>
    <w:p w14:paraId="14E6C65A" w14:textId="77777777" w:rsidR="008C7C0A" w:rsidRPr="008C7C0A" w:rsidRDefault="008C7C0A" w:rsidP="0076265E">
      <w:pPr>
        <w:widowControl w:val="0"/>
        <w:autoSpaceDE w:val="0"/>
        <w:autoSpaceDN w:val="0"/>
        <w:spacing w:before="47" w:after="0" w:line="240" w:lineRule="auto"/>
        <w:ind w:firstLine="1040"/>
        <w:outlineLvl w:val="2"/>
        <w:rPr>
          <w:rFonts w:ascii="Arial" w:eastAsia="Arial" w:hAnsi="Arial" w:cs="Arial"/>
          <w:b/>
          <w:bCs/>
          <w:szCs w:val="20"/>
          <w:lang w:eastAsia="en-US"/>
        </w:rPr>
      </w:pPr>
      <w:r w:rsidRPr="008C7C0A">
        <w:rPr>
          <w:rFonts w:ascii="Arial" w:eastAsia="Arial" w:hAnsi="Arial" w:cs="Arial"/>
          <w:b/>
          <w:bCs/>
          <w:szCs w:val="20"/>
          <w:lang w:eastAsia="en-US"/>
        </w:rPr>
        <w:t>Gaps</w:t>
      </w:r>
      <w:r w:rsidRPr="008C7C0A">
        <w:rPr>
          <w:rFonts w:ascii="Arial" w:eastAsia="Arial" w:hAnsi="Arial" w:cs="Arial"/>
          <w:b/>
          <w:bCs/>
          <w:spacing w:val="-7"/>
          <w:szCs w:val="20"/>
          <w:lang w:eastAsia="en-US"/>
        </w:rPr>
        <w:t xml:space="preserve"> </w:t>
      </w:r>
      <w:r w:rsidRPr="008C7C0A">
        <w:rPr>
          <w:rFonts w:ascii="Arial" w:eastAsia="Arial" w:hAnsi="Arial" w:cs="Arial"/>
          <w:b/>
          <w:bCs/>
          <w:szCs w:val="20"/>
          <w:lang w:eastAsia="en-US"/>
        </w:rPr>
        <w:t>and</w:t>
      </w:r>
      <w:r w:rsidRPr="008C7C0A">
        <w:rPr>
          <w:rFonts w:ascii="Arial" w:eastAsia="Arial" w:hAnsi="Arial" w:cs="Arial"/>
          <w:b/>
          <w:bCs/>
          <w:spacing w:val="-5"/>
          <w:szCs w:val="20"/>
          <w:lang w:eastAsia="en-US"/>
        </w:rPr>
        <w:t xml:space="preserve"> </w:t>
      </w:r>
      <w:r w:rsidRPr="008C7C0A">
        <w:rPr>
          <w:rFonts w:ascii="Arial" w:eastAsia="Arial" w:hAnsi="Arial" w:cs="Arial"/>
          <w:b/>
          <w:bCs/>
          <w:spacing w:val="-2"/>
          <w:szCs w:val="20"/>
          <w:lang w:eastAsia="en-US"/>
        </w:rPr>
        <w:t>challenges:</w:t>
      </w:r>
    </w:p>
    <w:p w14:paraId="74543A57" w14:textId="77777777" w:rsidR="008C7C0A" w:rsidRPr="008C7C0A" w:rsidRDefault="008C7C0A" w:rsidP="008C7C0A">
      <w:pPr>
        <w:widowControl w:val="0"/>
        <w:numPr>
          <w:ilvl w:val="0"/>
          <w:numId w:val="164"/>
        </w:numPr>
        <w:tabs>
          <w:tab w:val="left" w:pos="1400"/>
        </w:tabs>
        <w:autoSpaceDE w:val="0"/>
        <w:autoSpaceDN w:val="0"/>
        <w:spacing w:before="47" w:after="0" w:line="244" w:lineRule="exact"/>
        <w:rPr>
          <w:rFonts w:ascii="Arial" w:eastAsia="Arial" w:hAnsi="Arial" w:cs="Arial"/>
          <w:szCs w:val="22"/>
          <w:lang w:eastAsia="en-US"/>
        </w:rPr>
      </w:pPr>
      <w:r w:rsidRPr="008C7C0A">
        <w:rPr>
          <w:rFonts w:ascii="Arial" w:eastAsia="Arial" w:hAnsi="Arial" w:cs="Arial"/>
          <w:szCs w:val="22"/>
          <w:lang w:eastAsia="en-US"/>
        </w:rPr>
        <w:t>Lack</w:t>
      </w:r>
      <w:r w:rsidRPr="008C7C0A">
        <w:rPr>
          <w:rFonts w:ascii="Arial" w:eastAsia="Arial" w:hAnsi="Arial" w:cs="Arial"/>
          <w:spacing w:val="-7"/>
          <w:szCs w:val="22"/>
          <w:lang w:eastAsia="en-US"/>
        </w:rPr>
        <w:t xml:space="preserve"> </w:t>
      </w:r>
      <w:r w:rsidRPr="008C7C0A">
        <w:rPr>
          <w:rFonts w:ascii="Arial" w:eastAsia="Arial" w:hAnsi="Arial" w:cs="Arial"/>
          <w:szCs w:val="22"/>
          <w:lang w:eastAsia="en-US"/>
        </w:rPr>
        <w:t>of</w:t>
      </w:r>
      <w:r w:rsidRPr="008C7C0A">
        <w:rPr>
          <w:rFonts w:ascii="Arial" w:eastAsia="Arial" w:hAnsi="Arial" w:cs="Arial"/>
          <w:spacing w:val="-7"/>
          <w:szCs w:val="22"/>
          <w:lang w:eastAsia="en-US"/>
        </w:rPr>
        <w:t xml:space="preserve"> </w:t>
      </w:r>
      <w:r w:rsidRPr="008C7C0A">
        <w:rPr>
          <w:rFonts w:ascii="Arial" w:eastAsia="Arial" w:hAnsi="Arial" w:cs="Arial"/>
          <w:szCs w:val="22"/>
          <w:lang w:eastAsia="en-US"/>
        </w:rPr>
        <w:t>funding</w:t>
      </w:r>
      <w:r w:rsidRPr="008C7C0A">
        <w:rPr>
          <w:rFonts w:ascii="Arial" w:eastAsia="Arial" w:hAnsi="Arial" w:cs="Arial"/>
          <w:spacing w:val="-7"/>
          <w:szCs w:val="22"/>
          <w:lang w:eastAsia="en-US"/>
        </w:rPr>
        <w:t xml:space="preserve"> </w:t>
      </w:r>
      <w:r w:rsidRPr="008C7C0A">
        <w:rPr>
          <w:rFonts w:ascii="Arial" w:eastAsia="Arial" w:hAnsi="Arial" w:cs="Arial"/>
          <w:szCs w:val="22"/>
          <w:lang w:eastAsia="en-US"/>
        </w:rPr>
        <w:t>is</w:t>
      </w:r>
      <w:r w:rsidRPr="008C7C0A">
        <w:rPr>
          <w:rFonts w:ascii="Arial" w:eastAsia="Arial" w:hAnsi="Arial" w:cs="Arial"/>
          <w:spacing w:val="-6"/>
          <w:szCs w:val="22"/>
          <w:lang w:eastAsia="en-US"/>
        </w:rPr>
        <w:t xml:space="preserve"> </w:t>
      </w:r>
      <w:r w:rsidRPr="008C7C0A">
        <w:rPr>
          <w:rFonts w:ascii="Arial" w:eastAsia="Arial" w:hAnsi="Arial" w:cs="Arial"/>
          <w:szCs w:val="22"/>
          <w:lang w:eastAsia="en-US"/>
        </w:rPr>
        <w:t>hindering</w:t>
      </w:r>
      <w:r w:rsidRPr="008C7C0A">
        <w:rPr>
          <w:rFonts w:ascii="Arial" w:eastAsia="Arial" w:hAnsi="Arial" w:cs="Arial"/>
          <w:spacing w:val="-5"/>
          <w:szCs w:val="22"/>
          <w:lang w:eastAsia="en-US"/>
        </w:rPr>
        <w:t xml:space="preserve"> </w:t>
      </w:r>
      <w:r w:rsidRPr="008C7C0A">
        <w:rPr>
          <w:rFonts w:ascii="Arial" w:eastAsia="Arial" w:hAnsi="Arial" w:cs="Arial"/>
          <w:szCs w:val="22"/>
          <w:lang w:eastAsia="en-US"/>
        </w:rPr>
        <w:t>essential</w:t>
      </w:r>
      <w:r w:rsidRPr="008C7C0A">
        <w:rPr>
          <w:rFonts w:ascii="Arial" w:eastAsia="Arial" w:hAnsi="Arial" w:cs="Arial"/>
          <w:spacing w:val="-7"/>
          <w:szCs w:val="22"/>
          <w:lang w:eastAsia="en-US"/>
        </w:rPr>
        <w:t xml:space="preserve"> </w:t>
      </w:r>
      <w:r w:rsidRPr="008C7C0A">
        <w:rPr>
          <w:rFonts w:ascii="Arial" w:eastAsia="Arial" w:hAnsi="Arial" w:cs="Arial"/>
          <w:szCs w:val="22"/>
          <w:lang w:eastAsia="en-US"/>
        </w:rPr>
        <w:t>nutritional</w:t>
      </w:r>
      <w:r w:rsidRPr="008C7C0A">
        <w:rPr>
          <w:rFonts w:ascii="Arial" w:eastAsia="Arial" w:hAnsi="Arial" w:cs="Arial"/>
          <w:spacing w:val="-4"/>
          <w:szCs w:val="22"/>
          <w:lang w:eastAsia="en-US"/>
        </w:rPr>
        <w:t xml:space="preserve"> </w:t>
      </w:r>
      <w:r w:rsidRPr="008C7C0A">
        <w:rPr>
          <w:rFonts w:ascii="Arial" w:eastAsia="Arial" w:hAnsi="Arial" w:cs="Arial"/>
          <w:szCs w:val="22"/>
          <w:lang w:eastAsia="en-US"/>
        </w:rPr>
        <w:t>services</w:t>
      </w:r>
      <w:r w:rsidRPr="008C7C0A">
        <w:rPr>
          <w:rFonts w:ascii="Arial" w:eastAsia="Arial" w:hAnsi="Arial" w:cs="Arial"/>
          <w:spacing w:val="-6"/>
          <w:szCs w:val="22"/>
          <w:lang w:eastAsia="en-US"/>
        </w:rPr>
        <w:t xml:space="preserve"> </w:t>
      </w:r>
      <w:r w:rsidRPr="008C7C0A">
        <w:rPr>
          <w:rFonts w:ascii="Arial" w:eastAsia="Arial" w:hAnsi="Arial" w:cs="Arial"/>
          <w:szCs w:val="22"/>
          <w:lang w:eastAsia="en-US"/>
        </w:rPr>
        <w:t>on</w:t>
      </w:r>
      <w:r w:rsidRPr="008C7C0A">
        <w:rPr>
          <w:rFonts w:ascii="Arial" w:eastAsia="Arial" w:hAnsi="Arial" w:cs="Arial"/>
          <w:spacing w:val="-8"/>
          <w:szCs w:val="22"/>
          <w:lang w:eastAsia="en-US"/>
        </w:rPr>
        <w:t xml:space="preserve"> </w:t>
      </w:r>
      <w:r w:rsidRPr="008C7C0A">
        <w:rPr>
          <w:rFonts w:ascii="Arial" w:eastAsia="Arial" w:hAnsi="Arial" w:cs="Arial"/>
          <w:szCs w:val="22"/>
          <w:lang w:eastAsia="en-US"/>
        </w:rPr>
        <w:t>a</w:t>
      </w:r>
      <w:r w:rsidRPr="008C7C0A">
        <w:rPr>
          <w:rFonts w:ascii="Arial" w:eastAsia="Arial" w:hAnsi="Arial" w:cs="Arial"/>
          <w:spacing w:val="-5"/>
          <w:szCs w:val="22"/>
          <w:lang w:eastAsia="en-US"/>
        </w:rPr>
        <w:t xml:space="preserve"> </w:t>
      </w:r>
      <w:r w:rsidRPr="008C7C0A">
        <w:rPr>
          <w:rFonts w:ascii="Arial" w:eastAsia="Arial" w:hAnsi="Arial" w:cs="Arial"/>
          <w:spacing w:val="-2"/>
          <w:szCs w:val="22"/>
          <w:lang w:eastAsia="en-US"/>
        </w:rPr>
        <w:t>scale.</w:t>
      </w:r>
    </w:p>
    <w:p w14:paraId="5E4F1F07" w14:textId="77777777" w:rsidR="008C7C0A" w:rsidRPr="008C7C0A" w:rsidRDefault="008C7C0A" w:rsidP="008C7C0A">
      <w:pPr>
        <w:widowControl w:val="0"/>
        <w:numPr>
          <w:ilvl w:val="0"/>
          <w:numId w:val="164"/>
        </w:numPr>
        <w:tabs>
          <w:tab w:val="left" w:pos="1400"/>
        </w:tabs>
        <w:autoSpaceDE w:val="0"/>
        <w:autoSpaceDN w:val="0"/>
        <w:spacing w:before="3" w:after="0" w:line="235" w:lineRule="auto"/>
        <w:ind w:right="1078"/>
        <w:rPr>
          <w:rFonts w:ascii="Arial" w:eastAsia="Arial" w:hAnsi="Arial" w:cs="Arial"/>
          <w:szCs w:val="22"/>
          <w:lang w:eastAsia="en-US"/>
        </w:rPr>
      </w:pPr>
      <w:r w:rsidRPr="008C7C0A">
        <w:rPr>
          <w:rFonts w:ascii="Arial" w:eastAsia="Arial" w:hAnsi="Arial" w:cs="Arial"/>
          <w:szCs w:val="22"/>
          <w:lang w:eastAsia="en-US"/>
        </w:rPr>
        <w:t>Limited</w:t>
      </w:r>
      <w:r w:rsidRPr="008C7C0A">
        <w:rPr>
          <w:rFonts w:ascii="Arial" w:eastAsia="Arial" w:hAnsi="Arial" w:cs="Arial"/>
          <w:spacing w:val="-11"/>
          <w:szCs w:val="22"/>
          <w:lang w:eastAsia="en-US"/>
        </w:rPr>
        <w:t xml:space="preserve"> </w:t>
      </w:r>
      <w:r w:rsidRPr="008C7C0A">
        <w:rPr>
          <w:rFonts w:ascii="Arial" w:eastAsia="Arial" w:hAnsi="Arial" w:cs="Arial"/>
          <w:szCs w:val="22"/>
          <w:lang w:eastAsia="en-US"/>
        </w:rPr>
        <w:t>services</w:t>
      </w:r>
      <w:r w:rsidRPr="008C7C0A">
        <w:rPr>
          <w:rFonts w:ascii="Arial" w:eastAsia="Arial" w:hAnsi="Arial" w:cs="Arial"/>
          <w:spacing w:val="-10"/>
          <w:szCs w:val="22"/>
          <w:lang w:eastAsia="en-US"/>
        </w:rPr>
        <w:t xml:space="preserve"> </w:t>
      </w:r>
      <w:r w:rsidRPr="008C7C0A">
        <w:rPr>
          <w:rFonts w:ascii="Arial" w:eastAsia="Arial" w:hAnsi="Arial" w:cs="Arial"/>
          <w:szCs w:val="22"/>
          <w:lang w:eastAsia="en-US"/>
        </w:rPr>
        <w:t>for</w:t>
      </w:r>
      <w:r w:rsidRPr="008C7C0A">
        <w:rPr>
          <w:rFonts w:ascii="Arial" w:eastAsia="Arial" w:hAnsi="Arial" w:cs="Arial"/>
          <w:spacing w:val="-8"/>
          <w:szCs w:val="22"/>
          <w:lang w:eastAsia="en-US"/>
        </w:rPr>
        <w:t xml:space="preserve"> </w:t>
      </w:r>
      <w:r w:rsidRPr="008C7C0A">
        <w:rPr>
          <w:rFonts w:ascii="Arial" w:eastAsia="Arial" w:hAnsi="Arial" w:cs="Arial"/>
          <w:szCs w:val="22"/>
          <w:lang w:eastAsia="en-US"/>
        </w:rPr>
        <w:t>Moderate</w:t>
      </w:r>
      <w:r w:rsidRPr="008C7C0A">
        <w:rPr>
          <w:rFonts w:ascii="Arial" w:eastAsia="Arial" w:hAnsi="Arial" w:cs="Arial"/>
          <w:spacing w:val="-9"/>
          <w:szCs w:val="22"/>
          <w:lang w:eastAsia="en-US"/>
        </w:rPr>
        <w:t xml:space="preserve"> </w:t>
      </w:r>
      <w:r w:rsidRPr="008C7C0A">
        <w:rPr>
          <w:rFonts w:ascii="Arial" w:eastAsia="Arial" w:hAnsi="Arial" w:cs="Arial"/>
          <w:szCs w:val="22"/>
          <w:lang w:eastAsia="en-US"/>
        </w:rPr>
        <w:t>Acute</w:t>
      </w:r>
      <w:r w:rsidRPr="008C7C0A">
        <w:rPr>
          <w:rFonts w:ascii="Arial" w:eastAsia="Arial" w:hAnsi="Arial" w:cs="Arial"/>
          <w:spacing w:val="-10"/>
          <w:szCs w:val="22"/>
          <w:lang w:eastAsia="en-US"/>
        </w:rPr>
        <w:t xml:space="preserve"> </w:t>
      </w:r>
      <w:r w:rsidRPr="008C7C0A">
        <w:rPr>
          <w:rFonts w:ascii="Arial" w:eastAsia="Arial" w:hAnsi="Arial" w:cs="Arial"/>
          <w:szCs w:val="22"/>
          <w:lang w:eastAsia="en-US"/>
        </w:rPr>
        <w:t>Malnutrition</w:t>
      </w:r>
      <w:r w:rsidRPr="008C7C0A">
        <w:rPr>
          <w:rFonts w:ascii="Arial" w:eastAsia="Arial" w:hAnsi="Arial" w:cs="Arial"/>
          <w:spacing w:val="-10"/>
          <w:szCs w:val="22"/>
          <w:lang w:eastAsia="en-US"/>
        </w:rPr>
        <w:t xml:space="preserve"> </w:t>
      </w:r>
      <w:r w:rsidRPr="008C7C0A">
        <w:rPr>
          <w:rFonts w:ascii="Arial" w:eastAsia="Arial" w:hAnsi="Arial" w:cs="Arial"/>
          <w:szCs w:val="22"/>
          <w:lang w:eastAsia="en-US"/>
        </w:rPr>
        <w:t>(MAM)</w:t>
      </w:r>
      <w:r w:rsidRPr="008C7C0A">
        <w:rPr>
          <w:rFonts w:ascii="Arial" w:eastAsia="Arial" w:hAnsi="Arial" w:cs="Arial"/>
          <w:spacing w:val="-10"/>
          <w:szCs w:val="22"/>
          <w:lang w:eastAsia="en-US"/>
        </w:rPr>
        <w:t xml:space="preserve"> </w:t>
      </w:r>
      <w:r w:rsidRPr="008C7C0A">
        <w:rPr>
          <w:rFonts w:ascii="Arial" w:eastAsia="Arial" w:hAnsi="Arial" w:cs="Arial"/>
          <w:szCs w:val="22"/>
          <w:lang w:eastAsia="en-US"/>
        </w:rPr>
        <w:t>treatment</w:t>
      </w:r>
      <w:r w:rsidRPr="008C7C0A">
        <w:rPr>
          <w:rFonts w:ascii="Arial" w:eastAsia="Arial" w:hAnsi="Arial" w:cs="Arial"/>
          <w:spacing w:val="-4"/>
          <w:szCs w:val="22"/>
          <w:lang w:eastAsia="en-US"/>
        </w:rPr>
        <w:t xml:space="preserve"> </w:t>
      </w:r>
      <w:r w:rsidRPr="008C7C0A">
        <w:rPr>
          <w:rFonts w:ascii="Arial" w:eastAsia="Arial" w:hAnsi="Arial" w:cs="Arial"/>
          <w:szCs w:val="22"/>
          <w:lang w:eastAsia="en-US"/>
        </w:rPr>
        <w:t>leading</w:t>
      </w:r>
      <w:r w:rsidRPr="008C7C0A">
        <w:rPr>
          <w:rFonts w:ascii="Arial" w:eastAsia="Arial" w:hAnsi="Arial" w:cs="Arial"/>
          <w:spacing w:val="-11"/>
          <w:szCs w:val="22"/>
          <w:lang w:eastAsia="en-US"/>
        </w:rPr>
        <w:t xml:space="preserve"> </w:t>
      </w:r>
      <w:r w:rsidRPr="008C7C0A">
        <w:rPr>
          <w:rFonts w:ascii="Arial" w:eastAsia="Arial" w:hAnsi="Arial" w:cs="Arial"/>
          <w:szCs w:val="22"/>
          <w:lang w:eastAsia="en-US"/>
        </w:rPr>
        <w:t>to</w:t>
      </w:r>
      <w:r w:rsidRPr="008C7C0A">
        <w:rPr>
          <w:rFonts w:ascii="Arial" w:eastAsia="Arial" w:hAnsi="Arial" w:cs="Arial"/>
          <w:spacing w:val="-11"/>
          <w:szCs w:val="22"/>
          <w:lang w:eastAsia="en-US"/>
        </w:rPr>
        <w:t xml:space="preserve"> </w:t>
      </w:r>
      <w:r w:rsidRPr="008C7C0A">
        <w:rPr>
          <w:rFonts w:ascii="Arial" w:eastAsia="Arial" w:hAnsi="Arial" w:cs="Arial"/>
          <w:szCs w:val="22"/>
          <w:lang w:eastAsia="en-US"/>
        </w:rPr>
        <w:t>an</w:t>
      </w:r>
      <w:r w:rsidRPr="008C7C0A">
        <w:rPr>
          <w:rFonts w:ascii="Arial" w:eastAsia="Arial" w:hAnsi="Arial" w:cs="Arial"/>
          <w:spacing w:val="-8"/>
          <w:szCs w:val="22"/>
          <w:lang w:eastAsia="en-US"/>
        </w:rPr>
        <w:t xml:space="preserve"> </w:t>
      </w:r>
      <w:r w:rsidRPr="008C7C0A">
        <w:rPr>
          <w:rFonts w:ascii="Arial" w:eastAsia="Arial" w:hAnsi="Arial" w:cs="Arial"/>
          <w:szCs w:val="22"/>
          <w:lang w:eastAsia="en-US"/>
        </w:rPr>
        <w:t>increase</w:t>
      </w:r>
      <w:r w:rsidRPr="008C7C0A">
        <w:rPr>
          <w:rFonts w:ascii="Arial" w:eastAsia="Arial" w:hAnsi="Arial" w:cs="Arial"/>
          <w:spacing w:val="-9"/>
          <w:szCs w:val="22"/>
          <w:lang w:eastAsia="en-US"/>
        </w:rPr>
        <w:t xml:space="preserve"> </w:t>
      </w:r>
      <w:r w:rsidRPr="008C7C0A">
        <w:rPr>
          <w:rFonts w:ascii="Arial" w:eastAsia="Arial" w:hAnsi="Arial" w:cs="Arial"/>
          <w:szCs w:val="22"/>
          <w:lang w:eastAsia="en-US"/>
        </w:rPr>
        <w:t>in</w:t>
      </w:r>
      <w:r w:rsidRPr="008C7C0A">
        <w:rPr>
          <w:rFonts w:ascii="Arial" w:eastAsia="Arial" w:hAnsi="Arial" w:cs="Arial"/>
          <w:spacing w:val="-9"/>
          <w:szCs w:val="22"/>
          <w:lang w:eastAsia="en-US"/>
        </w:rPr>
        <w:t xml:space="preserve"> </w:t>
      </w:r>
      <w:r w:rsidRPr="008C7C0A">
        <w:rPr>
          <w:rFonts w:ascii="Arial" w:eastAsia="Arial" w:hAnsi="Arial" w:cs="Arial"/>
          <w:szCs w:val="22"/>
          <w:lang w:eastAsia="en-US"/>
        </w:rPr>
        <w:t>Severe Acute Malnutrition (SAM) caseload.</w:t>
      </w:r>
    </w:p>
    <w:p w14:paraId="1C664076" w14:textId="77777777" w:rsidR="008C7C0A" w:rsidRPr="008C7C0A" w:rsidRDefault="008C7C0A" w:rsidP="008C7C0A">
      <w:pPr>
        <w:widowControl w:val="0"/>
        <w:numPr>
          <w:ilvl w:val="0"/>
          <w:numId w:val="164"/>
        </w:numPr>
        <w:tabs>
          <w:tab w:val="left" w:pos="1400"/>
        </w:tabs>
        <w:autoSpaceDE w:val="0"/>
        <w:autoSpaceDN w:val="0"/>
        <w:spacing w:before="3" w:after="0" w:line="240" w:lineRule="auto"/>
        <w:ind w:right="1080"/>
        <w:rPr>
          <w:rFonts w:ascii="Arial" w:eastAsia="Arial" w:hAnsi="Arial" w:cs="Arial"/>
          <w:szCs w:val="22"/>
          <w:lang w:eastAsia="en-US"/>
        </w:rPr>
      </w:pPr>
      <w:r w:rsidRPr="008C7C0A">
        <w:rPr>
          <w:rFonts w:ascii="Arial" w:eastAsia="Arial" w:hAnsi="Arial" w:cs="Arial"/>
          <w:szCs w:val="22"/>
          <w:lang w:eastAsia="en-US"/>
        </w:rPr>
        <w:t>Inter-sectoral functional coordination is a gap whereas food insecurity is directly contributing</w:t>
      </w:r>
      <w:r w:rsidRPr="008C7C0A">
        <w:rPr>
          <w:rFonts w:ascii="Arial" w:eastAsia="Arial" w:hAnsi="Arial" w:cs="Arial"/>
          <w:spacing w:val="27"/>
          <w:szCs w:val="22"/>
          <w:lang w:eastAsia="en-US"/>
        </w:rPr>
        <w:t xml:space="preserve"> </w:t>
      </w:r>
      <w:r w:rsidRPr="008C7C0A">
        <w:rPr>
          <w:rFonts w:ascii="Arial" w:eastAsia="Arial" w:hAnsi="Arial" w:cs="Arial"/>
          <w:szCs w:val="22"/>
          <w:lang w:eastAsia="en-US"/>
        </w:rPr>
        <w:t>to</w:t>
      </w:r>
      <w:r w:rsidRPr="008C7C0A">
        <w:rPr>
          <w:rFonts w:ascii="Arial" w:eastAsia="Arial" w:hAnsi="Arial" w:cs="Arial"/>
          <w:spacing w:val="40"/>
          <w:szCs w:val="22"/>
          <w:lang w:eastAsia="en-US"/>
        </w:rPr>
        <w:t xml:space="preserve"> </w:t>
      </w:r>
      <w:r w:rsidRPr="008C7C0A">
        <w:rPr>
          <w:rFonts w:ascii="Arial" w:eastAsia="Arial" w:hAnsi="Arial" w:cs="Arial"/>
          <w:spacing w:val="-2"/>
          <w:szCs w:val="22"/>
          <w:lang w:eastAsia="en-US"/>
        </w:rPr>
        <w:t>malnutrition.</w:t>
      </w:r>
    </w:p>
    <w:p w14:paraId="19C3BE72" w14:textId="77777777" w:rsidR="008C7C0A" w:rsidRPr="008C7C0A" w:rsidRDefault="008C7C0A" w:rsidP="008C7C0A">
      <w:pPr>
        <w:widowControl w:val="0"/>
        <w:numPr>
          <w:ilvl w:val="0"/>
          <w:numId w:val="164"/>
        </w:numPr>
        <w:tabs>
          <w:tab w:val="left" w:pos="1400"/>
        </w:tabs>
        <w:autoSpaceDE w:val="0"/>
        <w:autoSpaceDN w:val="0"/>
        <w:spacing w:after="0" w:line="240" w:lineRule="auto"/>
        <w:rPr>
          <w:rFonts w:ascii="Arial" w:eastAsia="Arial" w:hAnsi="Arial" w:cs="Arial"/>
          <w:szCs w:val="22"/>
          <w:lang w:eastAsia="en-US"/>
        </w:rPr>
      </w:pPr>
      <w:r w:rsidRPr="008C7C0A">
        <w:rPr>
          <w:rFonts w:ascii="Arial" w:eastAsia="Arial" w:hAnsi="Arial" w:cs="Arial"/>
          <w:szCs w:val="22"/>
          <w:lang w:eastAsia="en-US"/>
        </w:rPr>
        <w:t>Exit</w:t>
      </w:r>
      <w:r w:rsidRPr="008C7C0A">
        <w:rPr>
          <w:rFonts w:ascii="Arial" w:eastAsia="Arial" w:hAnsi="Arial" w:cs="Arial"/>
          <w:spacing w:val="-7"/>
          <w:szCs w:val="22"/>
          <w:lang w:eastAsia="en-US"/>
        </w:rPr>
        <w:t xml:space="preserve"> </w:t>
      </w:r>
      <w:r w:rsidRPr="008C7C0A">
        <w:rPr>
          <w:rFonts w:ascii="Arial" w:eastAsia="Arial" w:hAnsi="Arial" w:cs="Arial"/>
          <w:szCs w:val="22"/>
          <w:lang w:eastAsia="en-US"/>
        </w:rPr>
        <w:t>plans</w:t>
      </w:r>
      <w:r w:rsidRPr="008C7C0A">
        <w:rPr>
          <w:rFonts w:ascii="Arial" w:eastAsia="Arial" w:hAnsi="Arial" w:cs="Arial"/>
          <w:spacing w:val="-6"/>
          <w:szCs w:val="22"/>
          <w:lang w:eastAsia="en-US"/>
        </w:rPr>
        <w:t xml:space="preserve"> </w:t>
      </w:r>
      <w:r w:rsidRPr="008C7C0A">
        <w:rPr>
          <w:rFonts w:ascii="Arial" w:eastAsia="Arial" w:hAnsi="Arial" w:cs="Arial"/>
          <w:szCs w:val="22"/>
          <w:lang w:eastAsia="en-US"/>
        </w:rPr>
        <w:t>post</w:t>
      </w:r>
      <w:r w:rsidRPr="008C7C0A">
        <w:rPr>
          <w:rFonts w:ascii="Arial" w:eastAsia="Arial" w:hAnsi="Arial" w:cs="Arial"/>
          <w:spacing w:val="-7"/>
          <w:szCs w:val="22"/>
          <w:lang w:eastAsia="en-US"/>
        </w:rPr>
        <w:t xml:space="preserve"> </w:t>
      </w:r>
      <w:r w:rsidRPr="008C7C0A">
        <w:rPr>
          <w:rFonts w:ascii="Arial" w:eastAsia="Arial" w:hAnsi="Arial" w:cs="Arial"/>
          <w:szCs w:val="22"/>
          <w:lang w:eastAsia="en-US"/>
        </w:rPr>
        <w:t>to</w:t>
      </w:r>
      <w:r w:rsidRPr="008C7C0A">
        <w:rPr>
          <w:rFonts w:ascii="Arial" w:eastAsia="Arial" w:hAnsi="Arial" w:cs="Arial"/>
          <w:spacing w:val="-6"/>
          <w:szCs w:val="22"/>
          <w:lang w:eastAsia="en-US"/>
        </w:rPr>
        <w:t xml:space="preserve"> </w:t>
      </w:r>
      <w:r w:rsidRPr="008C7C0A">
        <w:rPr>
          <w:rFonts w:ascii="Arial" w:eastAsia="Arial" w:hAnsi="Arial" w:cs="Arial"/>
          <w:szCs w:val="22"/>
          <w:lang w:eastAsia="en-US"/>
        </w:rPr>
        <w:t>FRP</w:t>
      </w:r>
      <w:r w:rsidRPr="008C7C0A">
        <w:rPr>
          <w:rFonts w:ascii="Arial" w:eastAsia="Arial" w:hAnsi="Arial" w:cs="Arial"/>
          <w:spacing w:val="-5"/>
          <w:szCs w:val="22"/>
          <w:lang w:eastAsia="en-US"/>
        </w:rPr>
        <w:t xml:space="preserve"> </w:t>
      </w:r>
      <w:r w:rsidRPr="008C7C0A">
        <w:rPr>
          <w:rFonts w:ascii="Arial" w:eastAsia="Arial" w:hAnsi="Arial" w:cs="Arial"/>
          <w:szCs w:val="22"/>
          <w:lang w:eastAsia="en-US"/>
        </w:rPr>
        <w:t>are</w:t>
      </w:r>
      <w:r w:rsidRPr="008C7C0A">
        <w:rPr>
          <w:rFonts w:ascii="Arial" w:eastAsia="Arial" w:hAnsi="Arial" w:cs="Arial"/>
          <w:spacing w:val="-5"/>
          <w:szCs w:val="22"/>
          <w:lang w:eastAsia="en-US"/>
        </w:rPr>
        <w:t xml:space="preserve"> </w:t>
      </w:r>
      <w:r w:rsidRPr="008C7C0A">
        <w:rPr>
          <w:rFonts w:ascii="Arial" w:eastAsia="Arial" w:hAnsi="Arial" w:cs="Arial"/>
          <w:szCs w:val="22"/>
          <w:lang w:eastAsia="en-US"/>
        </w:rPr>
        <w:t>non-conclusive</w:t>
      </w:r>
      <w:r w:rsidRPr="008C7C0A">
        <w:rPr>
          <w:rFonts w:ascii="Arial" w:eastAsia="Arial" w:hAnsi="Arial" w:cs="Arial"/>
          <w:spacing w:val="-7"/>
          <w:szCs w:val="22"/>
          <w:lang w:eastAsia="en-US"/>
        </w:rPr>
        <w:t xml:space="preserve"> </w:t>
      </w:r>
      <w:r w:rsidRPr="008C7C0A">
        <w:rPr>
          <w:rFonts w:ascii="Arial" w:eastAsia="Arial" w:hAnsi="Arial" w:cs="Arial"/>
          <w:szCs w:val="22"/>
          <w:lang w:eastAsia="en-US"/>
        </w:rPr>
        <w:t>as</w:t>
      </w:r>
      <w:r w:rsidRPr="008C7C0A">
        <w:rPr>
          <w:rFonts w:ascii="Arial" w:eastAsia="Arial" w:hAnsi="Arial" w:cs="Arial"/>
          <w:spacing w:val="-4"/>
          <w:szCs w:val="22"/>
          <w:lang w:eastAsia="en-US"/>
        </w:rPr>
        <w:t xml:space="preserve"> </w:t>
      </w:r>
      <w:r w:rsidRPr="008C7C0A">
        <w:rPr>
          <w:rFonts w:ascii="Arial" w:eastAsia="Arial" w:hAnsi="Arial" w:cs="Arial"/>
          <w:szCs w:val="22"/>
          <w:lang w:eastAsia="en-US"/>
        </w:rPr>
        <w:t>matching</w:t>
      </w:r>
      <w:r w:rsidRPr="008C7C0A">
        <w:rPr>
          <w:rFonts w:ascii="Arial" w:eastAsia="Arial" w:hAnsi="Arial" w:cs="Arial"/>
          <w:spacing w:val="-7"/>
          <w:szCs w:val="22"/>
          <w:lang w:eastAsia="en-US"/>
        </w:rPr>
        <w:t xml:space="preserve"> </w:t>
      </w:r>
      <w:r w:rsidRPr="008C7C0A">
        <w:rPr>
          <w:rFonts w:ascii="Arial" w:eastAsia="Arial" w:hAnsi="Arial" w:cs="Arial"/>
          <w:szCs w:val="22"/>
          <w:lang w:eastAsia="en-US"/>
        </w:rPr>
        <w:t>public</w:t>
      </w:r>
      <w:r w:rsidRPr="008C7C0A">
        <w:rPr>
          <w:rFonts w:ascii="Arial" w:eastAsia="Arial" w:hAnsi="Arial" w:cs="Arial"/>
          <w:spacing w:val="-5"/>
          <w:szCs w:val="22"/>
          <w:lang w:eastAsia="en-US"/>
        </w:rPr>
        <w:t xml:space="preserve"> </w:t>
      </w:r>
      <w:r w:rsidRPr="008C7C0A">
        <w:rPr>
          <w:rFonts w:ascii="Arial" w:eastAsia="Arial" w:hAnsi="Arial" w:cs="Arial"/>
          <w:szCs w:val="22"/>
          <w:lang w:eastAsia="en-US"/>
        </w:rPr>
        <w:t>sector</w:t>
      </w:r>
      <w:r w:rsidRPr="008C7C0A">
        <w:rPr>
          <w:rFonts w:ascii="Arial" w:eastAsia="Arial" w:hAnsi="Arial" w:cs="Arial"/>
          <w:spacing w:val="-7"/>
          <w:szCs w:val="22"/>
          <w:lang w:eastAsia="en-US"/>
        </w:rPr>
        <w:t xml:space="preserve"> </w:t>
      </w:r>
      <w:r w:rsidRPr="008C7C0A">
        <w:rPr>
          <w:rFonts w:ascii="Arial" w:eastAsia="Arial" w:hAnsi="Arial" w:cs="Arial"/>
          <w:szCs w:val="22"/>
          <w:lang w:eastAsia="en-US"/>
        </w:rPr>
        <w:t>efforts</w:t>
      </w:r>
      <w:r w:rsidRPr="008C7C0A">
        <w:rPr>
          <w:rFonts w:ascii="Arial" w:eastAsia="Arial" w:hAnsi="Arial" w:cs="Arial"/>
          <w:spacing w:val="-5"/>
          <w:szCs w:val="22"/>
          <w:lang w:eastAsia="en-US"/>
        </w:rPr>
        <w:t xml:space="preserve"> </w:t>
      </w:r>
      <w:r w:rsidRPr="008C7C0A">
        <w:rPr>
          <w:rFonts w:ascii="Arial" w:eastAsia="Arial" w:hAnsi="Arial" w:cs="Arial"/>
          <w:szCs w:val="22"/>
          <w:lang w:eastAsia="en-US"/>
        </w:rPr>
        <w:t>are</w:t>
      </w:r>
      <w:r w:rsidRPr="008C7C0A">
        <w:rPr>
          <w:rFonts w:ascii="Arial" w:eastAsia="Arial" w:hAnsi="Arial" w:cs="Arial"/>
          <w:spacing w:val="-7"/>
          <w:szCs w:val="22"/>
          <w:lang w:eastAsia="en-US"/>
        </w:rPr>
        <w:t xml:space="preserve"> </w:t>
      </w:r>
      <w:r w:rsidRPr="008C7C0A">
        <w:rPr>
          <w:rFonts w:ascii="Arial" w:eastAsia="Arial" w:hAnsi="Arial" w:cs="Arial"/>
          <w:spacing w:val="-2"/>
          <w:szCs w:val="22"/>
          <w:lang w:eastAsia="en-US"/>
        </w:rPr>
        <w:t>negligible.</w:t>
      </w:r>
    </w:p>
    <w:p w14:paraId="056DCB26" w14:textId="77777777" w:rsidR="008C7C0A" w:rsidRPr="008C7C0A" w:rsidRDefault="008C7C0A" w:rsidP="008C7C0A">
      <w:pPr>
        <w:widowControl w:val="0"/>
        <w:autoSpaceDE w:val="0"/>
        <w:autoSpaceDN w:val="0"/>
        <w:spacing w:after="0" w:line="240" w:lineRule="auto"/>
        <w:rPr>
          <w:rFonts w:ascii="Arial" w:eastAsia="Arial" w:hAnsi="Arial" w:cs="Arial"/>
          <w:szCs w:val="22"/>
          <w:lang w:eastAsia="en-US"/>
        </w:rPr>
        <w:sectPr w:rsidR="008C7C0A" w:rsidRPr="008C7C0A">
          <w:pgSz w:w="11910" w:h="16840"/>
          <w:pgMar w:top="1420" w:right="360" w:bottom="1480" w:left="400" w:header="0" w:footer="1294" w:gutter="0"/>
          <w:cols w:space="720"/>
        </w:sectPr>
      </w:pPr>
    </w:p>
    <w:p w14:paraId="601718F7" w14:textId="334C321A" w:rsidR="008C7C0A" w:rsidRPr="008C7C0A" w:rsidRDefault="0076265E" w:rsidP="008C7C0A">
      <w:pPr>
        <w:widowControl w:val="0"/>
        <w:autoSpaceDE w:val="0"/>
        <w:autoSpaceDN w:val="0"/>
        <w:spacing w:before="21" w:after="0" w:line="240" w:lineRule="auto"/>
        <w:outlineLvl w:val="1"/>
        <w:rPr>
          <w:rFonts w:ascii="Arial" w:eastAsia="Arial" w:hAnsi="Arial" w:cs="Arial"/>
          <w:b/>
          <w:bCs/>
          <w:sz w:val="24"/>
          <w:szCs w:val="24"/>
          <w:lang w:eastAsia="en-US"/>
        </w:rPr>
      </w:pPr>
      <w:r w:rsidRPr="008C7C0A">
        <w:rPr>
          <w:rFonts w:ascii="Arial" w:eastAsia="Arial" w:hAnsi="Arial" w:cs="Arial"/>
          <w:noProof/>
          <w:sz w:val="22"/>
          <w:szCs w:val="22"/>
          <w:lang w:eastAsia="en-US"/>
        </w:rPr>
        <mc:AlternateContent>
          <mc:Choice Requires="wpg">
            <w:drawing>
              <wp:anchor distT="0" distB="0" distL="0" distR="0" simplePos="0" relativeHeight="251801601" behindDoc="0" locked="0" layoutInCell="1" allowOverlap="1" wp14:anchorId="2027F107" wp14:editId="24FB600B">
                <wp:simplePos x="0" y="0"/>
                <wp:positionH relativeFrom="page">
                  <wp:posOffset>5194300</wp:posOffset>
                </wp:positionH>
                <wp:positionV relativeFrom="paragraph">
                  <wp:posOffset>187326</wp:posOffset>
                </wp:positionV>
                <wp:extent cx="1440815" cy="1400810"/>
                <wp:effectExtent l="0" t="0" r="6985" b="8890"/>
                <wp:wrapNone/>
                <wp:docPr id="273843372" name="Group 2738433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440815" cy="1400810"/>
                          <a:chOff x="0" y="0"/>
                          <a:chExt cx="1440815" cy="1092835"/>
                        </a:xfrm>
                      </wpg:grpSpPr>
                      <wps:wsp>
                        <wps:cNvPr id="273843373" name="Graphic 31"/>
                        <wps:cNvSpPr/>
                        <wps:spPr>
                          <a:xfrm>
                            <a:off x="0" y="0"/>
                            <a:ext cx="1440815" cy="1092835"/>
                          </a:xfrm>
                          <a:custGeom>
                            <a:avLst/>
                            <a:gdLst/>
                            <a:ahLst/>
                            <a:cxnLst/>
                            <a:rect l="l" t="t" r="r" b="b"/>
                            <a:pathLst>
                              <a:path w="1440815" h="1092835">
                                <a:moveTo>
                                  <a:pt x="1440433" y="0"/>
                                </a:moveTo>
                                <a:lnTo>
                                  <a:pt x="0" y="0"/>
                                </a:lnTo>
                                <a:lnTo>
                                  <a:pt x="0" y="1092707"/>
                                </a:lnTo>
                                <a:lnTo>
                                  <a:pt x="1440433" y="1092707"/>
                                </a:lnTo>
                                <a:lnTo>
                                  <a:pt x="1440433" y="0"/>
                                </a:lnTo>
                                <a:close/>
                              </a:path>
                            </a:pathLst>
                          </a:custGeom>
                          <a:solidFill>
                            <a:srgbClr val="EDF3F9"/>
                          </a:solidFill>
                        </wps:spPr>
                        <wps:bodyPr wrap="square" lIns="0" tIns="0" rIns="0" bIns="0" rtlCol="0">
                          <a:prstTxWarp prst="textNoShape">
                            <a:avLst/>
                          </a:prstTxWarp>
                          <a:noAutofit/>
                        </wps:bodyPr>
                      </wps:wsp>
                      <wps:wsp>
                        <wps:cNvPr id="273843374" name="Textbox 32"/>
                        <wps:cNvSpPr txBox="1"/>
                        <wps:spPr>
                          <a:xfrm>
                            <a:off x="50292" y="71627"/>
                            <a:ext cx="1339850" cy="949960"/>
                          </a:xfrm>
                          <a:prstGeom prst="rect">
                            <a:avLst/>
                          </a:prstGeom>
                          <a:solidFill>
                            <a:srgbClr val="FFFFFF"/>
                          </a:solidFill>
                        </wps:spPr>
                        <wps:txbx>
                          <w:txbxContent>
                            <w:p w14:paraId="16225B44" w14:textId="77777777" w:rsidR="008C7C0A" w:rsidRDefault="008C7C0A" w:rsidP="008C7C0A">
                              <w:pPr>
                                <w:spacing w:line="230" w:lineRule="exact"/>
                                <w:ind w:right="3"/>
                                <w:jc w:val="center"/>
                                <w:rPr>
                                  <w:b/>
                                  <w:color w:val="000000"/>
                                </w:rPr>
                              </w:pPr>
                              <w:r>
                                <w:rPr>
                                  <w:b/>
                                  <w:color w:val="252525"/>
                                </w:rPr>
                                <w:t>PEOPLE</w:t>
                              </w:r>
                              <w:r>
                                <w:rPr>
                                  <w:b/>
                                  <w:color w:val="252525"/>
                                  <w:spacing w:val="-10"/>
                                </w:rPr>
                                <w:t xml:space="preserve"> </w:t>
                              </w:r>
                              <w:r>
                                <w:rPr>
                                  <w:b/>
                                  <w:color w:val="252525"/>
                                  <w:spacing w:val="-2"/>
                                </w:rPr>
                                <w:t>REACHED:</w:t>
                              </w:r>
                            </w:p>
                            <w:p w14:paraId="3F140191" w14:textId="77777777" w:rsidR="008C7C0A" w:rsidRDefault="008C7C0A" w:rsidP="008C7C0A">
                              <w:pPr>
                                <w:spacing w:before="36"/>
                                <w:ind w:right="2"/>
                                <w:jc w:val="center"/>
                                <w:rPr>
                                  <w:b/>
                                  <w:color w:val="000000"/>
                                  <w:sz w:val="32"/>
                                </w:rPr>
                              </w:pPr>
                              <w:r>
                                <w:rPr>
                                  <w:b/>
                                  <w:color w:val="5B9BD4"/>
                                  <w:spacing w:val="-4"/>
                                  <w:sz w:val="32"/>
                                </w:rPr>
                                <w:t>1.8M</w:t>
                              </w:r>
                            </w:p>
                            <w:p w14:paraId="7D8CE48C" w14:textId="77777777" w:rsidR="008C7C0A" w:rsidRDefault="008C7C0A" w:rsidP="008C7C0A">
                              <w:pPr>
                                <w:spacing w:before="175"/>
                                <w:ind w:right="2"/>
                                <w:jc w:val="center"/>
                                <w:rPr>
                                  <w:b/>
                                  <w:color w:val="000000"/>
                                </w:rPr>
                              </w:pPr>
                              <w:r>
                                <w:rPr>
                                  <w:b/>
                                  <w:color w:val="252525"/>
                                </w:rPr>
                                <w:t>PEOPLE</w:t>
                              </w:r>
                              <w:r>
                                <w:rPr>
                                  <w:b/>
                                  <w:color w:val="252525"/>
                                  <w:spacing w:val="-10"/>
                                </w:rPr>
                                <w:t xml:space="preserve"> </w:t>
                              </w:r>
                              <w:r>
                                <w:rPr>
                                  <w:b/>
                                  <w:color w:val="252525"/>
                                  <w:spacing w:val="-2"/>
                                </w:rPr>
                                <w:t>TARGETED:</w:t>
                              </w:r>
                            </w:p>
                            <w:p w14:paraId="2128DD00" w14:textId="77777777" w:rsidR="008C7C0A" w:rsidRDefault="008C7C0A" w:rsidP="008C7C0A">
                              <w:pPr>
                                <w:spacing w:before="34"/>
                                <w:ind w:right="2"/>
                                <w:jc w:val="center"/>
                                <w:rPr>
                                  <w:b/>
                                  <w:color w:val="000000"/>
                                  <w:sz w:val="32"/>
                                </w:rPr>
                              </w:pPr>
                              <w:r>
                                <w:rPr>
                                  <w:b/>
                                  <w:color w:val="5B9BD4"/>
                                  <w:spacing w:val="-4"/>
                                  <w:sz w:val="32"/>
                                </w:rPr>
                                <w:t>8.5M</w:t>
                              </w:r>
                            </w:p>
                          </w:txbxContent>
                        </wps:txbx>
                        <wps:bodyPr wrap="square" lIns="0" tIns="0" rIns="0" bIns="0" rtlCol="0">
                          <a:noAutofit/>
                        </wps:bodyPr>
                      </wps:wsp>
                    </wpg:wgp>
                  </a:graphicData>
                </a:graphic>
                <wp14:sizeRelV relativeFrom="margin">
                  <wp14:pctHeight>0</wp14:pctHeight>
                </wp14:sizeRelV>
              </wp:anchor>
            </w:drawing>
          </mc:Choice>
          <mc:Fallback>
            <w:pict>
              <v:group w14:anchorId="2027F107" id="Group 273843372" o:spid="_x0000_s1096" style="position:absolute;margin-left:409pt;margin-top:14.75pt;width:113.45pt;height:110.3pt;z-index:251801601;mso-wrap-distance-left:0;mso-wrap-distance-right:0;mso-position-horizontal-relative:page;mso-position-vertical-relative:text;mso-height-relative:margin" coordsize="14408,109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">
                <v:shape id="Graphic 31" o:spid="_x0000_s1097" style="position:absolute;width:14408;height:10928;visibility:visible;mso-wrap-style:square;v-text-anchor:top" coordsize="1440815,10928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" path="m1440433,l,,,1092707r1440433,l1440433,xe" fillcolor="#edf3f9" stroked="f">
                  <v:path arrowok="t"/>
                </v:shape>
                <v:shape id="Textbox 32" o:spid="_x0000_s1098" type="#_x0000_t202" style="position:absolute;left:502;top:716;width:13399;height:94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" stroked="f">
                  <v:textbox inset="0,0,0,0">
                    <w:txbxContent>
                      <w:p w14:paraId="16225B44" w14:textId="77777777" w:rsidR="008C7C0A" w:rsidRDefault="008C7C0A" w:rsidP="008C7C0A">
                        <w:pPr>
                          <w:spacing w:line="230" w:lineRule="exact"/>
                          <w:ind w:right="3"/>
                          <w:jc w:val="center"/>
                          <w:rPr>
                            <w:b/>
                            <w:color w:val="000000"/>
                          </w:rPr>
                        </w:pPr>
                        <w:r>
                          <w:rPr>
                            <w:b/>
                            <w:color w:val="252525"/>
                          </w:rPr>
                          <w:t>PEOPLE</w:t>
                        </w:r>
                        <w:r>
                          <w:rPr>
                            <w:b/>
                            <w:color w:val="252525"/>
                            <w:spacing w:val="-10"/>
                          </w:rPr>
                          <w:t xml:space="preserve"> </w:t>
                        </w:r>
                        <w:r>
                          <w:rPr>
                            <w:b/>
                            <w:color w:val="252525"/>
                            <w:spacing w:val="-2"/>
                          </w:rPr>
                          <w:t>REACHED:</w:t>
                        </w:r>
                      </w:p>
                      <w:p w14:paraId="3F140191" w14:textId="77777777" w:rsidR="008C7C0A" w:rsidRDefault="008C7C0A" w:rsidP="008C7C0A">
                        <w:pPr>
                          <w:spacing w:before="36"/>
                          <w:ind w:right="2"/>
                          <w:jc w:val="center"/>
                          <w:rPr>
                            <w:b/>
                            <w:color w:val="000000"/>
                            <w:sz w:val="32"/>
                          </w:rPr>
                        </w:pPr>
                        <w:r>
                          <w:rPr>
                            <w:b/>
                            <w:color w:val="5B9BD4"/>
                            <w:spacing w:val="-4"/>
                            <w:sz w:val="32"/>
                          </w:rPr>
                          <w:t>1.8M</w:t>
                        </w:r>
                      </w:p>
                      <w:p w14:paraId="7D8CE48C" w14:textId="77777777" w:rsidR="008C7C0A" w:rsidRDefault="008C7C0A" w:rsidP="008C7C0A">
                        <w:pPr>
                          <w:spacing w:before="175"/>
                          <w:ind w:right="2"/>
                          <w:jc w:val="center"/>
                          <w:rPr>
                            <w:b/>
                            <w:color w:val="000000"/>
                          </w:rPr>
                        </w:pPr>
                        <w:r>
                          <w:rPr>
                            <w:b/>
                            <w:color w:val="252525"/>
                          </w:rPr>
                          <w:t>PEOPLE</w:t>
                        </w:r>
                        <w:r>
                          <w:rPr>
                            <w:b/>
                            <w:color w:val="252525"/>
                            <w:spacing w:val="-10"/>
                          </w:rPr>
                          <w:t xml:space="preserve"> </w:t>
                        </w:r>
                        <w:r>
                          <w:rPr>
                            <w:b/>
                            <w:color w:val="252525"/>
                            <w:spacing w:val="-2"/>
                          </w:rPr>
                          <w:t>TARGETED:</w:t>
                        </w:r>
                      </w:p>
                      <w:p w14:paraId="2128DD00" w14:textId="77777777" w:rsidR="008C7C0A" w:rsidRDefault="008C7C0A" w:rsidP="008C7C0A">
                        <w:pPr>
                          <w:spacing w:before="34"/>
                          <w:ind w:right="2"/>
                          <w:jc w:val="center"/>
                          <w:rPr>
                            <w:b/>
                            <w:color w:val="000000"/>
                            <w:sz w:val="32"/>
                          </w:rPr>
                        </w:pPr>
                        <w:r>
                          <w:rPr>
                            <w:b/>
                            <w:color w:val="5B9BD4"/>
                            <w:spacing w:val="-4"/>
                            <w:sz w:val="32"/>
                          </w:rPr>
                          <w:t>8.5M</w:t>
                        </w:r>
                      </w:p>
                    </w:txbxContent>
                  </v:textbox>
                </v:shape>
                <w10:wrap anchorx="page"/>
              </v:group>
            </w:pict>
          </mc:Fallback>
        </mc:AlternateContent>
      </w:r>
      <w:r w:rsidR="008C7C0A" w:rsidRPr="008C7C0A">
        <w:rPr>
          <w:rFonts w:ascii="Arial" w:eastAsia="Arial" w:hAnsi="Arial" w:cs="Arial"/>
          <w:b/>
          <w:bCs/>
          <w:noProof/>
          <w:sz w:val="24"/>
          <w:szCs w:val="24"/>
          <w:lang w:eastAsia="en-US"/>
        </w:rPr>
        <mc:AlternateContent>
          <mc:Choice Requires="wps">
            <w:drawing>
              <wp:anchor distT="0" distB="0" distL="0" distR="0" simplePos="0" relativeHeight="251813889" behindDoc="1" locked="0" layoutInCell="1" allowOverlap="1" wp14:anchorId="3BD87BD3" wp14:editId="7B131BA6">
                <wp:simplePos x="0" y="0"/>
                <wp:positionH relativeFrom="page">
                  <wp:posOffset>896416</wp:posOffset>
                </wp:positionH>
                <wp:positionV relativeFrom="paragraph">
                  <wp:posOffset>236473</wp:posOffset>
                </wp:positionV>
                <wp:extent cx="5769610" cy="3175"/>
                <wp:effectExtent l="0" t="0" r="0" b="0"/>
                <wp:wrapTopAndBottom/>
                <wp:docPr id="273843371" name="Graphic 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69610" cy="3175"/>
                        </a:xfrm>
                        <a:custGeom>
                          <a:avLst/>
                          <a:gdLst/>
                          <a:ahLst/>
                          <a:cxnLst/>
                          <a:rect l="l" t="t" r="r" b="b"/>
                          <a:pathLst>
                            <a:path w="5769610" h="3175">
                              <a:moveTo>
                                <a:pt x="5769229" y="0"/>
                              </a:moveTo>
                              <a:lnTo>
                                <a:pt x="0" y="0"/>
                              </a:lnTo>
                              <a:lnTo>
                                <a:pt x="0" y="3048"/>
                              </a:lnTo>
                              <a:lnTo>
                                <a:pt x="5769229" y="3048"/>
                              </a:lnTo>
                              <a:lnTo>
                                <a:pt x="5769229"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73DF57E8" id="Graphic 28" o:spid="_x0000_s1026" style="position:absolute;margin-left:70.6pt;margin-top:18.6pt;width:454.3pt;height:.25pt;z-index:-251502591;visibility:visible;mso-wrap-style:square;mso-wrap-distance-left:0;mso-wrap-distance-top:0;mso-wrap-distance-right:0;mso-wrap-distance-bottom:0;mso-position-horizontal:absolute;mso-position-horizontal-relative:page;mso-position-vertical:absolute;mso-position-vertical-relative:text;v-text-anchor:top" coordsize="5769610,31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" path="m5769229,l,,,3048r5769229,l5769229,xe" fillcolor="#d9d9d9" stroked="f">
                <v:path arrowok="t"/>
                <w10:wrap type="topAndBottom" anchorx="page"/>
              </v:shape>
            </w:pict>
          </mc:Fallback>
        </mc:AlternateContent>
      </w:r>
      <w:r w:rsidR="008C7C0A" w:rsidRPr="008C7C0A">
        <w:rPr>
          <w:rFonts w:ascii="Arial" w:eastAsia="Arial" w:hAnsi="Arial" w:cs="Arial"/>
          <w:bCs/>
          <w:noProof/>
          <w:position w:val="1"/>
          <w:sz w:val="24"/>
          <w:szCs w:val="24"/>
          <w:lang w:eastAsia="en-US"/>
        </w:rPr>
        <w:drawing>
          <wp:inline distT="0" distB="0" distL="0" distR="0" wp14:anchorId="2718B2E1" wp14:editId="79933A13">
            <wp:extent cx="175067" cy="174925"/>
            <wp:effectExtent l="0" t="0" r="0" b="0"/>
            <wp:docPr id="273843388" name="Picture 27384338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9" name="Image 29"/>
                    <pic:cNvPicPr/>
                  </pic:nvPicPr>
                  <pic:blipFill>
                    <a:blip r:embed="rId149" cstate="print"/>
                    <a:stretch>
                      <a:fillRect/>
                    </a:stretch>
                  </pic:blipFill>
                  <pic:spPr>
                    <a:xfrm>
                      <a:off x="0" y="0"/>
                      <a:ext cx="175067" cy="174925"/>
                    </a:xfrm>
                    <a:prstGeom prst="rect">
                      <a:avLst/>
                    </a:prstGeom>
                  </pic:spPr>
                </pic:pic>
              </a:graphicData>
            </a:graphic>
          </wp:inline>
        </w:drawing>
      </w:r>
      <w:r w:rsidR="008C7C0A" w:rsidRPr="008C7C0A">
        <w:rPr>
          <w:rFonts w:ascii="Times New Roman" w:eastAsia="Arial" w:hAnsi="Arial" w:cs="Arial"/>
          <w:bCs/>
          <w:spacing w:val="40"/>
          <w:szCs w:val="24"/>
          <w:lang w:eastAsia="en-US"/>
        </w:rPr>
        <w:t xml:space="preserve"> </w:t>
      </w:r>
      <w:r w:rsidR="008C7C0A" w:rsidRPr="008C7C0A">
        <w:rPr>
          <w:rFonts w:ascii="Arial" w:eastAsia="Arial" w:hAnsi="Arial" w:cs="Arial"/>
          <w:b/>
          <w:bCs/>
          <w:sz w:val="24"/>
          <w:szCs w:val="24"/>
          <w:lang w:eastAsia="en-US"/>
        </w:rPr>
        <w:t>Protection</w:t>
      </w:r>
    </w:p>
    <w:p w14:paraId="7125A35B" w14:textId="4ADE5CDA" w:rsidR="008C7C0A" w:rsidRPr="008C7C0A" w:rsidRDefault="008C7C0A" w:rsidP="0076265E">
      <w:pPr>
        <w:widowControl w:val="0"/>
        <w:autoSpaceDE w:val="0"/>
        <w:autoSpaceDN w:val="0"/>
        <w:spacing w:before="100" w:after="0" w:line="240" w:lineRule="auto"/>
        <w:ind w:firstLine="1040"/>
        <w:outlineLvl w:val="2"/>
        <w:rPr>
          <w:rFonts w:ascii="Arial" w:eastAsia="Arial" w:hAnsi="Arial" w:cs="Arial"/>
          <w:b/>
          <w:bCs/>
          <w:szCs w:val="20"/>
          <w:lang w:eastAsia="en-US"/>
        </w:rPr>
      </w:pPr>
      <w:r w:rsidRPr="008C7C0A">
        <w:rPr>
          <w:rFonts w:ascii="Arial" w:eastAsia="Arial" w:hAnsi="Arial" w:cs="Arial"/>
          <w:b/>
          <w:bCs/>
          <w:spacing w:val="-2"/>
          <w:szCs w:val="20"/>
          <w:lang w:eastAsia="en-US"/>
        </w:rPr>
        <w:t>Needs:</w:t>
      </w:r>
    </w:p>
    <w:p w14:paraId="4BF8BBEA" w14:textId="2D15AAF5" w:rsidR="008C7C0A" w:rsidRPr="008C7C0A" w:rsidRDefault="008C7C0A" w:rsidP="008C7C0A">
      <w:pPr>
        <w:widowControl w:val="0"/>
        <w:numPr>
          <w:ilvl w:val="0"/>
          <w:numId w:val="164"/>
        </w:numPr>
        <w:tabs>
          <w:tab w:val="left" w:pos="1400"/>
        </w:tabs>
        <w:autoSpaceDE w:val="0"/>
        <w:autoSpaceDN w:val="0"/>
        <w:spacing w:before="47" w:after="0" w:line="285" w:lineRule="auto"/>
        <w:ind w:right="3542"/>
        <w:jc w:val="both"/>
        <w:rPr>
          <w:rFonts w:ascii="Arial" w:eastAsia="Arial" w:hAnsi="Arial" w:cs="Arial"/>
          <w:szCs w:val="22"/>
          <w:lang w:eastAsia="en-US"/>
        </w:rPr>
      </w:pPr>
      <w:r w:rsidRPr="008C7C0A">
        <w:rPr>
          <w:rFonts w:ascii="Arial" w:eastAsia="Arial" w:hAnsi="Arial" w:cs="Arial"/>
          <w:szCs w:val="22"/>
          <w:lang w:eastAsia="en-US"/>
        </w:rPr>
        <w:t>The target groups among the flood-affected population that need particular</w:t>
      </w:r>
      <w:r w:rsidRPr="008C7C0A">
        <w:rPr>
          <w:rFonts w:ascii="Arial" w:eastAsia="Arial" w:hAnsi="Arial" w:cs="Arial"/>
          <w:spacing w:val="-5"/>
          <w:szCs w:val="22"/>
          <w:lang w:eastAsia="en-US"/>
        </w:rPr>
        <w:t xml:space="preserve"> </w:t>
      </w:r>
      <w:r w:rsidRPr="008C7C0A">
        <w:rPr>
          <w:rFonts w:ascii="Arial" w:eastAsia="Arial" w:hAnsi="Arial" w:cs="Arial"/>
          <w:szCs w:val="22"/>
          <w:lang w:eastAsia="en-US"/>
        </w:rPr>
        <w:t>attention</w:t>
      </w:r>
      <w:r w:rsidRPr="008C7C0A">
        <w:rPr>
          <w:rFonts w:ascii="Arial" w:eastAsia="Arial" w:hAnsi="Arial" w:cs="Arial"/>
          <w:spacing w:val="-5"/>
          <w:szCs w:val="22"/>
          <w:lang w:eastAsia="en-US"/>
        </w:rPr>
        <w:t xml:space="preserve"> </w:t>
      </w:r>
      <w:r w:rsidRPr="008C7C0A">
        <w:rPr>
          <w:rFonts w:ascii="Arial" w:eastAsia="Arial" w:hAnsi="Arial" w:cs="Arial"/>
          <w:szCs w:val="22"/>
          <w:lang w:eastAsia="en-US"/>
        </w:rPr>
        <w:t>are</w:t>
      </w:r>
      <w:r w:rsidRPr="008C7C0A">
        <w:rPr>
          <w:rFonts w:ascii="Arial" w:eastAsia="Arial" w:hAnsi="Arial" w:cs="Arial"/>
          <w:spacing w:val="-5"/>
          <w:szCs w:val="22"/>
          <w:lang w:eastAsia="en-US"/>
        </w:rPr>
        <w:t xml:space="preserve"> </w:t>
      </w:r>
      <w:r w:rsidRPr="008C7C0A">
        <w:rPr>
          <w:rFonts w:ascii="Arial" w:eastAsia="Arial" w:hAnsi="Arial" w:cs="Arial"/>
          <w:szCs w:val="22"/>
          <w:lang w:eastAsia="en-US"/>
        </w:rPr>
        <w:t>women,</w:t>
      </w:r>
      <w:r w:rsidRPr="008C7C0A">
        <w:rPr>
          <w:rFonts w:ascii="Arial" w:eastAsia="Arial" w:hAnsi="Arial" w:cs="Arial"/>
          <w:spacing w:val="-4"/>
          <w:szCs w:val="22"/>
          <w:lang w:eastAsia="en-US"/>
        </w:rPr>
        <w:t xml:space="preserve"> </w:t>
      </w:r>
      <w:r w:rsidRPr="008C7C0A">
        <w:rPr>
          <w:rFonts w:ascii="Arial" w:eastAsia="Arial" w:hAnsi="Arial" w:cs="Arial"/>
          <w:szCs w:val="22"/>
          <w:lang w:eastAsia="en-US"/>
        </w:rPr>
        <w:t>girls,</w:t>
      </w:r>
      <w:r w:rsidRPr="008C7C0A">
        <w:rPr>
          <w:rFonts w:ascii="Arial" w:eastAsia="Arial" w:hAnsi="Arial" w:cs="Arial"/>
          <w:spacing w:val="-5"/>
          <w:szCs w:val="22"/>
          <w:lang w:eastAsia="en-US"/>
        </w:rPr>
        <w:t xml:space="preserve"> </w:t>
      </w:r>
      <w:r w:rsidRPr="008C7C0A">
        <w:rPr>
          <w:rFonts w:ascii="Arial" w:eastAsia="Arial" w:hAnsi="Arial" w:cs="Arial"/>
          <w:szCs w:val="22"/>
          <w:lang w:eastAsia="en-US"/>
        </w:rPr>
        <w:t>persons</w:t>
      </w:r>
      <w:r w:rsidRPr="008C7C0A">
        <w:rPr>
          <w:rFonts w:ascii="Arial" w:eastAsia="Arial" w:hAnsi="Arial" w:cs="Arial"/>
          <w:spacing w:val="-5"/>
          <w:szCs w:val="22"/>
          <w:lang w:eastAsia="en-US"/>
        </w:rPr>
        <w:t xml:space="preserve"> </w:t>
      </w:r>
      <w:r w:rsidRPr="008C7C0A">
        <w:rPr>
          <w:rFonts w:ascii="Arial" w:eastAsia="Arial" w:hAnsi="Arial" w:cs="Arial"/>
          <w:szCs w:val="22"/>
          <w:lang w:eastAsia="en-US"/>
        </w:rPr>
        <w:t>with</w:t>
      </w:r>
      <w:r w:rsidRPr="008C7C0A">
        <w:rPr>
          <w:rFonts w:ascii="Arial" w:eastAsia="Arial" w:hAnsi="Arial" w:cs="Arial"/>
          <w:spacing w:val="-4"/>
          <w:szCs w:val="22"/>
          <w:lang w:eastAsia="en-US"/>
        </w:rPr>
        <w:t xml:space="preserve"> </w:t>
      </w:r>
      <w:r w:rsidRPr="008C7C0A">
        <w:rPr>
          <w:rFonts w:ascii="Arial" w:eastAsia="Arial" w:hAnsi="Arial" w:cs="Arial"/>
          <w:szCs w:val="22"/>
          <w:lang w:eastAsia="en-US"/>
        </w:rPr>
        <w:t>disabilities,</w:t>
      </w:r>
      <w:r w:rsidRPr="008C7C0A">
        <w:rPr>
          <w:rFonts w:ascii="Arial" w:eastAsia="Arial" w:hAnsi="Arial" w:cs="Arial"/>
          <w:spacing w:val="-5"/>
          <w:szCs w:val="22"/>
          <w:lang w:eastAsia="en-US"/>
        </w:rPr>
        <w:t xml:space="preserve"> </w:t>
      </w:r>
      <w:r w:rsidRPr="008C7C0A">
        <w:rPr>
          <w:rFonts w:ascii="Arial" w:eastAsia="Arial" w:hAnsi="Arial" w:cs="Arial"/>
          <w:szCs w:val="22"/>
          <w:lang w:eastAsia="en-US"/>
        </w:rPr>
        <w:t>women- headed households, the elderly, refugees, and religious minorities.</w:t>
      </w:r>
    </w:p>
    <w:p w14:paraId="204DE28A" w14:textId="77777777" w:rsidR="008C7C0A" w:rsidRPr="008C7C0A" w:rsidRDefault="008C7C0A" w:rsidP="008C7C0A">
      <w:pPr>
        <w:widowControl w:val="0"/>
        <w:numPr>
          <w:ilvl w:val="0"/>
          <w:numId w:val="164"/>
        </w:numPr>
        <w:tabs>
          <w:tab w:val="left" w:pos="1400"/>
        </w:tabs>
        <w:autoSpaceDE w:val="0"/>
        <w:autoSpaceDN w:val="0"/>
        <w:spacing w:before="4" w:after="0" w:line="285" w:lineRule="auto"/>
        <w:ind w:right="3547"/>
        <w:jc w:val="both"/>
        <w:rPr>
          <w:rFonts w:ascii="Arial" w:eastAsia="Arial" w:hAnsi="Arial" w:cs="Arial"/>
          <w:szCs w:val="22"/>
          <w:lang w:eastAsia="en-US"/>
        </w:rPr>
      </w:pPr>
      <w:r w:rsidRPr="008C7C0A">
        <w:rPr>
          <w:rFonts w:ascii="Arial" w:eastAsia="Arial" w:hAnsi="Arial" w:cs="Arial"/>
          <w:szCs w:val="22"/>
          <w:lang w:eastAsia="en-US"/>
        </w:rPr>
        <w:t>The identified groups are socially and economically disadvantaged while limited inclusion and prioritization in humanitarian response has further exacerbated their vulnerabilities.</w:t>
      </w:r>
    </w:p>
    <w:p w14:paraId="66F89C80" w14:textId="77777777" w:rsidR="008C7C0A" w:rsidRPr="008C7C0A" w:rsidRDefault="008C7C0A" w:rsidP="008C7C0A">
      <w:pPr>
        <w:widowControl w:val="0"/>
        <w:numPr>
          <w:ilvl w:val="0"/>
          <w:numId w:val="164"/>
        </w:numPr>
        <w:tabs>
          <w:tab w:val="left" w:pos="1399"/>
        </w:tabs>
        <w:autoSpaceDE w:val="0"/>
        <w:autoSpaceDN w:val="0"/>
        <w:spacing w:before="1" w:after="0" w:line="240" w:lineRule="auto"/>
        <w:ind w:left="1399" w:hanging="359"/>
        <w:jc w:val="both"/>
        <w:rPr>
          <w:rFonts w:ascii="Arial" w:eastAsia="Arial" w:hAnsi="Arial" w:cs="Arial"/>
          <w:szCs w:val="22"/>
          <w:lang w:eastAsia="en-US"/>
        </w:rPr>
      </w:pPr>
      <w:r w:rsidRPr="008C7C0A">
        <w:rPr>
          <w:rFonts w:ascii="Arial" w:eastAsia="Arial" w:hAnsi="Arial" w:cs="Arial"/>
          <w:spacing w:val="-2"/>
          <w:szCs w:val="22"/>
          <w:lang w:eastAsia="en-US"/>
        </w:rPr>
        <w:t>There</w:t>
      </w:r>
      <w:r w:rsidRPr="008C7C0A">
        <w:rPr>
          <w:rFonts w:ascii="Arial" w:eastAsia="Arial" w:hAnsi="Arial" w:cs="Arial"/>
          <w:spacing w:val="-9"/>
          <w:szCs w:val="22"/>
          <w:lang w:eastAsia="en-US"/>
        </w:rPr>
        <w:t xml:space="preserve"> </w:t>
      </w:r>
      <w:r w:rsidRPr="008C7C0A">
        <w:rPr>
          <w:rFonts w:ascii="Arial" w:eastAsia="Arial" w:hAnsi="Arial" w:cs="Arial"/>
          <w:spacing w:val="-2"/>
          <w:szCs w:val="22"/>
          <w:lang w:eastAsia="en-US"/>
        </w:rPr>
        <w:t>remains</w:t>
      </w:r>
      <w:r w:rsidRPr="008C7C0A">
        <w:rPr>
          <w:rFonts w:ascii="Arial" w:eastAsia="Arial" w:hAnsi="Arial" w:cs="Arial"/>
          <w:spacing w:val="-7"/>
          <w:szCs w:val="22"/>
          <w:lang w:eastAsia="en-US"/>
        </w:rPr>
        <w:t xml:space="preserve"> </w:t>
      </w:r>
      <w:r w:rsidRPr="008C7C0A">
        <w:rPr>
          <w:rFonts w:ascii="Arial" w:eastAsia="Arial" w:hAnsi="Arial" w:cs="Arial"/>
          <w:spacing w:val="-2"/>
          <w:szCs w:val="22"/>
          <w:lang w:eastAsia="en-US"/>
        </w:rPr>
        <w:t>a</w:t>
      </w:r>
      <w:r w:rsidRPr="008C7C0A">
        <w:rPr>
          <w:rFonts w:ascii="Arial" w:eastAsia="Arial" w:hAnsi="Arial" w:cs="Arial"/>
          <w:spacing w:val="-6"/>
          <w:szCs w:val="22"/>
          <w:lang w:eastAsia="en-US"/>
        </w:rPr>
        <w:t xml:space="preserve"> </w:t>
      </w:r>
      <w:r w:rsidRPr="008C7C0A">
        <w:rPr>
          <w:rFonts w:ascii="Arial" w:eastAsia="Arial" w:hAnsi="Arial" w:cs="Arial"/>
          <w:spacing w:val="-2"/>
          <w:szCs w:val="22"/>
          <w:lang w:eastAsia="en-US"/>
        </w:rPr>
        <w:t>considerable</w:t>
      </w:r>
      <w:r w:rsidRPr="008C7C0A">
        <w:rPr>
          <w:rFonts w:ascii="Arial" w:eastAsia="Arial" w:hAnsi="Arial" w:cs="Arial"/>
          <w:spacing w:val="-5"/>
          <w:szCs w:val="22"/>
          <w:lang w:eastAsia="en-US"/>
        </w:rPr>
        <w:t xml:space="preserve"> </w:t>
      </w:r>
      <w:r w:rsidRPr="008C7C0A">
        <w:rPr>
          <w:rFonts w:ascii="Arial" w:eastAsia="Arial" w:hAnsi="Arial" w:cs="Arial"/>
          <w:spacing w:val="-2"/>
          <w:szCs w:val="22"/>
          <w:lang w:eastAsia="en-US"/>
        </w:rPr>
        <w:t>need</w:t>
      </w:r>
      <w:r w:rsidRPr="008C7C0A">
        <w:rPr>
          <w:rFonts w:ascii="Arial" w:eastAsia="Arial" w:hAnsi="Arial" w:cs="Arial"/>
          <w:spacing w:val="-6"/>
          <w:szCs w:val="22"/>
          <w:lang w:eastAsia="en-US"/>
        </w:rPr>
        <w:t xml:space="preserve"> </w:t>
      </w:r>
      <w:r w:rsidRPr="008C7C0A">
        <w:rPr>
          <w:rFonts w:ascii="Arial" w:eastAsia="Arial" w:hAnsi="Arial" w:cs="Arial"/>
          <w:spacing w:val="-2"/>
          <w:szCs w:val="22"/>
          <w:lang w:eastAsia="en-US"/>
        </w:rPr>
        <w:t>for</w:t>
      </w:r>
      <w:r w:rsidRPr="008C7C0A">
        <w:rPr>
          <w:rFonts w:ascii="Arial" w:eastAsia="Arial" w:hAnsi="Arial" w:cs="Arial"/>
          <w:spacing w:val="-7"/>
          <w:szCs w:val="22"/>
          <w:lang w:eastAsia="en-US"/>
        </w:rPr>
        <w:t xml:space="preserve"> </w:t>
      </w:r>
      <w:r w:rsidRPr="008C7C0A">
        <w:rPr>
          <w:rFonts w:ascii="Arial" w:eastAsia="Arial" w:hAnsi="Arial" w:cs="Arial"/>
          <w:spacing w:val="-2"/>
          <w:szCs w:val="22"/>
          <w:lang w:eastAsia="en-US"/>
        </w:rPr>
        <w:t>the</w:t>
      </w:r>
      <w:r w:rsidRPr="008C7C0A">
        <w:rPr>
          <w:rFonts w:ascii="Arial" w:eastAsia="Arial" w:hAnsi="Arial" w:cs="Arial"/>
          <w:spacing w:val="-6"/>
          <w:szCs w:val="22"/>
          <w:lang w:eastAsia="en-US"/>
        </w:rPr>
        <w:t xml:space="preserve"> </w:t>
      </w:r>
      <w:r w:rsidRPr="008C7C0A">
        <w:rPr>
          <w:rFonts w:ascii="Arial" w:eastAsia="Arial" w:hAnsi="Arial" w:cs="Arial"/>
          <w:spacing w:val="-2"/>
          <w:szCs w:val="22"/>
          <w:lang w:eastAsia="en-US"/>
        </w:rPr>
        <w:t>provision</w:t>
      </w:r>
      <w:r w:rsidRPr="008C7C0A">
        <w:rPr>
          <w:rFonts w:ascii="Arial" w:eastAsia="Arial" w:hAnsi="Arial" w:cs="Arial"/>
          <w:spacing w:val="-6"/>
          <w:szCs w:val="22"/>
          <w:lang w:eastAsia="en-US"/>
        </w:rPr>
        <w:t xml:space="preserve"> </w:t>
      </w:r>
      <w:r w:rsidRPr="008C7C0A">
        <w:rPr>
          <w:rFonts w:ascii="Arial" w:eastAsia="Arial" w:hAnsi="Arial" w:cs="Arial"/>
          <w:spacing w:val="-2"/>
          <w:szCs w:val="22"/>
          <w:lang w:eastAsia="en-US"/>
        </w:rPr>
        <w:t>of</w:t>
      </w:r>
      <w:r w:rsidRPr="008C7C0A">
        <w:rPr>
          <w:rFonts w:ascii="Arial" w:eastAsia="Arial" w:hAnsi="Arial" w:cs="Arial"/>
          <w:spacing w:val="-6"/>
          <w:szCs w:val="22"/>
          <w:lang w:eastAsia="en-US"/>
        </w:rPr>
        <w:t xml:space="preserve"> </w:t>
      </w:r>
      <w:r w:rsidRPr="008C7C0A">
        <w:rPr>
          <w:rFonts w:ascii="Arial" w:eastAsia="Arial" w:hAnsi="Arial" w:cs="Arial"/>
          <w:spacing w:val="-2"/>
          <w:szCs w:val="22"/>
          <w:lang w:eastAsia="en-US"/>
        </w:rPr>
        <w:t>critical</w:t>
      </w:r>
      <w:r w:rsidRPr="008C7C0A">
        <w:rPr>
          <w:rFonts w:ascii="Arial" w:eastAsia="Arial" w:hAnsi="Arial" w:cs="Arial"/>
          <w:spacing w:val="-9"/>
          <w:szCs w:val="22"/>
          <w:lang w:eastAsia="en-US"/>
        </w:rPr>
        <w:t xml:space="preserve"> </w:t>
      </w:r>
      <w:r w:rsidRPr="008C7C0A">
        <w:rPr>
          <w:rFonts w:ascii="Arial" w:eastAsia="Arial" w:hAnsi="Arial" w:cs="Arial"/>
          <w:spacing w:val="-2"/>
          <w:szCs w:val="22"/>
          <w:lang w:eastAsia="en-US"/>
        </w:rPr>
        <w:t>services,</w:t>
      </w:r>
    </w:p>
    <w:p w14:paraId="6A98C891" w14:textId="77777777" w:rsidR="008C7C0A" w:rsidRPr="008C7C0A" w:rsidRDefault="008C7C0A" w:rsidP="0076265E">
      <w:pPr>
        <w:widowControl w:val="0"/>
        <w:autoSpaceDE w:val="0"/>
        <w:autoSpaceDN w:val="0"/>
        <w:spacing w:before="44" w:after="0" w:line="288" w:lineRule="auto"/>
        <w:ind w:left="1040" w:right="1079"/>
        <w:jc w:val="both"/>
        <w:rPr>
          <w:rFonts w:ascii="Arial" w:eastAsia="Arial" w:hAnsi="Arial" w:cs="Arial"/>
          <w:szCs w:val="20"/>
          <w:lang w:eastAsia="en-US"/>
        </w:rPr>
      </w:pPr>
      <w:r w:rsidRPr="008C7C0A">
        <w:rPr>
          <w:rFonts w:ascii="Arial" w:eastAsia="Arial" w:hAnsi="Arial" w:cs="Arial"/>
          <w:szCs w:val="20"/>
          <w:lang w:eastAsia="en-US"/>
        </w:rPr>
        <w:t>including Gender Based Violence (GBV) case management, mental health, and Psychosocial support services (MHPSS), and dignity kits.</w:t>
      </w:r>
    </w:p>
    <w:p w14:paraId="02535C5D" w14:textId="77777777" w:rsidR="008C7C0A" w:rsidRPr="008C7C0A" w:rsidRDefault="008C7C0A" w:rsidP="008C7C0A">
      <w:pPr>
        <w:widowControl w:val="0"/>
        <w:numPr>
          <w:ilvl w:val="0"/>
          <w:numId w:val="164"/>
        </w:numPr>
        <w:tabs>
          <w:tab w:val="left" w:pos="1400"/>
        </w:tabs>
        <w:autoSpaceDE w:val="0"/>
        <w:autoSpaceDN w:val="0"/>
        <w:spacing w:before="1" w:after="0" w:line="280" w:lineRule="auto"/>
        <w:ind w:right="1091"/>
        <w:jc w:val="both"/>
        <w:rPr>
          <w:rFonts w:ascii="Arial" w:eastAsia="Arial" w:hAnsi="Arial" w:cs="Arial"/>
          <w:szCs w:val="22"/>
          <w:lang w:eastAsia="en-US"/>
        </w:rPr>
      </w:pPr>
      <w:r w:rsidRPr="008C7C0A">
        <w:rPr>
          <w:rFonts w:ascii="Arial" w:eastAsia="Arial" w:hAnsi="Arial" w:cs="Arial"/>
          <w:szCs w:val="22"/>
          <w:lang w:eastAsia="en-US"/>
        </w:rPr>
        <w:t>Increased focus is required on the capacity building of government stakeholders especially at the districts and hub level for better preparedness, response, and resilience building.</w:t>
      </w:r>
    </w:p>
    <w:p w14:paraId="530B0EA9" w14:textId="77777777" w:rsidR="008C7C0A" w:rsidRPr="008C7C0A" w:rsidRDefault="008C7C0A" w:rsidP="008C7C0A">
      <w:pPr>
        <w:widowControl w:val="0"/>
        <w:numPr>
          <w:ilvl w:val="0"/>
          <w:numId w:val="164"/>
        </w:numPr>
        <w:tabs>
          <w:tab w:val="left" w:pos="1400"/>
        </w:tabs>
        <w:autoSpaceDE w:val="0"/>
        <w:autoSpaceDN w:val="0"/>
        <w:spacing w:before="8" w:after="0" w:line="285" w:lineRule="auto"/>
        <w:ind w:right="1083"/>
        <w:jc w:val="both"/>
        <w:rPr>
          <w:rFonts w:ascii="Arial" w:eastAsia="Arial" w:hAnsi="Arial" w:cs="Arial"/>
          <w:szCs w:val="22"/>
          <w:lang w:eastAsia="en-US"/>
        </w:rPr>
      </w:pPr>
      <w:r w:rsidRPr="008C7C0A">
        <w:rPr>
          <w:rFonts w:ascii="Arial" w:eastAsia="Arial" w:hAnsi="Arial" w:cs="Arial"/>
          <w:szCs w:val="22"/>
          <w:lang w:eastAsia="en-US"/>
        </w:rPr>
        <w:t>There</w:t>
      </w:r>
      <w:r w:rsidRPr="008C7C0A">
        <w:rPr>
          <w:rFonts w:ascii="Arial" w:eastAsia="Arial" w:hAnsi="Arial" w:cs="Arial"/>
          <w:spacing w:val="-11"/>
          <w:szCs w:val="22"/>
          <w:lang w:eastAsia="en-US"/>
        </w:rPr>
        <w:t xml:space="preserve"> </w:t>
      </w:r>
      <w:r w:rsidRPr="008C7C0A">
        <w:rPr>
          <w:rFonts w:ascii="Arial" w:eastAsia="Arial" w:hAnsi="Arial" w:cs="Arial"/>
          <w:szCs w:val="22"/>
          <w:lang w:eastAsia="en-US"/>
        </w:rPr>
        <w:t>is</w:t>
      </w:r>
      <w:r w:rsidRPr="008C7C0A">
        <w:rPr>
          <w:rFonts w:ascii="Arial" w:eastAsia="Arial" w:hAnsi="Arial" w:cs="Arial"/>
          <w:spacing w:val="-12"/>
          <w:szCs w:val="22"/>
          <w:lang w:eastAsia="en-US"/>
        </w:rPr>
        <w:t xml:space="preserve"> </w:t>
      </w:r>
      <w:r w:rsidRPr="008C7C0A">
        <w:rPr>
          <w:rFonts w:ascii="Arial" w:eastAsia="Arial" w:hAnsi="Arial" w:cs="Arial"/>
          <w:szCs w:val="22"/>
          <w:lang w:eastAsia="en-US"/>
        </w:rPr>
        <w:t>a</w:t>
      </w:r>
      <w:r w:rsidRPr="008C7C0A">
        <w:rPr>
          <w:rFonts w:ascii="Arial" w:eastAsia="Arial" w:hAnsi="Arial" w:cs="Arial"/>
          <w:spacing w:val="-11"/>
          <w:szCs w:val="22"/>
          <w:lang w:eastAsia="en-US"/>
        </w:rPr>
        <w:t xml:space="preserve"> </w:t>
      </w:r>
      <w:r w:rsidRPr="008C7C0A">
        <w:rPr>
          <w:rFonts w:ascii="Arial" w:eastAsia="Arial" w:hAnsi="Arial" w:cs="Arial"/>
          <w:szCs w:val="22"/>
          <w:lang w:eastAsia="en-US"/>
        </w:rPr>
        <w:t>need</w:t>
      </w:r>
      <w:r w:rsidRPr="008C7C0A">
        <w:rPr>
          <w:rFonts w:ascii="Arial" w:eastAsia="Arial" w:hAnsi="Arial" w:cs="Arial"/>
          <w:spacing w:val="-14"/>
          <w:szCs w:val="22"/>
          <w:lang w:eastAsia="en-US"/>
        </w:rPr>
        <w:t xml:space="preserve"> </w:t>
      </w:r>
      <w:r w:rsidRPr="008C7C0A">
        <w:rPr>
          <w:rFonts w:ascii="Arial" w:eastAsia="Arial" w:hAnsi="Arial" w:cs="Arial"/>
          <w:szCs w:val="22"/>
          <w:lang w:eastAsia="en-US"/>
        </w:rPr>
        <w:t>for</w:t>
      </w:r>
      <w:r w:rsidRPr="008C7C0A">
        <w:rPr>
          <w:rFonts w:ascii="Arial" w:eastAsia="Arial" w:hAnsi="Arial" w:cs="Arial"/>
          <w:spacing w:val="-11"/>
          <w:szCs w:val="22"/>
          <w:lang w:eastAsia="en-US"/>
        </w:rPr>
        <w:t xml:space="preserve"> </w:t>
      </w:r>
      <w:r w:rsidRPr="008C7C0A">
        <w:rPr>
          <w:rFonts w:ascii="Arial" w:eastAsia="Arial" w:hAnsi="Arial" w:cs="Arial"/>
          <w:szCs w:val="22"/>
          <w:lang w:eastAsia="en-US"/>
        </w:rPr>
        <w:t>support</w:t>
      </w:r>
      <w:r w:rsidRPr="008C7C0A">
        <w:rPr>
          <w:rFonts w:ascii="Arial" w:eastAsia="Arial" w:hAnsi="Arial" w:cs="Arial"/>
          <w:spacing w:val="-13"/>
          <w:szCs w:val="22"/>
          <w:lang w:eastAsia="en-US"/>
        </w:rPr>
        <w:t xml:space="preserve"> </w:t>
      </w:r>
      <w:r w:rsidRPr="008C7C0A">
        <w:rPr>
          <w:rFonts w:ascii="Arial" w:eastAsia="Arial" w:hAnsi="Arial" w:cs="Arial"/>
          <w:szCs w:val="22"/>
          <w:lang w:eastAsia="en-US"/>
        </w:rPr>
        <w:t>in</w:t>
      </w:r>
      <w:r w:rsidRPr="008C7C0A">
        <w:rPr>
          <w:rFonts w:ascii="Arial" w:eastAsia="Arial" w:hAnsi="Arial" w:cs="Arial"/>
          <w:spacing w:val="-14"/>
          <w:szCs w:val="22"/>
          <w:lang w:eastAsia="en-US"/>
        </w:rPr>
        <w:t xml:space="preserve"> </w:t>
      </w:r>
      <w:r w:rsidRPr="008C7C0A">
        <w:rPr>
          <w:rFonts w:ascii="Arial" w:eastAsia="Arial" w:hAnsi="Arial" w:cs="Arial"/>
          <w:szCs w:val="22"/>
          <w:lang w:eastAsia="en-US"/>
        </w:rPr>
        <w:t>livelihood</w:t>
      </w:r>
      <w:r w:rsidRPr="008C7C0A">
        <w:rPr>
          <w:rFonts w:ascii="Arial" w:eastAsia="Arial" w:hAnsi="Arial" w:cs="Arial"/>
          <w:spacing w:val="-12"/>
          <w:szCs w:val="22"/>
          <w:lang w:eastAsia="en-US"/>
        </w:rPr>
        <w:t xml:space="preserve"> </w:t>
      </w:r>
      <w:r w:rsidRPr="008C7C0A">
        <w:rPr>
          <w:rFonts w:ascii="Arial" w:eastAsia="Arial" w:hAnsi="Arial" w:cs="Arial"/>
          <w:szCs w:val="22"/>
          <w:lang w:eastAsia="en-US"/>
        </w:rPr>
        <w:t>activities</w:t>
      </w:r>
      <w:r w:rsidRPr="008C7C0A">
        <w:rPr>
          <w:rFonts w:ascii="Arial" w:eastAsia="Arial" w:hAnsi="Arial" w:cs="Arial"/>
          <w:spacing w:val="-10"/>
          <w:szCs w:val="22"/>
          <w:lang w:eastAsia="en-US"/>
        </w:rPr>
        <w:t xml:space="preserve"> </w:t>
      </w:r>
      <w:r w:rsidRPr="008C7C0A">
        <w:rPr>
          <w:rFonts w:ascii="Arial" w:eastAsia="Arial" w:hAnsi="Arial" w:cs="Arial"/>
          <w:szCs w:val="22"/>
          <w:lang w:eastAsia="en-US"/>
        </w:rPr>
        <w:t>from</w:t>
      </w:r>
      <w:r w:rsidRPr="008C7C0A">
        <w:rPr>
          <w:rFonts w:ascii="Arial" w:eastAsia="Arial" w:hAnsi="Arial" w:cs="Arial"/>
          <w:spacing w:val="-12"/>
          <w:szCs w:val="22"/>
          <w:lang w:eastAsia="en-US"/>
        </w:rPr>
        <w:t xml:space="preserve"> </w:t>
      </w:r>
      <w:r w:rsidRPr="008C7C0A">
        <w:rPr>
          <w:rFonts w:ascii="Arial" w:eastAsia="Arial" w:hAnsi="Arial" w:cs="Arial"/>
          <w:szCs w:val="22"/>
          <w:lang w:eastAsia="en-US"/>
        </w:rPr>
        <w:t>humanitarian</w:t>
      </w:r>
      <w:r w:rsidRPr="008C7C0A">
        <w:rPr>
          <w:rFonts w:ascii="Arial" w:eastAsia="Arial" w:hAnsi="Arial" w:cs="Arial"/>
          <w:spacing w:val="-12"/>
          <w:szCs w:val="22"/>
          <w:lang w:eastAsia="en-US"/>
        </w:rPr>
        <w:t xml:space="preserve"> </w:t>
      </w:r>
      <w:r w:rsidRPr="008C7C0A">
        <w:rPr>
          <w:rFonts w:ascii="Arial" w:eastAsia="Arial" w:hAnsi="Arial" w:cs="Arial"/>
          <w:szCs w:val="22"/>
          <w:lang w:eastAsia="en-US"/>
        </w:rPr>
        <w:t>relief</w:t>
      </w:r>
      <w:r w:rsidRPr="008C7C0A">
        <w:rPr>
          <w:rFonts w:ascii="Arial" w:eastAsia="Arial" w:hAnsi="Arial" w:cs="Arial"/>
          <w:spacing w:val="-12"/>
          <w:szCs w:val="22"/>
          <w:lang w:eastAsia="en-US"/>
        </w:rPr>
        <w:t xml:space="preserve"> </w:t>
      </w:r>
      <w:r w:rsidRPr="008C7C0A">
        <w:rPr>
          <w:rFonts w:ascii="Arial" w:eastAsia="Arial" w:hAnsi="Arial" w:cs="Arial"/>
          <w:szCs w:val="22"/>
          <w:lang w:eastAsia="en-US"/>
        </w:rPr>
        <w:t>services</w:t>
      </w:r>
      <w:r w:rsidRPr="008C7C0A">
        <w:rPr>
          <w:rFonts w:ascii="Arial" w:eastAsia="Arial" w:hAnsi="Arial" w:cs="Arial"/>
          <w:spacing w:val="-13"/>
          <w:szCs w:val="22"/>
          <w:lang w:eastAsia="en-US"/>
        </w:rPr>
        <w:t xml:space="preserve"> </w:t>
      </w:r>
      <w:r w:rsidRPr="008C7C0A">
        <w:rPr>
          <w:rFonts w:ascii="Arial" w:eastAsia="Arial" w:hAnsi="Arial" w:cs="Arial"/>
          <w:szCs w:val="22"/>
          <w:lang w:eastAsia="en-US"/>
        </w:rPr>
        <w:t>to</w:t>
      </w:r>
      <w:r w:rsidRPr="008C7C0A">
        <w:rPr>
          <w:rFonts w:ascii="Arial" w:eastAsia="Arial" w:hAnsi="Arial" w:cs="Arial"/>
          <w:spacing w:val="-14"/>
          <w:szCs w:val="22"/>
          <w:lang w:eastAsia="en-US"/>
        </w:rPr>
        <w:t xml:space="preserve"> </w:t>
      </w:r>
      <w:r w:rsidRPr="008C7C0A">
        <w:rPr>
          <w:rFonts w:ascii="Arial" w:eastAsia="Arial" w:hAnsi="Arial" w:cs="Arial"/>
          <w:szCs w:val="22"/>
          <w:lang w:eastAsia="en-US"/>
        </w:rPr>
        <w:t>early</w:t>
      </w:r>
      <w:r w:rsidRPr="008C7C0A">
        <w:rPr>
          <w:rFonts w:ascii="Arial" w:eastAsia="Arial" w:hAnsi="Arial" w:cs="Arial"/>
          <w:spacing w:val="-12"/>
          <w:szCs w:val="22"/>
          <w:lang w:eastAsia="en-US"/>
        </w:rPr>
        <w:t xml:space="preserve"> </w:t>
      </w:r>
      <w:r w:rsidRPr="008C7C0A">
        <w:rPr>
          <w:rFonts w:ascii="Arial" w:eastAsia="Arial" w:hAnsi="Arial" w:cs="Arial"/>
          <w:szCs w:val="22"/>
          <w:lang w:eastAsia="en-US"/>
        </w:rPr>
        <w:t>recovery efforts with an increased focus on women and other vulnerable groups. This shall contribute significantly to women’s empowerment aiming to reduce the risk of some forms of GBV such as early marriages and domestic violence, anxiety, and stress.</w:t>
      </w:r>
    </w:p>
    <w:p w14:paraId="6A3E500C" w14:textId="77777777" w:rsidR="008C7C0A" w:rsidRPr="008C7C0A" w:rsidRDefault="008C7C0A" w:rsidP="008C7C0A">
      <w:pPr>
        <w:widowControl w:val="0"/>
        <w:tabs>
          <w:tab w:val="left" w:pos="1400"/>
        </w:tabs>
        <w:autoSpaceDE w:val="0"/>
        <w:autoSpaceDN w:val="0"/>
        <w:spacing w:before="8" w:after="0" w:line="285" w:lineRule="auto"/>
        <w:ind w:right="1083"/>
        <w:jc w:val="both"/>
        <w:rPr>
          <w:rFonts w:ascii="Arial" w:eastAsia="Arial" w:hAnsi="Arial" w:cs="Arial"/>
          <w:szCs w:val="22"/>
          <w:lang w:eastAsia="en-US"/>
        </w:rPr>
      </w:pPr>
    </w:p>
    <w:p w14:paraId="7391C75B" w14:textId="77777777" w:rsidR="008C7C0A" w:rsidRPr="008C7C0A" w:rsidRDefault="008C7C0A" w:rsidP="0076265E">
      <w:pPr>
        <w:widowControl w:val="0"/>
        <w:autoSpaceDE w:val="0"/>
        <w:autoSpaceDN w:val="0"/>
        <w:spacing w:before="6" w:after="0" w:line="240" w:lineRule="auto"/>
        <w:ind w:firstLine="1040"/>
        <w:outlineLvl w:val="2"/>
        <w:rPr>
          <w:rFonts w:ascii="Arial" w:eastAsia="Arial" w:hAnsi="Arial" w:cs="Arial"/>
          <w:b/>
          <w:bCs/>
          <w:szCs w:val="20"/>
          <w:lang w:eastAsia="en-US"/>
        </w:rPr>
      </w:pPr>
      <w:r w:rsidRPr="008C7C0A">
        <w:rPr>
          <w:rFonts w:ascii="Arial" w:eastAsia="Arial" w:hAnsi="Arial" w:cs="Arial"/>
          <w:b/>
          <w:bCs/>
          <w:spacing w:val="-2"/>
          <w:szCs w:val="20"/>
          <w:lang w:eastAsia="en-US"/>
        </w:rPr>
        <w:t>Response:</w:t>
      </w:r>
    </w:p>
    <w:p w14:paraId="3A99D696" w14:textId="77777777" w:rsidR="008C7C0A" w:rsidRPr="008C7C0A" w:rsidRDefault="008C7C0A" w:rsidP="008C7C0A">
      <w:pPr>
        <w:widowControl w:val="0"/>
        <w:numPr>
          <w:ilvl w:val="0"/>
          <w:numId w:val="164"/>
        </w:numPr>
        <w:tabs>
          <w:tab w:val="left" w:pos="1400"/>
        </w:tabs>
        <w:autoSpaceDE w:val="0"/>
        <w:autoSpaceDN w:val="0"/>
        <w:spacing w:before="35" w:after="0" w:line="285" w:lineRule="auto"/>
        <w:ind w:right="1084"/>
        <w:jc w:val="both"/>
        <w:rPr>
          <w:rFonts w:ascii="Arial" w:eastAsia="Arial" w:hAnsi="Arial" w:cs="Arial"/>
          <w:szCs w:val="22"/>
          <w:lang w:eastAsia="en-US"/>
        </w:rPr>
      </w:pPr>
      <w:r w:rsidRPr="008C7C0A">
        <w:rPr>
          <w:rFonts w:ascii="Arial" w:eastAsia="Arial" w:hAnsi="Arial" w:cs="Arial"/>
          <w:szCs w:val="22"/>
          <w:lang w:eastAsia="en-US"/>
        </w:rPr>
        <w:t>Community</w:t>
      </w:r>
      <w:r w:rsidRPr="008C7C0A">
        <w:rPr>
          <w:rFonts w:ascii="Arial" w:eastAsia="Arial" w:hAnsi="Arial" w:cs="Arial"/>
          <w:spacing w:val="-3"/>
          <w:szCs w:val="22"/>
          <w:lang w:eastAsia="en-US"/>
        </w:rPr>
        <w:t xml:space="preserve"> </w:t>
      </w:r>
      <w:r w:rsidRPr="008C7C0A">
        <w:rPr>
          <w:rFonts w:ascii="Arial" w:eastAsia="Arial" w:hAnsi="Arial" w:cs="Arial"/>
          <w:szCs w:val="22"/>
          <w:lang w:eastAsia="en-US"/>
        </w:rPr>
        <w:t>outreach</w:t>
      </w:r>
      <w:r w:rsidRPr="008C7C0A">
        <w:rPr>
          <w:rFonts w:ascii="Arial" w:eastAsia="Arial" w:hAnsi="Arial" w:cs="Arial"/>
          <w:spacing w:val="-4"/>
          <w:szCs w:val="22"/>
          <w:lang w:eastAsia="en-US"/>
        </w:rPr>
        <w:t xml:space="preserve"> </w:t>
      </w:r>
      <w:r w:rsidRPr="008C7C0A">
        <w:rPr>
          <w:rFonts w:ascii="Arial" w:eastAsia="Arial" w:hAnsi="Arial" w:cs="Arial"/>
          <w:szCs w:val="22"/>
          <w:lang w:eastAsia="en-US"/>
        </w:rPr>
        <w:t>and</w:t>
      </w:r>
      <w:r w:rsidRPr="008C7C0A">
        <w:rPr>
          <w:rFonts w:ascii="Arial" w:eastAsia="Arial" w:hAnsi="Arial" w:cs="Arial"/>
          <w:spacing w:val="-4"/>
          <w:szCs w:val="22"/>
          <w:lang w:eastAsia="en-US"/>
        </w:rPr>
        <w:t xml:space="preserve"> </w:t>
      </w:r>
      <w:r w:rsidRPr="008C7C0A">
        <w:rPr>
          <w:rFonts w:ascii="Arial" w:eastAsia="Arial" w:hAnsi="Arial" w:cs="Arial"/>
          <w:szCs w:val="22"/>
          <w:lang w:eastAsia="en-US"/>
        </w:rPr>
        <w:t>awareness</w:t>
      </w:r>
      <w:r w:rsidRPr="008C7C0A">
        <w:rPr>
          <w:rFonts w:ascii="Arial" w:eastAsia="Arial" w:hAnsi="Arial" w:cs="Arial"/>
          <w:spacing w:val="-3"/>
          <w:szCs w:val="22"/>
          <w:lang w:eastAsia="en-US"/>
        </w:rPr>
        <w:t xml:space="preserve"> </w:t>
      </w:r>
      <w:r w:rsidRPr="008C7C0A">
        <w:rPr>
          <w:rFonts w:ascii="Arial" w:eastAsia="Arial" w:hAnsi="Arial" w:cs="Arial"/>
          <w:szCs w:val="22"/>
          <w:lang w:eastAsia="en-US"/>
        </w:rPr>
        <w:t>raising</w:t>
      </w:r>
      <w:r w:rsidRPr="008C7C0A">
        <w:rPr>
          <w:rFonts w:ascii="Arial" w:eastAsia="Arial" w:hAnsi="Arial" w:cs="Arial"/>
          <w:spacing w:val="-2"/>
          <w:szCs w:val="22"/>
          <w:lang w:eastAsia="en-US"/>
        </w:rPr>
        <w:t xml:space="preserve"> </w:t>
      </w:r>
      <w:r w:rsidRPr="008C7C0A">
        <w:rPr>
          <w:rFonts w:ascii="Arial" w:eastAsia="Arial" w:hAnsi="Arial" w:cs="Arial"/>
          <w:szCs w:val="22"/>
          <w:lang w:eastAsia="en-US"/>
        </w:rPr>
        <w:t>including</w:t>
      </w:r>
      <w:r w:rsidRPr="008C7C0A">
        <w:rPr>
          <w:rFonts w:ascii="Arial" w:eastAsia="Arial" w:hAnsi="Arial" w:cs="Arial"/>
          <w:spacing w:val="-2"/>
          <w:szCs w:val="22"/>
          <w:lang w:eastAsia="en-US"/>
        </w:rPr>
        <w:t xml:space="preserve"> </w:t>
      </w:r>
      <w:r w:rsidRPr="008C7C0A">
        <w:rPr>
          <w:rFonts w:ascii="Arial" w:eastAsia="Arial" w:hAnsi="Arial" w:cs="Arial"/>
          <w:szCs w:val="22"/>
          <w:lang w:eastAsia="en-US"/>
        </w:rPr>
        <w:t>PSEA/complaint</w:t>
      </w:r>
      <w:r w:rsidRPr="008C7C0A">
        <w:rPr>
          <w:rFonts w:ascii="Arial" w:eastAsia="Arial" w:hAnsi="Arial" w:cs="Arial"/>
          <w:spacing w:val="-2"/>
          <w:szCs w:val="22"/>
          <w:lang w:eastAsia="en-US"/>
        </w:rPr>
        <w:t xml:space="preserve"> </w:t>
      </w:r>
      <w:r w:rsidRPr="008C7C0A">
        <w:rPr>
          <w:rFonts w:ascii="Arial" w:eastAsia="Arial" w:hAnsi="Arial" w:cs="Arial"/>
          <w:szCs w:val="22"/>
          <w:lang w:eastAsia="en-US"/>
        </w:rPr>
        <w:t>mechanism</w:t>
      </w:r>
      <w:r w:rsidRPr="008C7C0A">
        <w:rPr>
          <w:rFonts w:ascii="Arial" w:eastAsia="Arial" w:hAnsi="Arial" w:cs="Arial"/>
          <w:spacing w:val="-4"/>
          <w:szCs w:val="22"/>
          <w:lang w:eastAsia="en-US"/>
        </w:rPr>
        <w:t xml:space="preserve"> </w:t>
      </w:r>
      <w:r w:rsidRPr="008C7C0A">
        <w:rPr>
          <w:rFonts w:ascii="Arial" w:eastAsia="Arial" w:hAnsi="Arial" w:cs="Arial"/>
          <w:szCs w:val="22"/>
          <w:lang w:eastAsia="en-US"/>
        </w:rPr>
        <w:t>benefited</w:t>
      </w:r>
      <w:r w:rsidRPr="008C7C0A">
        <w:rPr>
          <w:rFonts w:ascii="Arial" w:eastAsia="Arial" w:hAnsi="Arial" w:cs="Arial"/>
          <w:spacing w:val="-2"/>
          <w:szCs w:val="22"/>
          <w:lang w:eastAsia="en-US"/>
        </w:rPr>
        <w:t xml:space="preserve"> </w:t>
      </w:r>
      <w:r w:rsidRPr="008C7C0A">
        <w:rPr>
          <w:rFonts w:ascii="Arial" w:eastAsia="Arial" w:hAnsi="Arial" w:cs="Arial"/>
          <w:szCs w:val="22"/>
          <w:lang w:eastAsia="en-US"/>
        </w:rPr>
        <w:t xml:space="preserve">over 188,000 people including over 38,000 in </w:t>
      </w:r>
      <w:proofErr w:type="spellStart"/>
      <w:r w:rsidRPr="008C7C0A">
        <w:rPr>
          <w:rFonts w:ascii="Arial" w:eastAsia="Arial" w:hAnsi="Arial" w:cs="Arial"/>
          <w:szCs w:val="22"/>
          <w:lang w:eastAsia="en-US"/>
        </w:rPr>
        <w:t>Calvacros</w:t>
      </w:r>
      <w:proofErr w:type="spellEnd"/>
      <w:r w:rsidRPr="008C7C0A">
        <w:rPr>
          <w:rFonts w:ascii="Arial" w:eastAsia="Arial" w:hAnsi="Arial" w:cs="Arial"/>
          <w:szCs w:val="22"/>
          <w:lang w:eastAsia="en-US"/>
        </w:rPr>
        <w:t xml:space="preserve"> </w:t>
      </w:r>
      <w:proofErr w:type="gramStart"/>
      <w:r w:rsidRPr="008C7C0A">
        <w:rPr>
          <w:rFonts w:ascii="Arial" w:eastAsia="Arial" w:hAnsi="Arial" w:cs="Arial"/>
          <w:szCs w:val="22"/>
          <w:lang w:eastAsia="en-US"/>
        </w:rPr>
        <w:t>region</w:t>
      </w:r>
      <w:proofErr w:type="gramEnd"/>
    </w:p>
    <w:p w14:paraId="3AC9FAF4" w14:textId="77777777" w:rsidR="008C7C0A" w:rsidRPr="008C7C0A" w:rsidRDefault="008C7C0A" w:rsidP="008C7C0A">
      <w:pPr>
        <w:widowControl w:val="0"/>
        <w:numPr>
          <w:ilvl w:val="0"/>
          <w:numId w:val="164"/>
        </w:numPr>
        <w:tabs>
          <w:tab w:val="left" w:pos="1400"/>
        </w:tabs>
        <w:autoSpaceDE w:val="0"/>
        <w:autoSpaceDN w:val="0"/>
        <w:spacing w:before="3" w:after="0" w:line="285" w:lineRule="auto"/>
        <w:ind w:right="1080"/>
        <w:jc w:val="both"/>
        <w:rPr>
          <w:rFonts w:ascii="Arial" w:eastAsia="Arial" w:hAnsi="Arial" w:cs="Arial"/>
          <w:szCs w:val="22"/>
          <w:lang w:eastAsia="en-US"/>
        </w:rPr>
      </w:pPr>
      <w:r w:rsidRPr="008C7C0A">
        <w:rPr>
          <w:rFonts w:ascii="Arial" w:eastAsia="Arial" w:hAnsi="Arial" w:cs="Arial"/>
          <w:szCs w:val="22"/>
          <w:lang w:eastAsia="en-US"/>
        </w:rPr>
        <w:t>Community based mental health and psychosocial support including access to safe spaces benefited</w:t>
      </w:r>
      <w:r w:rsidRPr="008C7C0A">
        <w:rPr>
          <w:rFonts w:ascii="Arial" w:eastAsia="Arial" w:hAnsi="Arial" w:cs="Arial"/>
          <w:spacing w:val="-2"/>
          <w:szCs w:val="22"/>
          <w:lang w:eastAsia="en-US"/>
        </w:rPr>
        <w:t xml:space="preserve"> </w:t>
      </w:r>
      <w:r w:rsidRPr="008C7C0A">
        <w:rPr>
          <w:rFonts w:ascii="Arial" w:eastAsia="Arial" w:hAnsi="Arial" w:cs="Arial"/>
          <w:szCs w:val="22"/>
          <w:lang w:eastAsia="en-US"/>
        </w:rPr>
        <w:t>over</w:t>
      </w:r>
      <w:r w:rsidRPr="008C7C0A">
        <w:rPr>
          <w:rFonts w:ascii="Arial" w:eastAsia="Arial" w:hAnsi="Arial" w:cs="Arial"/>
          <w:spacing w:val="-2"/>
          <w:szCs w:val="22"/>
          <w:lang w:eastAsia="en-US"/>
        </w:rPr>
        <w:t xml:space="preserve"> </w:t>
      </w:r>
      <w:r w:rsidRPr="008C7C0A">
        <w:rPr>
          <w:rFonts w:ascii="Arial" w:eastAsia="Arial" w:hAnsi="Arial" w:cs="Arial"/>
          <w:szCs w:val="22"/>
          <w:lang w:eastAsia="en-US"/>
        </w:rPr>
        <w:t>438,000</w:t>
      </w:r>
      <w:r w:rsidRPr="008C7C0A">
        <w:rPr>
          <w:rFonts w:ascii="Arial" w:eastAsia="Arial" w:hAnsi="Arial" w:cs="Arial"/>
          <w:spacing w:val="-2"/>
          <w:szCs w:val="22"/>
          <w:lang w:eastAsia="en-US"/>
        </w:rPr>
        <w:t xml:space="preserve"> </w:t>
      </w:r>
      <w:r w:rsidRPr="008C7C0A">
        <w:rPr>
          <w:rFonts w:ascii="Arial" w:eastAsia="Arial" w:hAnsi="Arial" w:cs="Arial"/>
          <w:szCs w:val="22"/>
          <w:lang w:eastAsia="en-US"/>
        </w:rPr>
        <w:t>people</w:t>
      </w:r>
      <w:r w:rsidRPr="008C7C0A">
        <w:rPr>
          <w:rFonts w:ascii="Arial" w:eastAsia="Arial" w:hAnsi="Arial" w:cs="Arial"/>
          <w:spacing w:val="-2"/>
          <w:szCs w:val="22"/>
          <w:lang w:eastAsia="en-US"/>
        </w:rPr>
        <w:t xml:space="preserve"> </w:t>
      </w:r>
      <w:r w:rsidRPr="008C7C0A">
        <w:rPr>
          <w:rFonts w:ascii="Arial" w:eastAsia="Arial" w:hAnsi="Arial" w:cs="Arial"/>
          <w:szCs w:val="22"/>
          <w:lang w:eastAsia="en-US"/>
        </w:rPr>
        <w:t>including</w:t>
      </w:r>
      <w:r w:rsidRPr="008C7C0A">
        <w:rPr>
          <w:rFonts w:ascii="Arial" w:eastAsia="Arial" w:hAnsi="Arial" w:cs="Arial"/>
          <w:spacing w:val="-2"/>
          <w:szCs w:val="22"/>
          <w:lang w:eastAsia="en-US"/>
        </w:rPr>
        <w:t xml:space="preserve"> </w:t>
      </w:r>
      <w:r w:rsidRPr="008C7C0A">
        <w:rPr>
          <w:rFonts w:ascii="Arial" w:eastAsia="Arial" w:hAnsi="Arial" w:cs="Arial"/>
          <w:szCs w:val="22"/>
          <w:lang w:eastAsia="en-US"/>
        </w:rPr>
        <w:t>over</w:t>
      </w:r>
      <w:r w:rsidRPr="008C7C0A">
        <w:rPr>
          <w:rFonts w:ascii="Arial" w:eastAsia="Arial" w:hAnsi="Arial" w:cs="Arial"/>
          <w:spacing w:val="-2"/>
          <w:szCs w:val="22"/>
          <w:lang w:eastAsia="en-US"/>
        </w:rPr>
        <w:t xml:space="preserve"> </w:t>
      </w:r>
      <w:r w:rsidRPr="008C7C0A">
        <w:rPr>
          <w:rFonts w:ascii="Arial" w:eastAsia="Arial" w:hAnsi="Arial" w:cs="Arial"/>
          <w:szCs w:val="22"/>
          <w:lang w:eastAsia="en-US"/>
        </w:rPr>
        <w:t>15,000</w:t>
      </w:r>
      <w:r w:rsidRPr="008C7C0A">
        <w:rPr>
          <w:rFonts w:ascii="Arial" w:eastAsia="Arial" w:hAnsi="Arial" w:cs="Arial"/>
          <w:spacing w:val="-2"/>
          <w:szCs w:val="22"/>
          <w:lang w:eastAsia="en-US"/>
        </w:rPr>
        <w:t xml:space="preserve"> </w:t>
      </w:r>
      <w:r w:rsidRPr="008C7C0A">
        <w:rPr>
          <w:rFonts w:ascii="Arial" w:eastAsia="Arial" w:hAnsi="Arial" w:cs="Arial"/>
          <w:szCs w:val="22"/>
          <w:lang w:eastAsia="en-US"/>
        </w:rPr>
        <w:t>people</w:t>
      </w:r>
      <w:r w:rsidRPr="008C7C0A">
        <w:rPr>
          <w:rFonts w:ascii="Arial" w:eastAsia="Arial" w:hAnsi="Arial" w:cs="Arial"/>
          <w:spacing w:val="-2"/>
          <w:szCs w:val="22"/>
          <w:lang w:eastAsia="en-US"/>
        </w:rPr>
        <w:t xml:space="preserve"> </w:t>
      </w:r>
      <w:r w:rsidRPr="008C7C0A">
        <w:rPr>
          <w:rFonts w:ascii="Arial" w:eastAsia="Arial" w:hAnsi="Arial" w:cs="Arial"/>
          <w:szCs w:val="22"/>
          <w:lang w:eastAsia="en-US"/>
        </w:rPr>
        <w:t>in</w:t>
      </w:r>
      <w:r w:rsidRPr="008C7C0A">
        <w:rPr>
          <w:rFonts w:ascii="Arial" w:eastAsia="Arial" w:hAnsi="Arial" w:cs="Arial"/>
          <w:spacing w:val="-1"/>
          <w:szCs w:val="22"/>
          <w:lang w:eastAsia="en-US"/>
        </w:rPr>
        <w:t xml:space="preserve"> </w:t>
      </w:r>
      <w:proofErr w:type="spellStart"/>
      <w:r w:rsidRPr="008C7C0A">
        <w:rPr>
          <w:rFonts w:ascii="Arial" w:eastAsia="Arial" w:hAnsi="Arial" w:cs="Arial"/>
          <w:szCs w:val="22"/>
          <w:lang w:eastAsia="en-US"/>
        </w:rPr>
        <w:t>Calvacros</w:t>
      </w:r>
      <w:proofErr w:type="spellEnd"/>
      <w:r w:rsidRPr="008C7C0A">
        <w:rPr>
          <w:rFonts w:ascii="Arial" w:eastAsia="Arial" w:hAnsi="Arial" w:cs="Arial"/>
          <w:szCs w:val="22"/>
          <w:lang w:eastAsia="en-US"/>
        </w:rPr>
        <w:t xml:space="preserve"> </w:t>
      </w:r>
      <w:proofErr w:type="gramStart"/>
      <w:r w:rsidRPr="008C7C0A">
        <w:rPr>
          <w:rFonts w:ascii="Arial" w:eastAsia="Arial" w:hAnsi="Arial" w:cs="Arial"/>
          <w:szCs w:val="22"/>
          <w:lang w:eastAsia="en-US"/>
        </w:rPr>
        <w:t>region</w:t>
      </w:r>
      <w:proofErr w:type="gramEnd"/>
    </w:p>
    <w:p w14:paraId="71AD40E6" w14:textId="77777777" w:rsidR="008C7C0A" w:rsidRPr="008C7C0A" w:rsidRDefault="008C7C0A" w:rsidP="008C7C0A">
      <w:pPr>
        <w:widowControl w:val="0"/>
        <w:numPr>
          <w:ilvl w:val="0"/>
          <w:numId w:val="164"/>
        </w:numPr>
        <w:tabs>
          <w:tab w:val="left" w:pos="1400"/>
        </w:tabs>
        <w:autoSpaceDE w:val="0"/>
        <w:autoSpaceDN w:val="0"/>
        <w:spacing w:before="1" w:after="0" w:line="285" w:lineRule="auto"/>
        <w:ind w:right="1080"/>
        <w:jc w:val="both"/>
        <w:rPr>
          <w:rFonts w:ascii="Arial" w:eastAsia="Arial" w:hAnsi="Arial" w:cs="Arial"/>
          <w:szCs w:val="22"/>
          <w:lang w:eastAsia="en-US"/>
        </w:rPr>
      </w:pPr>
      <w:r w:rsidRPr="008C7C0A">
        <w:rPr>
          <w:rFonts w:ascii="Arial" w:eastAsia="Arial" w:hAnsi="Arial" w:cs="Arial"/>
          <w:szCs w:val="22"/>
          <w:lang w:eastAsia="en-US"/>
        </w:rPr>
        <w:t xml:space="preserve">Provision of Information to families and communities on child protection risks and how and where to access available services reached over 1.2 million people including nearly 692,000 people in </w:t>
      </w:r>
      <w:proofErr w:type="spellStart"/>
      <w:r w:rsidRPr="008C7C0A">
        <w:rPr>
          <w:rFonts w:ascii="Arial" w:eastAsia="Arial" w:hAnsi="Arial" w:cs="Arial"/>
          <w:szCs w:val="22"/>
          <w:lang w:eastAsia="en-US"/>
        </w:rPr>
        <w:t>Calvacros</w:t>
      </w:r>
      <w:proofErr w:type="spellEnd"/>
      <w:r w:rsidRPr="008C7C0A">
        <w:rPr>
          <w:rFonts w:ascii="Arial" w:eastAsia="Arial" w:hAnsi="Arial" w:cs="Arial"/>
          <w:szCs w:val="22"/>
          <w:lang w:eastAsia="en-US"/>
        </w:rPr>
        <w:t xml:space="preserve"> </w:t>
      </w:r>
      <w:proofErr w:type="gramStart"/>
      <w:r w:rsidRPr="008C7C0A">
        <w:rPr>
          <w:rFonts w:ascii="Arial" w:eastAsia="Arial" w:hAnsi="Arial" w:cs="Arial"/>
          <w:szCs w:val="22"/>
          <w:lang w:eastAsia="en-US"/>
        </w:rPr>
        <w:t>region</w:t>
      </w:r>
      <w:proofErr w:type="gramEnd"/>
    </w:p>
    <w:p w14:paraId="1E9FA4BA" w14:textId="77777777" w:rsidR="008C7C0A" w:rsidRPr="008C7C0A" w:rsidRDefault="008C7C0A" w:rsidP="008C7C0A">
      <w:pPr>
        <w:widowControl w:val="0"/>
        <w:numPr>
          <w:ilvl w:val="0"/>
          <w:numId w:val="164"/>
        </w:numPr>
        <w:tabs>
          <w:tab w:val="left" w:pos="1400"/>
        </w:tabs>
        <w:autoSpaceDE w:val="0"/>
        <w:autoSpaceDN w:val="0"/>
        <w:spacing w:before="6" w:after="0" w:line="285" w:lineRule="auto"/>
        <w:ind w:right="1080"/>
        <w:jc w:val="both"/>
        <w:rPr>
          <w:rFonts w:ascii="Arial" w:eastAsia="Arial" w:hAnsi="Arial" w:cs="Arial"/>
          <w:szCs w:val="22"/>
          <w:lang w:eastAsia="en-US"/>
        </w:rPr>
      </w:pPr>
      <w:r w:rsidRPr="008C7C0A">
        <w:rPr>
          <w:rFonts w:ascii="Arial" w:eastAsia="Arial" w:hAnsi="Arial" w:cs="Arial"/>
          <w:szCs w:val="22"/>
          <w:lang w:eastAsia="en-US"/>
        </w:rPr>
        <w:t>GBV</w:t>
      </w:r>
      <w:r w:rsidRPr="008C7C0A">
        <w:rPr>
          <w:rFonts w:ascii="Arial" w:eastAsia="Arial" w:hAnsi="Arial" w:cs="Arial"/>
          <w:spacing w:val="-10"/>
          <w:szCs w:val="22"/>
          <w:lang w:eastAsia="en-US"/>
        </w:rPr>
        <w:t xml:space="preserve"> </w:t>
      </w:r>
      <w:r w:rsidRPr="008C7C0A">
        <w:rPr>
          <w:rFonts w:ascii="Arial" w:eastAsia="Arial" w:hAnsi="Arial" w:cs="Arial"/>
          <w:szCs w:val="22"/>
          <w:lang w:eastAsia="en-US"/>
        </w:rPr>
        <w:t>–</w:t>
      </w:r>
      <w:r w:rsidRPr="008C7C0A">
        <w:rPr>
          <w:rFonts w:ascii="Arial" w:eastAsia="Arial" w:hAnsi="Arial" w:cs="Arial"/>
          <w:spacing w:val="-12"/>
          <w:szCs w:val="22"/>
          <w:lang w:eastAsia="en-US"/>
        </w:rPr>
        <w:t xml:space="preserve"> </w:t>
      </w:r>
      <w:r w:rsidRPr="008C7C0A">
        <w:rPr>
          <w:rFonts w:ascii="Arial" w:eastAsia="Arial" w:hAnsi="Arial" w:cs="Arial"/>
          <w:szCs w:val="22"/>
          <w:lang w:eastAsia="en-US"/>
        </w:rPr>
        <w:t>Community-based</w:t>
      </w:r>
      <w:r w:rsidRPr="008C7C0A">
        <w:rPr>
          <w:rFonts w:ascii="Arial" w:eastAsia="Arial" w:hAnsi="Arial" w:cs="Arial"/>
          <w:spacing w:val="-13"/>
          <w:szCs w:val="22"/>
          <w:lang w:eastAsia="en-US"/>
        </w:rPr>
        <w:t xml:space="preserve"> </w:t>
      </w:r>
      <w:r w:rsidRPr="008C7C0A">
        <w:rPr>
          <w:rFonts w:ascii="Arial" w:eastAsia="Arial" w:hAnsi="Arial" w:cs="Arial"/>
          <w:szCs w:val="22"/>
          <w:lang w:eastAsia="en-US"/>
        </w:rPr>
        <w:t>awareness-raising</w:t>
      </w:r>
      <w:r w:rsidRPr="008C7C0A">
        <w:rPr>
          <w:rFonts w:ascii="Arial" w:eastAsia="Arial" w:hAnsi="Arial" w:cs="Arial"/>
          <w:spacing w:val="-13"/>
          <w:szCs w:val="22"/>
          <w:lang w:eastAsia="en-US"/>
        </w:rPr>
        <w:t xml:space="preserve"> </w:t>
      </w:r>
      <w:r w:rsidRPr="008C7C0A">
        <w:rPr>
          <w:rFonts w:ascii="Arial" w:eastAsia="Arial" w:hAnsi="Arial" w:cs="Arial"/>
          <w:szCs w:val="22"/>
          <w:lang w:eastAsia="en-US"/>
        </w:rPr>
        <w:t>activities</w:t>
      </w:r>
      <w:r w:rsidRPr="008C7C0A">
        <w:rPr>
          <w:rFonts w:ascii="Arial" w:eastAsia="Arial" w:hAnsi="Arial" w:cs="Arial"/>
          <w:spacing w:val="-11"/>
          <w:szCs w:val="22"/>
          <w:lang w:eastAsia="en-US"/>
        </w:rPr>
        <w:t xml:space="preserve"> </w:t>
      </w:r>
      <w:r w:rsidRPr="008C7C0A">
        <w:rPr>
          <w:rFonts w:ascii="Arial" w:eastAsia="Arial" w:hAnsi="Arial" w:cs="Arial"/>
          <w:szCs w:val="22"/>
          <w:lang w:eastAsia="en-US"/>
        </w:rPr>
        <w:t>including</w:t>
      </w:r>
      <w:r w:rsidRPr="008C7C0A">
        <w:rPr>
          <w:rFonts w:ascii="Arial" w:eastAsia="Arial" w:hAnsi="Arial" w:cs="Arial"/>
          <w:spacing w:val="-11"/>
          <w:szCs w:val="22"/>
          <w:lang w:eastAsia="en-US"/>
        </w:rPr>
        <w:t xml:space="preserve"> </w:t>
      </w:r>
      <w:r w:rsidRPr="008C7C0A">
        <w:rPr>
          <w:rFonts w:ascii="Arial" w:eastAsia="Arial" w:hAnsi="Arial" w:cs="Arial"/>
          <w:szCs w:val="22"/>
          <w:lang w:eastAsia="en-US"/>
        </w:rPr>
        <w:t>mobile</w:t>
      </w:r>
      <w:r w:rsidRPr="008C7C0A">
        <w:rPr>
          <w:rFonts w:ascii="Arial" w:eastAsia="Arial" w:hAnsi="Arial" w:cs="Arial"/>
          <w:spacing w:val="-10"/>
          <w:szCs w:val="22"/>
          <w:lang w:eastAsia="en-US"/>
        </w:rPr>
        <w:t xml:space="preserve"> </w:t>
      </w:r>
      <w:r w:rsidRPr="008C7C0A">
        <w:rPr>
          <w:rFonts w:ascii="Arial" w:eastAsia="Arial" w:hAnsi="Arial" w:cs="Arial"/>
          <w:szCs w:val="22"/>
          <w:lang w:eastAsia="en-US"/>
        </w:rPr>
        <w:t>units</w:t>
      </w:r>
      <w:r w:rsidRPr="008C7C0A">
        <w:rPr>
          <w:rFonts w:ascii="Arial" w:eastAsia="Arial" w:hAnsi="Arial" w:cs="Arial"/>
          <w:spacing w:val="-11"/>
          <w:szCs w:val="22"/>
          <w:lang w:eastAsia="en-US"/>
        </w:rPr>
        <w:t xml:space="preserve"> </w:t>
      </w:r>
      <w:r w:rsidRPr="008C7C0A">
        <w:rPr>
          <w:rFonts w:ascii="Arial" w:eastAsia="Arial" w:hAnsi="Arial" w:cs="Arial"/>
          <w:szCs w:val="22"/>
          <w:lang w:eastAsia="en-US"/>
        </w:rPr>
        <w:t>reached</w:t>
      </w:r>
      <w:r w:rsidRPr="008C7C0A">
        <w:rPr>
          <w:rFonts w:ascii="Arial" w:eastAsia="Arial" w:hAnsi="Arial" w:cs="Arial"/>
          <w:spacing w:val="-13"/>
          <w:szCs w:val="22"/>
          <w:lang w:eastAsia="en-US"/>
        </w:rPr>
        <w:t xml:space="preserve"> </w:t>
      </w:r>
      <w:r w:rsidRPr="008C7C0A">
        <w:rPr>
          <w:rFonts w:ascii="Arial" w:eastAsia="Arial" w:hAnsi="Arial" w:cs="Arial"/>
          <w:szCs w:val="22"/>
          <w:lang w:eastAsia="en-US"/>
        </w:rPr>
        <w:t>over</w:t>
      </w:r>
      <w:r w:rsidRPr="008C7C0A">
        <w:rPr>
          <w:rFonts w:ascii="Arial" w:eastAsia="Arial" w:hAnsi="Arial" w:cs="Arial"/>
          <w:spacing w:val="-7"/>
          <w:szCs w:val="22"/>
          <w:lang w:eastAsia="en-US"/>
        </w:rPr>
        <w:t xml:space="preserve"> </w:t>
      </w:r>
      <w:r w:rsidRPr="008C7C0A">
        <w:rPr>
          <w:rFonts w:ascii="Arial" w:eastAsia="Arial" w:hAnsi="Arial" w:cs="Arial"/>
          <w:szCs w:val="22"/>
          <w:lang w:eastAsia="en-US"/>
        </w:rPr>
        <w:t xml:space="preserve">246,000 people including over 11,000 people in </w:t>
      </w:r>
      <w:proofErr w:type="spellStart"/>
      <w:r w:rsidRPr="008C7C0A">
        <w:rPr>
          <w:rFonts w:ascii="Arial" w:eastAsia="Arial" w:hAnsi="Arial" w:cs="Arial"/>
          <w:szCs w:val="22"/>
          <w:lang w:eastAsia="en-US"/>
        </w:rPr>
        <w:t>Calvacros</w:t>
      </w:r>
      <w:proofErr w:type="spellEnd"/>
      <w:r w:rsidRPr="008C7C0A">
        <w:rPr>
          <w:rFonts w:ascii="Arial" w:eastAsia="Arial" w:hAnsi="Arial" w:cs="Arial"/>
          <w:szCs w:val="22"/>
          <w:lang w:eastAsia="en-US"/>
        </w:rPr>
        <w:t xml:space="preserve"> </w:t>
      </w:r>
      <w:proofErr w:type="gramStart"/>
      <w:r w:rsidRPr="008C7C0A">
        <w:rPr>
          <w:rFonts w:ascii="Arial" w:eastAsia="Arial" w:hAnsi="Arial" w:cs="Arial"/>
          <w:szCs w:val="22"/>
          <w:lang w:eastAsia="en-US"/>
        </w:rPr>
        <w:t>region</w:t>
      </w:r>
      <w:proofErr w:type="gramEnd"/>
    </w:p>
    <w:p w14:paraId="6D7F4012" w14:textId="77777777" w:rsidR="008C7C0A" w:rsidRPr="008C7C0A" w:rsidRDefault="008C7C0A" w:rsidP="008C7C0A">
      <w:pPr>
        <w:widowControl w:val="0"/>
        <w:numPr>
          <w:ilvl w:val="0"/>
          <w:numId w:val="164"/>
        </w:numPr>
        <w:tabs>
          <w:tab w:val="left" w:pos="1400"/>
        </w:tabs>
        <w:autoSpaceDE w:val="0"/>
        <w:autoSpaceDN w:val="0"/>
        <w:spacing w:before="2" w:after="0" w:line="285" w:lineRule="auto"/>
        <w:ind w:right="1077"/>
        <w:jc w:val="both"/>
        <w:rPr>
          <w:rFonts w:ascii="Arial" w:eastAsia="Arial" w:hAnsi="Arial" w:cs="Arial"/>
          <w:szCs w:val="22"/>
          <w:lang w:eastAsia="en-US"/>
        </w:rPr>
      </w:pPr>
      <w:r w:rsidRPr="008C7C0A">
        <w:rPr>
          <w:rFonts w:ascii="Arial" w:eastAsia="Arial" w:hAnsi="Arial" w:cs="Arial"/>
          <w:szCs w:val="22"/>
          <w:lang w:eastAsia="en-US"/>
        </w:rPr>
        <w:t xml:space="preserve">GBV – Multi-sectoral prevention and response services (case management, legal, shelter, integrated health etc.) reached over 19,000 people in </w:t>
      </w:r>
      <w:proofErr w:type="spellStart"/>
      <w:r w:rsidRPr="008C7C0A">
        <w:rPr>
          <w:rFonts w:ascii="Arial" w:eastAsia="Arial" w:hAnsi="Arial" w:cs="Arial"/>
          <w:szCs w:val="22"/>
          <w:lang w:eastAsia="en-US"/>
        </w:rPr>
        <w:t>Calvacros</w:t>
      </w:r>
      <w:proofErr w:type="spellEnd"/>
      <w:r w:rsidRPr="008C7C0A">
        <w:rPr>
          <w:rFonts w:ascii="Arial" w:eastAsia="Arial" w:hAnsi="Arial" w:cs="Arial"/>
          <w:szCs w:val="22"/>
          <w:lang w:eastAsia="en-US"/>
        </w:rPr>
        <w:t xml:space="preserve"> </w:t>
      </w:r>
      <w:proofErr w:type="gramStart"/>
      <w:r w:rsidRPr="008C7C0A">
        <w:rPr>
          <w:rFonts w:ascii="Arial" w:eastAsia="Arial" w:hAnsi="Arial" w:cs="Arial"/>
          <w:szCs w:val="22"/>
          <w:lang w:eastAsia="en-US"/>
        </w:rPr>
        <w:t>region</w:t>
      </w:r>
      <w:proofErr w:type="gramEnd"/>
    </w:p>
    <w:p w14:paraId="45C9DDD6" w14:textId="77777777" w:rsidR="008C7C0A" w:rsidRPr="008C7C0A" w:rsidRDefault="008C7C0A" w:rsidP="008C7C0A">
      <w:pPr>
        <w:widowControl w:val="0"/>
        <w:numPr>
          <w:ilvl w:val="0"/>
          <w:numId w:val="164"/>
        </w:numPr>
        <w:tabs>
          <w:tab w:val="left" w:pos="1400"/>
        </w:tabs>
        <w:autoSpaceDE w:val="0"/>
        <w:autoSpaceDN w:val="0"/>
        <w:spacing w:before="3" w:after="0" w:line="285" w:lineRule="auto"/>
        <w:ind w:right="1077"/>
        <w:jc w:val="both"/>
        <w:rPr>
          <w:rFonts w:ascii="Arial" w:eastAsia="Arial" w:hAnsi="Arial" w:cs="Arial"/>
          <w:szCs w:val="22"/>
          <w:lang w:eastAsia="en-US"/>
        </w:rPr>
      </w:pPr>
      <w:r w:rsidRPr="008C7C0A">
        <w:rPr>
          <w:rFonts w:ascii="Arial" w:eastAsia="Arial" w:hAnsi="Arial" w:cs="Arial"/>
          <w:szCs w:val="22"/>
          <w:lang w:eastAsia="en-US"/>
        </w:rPr>
        <w:t xml:space="preserve">Provision of dignity kits reached over 36,000 individuals, including over 11,000 individuals in </w:t>
      </w:r>
      <w:proofErr w:type="spellStart"/>
      <w:r w:rsidRPr="008C7C0A">
        <w:rPr>
          <w:rFonts w:ascii="Arial" w:eastAsia="Arial" w:hAnsi="Arial" w:cs="Arial"/>
          <w:szCs w:val="22"/>
          <w:lang w:eastAsia="en-US"/>
        </w:rPr>
        <w:t>Calvacros</w:t>
      </w:r>
      <w:proofErr w:type="spellEnd"/>
      <w:r w:rsidRPr="008C7C0A">
        <w:rPr>
          <w:rFonts w:ascii="Arial" w:eastAsia="Arial" w:hAnsi="Arial" w:cs="Arial"/>
          <w:szCs w:val="22"/>
          <w:lang w:eastAsia="en-US"/>
        </w:rPr>
        <w:t xml:space="preserve"> </w:t>
      </w:r>
      <w:proofErr w:type="gramStart"/>
      <w:r w:rsidRPr="008C7C0A">
        <w:rPr>
          <w:rFonts w:ascii="Arial" w:eastAsia="Arial" w:hAnsi="Arial" w:cs="Arial"/>
          <w:szCs w:val="22"/>
          <w:lang w:eastAsia="en-US"/>
        </w:rPr>
        <w:t>region</w:t>
      </w:r>
      <w:proofErr w:type="gramEnd"/>
    </w:p>
    <w:p w14:paraId="6C5038C6" w14:textId="77777777" w:rsidR="008C7C0A" w:rsidRPr="008C7C0A" w:rsidRDefault="008C7C0A" w:rsidP="008C7C0A">
      <w:pPr>
        <w:widowControl w:val="0"/>
        <w:autoSpaceDE w:val="0"/>
        <w:autoSpaceDN w:val="0"/>
        <w:spacing w:before="36" w:after="0" w:line="240" w:lineRule="auto"/>
        <w:rPr>
          <w:rFonts w:ascii="Arial" w:eastAsia="Arial" w:hAnsi="Arial" w:cs="Arial"/>
          <w:szCs w:val="20"/>
          <w:lang w:eastAsia="en-US"/>
        </w:rPr>
      </w:pPr>
    </w:p>
    <w:p w14:paraId="5C9F028F" w14:textId="77777777" w:rsidR="008C7C0A" w:rsidRPr="008C7C0A" w:rsidRDefault="008C7C0A" w:rsidP="0076265E">
      <w:pPr>
        <w:widowControl w:val="0"/>
        <w:autoSpaceDE w:val="0"/>
        <w:autoSpaceDN w:val="0"/>
        <w:spacing w:before="1" w:after="0" w:line="240" w:lineRule="auto"/>
        <w:ind w:firstLine="1040"/>
        <w:outlineLvl w:val="2"/>
        <w:rPr>
          <w:rFonts w:ascii="Arial" w:eastAsia="Arial" w:hAnsi="Arial" w:cs="Arial"/>
          <w:b/>
          <w:bCs/>
          <w:szCs w:val="20"/>
          <w:lang w:eastAsia="en-US"/>
        </w:rPr>
      </w:pPr>
      <w:r w:rsidRPr="008C7C0A">
        <w:rPr>
          <w:rFonts w:ascii="Arial" w:eastAsia="Arial" w:hAnsi="Arial" w:cs="Arial"/>
          <w:b/>
          <w:bCs/>
          <w:szCs w:val="20"/>
          <w:lang w:eastAsia="en-US"/>
        </w:rPr>
        <w:t>Gaps</w:t>
      </w:r>
      <w:r w:rsidRPr="008C7C0A">
        <w:rPr>
          <w:rFonts w:ascii="Arial" w:eastAsia="Arial" w:hAnsi="Arial" w:cs="Arial"/>
          <w:b/>
          <w:bCs/>
          <w:spacing w:val="-7"/>
          <w:szCs w:val="20"/>
          <w:lang w:eastAsia="en-US"/>
        </w:rPr>
        <w:t xml:space="preserve"> </w:t>
      </w:r>
      <w:r w:rsidRPr="008C7C0A">
        <w:rPr>
          <w:rFonts w:ascii="Arial" w:eastAsia="Arial" w:hAnsi="Arial" w:cs="Arial"/>
          <w:b/>
          <w:bCs/>
          <w:szCs w:val="20"/>
          <w:lang w:eastAsia="en-US"/>
        </w:rPr>
        <w:t>and</w:t>
      </w:r>
      <w:r w:rsidRPr="008C7C0A">
        <w:rPr>
          <w:rFonts w:ascii="Arial" w:eastAsia="Arial" w:hAnsi="Arial" w:cs="Arial"/>
          <w:b/>
          <w:bCs/>
          <w:spacing w:val="-5"/>
          <w:szCs w:val="20"/>
          <w:lang w:eastAsia="en-US"/>
        </w:rPr>
        <w:t xml:space="preserve"> </w:t>
      </w:r>
      <w:r w:rsidRPr="008C7C0A">
        <w:rPr>
          <w:rFonts w:ascii="Arial" w:eastAsia="Arial" w:hAnsi="Arial" w:cs="Arial"/>
          <w:b/>
          <w:bCs/>
          <w:spacing w:val="-2"/>
          <w:szCs w:val="20"/>
          <w:lang w:eastAsia="en-US"/>
        </w:rPr>
        <w:t>challenges:</w:t>
      </w:r>
    </w:p>
    <w:p w14:paraId="5B3200E3" w14:textId="77777777" w:rsidR="008C7C0A" w:rsidRPr="008C7C0A" w:rsidRDefault="008C7C0A" w:rsidP="008C7C0A">
      <w:pPr>
        <w:widowControl w:val="0"/>
        <w:numPr>
          <w:ilvl w:val="0"/>
          <w:numId w:val="164"/>
        </w:numPr>
        <w:tabs>
          <w:tab w:val="left" w:pos="1400"/>
        </w:tabs>
        <w:autoSpaceDE w:val="0"/>
        <w:autoSpaceDN w:val="0"/>
        <w:spacing w:before="34" w:after="0" w:line="240" w:lineRule="auto"/>
        <w:rPr>
          <w:rFonts w:ascii="Arial" w:eastAsia="Arial" w:hAnsi="Arial" w:cs="Arial"/>
          <w:szCs w:val="22"/>
          <w:lang w:eastAsia="en-US"/>
        </w:rPr>
      </w:pPr>
      <w:r w:rsidRPr="008C7C0A">
        <w:rPr>
          <w:rFonts w:ascii="Arial" w:eastAsia="Arial" w:hAnsi="Arial" w:cs="Arial"/>
          <w:szCs w:val="22"/>
          <w:lang w:eastAsia="en-US"/>
        </w:rPr>
        <w:t>The</w:t>
      </w:r>
      <w:r w:rsidRPr="008C7C0A">
        <w:rPr>
          <w:rFonts w:ascii="Arial" w:eastAsia="Arial" w:hAnsi="Arial" w:cs="Arial"/>
          <w:spacing w:val="-10"/>
          <w:szCs w:val="22"/>
          <w:lang w:eastAsia="en-US"/>
        </w:rPr>
        <w:t xml:space="preserve"> </w:t>
      </w:r>
      <w:r w:rsidRPr="008C7C0A">
        <w:rPr>
          <w:rFonts w:ascii="Arial" w:eastAsia="Arial" w:hAnsi="Arial" w:cs="Arial"/>
          <w:szCs w:val="22"/>
          <w:lang w:eastAsia="en-US"/>
        </w:rPr>
        <w:t>GBV</w:t>
      </w:r>
      <w:r w:rsidRPr="008C7C0A">
        <w:rPr>
          <w:rFonts w:ascii="Arial" w:eastAsia="Arial" w:hAnsi="Arial" w:cs="Arial"/>
          <w:spacing w:val="-10"/>
          <w:szCs w:val="22"/>
          <w:lang w:eastAsia="en-US"/>
        </w:rPr>
        <w:t xml:space="preserve"> </w:t>
      </w:r>
      <w:r w:rsidRPr="008C7C0A">
        <w:rPr>
          <w:rFonts w:ascii="Arial" w:eastAsia="Arial" w:hAnsi="Arial" w:cs="Arial"/>
          <w:szCs w:val="22"/>
          <w:lang w:eastAsia="en-US"/>
        </w:rPr>
        <w:t>sub-sector</w:t>
      </w:r>
      <w:r w:rsidRPr="008C7C0A">
        <w:rPr>
          <w:rFonts w:ascii="Arial" w:eastAsia="Arial" w:hAnsi="Arial" w:cs="Arial"/>
          <w:spacing w:val="-8"/>
          <w:szCs w:val="22"/>
          <w:lang w:eastAsia="en-US"/>
        </w:rPr>
        <w:t xml:space="preserve"> </w:t>
      </w:r>
      <w:r w:rsidRPr="008C7C0A">
        <w:rPr>
          <w:rFonts w:ascii="Arial" w:eastAsia="Arial" w:hAnsi="Arial" w:cs="Arial"/>
          <w:szCs w:val="22"/>
          <w:lang w:eastAsia="en-US"/>
        </w:rPr>
        <w:t>has</w:t>
      </w:r>
      <w:r w:rsidRPr="008C7C0A">
        <w:rPr>
          <w:rFonts w:ascii="Arial" w:eastAsia="Arial" w:hAnsi="Arial" w:cs="Arial"/>
          <w:spacing w:val="-9"/>
          <w:szCs w:val="22"/>
          <w:lang w:eastAsia="en-US"/>
        </w:rPr>
        <w:t xml:space="preserve"> </w:t>
      </w:r>
      <w:r w:rsidRPr="008C7C0A">
        <w:rPr>
          <w:rFonts w:ascii="Arial" w:eastAsia="Arial" w:hAnsi="Arial" w:cs="Arial"/>
          <w:szCs w:val="22"/>
          <w:lang w:eastAsia="en-US"/>
        </w:rPr>
        <w:t>reached</w:t>
      </w:r>
      <w:r w:rsidRPr="008C7C0A">
        <w:rPr>
          <w:rFonts w:ascii="Arial" w:eastAsia="Arial" w:hAnsi="Arial" w:cs="Arial"/>
          <w:spacing w:val="-5"/>
          <w:szCs w:val="22"/>
          <w:lang w:eastAsia="en-US"/>
        </w:rPr>
        <w:t xml:space="preserve"> </w:t>
      </w:r>
      <w:r w:rsidRPr="008C7C0A">
        <w:rPr>
          <w:rFonts w:ascii="Arial" w:eastAsia="Arial" w:hAnsi="Arial" w:cs="Arial"/>
          <w:szCs w:val="22"/>
          <w:lang w:eastAsia="en-US"/>
        </w:rPr>
        <w:t>471,185</w:t>
      </w:r>
      <w:r w:rsidRPr="008C7C0A">
        <w:rPr>
          <w:rFonts w:ascii="Arial" w:eastAsia="Arial" w:hAnsi="Arial" w:cs="Arial"/>
          <w:spacing w:val="-7"/>
          <w:szCs w:val="22"/>
          <w:lang w:eastAsia="en-US"/>
        </w:rPr>
        <w:t xml:space="preserve"> </w:t>
      </w:r>
      <w:r w:rsidRPr="008C7C0A">
        <w:rPr>
          <w:rFonts w:ascii="Arial" w:eastAsia="Arial" w:hAnsi="Arial" w:cs="Arial"/>
          <w:szCs w:val="22"/>
          <w:lang w:eastAsia="en-US"/>
        </w:rPr>
        <w:t>individuals</w:t>
      </w:r>
      <w:r w:rsidRPr="008C7C0A">
        <w:rPr>
          <w:rFonts w:ascii="Arial" w:eastAsia="Arial" w:hAnsi="Arial" w:cs="Arial"/>
          <w:spacing w:val="-6"/>
          <w:szCs w:val="22"/>
          <w:lang w:eastAsia="en-US"/>
        </w:rPr>
        <w:t xml:space="preserve"> </w:t>
      </w:r>
      <w:r w:rsidRPr="008C7C0A">
        <w:rPr>
          <w:rFonts w:ascii="Arial" w:eastAsia="Arial" w:hAnsi="Arial" w:cs="Arial"/>
          <w:szCs w:val="22"/>
          <w:lang w:eastAsia="en-US"/>
        </w:rPr>
        <w:t>against</w:t>
      </w:r>
      <w:r w:rsidRPr="008C7C0A">
        <w:rPr>
          <w:rFonts w:ascii="Arial" w:eastAsia="Arial" w:hAnsi="Arial" w:cs="Arial"/>
          <w:spacing w:val="-9"/>
          <w:szCs w:val="22"/>
          <w:lang w:eastAsia="en-US"/>
        </w:rPr>
        <w:t xml:space="preserve"> </w:t>
      </w:r>
      <w:r w:rsidRPr="008C7C0A">
        <w:rPr>
          <w:rFonts w:ascii="Arial" w:eastAsia="Arial" w:hAnsi="Arial" w:cs="Arial"/>
          <w:szCs w:val="22"/>
          <w:lang w:eastAsia="en-US"/>
        </w:rPr>
        <w:t>the</w:t>
      </w:r>
      <w:r w:rsidRPr="008C7C0A">
        <w:rPr>
          <w:rFonts w:ascii="Arial" w:eastAsia="Arial" w:hAnsi="Arial" w:cs="Arial"/>
          <w:spacing w:val="-9"/>
          <w:szCs w:val="22"/>
          <w:lang w:eastAsia="en-US"/>
        </w:rPr>
        <w:t xml:space="preserve"> </w:t>
      </w:r>
      <w:r w:rsidRPr="008C7C0A">
        <w:rPr>
          <w:rFonts w:ascii="Arial" w:eastAsia="Arial" w:hAnsi="Arial" w:cs="Arial"/>
          <w:szCs w:val="22"/>
          <w:lang w:eastAsia="en-US"/>
        </w:rPr>
        <w:t>target</w:t>
      </w:r>
      <w:r w:rsidRPr="008C7C0A">
        <w:rPr>
          <w:rFonts w:ascii="Arial" w:eastAsia="Arial" w:hAnsi="Arial" w:cs="Arial"/>
          <w:spacing w:val="-10"/>
          <w:szCs w:val="22"/>
          <w:lang w:eastAsia="en-US"/>
        </w:rPr>
        <w:t xml:space="preserve"> </w:t>
      </w:r>
      <w:r w:rsidRPr="008C7C0A">
        <w:rPr>
          <w:rFonts w:ascii="Arial" w:eastAsia="Arial" w:hAnsi="Arial" w:cs="Arial"/>
          <w:szCs w:val="22"/>
          <w:lang w:eastAsia="en-US"/>
        </w:rPr>
        <w:t>of</w:t>
      </w:r>
      <w:r w:rsidRPr="008C7C0A">
        <w:rPr>
          <w:rFonts w:ascii="Arial" w:eastAsia="Arial" w:hAnsi="Arial" w:cs="Arial"/>
          <w:spacing w:val="-8"/>
          <w:szCs w:val="22"/>
          <w:lang w:eastAsia="en-US"/>
        </w:rPr>
        <w:t xml:space="preserve"> </w:t>
      </w:r>
      <w:r w:rsidRPr="008C7C0A">
        <w:rPr>
          <w:rFonts w:ascii="Arial" w:eastAsia="Arial" w:hAnsi="Arial" w:cs="Arial"/>
          <w:szCs w:val="22"/>
          <w:lang w:eastAsia="en-US"/>
        </w:rPr>
        <w:t>5.8</w:t>
      </w:r>
      <w:r w:rsidRPr="008C7C0A">
        <w:rPr>
          <w:rFonts w:ascii="Arial" w:eastAsia="Arial" w:hAnsi="Arial" w:cs="Arial"/>
          <w:spacing w:val="-10"/>
          <w:szCs w:val="22"/>
          <w:lang w:eastAsia="en-US"/>
        </w:rPr>
        <w:t xml:space="preserve"> </w:t>
      </w:r>
      <w:r w:rsidRPr="008C7C0A">
        <w:rPr>
          <w:rFonts w:ascii="Arial" w:eastAsia="Arial" w:hAnsi="Arial" w:cs="Arial"/>
          <w:szCs w:val="22"/>
          <w:lang w:eastAsia="en-US"/>
        </w:rPr>
        <w:t>million</w:t>
      </w:r>
      <w:r w:rsidRPr="008C7C0A">
        <w:rPr>
          <w:rFonts w:ascii="Arial" w:eastAsia="Arial" w:hAnsi="Arial" w:cs="Arial"/>
          <w:spacing w:val="-8"/>
          <w:szCs w:val="22"/>
          <w:lang w:eastAsia="en-US"/>
        </w:rPr>
        <w:t xml:space="preserve"> </w:t>
      </w:r>
      <w:r w:rsidRPr="008C7C0A">
        <w:rPr>
          <w:rFonts w:ascii="Arial" w:eastAsia="Arial" w:hAnsi="Arial" w:cs="Arial"/>
          <w:szCs w:val="22"/>
          <w:lang w:eastAsia="en-US"/>
        </w:rPr>
        <w:t>with</w:t>
      </w:r>
      <w:r w:rsidRPr="008C7C0A">
        <w:rPr>
          <w:rFonts w:ascii="Arial" w:eastAsia="Arial" w:hAnsi="Arial" w:cs="Arial"/>
          <w:spacing w:val="-9"/>
          <w:szCs w:val="22"/>
          <w:lang w:eastAsia="en-US"/>
        </w:rPr>
        <w:t xml:space="preserve"> </w:t>
      </w:r>
      <w:r w:rsidRPr="008C7C0A">
        <w:rPr>
          <w:rFonts w:ascii="Arial" w:eastAsia="Arial" w:hAnsi="Arial" w:cs="Arial"/>
          <w:szCs w:val="22"/>
          <w:lang w:eastAsia="en-US"/>
        </w:rPr>
        <w:t>a</w:t>
      </w:r>
      <w:r w:rsidRPr="008C7C0A">
        <w:rPr>
          <w:rFonts w:ascii="Arial" w:eastAsia="Arial" w:hAnsi="Arial" w:cs="Arial"/>
          <w:spacing w:val="-7"/>
          <w:szCs w:val="22"/>
          <w:lang w:eastAsia="en-US"/>
        </w:rPr>
        <w:t xml:space="preserve"> </w:t>
      </w:r>
      <w:r w:rsidRPr="008C7C0A">
        <w:rPr>
          <w:rFonts w:ascii="Arial" w:eastAsia="Arial" w:hAnsi="Arial" w:cs="Arial"/>
          <w:szCs w:val="22"/>
          <w:lang w:eastAsia="en-US"/>
        </w:rPr>
        <w:t>gap</w:t>
      </w:r>
      <w:r w:rsidRPr="008C7C0A">
        <w:rPr>
          <w:rFonts w:ascii="Arial" w:eastAsia="Arial" w:hAnsi="Arial" w:cs="Arial"/>
          <w:spacing w:val="-8"/>
          <w:szCs w:val="22"/>
          <w:lang w:eastAsia="en-US"/>
        </w:rPr>
        <w:t xml:space="preserve"> </w:t>
      </w:r>
      <w:r w:rsidRPr="008C7C0A">
        <w:rPr>
          <w:rFonts w:ascii="Arial" w:eastAsia="Arial" w:hAnsi="Arial" w:cs="Arial"/>
          <w:spacing w:val="-5"/>
          <w:szCs w:val="22"/>
          <w:lang w:eastAsia="en-US"/>
        </w:rPr>
        <w:t>of</w:t>
      </w:r>
    </w:p>
    <w:p w14:paraId="2858F59C" w14:textId="77777777" w:rsidR="008C7C0A" w:rsidRPr="008C7C0A" w:rsidRDefault="008C7C0A" w:rsidP="0076265E">
      <w:pPr>
        <w:widowControl w:val="0"/>
        <w:autoSpaceDE w:val="0"/>
        <w:autoSpaceDN w:val="0"/>
        <w:spacing w:before="45" w:after="0" w:line="288" w:lineRule="auto"/>
        <w:ind w:right="710" w:firstLine="1040"/>
        <w:rPr>
          <w:rFonts w:ascii="Arial" w:eastAsia="Arial" w:hAnsi="Arial" w:cs="Arial"/>
          <w:szCs w:val="20"/>
          <w:lang w:eastAsia="en-US"/>
        </w:rPr>
      </w:pPr>
      <w:r w:rsidRPr="008C7C0A">
        <w:rPr>
          <w:rFonts w:ascii="Arial" w:eastAsia="Arial" w:hAnsi="Arial" w:cs="Arial"/>
          <w:szCs w:val="20"/>
          <w:lang w:eastAsia="en-US"/>
        </w:rPr>
        <w:t xml:space="preserve">5.3 million. This is 8 per cent of achievement against the targets set in the Flood Response Plan </w:t>
      </w:r>
      <w:r w:rsidRPr="008C7C0A">
        <w:rPr>
          <w:rFonts w:ascii="Arial" w:eastAsia="Arial" w:hAnsi="Arial" w:cs="Arial"/>
          <w:spacing w:val="-2"/>
          <w:szCs w:val="20"/>
          <w:lang w:eastAsia="en-US"/>
        </w:rPr>
        <w:t>(FRP).</w:t>
      </w:r>
    </w:p>
    <w:p w14:paraId="77D31FC9" w14:textId="77777777" w:rsidR="008C7C0A" w:rsidRPr="008C7C0A" w:rsidRDefault="008C7C0A" w:rsidP="008C7C0A">
      <w:pPr>
        <w:widowControl w:val="0"/>
        <w:autoSpaceDE w:val="0"/>
        <w:autoSpaceDN w:val="0"/>
        <w:spacing w:after="0" w:line="288" w:lineRule="auto"/>
        <w:rPr>
          <w:rFonts w:ascii="Arial" w:eastAsia="Arial" w:hAnsi="Arial" w:cs="Arial"/>
          <w:sz w:val="22"/>
          <w:szCs w:val="22"/>
          <w:lang w:eastAsia="en-US"/>
        </w:rPr>
        <w:sectPr w:rsidR="008C7C0A" w:rsidRPr="008C7C0A">
          <w:pgSz w:w="11910" w:h="16840"/>
          <w:pgMar w:top="1400" w:right="360" w:bottom="1480" w:left="400" w:header="0" w:footer="1294" w:gutter="0"/>
          <w:cols w:space="720"/>
        </w:sectPr>
      </w:pPr>
    </w:p>
    <w:p w14:paraId="7977521C" w14:textId="3925AF05" w:rsidR="008C7C0A" w:rsidRPr="008C7C0A" w:rsidRDefault="0076265E" w:rsidP="008C7C0A">
      <w:pPr>
        <w:widowControl w:val="0"/>
        <w:autoSpaceDE w:val="0"/>
        <w:autoSpaceDN w:val="0"/>
        <w:spacing w:before="21" w:after="0" w:line="240" w:lineRule="auto"/>
        <w:outlineLvl w:val="1"/>
        <w:rPr>
          <w:rFonts w:ascii="Arial" w:eastAsia="Arial" w:hAnsi="Arial" w:cs="Arial"/>
          <w:b/>
          <w:bCs/>
          <w:sz w:val="24"/>
          <w:szCs w:val="24"/>
          <w:lang w:eastAsia="en-US"/>
        </w:rPr>
      </w:pPr>
      <w:r w:rsidRPr="008C7C0A">
        <w:rPr>
          <w:rFonts w:ascii="Arial" w:eastAsia="Arial" w:hAnsi="Arial" w:cs="Arial"/>
          <w:noProof/>
          <w:sz w:val="22"/>
          <w:szCs w:val="22"/>
          <w:lang w:eastAsia="en-US"/>
        </w:rPr>
        <mc:AlternateContent>
          <mc:Choice Requires="wpg">
            <w:drawing>
              <wp:anchor distT="0" distB="0" distL="0" distR="0" simplePos="0" relativeHeight="251802625" behindDoc="0" locked="0" layoutInCell="1" allowOverlap="1" wp14:anchorId="73F9BFF8" wp14:editId="2E407FBB">
                <wp:simplePos x="0" y="0"/>
                <wp:positionH relativeFrom="page">
                  <wp:posOffset>5194300</wp:posOffset>
                </wp:positionH>
                <wp:positionV relativeFrom="paragraph">
                  <wp:posOffset>187325</wp:posOffset>
                </wp:positionV>
                <wp:extent cx="1440815" cy="1334135"/>
                <wp:effectExtent l="0" t="0" r="6985" b="0"/>
                <wp:wrapNone/>
                <wp:docPr id="273843376" name="Group 2738433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440815" cy="1334135"/>
                          <a:chOff x="0" y="0"/>
                          <a:chExt cx="1440815" cy="1026160"/>
                        </a:xfrm>
                      </wpg:grpSpPr>
                      <wps:wsp>
                        <wps:cNvPr id="273843377" name="Graphic 36"/>
                        <wps:cNvSpPr/>
                        <wps:spPr>
                          <a:xfrm>
                            <a:off x="0" y="0"/>
                            <a:ext cx="1440815" cy="1026160"/>
                          </a:xfrm>
                          <a:custGeom>
                            <a:avLst/>
                            <a:gdLst/>
                            <a:ahLst/>
                            <a:cxnLst/>
                            <a:rect l="l" t="t" r="r" b="b"/>
                            <a:pathLst>
                              <a:path w="1440815" h="1026160">
                                <a:moveTo>
                                  <a:pt x="1440433" y="0"/>
                                </a:moveTo>
                                <a:lnTo>
                                  <a:pt x="0" y="0"/>
                                </a:lnTo>
                                <a:lnTo>
                                  <a:pt x="0" y="1025651"/>
                                </a:lnTo>
                                <a:lnTo>
                                  <a:pt x="1440433" y="1025651"/>
                                </a:lnTo>
                                <a:lnTo>
                                  <a:pt x="1440433" y="0"/>
                                </a:lnTo>
                                <a:close/>
                              </a:path>
                            </a:pathLst>
                          </a:custGeom>
                          <a:solidFill>
                            <a:srgbClr val="EDF3F9"/>
                          </a:solidFill>
                        </wps:spPr>
                        <wps:bodyPr wrap="square" lIns="0" tIns="0" rIns="0" bIns="0" rtlCol="0">
                          <a:prstTxWarp prst="textNoShape">
                            <a:avLst/>
                          </a:prstTxWarp>
                          <a:noAutofit/>
                        </wps:bodyPr>
                      </wps:wsp>
                      <wps:wsp>
                        <wps:cNvPr id="273843378" name="Textbox 37"/>
                        <wps:cNvSpPr txBox="1"/>
                        <wps:spPr>
                          <a:xfrm>
                            <a:off x="50292" y="71627"/>
                            <a:ext cx="1339850" cy="882650"/>
                          </a:xfrm>
                          <a:prstGeom prst="rect">
                            <a:avLst/>
                          </a:prstGeom>
                          <a:solidFill>
                            <a:srgbClr val="FFFFFF"/>
                          </a:solidFill>
                        </wps:spPr>
                        <wps:txbx>
                          <w:txbxContent>
                            <w:p w14:paraId="6BD9BFF8" w14:textId="77777777" w:rsidR="008C7C0A" w:rsidRDefault="008C7C0A" w:rsidP="008C7C0A">
                              <w:pPr>
                                <w:spacing w:before="1"/>
                                <w:ind w:right="2"/>
                                <w:jc w:val="center"/>
                                <w:rPr>
                                  <w:b/>
                                  <w:color w:val="000000"/>
                                  <w:sz w:val="16"/>
                                </w:rPr>
                              </w:pPr>
                              <w:r>
                                <w:rPr>
                                  <w:b/>
                                  <w:color w:val="252525"/>
                                  <w:sz w:val="16"/>
                                </w:rPr>
                                <w:t>PEOPLE</w:t>
                              </w:r>
                              <w:r>
                                <w:rPr>
                                  <w:b/>
                                  <w:color w:val="252525"/>
                                  <w:spacing w:val="-5"/>
                                  <w:sz w:val="16"/>
                                </w:rPr>
                                <w:t xml:space="preserve"> </w:t>
                              </w:r>
                              <w:r>
                                <w:rPr>
                                  <w:b/>
                                  <w:color w:val="252525"/>
                                  <w:spacing w:val="-2"/>
                                  <w:sz w:val="16"/>
                                </w:rPr>
                                <w:t>REACHED:</w:t>
                              </w:r>
                            </w:p>
                            <w:p w14:paraId="1BA67685" w14:textId="77777777" w:rsidR="008C7C0A" w:rsidRDefault="008C7C0A" w:rsidP="008C7C0A">
                              <w:pPr>
                                <w:spacing w:before="26"/>
                                <w:ind w:right="2"/>
                                <w:jc w:val="center"/>
                                <w:rPr>
                                  <w:b/>
                                  <w:color w:val="000000"/>
                                  <w:sz w:val="32"/>
                                </w:rPr>
                              </w:pPr>
                              <w:r>
                                <w:rPr>
                                  <w:b/>
                                  <w:color w:val="5B9BD4"/>
                                  <w:spacing w:val="-4"/>
                                  <w:sz w:val="32"/>
                                </w:rPr>
                                <w:t>1.7M</w:t>
                              </w:r>
                            </w:p>
                            <w:p w14:paraId="5C1D95AB" w14:textId="77777777" w:rsidR="008C7C0A" w:rsidRDefault="008C7C0A" w:rsidP="008C7C0A">
                              <w:pPr>
                                <w:spacing w:before="175"/>
                                <w:ind w:right="2"/>
                                <w:jc w:val="center"/>
                                <w:rPr>
                                  <w:b/>
                                  <w:color w:val="000000"/>
                                  <w:sz w:val="16"/>
                                </w:rPr>
                              </w:pPr>
                              <w:r>
                                <w:rPr>
                                  <w:b/>
                                  <w:color w:val="252525"/>
                                  <w:sz w:val="16"/>
                                </w:rPr>
                                <w:t>PEOPLE</w:t>
                              </w:r>
                              <w:r>
                                <w:rPr>
                                  <w:b/>
                                  <w:color w:val="252525"/>
                                  <w:spacing w:val="-7"/>
                                  <w:sz w:val="16"/>
                                </w:rPr>
                                <w:t xml:space="preserve"> </w:t>
                              </w:r>
                              <w:r>
                                <w:rPr>
                                  <w:b/>
                                  <w:color w:val="252525"/>
                                  <w:spacing w:val="-2"/>
                                  <w:sz w:val="16"/>
                                </w:rPr>
                                <w:t>TARGETED:</w:t>
                              </w:r>
                            </w:p>
                            <w:p w14:paraId="7603BAA7" w14:textId="77777777" w:rsidR="008C7C0A" w:rsidRDefault="008C7C0A" w:rsidP="008C7C0A">
                              <w:pPr>
                                <w:spacing w:before="29"/>
                                <w:ind w:right="2"/>
                                <w:jc w:val="center"/>
                                <w:rPr>
                                  <w:b/>
                                  <w:color w:val="000000"/>
                                  <w:sz w:val="32"/>
                                </w:rPr>
                              </w:pPr>
                              <w:r>
                                <w:rPr>
                                  <w:b/>
                                  <w:color w:val="5B9BD4"/>
                                  <w:spacing w:val="-4"/>
                                  <w:sz w:val="32"/>
                                </w:rPr>
                                <w:t>3.5M</w:t>
                              </w:r>
                            </w:p>
                          </w:txbxContent>
                        </wps:txbx>
                        <wps:bodyPr wrap="square" lIns="0" tIns="0" rIns="0" bIns="0" rtlCol="0">
                          <a:noAutofit/>
                        </wps:bodyPr>
                      </wps:wsp>
                    </wpg:wgp>
                  </a:graphicData>
                </a:graphic>
                <wp14:sizeRelV relativeFrom="margin">
                  <wp14:pctHeight>0</wp14:pctHeight>
                </wp14:sizeRelV>
              </wp:anchor>
            </w:drawing>
          </mc:Choice>
          <mc:Fallback>
            <w:pict>
              <v:group w14:anchorId="73F9BFF8" id="Group 273843376" o:spid="_x0000_s1099" style="position:absolute;margin-left:409pt;margin-top:14.75pt;width:113.45pt;height:105.05pt;z-index:251802625;mso-wrap-distance-left:0;mso-wrap-distance-right:0;mso-position-horizontal-relative:page;mso-position-vertical-relative:text;mso-height-relative:margin" coordsize="14408,102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">
                <v:shape id="Graphic 36" o:spid="_x0000_s1100" style="position:absolute;width:14408;height:10261;visibility:visible;mso-wrap-style:square;v-text-anchor:top" coordsize="1440815,1026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" path="m1440433,l,,,1025651r1440433,l1440433,xe" fillcolor="#edf3f9" stroked="f">
                  <v:path arrowok="t"/>
                </v:shape>
                <v:shape id="Textbox 37" o:spid="_x0000_s1101" type="#_x0000_t202" style="position:absolute;left:502;top:716;width:13399;height:88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" stroked="f">
                  <v:textbox inset="0,0,0,0">
                    <w:txbxContent>
                      <w:p w14:paraId="6BD9BFF8" w14:textId="77777777" w:rsidR="008C7C0A" w:rsidRDefault="008C7C0A" w:rsidP="008C7C0A">
                        <w:pPr>
                          <w:spacing w:before="1"/>
                          <w:ind w:right="2"/>
                          <w:jc w:val="center"/>
                          <w:rPr>
                            <w:b/>
                            <w:color w:val="000000"/>
                            <w:sz w:val="16"/>
                          </w:rPr>
                        </w:pPr>
                        <w:r>
                          <w:rPr>
                            <w:b/>
                            <w:color w:val="252525"/>
                            <w:sz w:val="16"/>
                          </w:rPr>
                          <w:t>PEOPLE</w:t>
                        </w:r>
                        <w:r>
                          <w:rPr>
                            <w:b/>
                            <w:color w:val="252525"/>
                            <w:spacing w:val="-5"/>
                            <w:sz w:val="16"/>
                          </w:rPr>
                          <w:t xml:space="preserve"> </w:t>
                        </w:r>
                        <w:r>
                          <w:rPr>
                            <w:b/>
                            <w:color w:val="252525"/>
                            <w:spacing w:val="-2"/>
                            <w:sz w:val="16"/>
                          </w:rPr>
                          <w:t>REACHED:</w:t>
                        </w:r>
                      </w:p>
                      <w:p w14:paraId="1BA67685" w14:textId="77777777" w:rsidR="008C7C0A" w:rsidRDefault="008C7C0A" w:rsidP="008C7C0A">
                        <w:pPr>
                          <w:spacing w:before="26"/>
                          <w:ind w:right="2"/>
                          <w:jc w:val="center"/>
                          <w:rPr>
                            <w:b/>
                            <w:color w:val="000000"/>
                            <w:sz w:val="32"/>
                          </w:rPr>
                        </w:pPr>
                        <w:r>
                          <w:rPr>
                            <w:b/>
                            <w:color w:val="5B9BD4"/>
                            <w:spacing w:val="-4"/>
                            <w:sz w:val="32"/>
                          </w:rPr>
                          <w:t>1.7M</w:t>
                        </w:r>
                      </w:p>
                      <w:p w14:paraId="5C1D95AB" w14:textId="77777777" w:rsidR="008C7C0A" w:rsidRDefault="008C7C0A" w:rsidP="008C7C0A">
                        <w:pPr>
                          <w:spacing w:before="175"/>
                          <w:ind w:right="2"/>
                          <w:jc w:val="center"/>
                          <w:rPr>
                            <w:b/>
                            <w:color w:val="000000"/>
                            <w:sz w:val="16"/>
                          </w:rPr>
                        </w:pPr>
                        <w:r>
                          <w:rPr>
                            <w:b/>
                            <w:color w:val="252525"/>
                            <w:sz w:val="16"/>
                          </w:rPr>
                          <w:t>PEOPLE</w:t>
                        </w:r>
                        <w:r>
                          <w:rPr>
                            <w:b/>
                            <w:color w:val="252525"/>
                            <w:spacing w:val="-7"/>
                            <w:sz w:val="16"/>
                          </w:rPr>
                          <w:t xml:space="preserve"> </w:t>
                        </w:r>
                        <w:r>
                          <w:rPr>
                            <w:b/>
                            <w:color w:val="252525"/>
                            <w:spacing w:val="-2"/>
                            <w:sz w:val="16"/>
                          </w:rPr>
                          <w:t>TARGETED:</w:t>
                        </w:r>
                      </w:p>
                      <w:p w14:paraId="7603BAA7" w14:textId="77777777" w:rsidR="008C7C0A" w:rsidRDefault="008C7C0A" w:rsidP="008C7C0A">
                        <w:pPr>
                          <w:spacing w:before="29"/>
                          <w:ind w:right="2"/>
                          <w:jc w:val="center"/>
                          <w:rPr>
                            <w:b/>
                            <w:color w:val="000000"/>
                            <w:sz w:val="32"/>
                          </w:rPr>
                        </w:pPr>
                        <w:r>
                          <w:rPr>
                            <w:b/>
                            <w:color w:val="5B9BD4"/>
                            <w:spacing w:val="-4"/>
                            <w:sz w:val="32"/>
                          </w:rPr>
                          <w:t>3.5M</w:t>
                        </w:r>
                      </w:p>
                    </w:txbxContent>
                  </v:textbox>
                </v:shape>
                <w10:wrap anchorx="page"/>
              </v:group>
            </w:pict>
          </mc:Fallback>
        </mc:AlternateContent>
      </w:r>
      <w:r w:rsidR="008C7C0A" w:rsidRPr="008C7C0A">
        <w:rPr>
          <w:rFonts w:ascii="Arial" w:eastAsia="Arial" w:hAnsi="Arial" w:cs="Arial"/>
          <w:b/>
          <w:bCs/>
          <w:noProof/>
          <w:sz w:val="24"/>
          <w:szCs w:val="24"/>
          <w:lang w:eastAsia="en-US"/>
        </w:rPr>
        <mc:AlternateContent>
          <mc:Choice Requires="wps">
            <w:drawing>
              <wp:anchor distT="0" distB="0" distL="0" distR="0" simplePos="0" relativeHeight="251814913" behindDoc="1" locked="0" layoutInCell="1" allowOverlap="1" wp14:anchorId="05A4812E" wp14:editId="12FC7EEE">
                <wp:simplePos x="0" y="0"/>
                <wp:positionH relativeFrom="page">
                  <wp:posOffset>896416</wp:posOffset>
                </wp:positionH>
                <wp:positionV relativeFrom="paragraph">
                  <wp:posOffset>236473</wp:posOffset>
                </wp:positionV>
                <wp:extent cx="5769610" cy="3175"/>
                <wp:effectExtent l="0" t="0" r="0" b="0"/>
                <wp:wrapTopAndBottom/>
                <wp:docPr id="273843375" name="Graphic 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69610" cy="3175"/>
                        </a:xfrm>
                        <a:custGeom>
                          <a:avLst/>
                          <a:gdLst/>
                          <a:ahLst/>
                          <a:cxnLst/>
                          <a:rect l="l" t="t" r="r" b="b"/>
                          <a:pathLst>
                            <a:path w="5769610" h="3175">
                              <a:moveTo>
                                <a:pt x="5769229" y="0"/>
                              </a:moveTo>
                              <a:lnTo>
                                <a:pt x="0" y="0"/>
                              </a:lnTo>
                              <a:lnTo>
                                <a:pt x="0" y="3048"/>
                              </a:lnTo>
                              <a:lnTo>
                                <a:pt x="5769229" y="3048"/>
                              </a:lnTo>
                              <a:lnTo>
                                <a:pt x="5769229"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082DE176" id="Graphic 33" o:spid="_x0000_s1026" style="position:absolute;margin-left:70.6pt;margin-top:18.6pt;width:454.3pt;height:.25pt;z-index:-251501567;visibility:visible;mso-wrap-style:square;mso-wrap-distance-left:0;mso-wrap-distance-top:0;mso-wrap-distance-right:0;mso-wrap-distance-bottom:0;mso-position-horizontal:absolute;mso-position-horizontal-relative:page;mso-position-vertical:absolute;mso-position-vertical-relative:text;v-text-anchor:top" coordsize="5769610,31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" path="m5769229,l,,,3048r5769229,l5769229,xe" fillcolor="#d9d9d9" stroked="f">
                <v:path arrowok="t"/>
                <w10:wrap type="topAndBottom" anchorx="page"/>
              </v:shape>
            </w:pict>
          </mc:Fallback>
        </mc:AlternateContent>
      </w:r>
      <w:r w:rsidR="008C7C0A" w:rsidRPr="008C7C0A">
        <w:rPr>
          <w:rFonts w:ascii="Arial" w:eastAsia="Arial" w:hAnsi="Arial" w:cs="Arial"/>
          <w:bCs/>
          <w:noProof/>
          <w:position w:val="1"/>
          <w:sz w:val="24"/>
          <w:szCs w:val="24"/>
          <w:lang w:eastAsia="en-US"/>
        </w:rPr>
        <w:drawing>
          <wp:inline distT="0" distB="0" distL="0" distR="0" wp14:anchorId="7B9E334B" wp14:editId="7F22C558">
            <wp:extent cx="175067" cy="174926"/>
            <wp:effectExtent l="0" t="0" r="0" b="0"/>
            <wp:docPr id="273843389" name="Picture 27384338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 name="Image 34"/>
                    <pic:cNvPicPr/>
                  </pic:nvPicPr>
                  <pic:blipFill>
                    <a:blip r:embed="rId150" cstate="print"/>
                    <a:stretch>
                      <a:fillRect/>
                    </a:stretch>
                  </pic:blipFill>
                  <pic:spPr>
                    <a:xfrm>
                      <a:off x="0" y="0"/>
                      <a:ext cx="175067" cy="174926"/>
                    </a:xfrm>
                    <a:prstGeom prst="rect">
                      <a:avLst/>
                    </a:prstGeom>
                  </pic:spPr>
                </pic:pic>
              </a:graphicData>
            </a:graphic>
          </wp:inline>
        </w:drawing>
      </w:r>
      <w:r w:rsidR="008C7C0A" w:rsidRPr="008C7C0A">
        <w:rPr>
          <w:rFonts w:ascii="Times New Roman" w:eastAsia="Arial" w:hAnsi="Arial" w:cs="Arial"/>
          <w:bCs/>
          <w:spacing w:val="80"/>
          <w:szCs w:val="24"/>
          <w:lang w:eastAsia="en-US"/>
        </w:rPr>
        <w:t xml:space="preserve"> </w:t>
      </w:r>
      <w:r>
        <w:rPr>
          <w:rFonts w:ascii="Times New Roman" w:eastAsia="Arial" w:hAnsi="Arial" w:cs="Arial"/>
          <w:bCs/>
          <w:spacing w:val="80"/>
          <w:szCs w:val="24"/>
          <w:lang w:eastAsia="en-US"/>
        </w:rPr>
        <w:tab/>
      </w:r>
      <w:r w:rsidR="008C7C0A" w:rsidRPr="008C7C0A">
        <w:rPr>
          <w:rFonts w:ascii="Arial" w:eastAsia="Arial" w:hAnsi="Arial" w:cs="Arial"/>
          <w:b/>
          <w:bCs/>
          <w:sz w:val="24"/>
          <w:szCs w:val="24"/>
          <w:lang w:eastAsia="en-US"/>
        </w:rPr>
        <w:t>Shelter and Non-Food Items (NFIs)</w:t>
      </w:r>
    </w:p>
    <w:p w14:paraId="7195F22E" w14:textId="66B6F5D0" w:rsidR="008C7C0A" w:rsidRPr="008C7C0A" w:rsidRDefault="008C7C0A" w:rsidP="0076265E">
      <w:pPr>
        <w:widowControl w:val="0"/>
        <w:autoSpaceDE w:val="0"/>
        <w:autoSpaceDN w:val="0"/>
        <w:spacing w:before="100" w:after="0" w:line="240" w:lineRule="auto"/>
        <w:ind w:firstLine="1040"/>
        <w:outlineLvl w:val="2"/>
        <w:rPr>
          <w:rFonts w:ascii="Arial" w:eastAsia="Arial" w:hAnsi="Arial" w:cs="Arial"/>
          <w:b/>
          <w:bCs/>
          <w:szCs w:val="20"/>
          <w:lang w:eastAsia="en-US"/>
        </w:rPr>
      </w:pPr>
      <w:r w:rsidRPr="008C7C0A">
        <w:rPr>
          <w:rFonts w:ascii="Arial" w:eastAsia="Arial" w:hAnsi="Arial" w:cs="Arial"/>
          <w:b/>
          <w:bCs/>
          <w:spacing w:val="-2"/>
          <w:szCs w:val="20"/>
          <w:lang w:eastAsia="en-US"/>
        </w:rPr>
        <w:t>Needs:</w:t>
      </w:r>
    </w:p>
    <w:p w14:paraId="2078D236" w14:textId="6AA78EFF" w:rsidR="008C7C0A" w:rsidRPr="008C7C0A" w:rsidRDefault="008C7C0A" w:rsidP="008C7C0A">
      <w:pPr>
        <w:widowControl w:val="0"/>
        <w:numPr>
          <w:ilvl w:val="0"/>
          <w:numId w:val="164"/>
        </w:numPr>
        <w:tabs>
          <w:tab w:val="left" w:pos="1400"/>
        </w:tabs>
        <w:autoSpaceDE w:val="0"/>
        <w:autoSpaceDN w:val="0"/>
        <w:spacing w:before="47" w:after="0" w:line="240" w:lineRule="auto"/>
        <w:ind w:right="3544"/>
        <w:jc w:val="both"/>
        <w:rPr>
          <w:rFonts w:ascii="Arial" w:eastAsia="Arial" w:hAnsi="Arial" w:cs="Arial"/>
          <w:szCs w:val="22"/>
          <w:lang w:eastAsia="en-US"/>
        </w:rPr>
      </w:pPr>
      <w:r w:rsidRPr="008C7C0A">
        <w:rPr>
          <w:rFonts w:ascii="Arial" w:eastAsia="Arial" w:hAnsi="Arial" w:cs="Arial"/>
          <w:szCs w:val="22"/>
          <w:lang w:eastAsia="en-US"/>
        </w:rPr>
        <w:t>During</w:t>
      </w:r>
      <w:r w:rsidRPr="008C7C0A">
        <w:rPr>
          <w:rFonts w:ascii="Arial" w:eastAsia="Arial" w:hAnsi="Arial" w:cs="Arial"/>
          <w:spacing w:val="-14"/>
          <w:szCs w:val="22"/>
          <w:lang w:eastAsia="en-US"/>
        </w:rPr>
        <w:t xml:space="preserve"> </w:t>
      </w:r>
      <w:r w:rsidRPr="008C7C0A">
        <w:rPr>
          <w:rFonts w:ascii="Arial" w:eastAsia="Arial" w:hAnsi="Arial" w:cs="Arial"/>
          <w:szCs w:val="22"/>
          <w:lang w:eastAsia="en-US"/>
        </w:rPr>
        <w:t>the</w:t>
      </w:r>
      <w:r w:rsidRPr="008C7C0A">
        <w:rPr>
          <w:rFonts w:ascii="Arial" w:eastAsia="Arial" w:hAnsi="Arial" w:cs="Arial"/>
          <w:spacing w:val="-14"/>
          <w:szCs w:val="22"/>
          <w:lang w:eastAsia="en-US"/>
        </w:rPr>
        <w:t xml:space="preserve"> </w:t>
      </w:r>
      <w:r w:rsidRPr="008C7C0A">
        <w:rPr>
          <w:rFonts w:ascii="Arial" w:eastAsia="Arial" w:hAnsi="Arial" w:cs="Arial"/>
          <w:szCs w:val="22"/>
          <w:lang w:eastAsia="en-US"/>
        </w:rPr>
        <w:t>current</w:t>
      </w:r>
      <w:r w:rsidRPr="008C7C0A">
        <w:rPr>
          <w:rFonts w:ascii="Arial" w:eastAsia="Arial" w:hAnsi="Arial" w:cs="Arial"/>
          <w:spacing w:val="-14"/>
          <w:szCs w:val="22"/>
          <w:lang w:eastAsia="en-US"/>
        </w:rPr>
        <w:t xml:space="preserve"> </w:t>
      </w:r>
      <w:r w:rsidRPr="008C7C0A">
        <w:rPr>
          <w:rFonts w:ascii="Arial" w:eastAsia="Arial" w:hAnsi="Arial" w:cs="Arial"/>
          <w:szCs w:val="22"/>
          <w:lang w:eastAsia="en-US"/>
        </w:rPr>
        <w:t>spell</w:t>
      </w:r>
      <w:r w:rsidRPr="008C7C0A">
        <w:rPr>
          <w:rFonts w:ascii="Arial" w:eastAsia="Arial" w:hAnsi="Arial" w:cs="Arial"/>
          <w:spacing w:val="-14"/>
          <w:szCs w:val="22"/>
          <w:lang w:eastAsia="en-US"/>
        </w:rPr>
        <w:t xml:space="preserve"> </w:t>
      </w:r>
      <w:r w:rsidRPr="008C7C0A">
        <w:rPr>
          <w:rFonts w:ascii="Arial" w:eastAsia="Arial" w:hAnsi="Arial" w:cs="Arial"/>
          <w:szCs w:val="22"/>
          <w:lang w:eastAsia="en-US"/>
        </w:rPr>
        <w:t>of</w:t>
      </w:r>
      <w:r w:rsidRPr="008C7C0A">
        <w:rPr>
          <w:rFonts w:ascii="Arial" w:eastAsia="Arial" w:hAnsi="Arial" w:cs="Arial"/>
          <w:spacing w:val="-14"/>
          <w:szCs w:val="22"/>
          <w:lang w:eastAsia="en-US"/>
        </w:rPr>
        <w:t xml:space="preserve"> </w:t>
      </w:r>
      <w:r w:rsidRPr="008C7C0A">
        <w:rPr>
          <w:rFonts w:ascii="Arial" w:eastAsia="Arial" w:hAnsi="Arial" w:cs="Arial"/>
          <w:szCs w:val="22"/>
          <w:lang w:eastAsia="en-US"/>
        </w:rPr>
        <w:t>Monsoon</w:t>
      </w:r>
      <w:r w:rsidRPr="008C7C0A">
        <w:rPr>
          <w:rFonts w:ascii="Arial" w:eastAsia="Arial" w:hAnsi="Arial" w:cs="Arial"/>
          <w:spacing w:val="-14"/>
          <w:szCs w:val="22"/>
          <w:lang w:eastAsia="en-US"/>
        </w:rPr>
        <w:t xml:space="preserve"> </w:t>
      </w:r>
      <w:r w:rsidRPr="008C7C0A">
        <w:rPr>
          <w:rFonts w:ascii="Arial" w:eastAsia="Arial" w:hAnsi="Arial" w:cs="Arial"/>
          <w:szCs w:val="22"/>
          <w:lang w:eastAsia="en-US"/>
        </w:rPr>
        <w:t>season</w:t>
      </w:r>
      <w:r w:rsidRPr="008C7C0A">
        <w:rPr>
          <w:rFonts w:ascii="Arial" w:eastAsia="Arial" w:hAnsi="Arial" w:cs="Arial"/>
          <w:spacing w:val="-14"/>
          <w:szCs w:val="22"/>
          <w:lang w:eastAsia="en-US"/>
        </w:rPr>
        <w:t xml:space="preserve"> </w:t>
      </w:r>
      <w:r w:rsidRPr="008C7C0A">
        <w:rPr>
          <w:rFonts w:ascii="Arial" w:eastAsia="Arial" w:hAnsi="Arial" w:cs="Arial"/>
          <w:szCs w:val="22"/>
          <w:lang w:eastAsia="en-US"/>
        </w:rPr>
        <w:t>(25</w:t>
      </w:r>
      <w:r w:rsidRPr="008C7C0A">
        <w:rPr>
          <w:rFonts w:ascii="Arial" w:eastAsia="Arial" w:hAnsi="Arial" w:cs="Arial"/>
          <w:spacing w:val="-14"/>
          <w:szCs w:val="22"/>
          <w:lang w:eastAsia="en-US"/>
        </w:rPr>
        <w:t xml:space="preserve"> </w:t>
      </w:r>
      <w:r w:rsidRPr="008C7C0A">
        <w:rPr>
          <w:rFonts w:ascii="Arial" w:eastAsia="Arial" w:hAnsi="Arial" w:cs="Arial"/>
          <w:szCs w:val="22"/>
          <w:lang w:eastAsia="en-US"/>
        </w:rPr>
        <w:t>June-</w:t>
      </w:r>
      <w:r w:rsidRPr="008C7C0A">
        <w:rPr>
          <w:rFonts w:ascii="Arial" w:eastAsia="Arial" w:hAnsi="Arial" w:cs="Arial"/>
          <w:spacing w:val="-14"/>
          <w:szCs w:val="22"/>
          <w:lang w:eastAsia="en-US"/>
        </w:rPr>
        <w:t xml:space="preserve"> </w:t>
      </w:r>
      <w:r w:rsidRPr="008C7C0A">
        <w:rPr>
          <w:rFonts w:ascii="Arial" w:eastAsia="Arial" w:hAnsi="Arial" w:cs="Arial"/>
          <w:szCs w:val="22"/>
          <w:lang w:eastAsia="en-US"/>
        </w:rPr>
        <w:t>3</w:t>
      </w:r>
      <w:r w:rsidRPr="008C7C0A">
        <w:rPr>
          <w:rFonts w:ascii="Arial" w:eastAsia="Arial" w:hAnsi="Arial" w:cs="Arial"/>
          <w:spacing w:val="-13"/>
          <w:szCs w:val="22"/>
          <w:lang w:eastAsia="en-US"/>
        </w:rPr>
        <w:t xml:space="preserve"> </w:t>
      </w:r>
      <w:r w:rsidRPr="008C7C0A">
        <w:rPr>
          <w:rFonts w:ascii="Arial" w:eastAsia="Arial" w:hAnsi="Arial" w:cs="Arial"/>
          <w:szCs w:val="22"/>
          <w:lang w:eastAsia="en-US"/>
        </w:rPr>
        <w:t>August),</w:t>
      </w:r>
      <w:r w:rsidRPr="008C7C0A">
        <w:rPr>
          <w:rFonts w:ascii="Arial" w:eastAsia="Arial" w:hAnsi="Arial" w:cs="Arial"/>
          <w:spacing w:val="-14"/>
          <w:szCs w:val="22"/>
          <w:lang w:eastAsia="en-US"/>
        </w:rPr>
        <w:t xml:space="preserve"> </w:t>
      </w:r>
      <w:r w:rsidRPr="008C7C0A">
        <w:rPr>
          <w:rFonts w:ascii="Arial" w:eastAsia="Arial" w:hAnsi="Arial" w:cs="Arial"/>
          <w:szCs w:val="22"/>
          <w:lang w:eastAsia="en-US"/>
        </w:rPr>
        <w:t>a</w:t>
      </w:r>
      <w:r w:rsidRPr="008C7C0A">
        <w:rPr>
          <w:rFonts w:ascii="Arial" w:eastAsia="Arial" w:hAnsi="Arial" w:cs="Arial"/>
          <w:spacing w:val="-14"/>
          <w:szCs w:val="22"/>
          <w:lang w:eastAsia="en-US"/>
        </w:rPr>
        <w:t xml:space="preserve"> </w:t>
      </w:r>
      <w:r w:rsidRPr="008C7C0A">
        <w:rPr>
          <w:rFonts w:ascii="Arial" w:eastAsia="Arial" w:hAnsi="Arial" w:cs="Arial"/>
          <w:szCs w:val="22"/>
          <w:lang w:eastAsia="en-US"/>
        </w:rPr>
        <w:t>total of 3,280 shelters have been either partially damaged or</w:t>
      </w:r>
      <w:r w:rsidRPr="008C7C0A">
        <w:rPr>
          <w:rFonts w:ascii="Arial" w:eastAsia="Arial" w:hAnsi="Arial" w:cs="Arial"/>
          <w:spacing w:val="40"/>
          <w:szCs w:val="22"/>
          <w:lang w:eastAsia="en-US"/>
        </w:rPr>
        <w:t xml:space="preserve"> </w:t>
      </w:r>
      <w:r w:rsidRPr="008C7C0A">
        <w:rPr>
          <w:rFonts w:ascii="Arial" w:eastAsia="Arial" w:hAnsi="Arial" w:cs="Arial"/>
          <w:szCs w:val="22"/>
          <w:lang w:eastAsia="en-US"/>
        </w:rPr>
        <w:t xml:space="preserve">destroyed throughout the country, with </w:t>
      </w:r>
      <w:proofErr w:type="spellStart"/>
      <w:r w:rsidRPr="008C7C0A">
        <w:rPr>
          <w:rFonts w:ascii="Arial" w:eastAsia="Arial" w:hAnsi="Arial" w:cs="Arial"/>
          <w:szCs w:val="22"/>
          <w:lang w:eastAsia="en-US"/>
        </w:rPr>
        <w:t>Calvacros</w:t>
      </w:r>
      <w:proofErr w:type="spellEnd"/>
      <w:r w:rsidRPr="008C7C0A">
        <w:rPr>
          <w:rFonts w:ascii="Arial" w:eastAsia="Arial" w:hAnsi="Arial" w:cs="Arial"/>
          <w:szCs w:val="22"/>
          <w:lang w:eastAsia="en-US"/>
        </w:rPr>
        <w:t xml:space="preserve"> region receiving the maximum devastation as</w:t>
      </w:r>
      <w:r w:rsidRPr="008C7C0A">
        <w:rPr>
          <w:rFonts w:ascii="Arial" w:eastAsia="Arial" w:hAnsi="Arial" w:cs="Arial"/>
          <w:spacing w:val="-1"/>
          <w:szCs w:val="22"/>
          <w:lang w:eastAsia="en-US"/>
        </w:rPr>
        <w:t xml:space="preserve"> </w:t>
      </w:r>
      <w:r w:rsidRPr="008C7C0A">
        <w:rPr>
          <w:rFonts w:ascii="Arial" w:eastAsia="Arial" w:hAnsi="Arial" w:cs="Arial"/>
          <w:szCs w:val="22"/>
          <w:lang w:eastAsia="en-US"/>
        </w:rPr>
        <w:t xml:space="preserve">per NDMA’s recent </w:t>
      </w:r>
      <w:proofErr w:type="spellStart"/>
      <w:r w:rsidRPr="008C7C0A">
        <w:rPr>
          <w:rFonts w:ascii="Arial" w:eastAsia="Arial" w:hAnsi="Arial" w:cs="Arial"/>
          <w:szCs w:val="22"/>
          <w:lang w:eastAsia="en-US"/>
        </w:rPr>
        <w:t>SitRep</w:t>
      </w:r>
      <w:proofErr w:type="spellEnd"/>
      <w:r w:rsidRPr="008C7C0A">
        <w:rPr>
          <w:rFonts w:ascii="Arial" w:eastAsia="Arial" w:hAnsi="Arial" w:cs="Arial"/>
          <w:szCs w:val="22"/>
          <w:lang w:eastAsia="en-US"/>
        </w:rPr>
        <w:t>. These</w:t>
      </w:r>
      <w:r w:rsidRPr="008C7C0A">
        <w:rPr>
          <w:rFonts w:ascii="Arial" w:eastAsia="Arial" w:hAnsi="Arial" w:cs="Arial"/>
          <w:spacing w:val="-2"/>
          <w:szCs w:val="22"/>
          <w:lang w:eastAsia="en-US"/>
        </w:rPr>
        <w:t xml:space="preserve"> </w:t>
      </w:r>
      <w:r w:rsidRPr="008C7C0A">
        <w:rPr>
          <w:rFonts w:ascii="Arial" w:eastAsia="Arial" w:hAnsi="Arial" w:cs="Arial"/>
          <w:szCs w:val="22"/>
          <w:lang w:eastAsia="en-US"/>
        </w:rPr>
        <w:t>damages have further added to the vulnerabilities of local population in 2022 flood-affected</w:t>
      </w:r>
      <w:r w:rsidRPr="008C7C0A">
        <w:rPr>
          <w:rFonts w:ascii="Arial" w:eastAsia="Arial" w:hAnsi="Arial" w:cs="Arial"/>
          <w:spacing w:val="-10"/>
          <w:szCs w:val="22"/>
          <w:lang w:eastAsia="en-US"/>
        </w:rPr>
        <w:t xml:space="preserve"> </w:t>
      </w:r>
      <w:r w:rsidRPr="008C7C0A">
        <w:rPr>
          <w:rFonts w:ascii="Arial" w:eastAsia="Arial" w:hAnsi="Arial" w:cs="Arial"/>
          <w:szCs w:val="22"/>
          <w:lang w:eastAsia="en-US"/>
        </w:rPr>
        <w:t>areas.</w:t>
      </w:r>
      <w:r w:rsidRPr="008C7C0A">
        <w:rPr>
          <w:rFonts w:ascii="Arial" w:eastAsia="Arial" w:hAnsi="Arial" w:cs="Arial"/>
          <w:spacing w:val="-10"/>
          <w:szCs w:val="22"/>
          <w:lang w:eastAsia="en-US"/>
        </w:rPr>
        <w:t xml:space="preserve"> </w:t>
      </w:r>
      <w:r w:rsidRPr="008C7C0A">
        <w:rPr>
          <w:rFonts w:ascii="Arial" w:eastAsia="Arial" w:hAnsi="Arial" w:cs="Arial"/>
          <w:szCs w:val="22"/>
          <w:lang w:eastAsia="en-US"/>
        </w:rPr>
        <w:t>PDMA</w:t>
      </w:r>
      <w:r w:rsidRPr="008C7C0A">
        <w:rPr>
          <w:rFonts w:ascii="Arial" w:eastAsia="Arial" w:hAnsi="Arial" w:cs="Arial"/>
          <w:spacing w:val="-11"/>
          <w:szCs w:val="22"/>
          <w:lang w:eastAsia="en-US"/>
        </w:rPr>
        <w:t xml:space="preserve"> </w:t>
      </w:r>
      <w:r w:rsidRPr="008C7C0A">
        <w:rPr>
          <w:rFonts w:ascii="Arial" w:eastAsia="Arial" w:hAnsi="Arial" w:cs="Arial"/>
          <w:szCs w:val="22"/>
          <w:lang w:eastAsia="en-US"/>
        </w:rPr>
        <w:t>KP</w:t>
      </w:r>
      <w:r w:rsidRPr="008C7C0A">
        <w:rPr>
          <w:rFonts w:ascii="Arial" w:eastAsia="Arial" w:hAnsi="Arial" w:cs="Arial"/>
          <w:spacing w:val="-13"/>
          <w:szCs w:val="22"/>
          <w:lang w:eastAsia="en-US"/>
        </w:rPr>
        <w:t xml:space="preserve"> </w:t>
      </w:r>
      <w:r w:rsidRPr="008C7C0A">
        <w:rPr>
          <w:rFonts w:ascii="Arial" w:eastAsia="Arial" w:hAnsi="Arial" w:cs="Arial"/>
          <w:szCs w:val="22"/>
          <w:lang w:eastAsia="en-US"/>
        </w:rPr>
        <w:t>has</w:t>
      </w:r>
      <w:r w:rsidRPr="008C7C0A">
        <w:rPr>
          <w:rFonts w:ascii="Arial" w:eastAsia="Arial" w:hAnsi="Arial" w:cs="Arial"/>
          <w:spacing w:val="-11"/>
          <w:szCs w:val="22"/>
          <w:lang w:eastAsia="en-US"/>
        </w:rPr>
        <w:t xml:space="preserve"> </w:t>
      </w:r>
      <w:r w:rsidRPr="008C7C0A">
        <w:rPr>
          <w:rFonts w:ascii="Arial" w:eastAsia="Arial" w:hAnsi="Arial" w:cs="Arial"/>
          <w:szCs w:val="22"/>
          <w:lang w:eastAsia="en-US"/>
        </w:rPr>
        <w:t>asked</w:t>
      </w:r>
      <w:r w:rsidRPr="008C7C0A">
        <w:rPr>
          <w:rFonts w:ascii="Arial" w:eastAsia="Arial" w:hAnsi="Arial" w:cs="Arial"/>
          <w:spacing w:val="-13"/>
          <w:szCs w:val="22"/>
          <w:lang w:eastAsia="en-US"/>
        </w:rPr>
        <w:t xml:space="preserve"> </w:t>
      </w:r>
      <w:r w:rsidRPr="008C7C0A">
        <w:rPr>
          <w:rFonts w:ascii="Arial" w:eastAsia="Arial" w:hAnsi="Arial" w:cs="Arial"/>
          <w:szCs w:val="22"/>
          <w:lang w:eastAsia="en-US"/>
        </w:rPr>
        <w:t>for</w:t>
      </w:r>
      <w:r w:rsidRPr="008C7C0A">
        <w:rPr>
          <w:rFonts w:ascii="Arial" w:eastAsia="Arial" w:hAnsi="Arial" w:cs="Arial"/>
          <w:spacing w:val="-11"/>
          <w:szCs w:val="22"/>
          <w:lang w:eastAsia="en-US"/>
        </w:rPr>
        <w:t xml:space="preserve"> </w:t>
      </w:r>
      <w:r w:rsidRPr="008C7C0A">
        <w:rPr>
          <w:rFonts w:ascii="Arial" w:eastAsia="Arial" w:hAnsi="Arial" w:cs="Arial"/>
          <w:szCs w:val="22"/>
          <w:lang w:eastAsia="en-US"/>
        </w:rPr>
        <w:t>support</w:t>
      </w:r>
      <w:r w:rsidRPr="008C7C0A">
        <w:rPr>
          <w:rFonts w:ascii="Arial" w:eastAsia="Arial" w:hAnsi="Arial" w:cs="Arial"/>
          <w:spacing w:val="-10"/>
          <w:szCs w:val="22"/>
          <w:lang w:eastAsia="en-US"/>
        </w:rPr>
        <w:t xml:space="preserve"> </w:t>
      </w:r>
      <w:r w:rsidRPr="008C7C0A">
        <w:rPr>
          <w:rFonts w:ascii="Arial" w:eastAsia="Arial" w:hAnsi="Arial" w:cs="Arial"/>
          <w:szCs w:val="22"/>
          <w:lang w:eastAsia="en-US"/>
        </w:rPr>
        <w:t>in</w:t>
      </w:r>
      <w:r w:rsidRPr="008C7C0A">
        <w:rPr>
          <w:rFonts w:ascii="Arial" w:eastAsia="Arial" w:hAnsi="Arial" w:cs="Arial"/>
          <w:spacing w:val="-12"/>
          <w:szCs w:val="22"/>
          <w:lang w:eastAsia="en-US"/>
        </w:rPr>
        <w:t xml:space="preserve"> </w:t>
      </w:r>
      <w:r w:rsidRPr="008C7C0A">
        <w:rPr>
          <w:rFonts w:ascii="Arial" w:eastAsia="Arial" w:hAnsi="Arial" w:cs="Arial"/>
          <w:szCs w:val="22"/>
          <w:lang w:eastAsia="en-US"/>
        </w:rPr>
        <w:t>Districts</w:t>
      </w:r>
      <w:r w:rsidRPr="008C7C0A">
        <w:rPr>
          <w:rFonts w:ascii="Arial" w:eastAsia="Arial" w:hAnsi="Arial" w:cs="Arial"/>
          <w:spacing w:val="-9"/>
          <w:szCs w:val="22"/>
          <w:lang w:eastAsia="en-US"/>
        </w:rPr>
        <w:t xml:space="preserve"> </w:t>
      </w:r>
      <w:r w:rsidRPr="008C7C0A">
        <w:rPr>
          <w:rFonts w:ascii="Arial" w:eastAsia="Arial" w:hAnsi="Arial" w:cs="Arial"/>
          <w:szCs w:val="22"/>
          <w:lang w:eastAsia="en-US"/>
        </w:rPr>
        <w:t xml:space="preserve">lower and Upper </w:t>
      </w:r>
      <w:proofErr w:type="spellStart"/>
      <w:r w:rsidRPr="008C7C0A">
        <w:rPr>
          <w:rFonts w:ascii="Arial" w:eastAsia="Arial" w:hAnsi="Arial" w:cs="Arial"/>
          <w:szCs w:val="22"/>
          <w:lang w:eastAsia="en-US"/>
        </w:rPr>
        <w:t>Glerupa</w:t>
      </w:r>
      <w:proofErr w:type="spellEnd"/>
      <w:r w:rsidRPr="008C7C0A">
        <w:rPr>
          <w:rFonts w:ascii="Arial" w:eastAsia="Arial" w:hAnsi="Arial" w:cs="Arial"/>
          <w:szCs w:val="22"/>
          <w:lang w:eastAsia="en-US"/>
        </w:rPr>
        <w:t>, and the sector is following up with partners for assistance,</w:t>
      </w:r>
      <w:r w:rsidRPr="008C7C0A">
        <w:rPr>
          <w:rFonts w:ascii="Arial" w:eastAsia="Arial" w:hAnsi="Arial" w:cs="Arial"/>
          <w:spacing w:val="36"/>
          <w:szCs w:val="22"/>
          <w:lang w:eastAsia="en-US"/>
        </w:rPr>
        <w:t xml:space="preserve"> </w:t>
      </w:r>
      <w:r w:rsidRPr="008C7C0A">
        <w:rPr>
          <w:rFonts w:ascii="Arial" w:eastAsia="Arial" w:hAnsi="Arial" w:cs="Arial"/>
          <w:szCs w:val="22"/>
          <w:lang w:eastAsia="en-US"/>
        </w:rPr>
        <w:t>and</w:t>
      </w:r>
      <w:r w:rsidRPr="008C7C0A">
        <w:rPr>
          <w:rFonts w:ascii="Arial" w:eastAsia="Arial" w:hAnsi="Arial" w:cs="Arial"/>
          <w:spacing w:val="33"/>
          <w:szCs w:val="22"/>
          <w:lang w:eastAsia="en-US"/>
        </w:rPr>
        <w:t xml:space="preserve"> </w:t>
      </w:r>
      <w:r w:rsidRPr="008C7C0A">
        <w:rPr>
          <w:rFonts w:ascii="Arial" w:eastAsia="Arial" w:hAnsi="Arial" w:cs="Arial"/>
          <w:szCs w:val="22"/>
          <w:lang w:eastAsia="en-US"/>
        </w:rPr>
        <w:t>any</w:t>
      </w:r>
      <w:r w:rsidRPr="008C7C0A">
        <w:rPr>
          <w:rFonts w:ascii="Arial" w:eastAsia="Arial" w:hAnsi="Arial" w:cs="Arial"/>
          <w:spacing w:val="34"/>
          <w:szCs w:val="22"/>
          <w:lang w:eastAsia="en-US"/>
        </w:rPr>
        <w:t xml:space="preserve"> </w:t>
      </w:r>
      <w:r w:rsidRPr="008C7C0A">
        <w:rPr>
          <w:rFonts w:ascii="Arial" w:eastAsia="Arial" w:hAnsi="Arial" w:cs="Arial"/>
          <w:szCs w:val="22"/>
          <w:lang w:eastAsia="en-US"/>
        </w:rPr>
        <w:t>support</w:t>
      </w:r>
      <w:r w:rsidRPr="008C7C0A">
        <w:rPr>
          <w:rFonts w:ascii="Arial" w:eastAsia="Arial" w:hAnsi="Arial" w:cs="Arial"/>
          <w:spacing w:val="34"/>
          <w:szCs w:val="22"/>
          <w:lang w:eastAsia="en-US"/>
        </w:rPr>
        <w:t xml:space="preserve"> </w:t>
      </w:r>
      <w:r w:rsidRPr="008C7C0A">
        <w:rPr>
          <w:rFonts w:ascii="Arial" w:eastAsia="Arial" w:hAnsi="Arial" w:cs="Arial"/>
          <w:szCs w:val="22"/>
          <w:lang w:eastAsia="en-US"/>
        </w:rPr>
        <w:t>provided.</w:t>
      </w:r>
      <w:r w:rsidRPr="008C7C0A">
        <w:rPr>
          <w:rFonts w:ascii="Arial" w:eastAsia="Arial" w:hAnsi="Arial" w:cs="Arial"/>
          <w:spacing w:val="36"/>
          <w:szCs w:val="22"/>
          <w:lang w:eastAsia="en-US"/>
        </w:rPr>
        <w:t xml:space="preserve"> </w:t>
      </w:r>
      <w:r w:rsidRPr="008C7C0A">
        <w:rPr>
          <w:rFonts w:ascii="Arial" w:eastAsia="Arial" w:hAnsi="Arial" w:cs="Arial"/>
          <w:szCs w:val="22"/>
          <w:lang w:eastAsia="en-US"/>
        </w:rPr>
        <w:t>Sector</w:t>
      </w:r>
      <w:r w:rsidRPr="008C7C0A">
        <w:rPr>
          <w:rFonts w:ascii="Arial" w:eastAsia="Arial" w:hAnsi="Arial" w:cs="Arial"/>
          <w:spacing w:val="36"/>
          <w:szCs w:val="22"/>
          <w:lang w:eastAsia="en-US"/>
        </w:rPr>
        <w:t xml:space="preserve"> </w:t>
      </w:r>
      <w:r w:rsidRPr="008C7C0A">
        <w:rPr>
          <w:rFonts w:ascii="Arial" w:eastAsia="Arial" w:hAnsi="Arial" w:cs="Arial"/>
          <w:szCs w:val="22"/>
          <w:lang w:eastAsia="en-US"/>
        </w:rPr>
        <w:t>has</w:t>
      </w:r>
      <w:r w:rsidRPr="008C7C0A">
        <w:rPr>
          <w:rFonts w:ascii="Arial" w:eastAsia="Arial" w:hAnsi="Arial" w:cs="Arial"/>
          <w:spacing w:val="37"/>
          <w:szCs w:val="22"/>
          <w:lang w:eastAsia="en-US"/>
        </w:rPr>
        <w:t xml:space="preserve"> </w:t>
      </w:r>
      <w:r w:rsidRPr="008C7C0A">
        <w:rPr>
          <w:rFonts w:ascii="Arial" w:eastAsia="Arial" w:hAnsi="Arial" w:cs="Arial"/>
          <w:szCs w:val="22"/>
          <w:lang w:eastAsia="en-US"/>
        </w:rPr>
        <w:t>not</w:t>
      </w:r>
      <w:r w:rsidRPr="008C7C0A">
        <w:rPr>
          <w:rFonts w:ascii="Arial" w:eastAsia="Arial" w:hAnsi="Arial" w:cs="Arial"/>
          <w:spacing w:val="33"/>
          <w:szCs w:val="22"/>
          <w:lang w:eastAsia="en-US"/>
        </w:rPr>
        <w:t xml:space="preserve"> </w:t>
      </w:r>
      <w:r w:rsidRPr="008C7C0A">
        <w:rPr>
          <w:rFonts w:ascii="Arial" w:eastAsia="Arial" w:hAnsi="Arial" w:cs="Arial"/>
          <w:szCs w:val="22"/>
          <w:lang w:eastAsia="en-US"/>
        </w:rPr>
        <w:t>yet</w:t>
      </w:r>
      <w:r w:rsidRPr="008C7C0A">
        <w:rPr>
          <w:rFonts w:ascii="Arial" w:eastAsia="Arial" w:hAnsi="Arial" w:cs="Arial"/>
          <w:spacing w:val="35"/>
          <w:szCs w:val="22"/>
          <w:lang w:eastAsia="en-US"/>
        </w:rPr>
        <w:t xml:space="preserve"> </w:t>
      </w:r>
      <w:proofErr w:type="gramStart"/>
      <w:r w:rsidRPr="008C7C0A">
        <w:rPr>
          <w:rFonts w:ascii="Arial" w:eastAsia="Arial" w:hAnsi="Arial" w:cs="Arial"/>
          <w:szCs w:val="22"/>
          <w:lang w:eastAsia="en-US"/>
        </w:rPr>
        <w:t>received</w:t>
      </w:r>
      <w:proofErr w:type="gramEnd"/>
    </w:p>
    <w:p w14:paraId="56253310" w14:textId="77777777" w:rsidR="008C7C0A" w:rsidRPr="008C7C0A" w:rsidRDefault="008C7C0A" w:rsidP="0076265E">
      <w:pPr>
        <w:widowControl w:val="0"/>
        <w:autoSpaceDE w:val="0"/>
        <w:autoSpaceDN w:val="0"/>
        <w:spacing w:after="0" w:line="227" w:lineRule="exact"/>
        <w:ind w:firstLine="1040"/>
        <w:jc w:val="both"/>
        <w:rPr>
          <w:rFonts w:ascii="Arial" w:eastAsia="Arial" w:hAnsi="Arial" w:cs="Arial"/>
          <w:szCs w:val="20"/>
          <w:lang w:eastAsia="en-US"/>
        </w:rPr>
      </w:pPr>
      <w:r w:rsidRPr="008C7C0A">
        <w:rPr>
          <w:rFonts w:ascii="Arial" w:eastAsia="Arial" w:hAnsi="Arial" w:cs="Arial"/>
          <w:szCs w:val="20"/>
          <w:lang w:eastAsia="en-US"/>
        </w:rPr>
        <w:t>request</w:t>
      </w:r>
      <w:r w:rsidRPr="008C7C0A">
        <w:rPr>
          <w:rFonts w:ascii="Arial" w:eastAsia="Arial" w:hAnsi="Arial" w:cs="Arial"/>
          <w:spacing w:val="-7"/>
          <w:szCs w:val="20"/>
          <w:lang w:eastAsia="en-US"/>
        </w:rPr>
        <w:t xml:space="preserve"> </w:t>
      </w:r>
      <w:r w:rsidRPr="008C7C0A">
        <w:rPr>
          <w:rFonts w:ascii="Arial" w:eastAsia="Arial" w:hAnsi="Arial" w:cs="Arial"/>
          <w:szCs w:val="20"/>
          <w:lang w:eastAsia="en-US"/>
        </w:rPr>
        <w:t>for</w:t>
      </w:r>
      <w:r w:rsidRPr="008C7C0A">
        <w:rPr>
          <w:rFonts w:ascii="Arial" w:eastAsia="Arial" w:hAnsi="Arial" w:cs="Arial"/>
          <w:spacing w:val="-7"/>
          <w:szCs w:val="20"/>
          <w:lang w:eastAsia="en-US"/>
        </w:rPr>
        <w:t xml:space="preserve"> </w:t>
      </w:r>
      <w:r w:rsidRPr="008C7C0A">
        <w:rPr>
          <w:rFonts w:ascii="Arial" w:eastAsia="Arial" w:hAnsi="Arial" w:cs="Arial"/>
          <w:szCs w:val="20"/>
          <w:lang w:eastAsia="en-US"/>
        </w:rPr>
        <w:t>assistance</w:t>
      </w:r>
      <w:r w:rsidRPr="008C7C0A">
        <w:rPr>
          <w:rFonts w:ascii="Arial" w:eastAsia="Arial" w:hAnsi="Arial" w:cs="Arial"/>
          <w:spacing w:val="-5"/>
          <w:szCs w:val="20"/>
          <w:lang w:eastAsia="en-US"/>
        </w:rPr>
        <w:t xml:space="preserve"> </w:t>
      </w:r>
      <w:r w:rsidRPr="008C7C0A">
        <w:rPr>
          <w:rFonts w:ascii="Arial" w:eastAsia="Arial" w:hAnsi="Arial" w:cs="Arial"/>
          <w:szCs w:val="20"/>
          <w:lang w:eastAsia="en-US"/>
        </w:rPr>
        <w:t>in</w:t>
      </w:r>
      <w:r w:rsidRPr="008C7C0A">
        <w:rPr>
          <w:rFonts w:ascii="Arial" w:eastAsia="Arial" w:hAnsi="Arial" w:cs="Arial"/>
          <w:spacing w:val="-5"/>
          <w:szCs w:val="20"/>
          <w:lang w:eastAsia="en-US"/>
        </w:rPr>
        <w:t xml:space="preserve"> </w:t>
      </w:r>
      <w:r w:rsidRPr="008C7C0A">
        <w:rPr>
          <w:rFonts w:ascii="Arial" w:eastAsia="Arial" w:hAnsi="Arial" w:cs="Arial"/>
          <w:szCs w:val="20"/>
          <w:lang w:eastAsia="en-US"/>
        </w:rPr>
        <w:t>other</w:t>
      </w:r>
      <w:r w:rsidRPr="008C7C0A">
        <w:rPr>
          <w:rFonts w:ascii="Arial" w:eastAsia="Arial" w:hAnsi="Arial" w:cs="Arial"/>
          <w:spacing w:val="-6"/>
          <w:szCs w:val="20"/>
          <w:lang w:eastAsia="en-US"/>
        </w:rPr>
        <w:t xml:space="preserve"> </w:t>
      </w:r>
      <w:r w:rsidRPr="008C7C0A">
        <w:rPr>
          <w:rFonts w:ascii="Arial" w:eastAsia="Arial" w:hAnsi="Arial" w:cs="Arial"/>
          <w:szCs w:val="20"/>
          <w:lang w:eastAsia="en-US"/>
        </w:rPr>
        <w:t>provinces,</w:t>
      </w:r>
      <w:r w:rsidRPr="008C7C0A">
        <w:rPr>
          <w:rFonts w:ascii="Arial" w:eastAsia="Arial" w:hAnsi="Arial" w:cs="Arial"/>
          <w:spacing w:val="-7"/>
          <w:szCs w:val="20"/>
          <w:lang w:eastAsia="en-US"/>
        </w:rPr>
        <w:t xml:space="preserve"> </w:t>
      </w:r>
      <w:r w:rsidRPr="008C7C0A">
        <w:rPr>
          <w:rFonts w:ascii="Arial" w:eastAsia="Arial" w:hAnsi="Arial" w:cs="Arial"/>
          <w:szCs w:val="20"/>
          <w:lang w:eastAsia="en-US"/>
        </w:rPr>
        <w:t>and</w:t>
      </w:r>
      <w:r w:rsidRPr="008C7C0A">
        <w:rPr>
          <w:rFonts w:ascii="Arial" w:eastAsia="Arial" w:hAnsi="Arial" w:cs="Arial"/>
          <w:spacing w:val="-7"/>
          <w:szCs w:val="20"/>
          <w:lang w:eastAsia="en-US"/>
        </w:rPr>
        <w:t xml:space="preserve"> </w:t>
      </w:r>
      <w:r w:rsidRPr="008C7C0A">
        <w:rPr>
          <w:rFonts w:ascii="Arial" w:eastAsia="Arial" w:hAnsi="Arial" w:cs="Arial"/>
          <w:szCs w:val="20"/>
          <w:lang w:eastAsia="en-US"/>
        </w:rPr>
        <w:t>the</w:t>
      </w:r>
      <w:r w:rsidRPr="008C7C0A">
        <w:rPr>
          <w:rFonts w:ascii="Arial" w:eastAsia="Arial" w:hAnsi="Arial" w:cs="Arial"/>
          <w:spacing w:val="-7"/>
          <w:szCs w:val="20"/>
          <w:lang w:eastAsia="en-US"/>
        </w:rPr>
        <w:t xml:space="preserve"> </w:t>
      </w:r>
      <w:r w:rsidRPr="008C7C0A">
        <w:rPr>
          <w:rFonts w:ascii="Arial" w:eastAsia="Arial" w:hAnsi="Arial" w:cs="Arial"/>
          <w:szCs w:val="20"/>
          <w:lang w:eastAsia="en-US"/>
        </w:rPr>
        <w:t>preparedness</w:t>
      </w:r>
      <w:r w:rsidRPr="008C7C0A">
        <w:rPr>
          <w:rFonts w:ascii="Arial" w:eastAsia="Arial" w:hAnsi="Arial" w:cs="Arial"/>
          <w:spacing w:val="-6"/>
          <w:szCs w:val="20"/>
          <w:lang w:eastAsia="en-US"/>
        </w:rPr>
        <w:t xml:space="preserve"> </w:t>
      </w:r>
      <w:r w:rsidRPr="008C7C0A">
        <w:rPr>
          <w:rFonts w:ascii="Arial" w:eastAsia="Arial" w:hAnsi="Arial" w:cs="Arial"/>
          <w:szCs w:val="20"/>
          <w:lang w:eastAsia="en-US"/>
        </w:rPr>
        <w:t>is</w:t>
      </w:r>
      <w:r w:rsidRPr="008C7C0A">
        <w:rPr>
          <w:rFonts w:ascii="Arial" w:eastAsia="Arial" w:hAnsi="Arial" w:cs="Arial"/>
          <w:spacing w:val="-5"/>
          <w:szCs w:val="20"/>
          <w:lang w:eastAsia="en-US"/>
        </w:rPr>
        <w:t xml:space="preserve"> </w:t>
      </w:r>
      <w:r w:rsidRPr="008C7C0A">
        <w:rPr>
          <w:rFonts w:ascii="Arial" w:eastAsia="Arial" w:hAnsi="Arial" w:cs="Arial"/>
          <w:szCs w:val="20"/>
          <w:lang w:eastAsia="en-US"/>
        </w:rPr>
        <w:t>on</w:t>
      </w:r>
      <w:r w:rsidRPr="008C7C0A">
        <w:rPr>
          <w:rFonts w:ascii="Arial" w:eastAsia="Arial" w:hAnsi="Arial" w:cs="Arial"/>
          <w:spacing w:val="-8"/>
          <w:szCs w:val="20"/>
          <w:lang w:eastAsia="en-US"/>
        </w:rPr>
        <w:t xml:space="preserve"> </w:t>
      </w:r>
      <w:r w:rsidRPr="008C7C0A">
        <w:rPr>
          <w:rFonts w:ascii="Arial" w:eastAsia="Arial" w:hAnsi="Arial" w:cs="Arial"/>
          <w:spacing w:val="-2"/>
          <w:szCs w:val="20"/>
          <w:lang w:eastAsia="en-US"/>
        </w:rPr>
        <w:t>standby.</w:t>
      </w:r>
    </w:p>
    <w:p w14:paraId="6C24D7A8" w14:textId="77777777" w:rsidR="008C7C0A" w:rsidRPr="008C7C0A" w:rsidRDefault="008C7C0A" w:rsidP="008C7C0A">
      <w:pPr>
        <w:widowControl w:val="0"/>
        <w:numPr>
          <w:ilvl w:val="0"/>
          <w:numId w:val="164"/>
        </w:numPr>
        <w:tabs>
          <w:tab w:val="left" w:pos="1399"/>
        </w:tabs>
        <w:autoSpaceDE w:val="0"/>
        <w:autoSpaceDN w:val="0"/>
        <w:spacing w:before="1" w:after="0" w:line="244" w:lineRule="exact"/>
        <w:ind w:left="1399" w:hanging="359"/>
        <w:jc w:val="both"/>
        <w:rPr>
          <w:rFonts w:ascii="Arial" w:eastAsia="Arial" w:hAnsi="Arial" w:cs="Arial"/>
          <w:szCs w:val="22"/>
          <w:lang w:eastAsia="en-US"/>
        </w:rPr>
      </w:pPr>
      <w:r w:rsidRPr="008C7C0A">
        <w:rPr>
          <w:rFonts w:ascii="Arial" w:eastAsia="Arial" w:hAnsi="Arial" w:cs="Arial"/>
          <w:szCs w:val="22"/>
          <w:lang w:eastAsia="en-US"/>
        </w:rPr>
        <w:t>Funding</w:t>
      </w:r>
      <w:r w:rsidRPr="008C7C0A">
        <w:rPr>
          <w:rFonts w:ascii="Arial" w:eastAsia="Arial" w:hAnsi="Arial" w:cs="Arial"/>
          <w:spacing w:val="-9"/>
          <w:szCs w:val="22"/>
          <w:lang w:eastAsia="en-US"/>
        </w:rPr>
        <w:t xml:space="preserve"> </w:t>
      </w:r>
      <w:r w:rsidRPr="008C7C0A">
        <w:rPr>
          <w:rFonts w:ascii="Arial" w:eastAsia="Arial" w:hAnsi="Arial" w:cs="Arial"/>
          <w:szCs w:val="22"/>
          <w:lang w:eastAsia="en-US"/>
        </w:rPr>
        <w:t>to</w:t>
      </w:r>
      <w:r w:rsidRPr="008C7C0A">
        <w:rPr>
          <w:rFonts w:ascii="Arial" w:eastAsia="Arial" w:hAnsi="Arial" w:cs="Arial"/>
          <w:spacing w:val="-7"/>
          <w:szCs w:val="22"/>
          <w:lang w:eastAsia="en-US"/>
        </w:rPr>
        <w:t xml:space="preserve"> </w:t>
      </w:r>
      <w:r w:rsidRPr="008C7C0A">
        <w:rPr>
          <w:rFonts w:ascii="Arial" w:eastAsia="Arial" w:hAnsi="Arial" w:cs="Arial"/>
          <w:szCs w:val="22"/>
          <w:lang w:eastAsia="en-US"/>
        </w:rPr>
        <w:t>scale</w:t>
      </w:r>
      <w:r w:rsidRPr="008C7C0A">
        <w:rPr>
          <w:rFonts w:ascii="Arial" w:eastAsia="Arial" w:hAnsi="Arial" w:cs="Arial"/>
          <w:spacing w:val="-7"/>
          <w:szCs w:val="22"/>
          <w:lang w:eastAsia="en-US"/>
        </w:rPr>
        <w:t xml:space="preserve"> </w:t>
      </w:r>
      <w:r w:rsidRPr="008C7C0A">
        <w:rPr>
          <w:rFonts w:ascii="Arial" w:eastAsia="Arial" w:hAnsi="Arial" w:cs="Arial"/>
          <w:szCs w:val="22"/>
          <w:lang w:eastAsia="en-US"/>
        </w:rPr>
        <w:t>up</w:t>
      </w:r>
      <w:r w:rsidRPr="008C7C0A">
        <w:rPr>
          <w:rFonts w:ascii="Arial" w:eastAsia="Arial" w:hAnsi="Arial" w:cs="Arial"/>
          <w:spacing w:val="-6"/>
          <w:szCs w:val="22"/>
          <w:lang w:eastAsia="en-US"/>
        </w:rPr>
        <w:t xml:space="preserve"> </w:t>
      </w:r>
      <w:r w:rsidRPr="008C7C0A">
        <w:rPr>
          <w:rFonts w:ascii="Arial" w:eastAsia="Arial" w:hAnsi="Arial" w:cs="Arial"/>
          <w:szCs w:val="22"/>
          <w:lang w:eastAsia="en-US"/>
        </w:rPr>
        <w:t>shelter</w:t>
      </w:r>
      <w:r w:rsidRPr="008C7C0A">
        <w:rPr>
          <w:rFonts w:ascii="Arial" w:eastAsia="Arial" w:hAnsi="Arial" w:cs="Arial"/>
          <w:spacing w:val="-5"/>
          <w:szCs w:val="22"/>
          <w:lang w:eastAsia="en-US"/>
        </w:rPr>
        <w:t xml:space="preserve"> </w:t>
      </w:r>
      <w:r w:rsidRPr="008C7C0A">
        <w:rPr>
          <w:rFonts w:ascii="Arial" w:eastAsia="Arial" w:hAnsi="Arial" w:cs="Arial"/>
          <w:szCs w:val="22"/>
          <w:lang w:eastAsia="en-US"/>
        </w:rPr>
        <w:t>response</w:t>
      </w:r>
      <w:r w:rsidRPr="008C7C0A">
        <w:rPr>
          <w:rFonts w:ascii="Arial" w:eastAsia="Arial" w:hAnsi="Arial" w:cs="Arial"/>
          <w:spacing w:val="-7"/>
          <w:szCs w:val="22"/>
          <w:lang w:eastAsia="en-US"/>
        </w:rPr>
        <w:t xml:space="preserve"> </w:t>
      </w:r>
      <w:r w:rsidRPr="008C7C0A">
        <w:rPr>
          <w:rFonts w:ascii="Arial" w:eastAsia="Arial" w:hAnsi="Arial" w:cs="Arial"/>
          <w:szCs w:val="22"/>
          <w:lang w:eastAsia="en-US"/>
        </w:rPr>
        <w:t>as</w:t>
      </w:r>
      <w:r w:rsidRPr="008C7C0A">
        <w:rPr>
          <w:rFonts w:ascii="Arial" w:eastAsia="Arial" w:hAnsi="Arial" w:cs="Arial"/>
          <w:spacing w:val="-5"/>
          <w:szCs w:val="22"/>
          <w:lang w:eastAsia="en-US"/>
        </w:rPr>
        <w:t xml:space="preserve"> </w:t>
      </w:r>
      <w:r w:rsidRPr="008C7C0A">
        <w:rPr>
          <w:rFonts w:ascii="Arial" w:eastAsia="Arial" w:hAnsi="Arial" w:cs="Arial"/>
          <w:szCs w:val="22"/>
          <w:lang w:eastAsia="en-US"/>
        </w:rPr>
        <w:t>well</w:t>
      </w:r>
      <w:r w:rsidRPr="008C7C0A">
        <w:rPr>
          <w:rFonts w:ascii="Arial" w:eastAsia="Arial" w:hAnsi="Arial" w:cs="Arial"/>
          <w:spacing w:val="-8"/>
          <w:szCs w:val="22"/>
          <w:lang w:eastAsia="en-US"/>
        </w:rPr>
        <w:t xml:space="preserve"> </w:t>
      </w:r>
      <w:r w:rsidRPr="008C7C0A">
        <w:rPr>
          <w:rFonts w:ascii="Arial" w:eastAsia="Arial" w:hAnsi="Arial" w:cs="Arial"/>
          <w:szCs w:val="22"/>
          <w:lang w:eastAsia="en-US"/>
        </w:rPr>
        <w:t>as</w:t>
      </w:r>
      <w:r w:rsidRPr="008C7C0A">
        <w:rPr>
          <w:rFonts w:ascii="Arial" w:eastAsia="Arial" w:hAnsi="Arial" w:cs="Arial"/>
          <w:spacing w:val="-5"/>
          <w:szCs w:val="22"/>
          <w:lang w:eastAsia="en-US"/>
        </w:rPr>
        <w:t xml:space="preserve"> </w:t>
      </w:r>
      <w:r w:rsidRPr="008C7C0A">
        <w:rPr>
          <w:rFonts w:ascii="Arial" w:eastAsia="Arial" w:hAnsi="Arial" w:cs="Arial"/>
          <w:szCs w:val="22"/>
          <w:lang w:eastAsia="en-US"/>
        </w:rPr>
        <w:t>preparedness</w:t>
      </w:r>
      <w:r w:rsidRPr="008C7C0A">
        <w:rPr>
          <w:rFonts w:ascii="Arial" w:eastAsia="Arial" w:hAnsi="Arial" w:cs="Arial"/>
          <w:spacing w:val="-6"/>
          <w:szCs w:val="22"/>
          <w:lang w:eastAsia="en-US"/>
        </w:rPr>
        <w:t xml:space="preserve"> </w:t>
      </w:r>
      <w:r w:rsidRPr="008C7C0A">
        <w:rPr>
          <w:rFonts w:ascii="Arial" w:eastAsia="Arial" w:hAnsi="Arial" w:cs="Arial"/>
          <w:szCs w:val="22"/>
          <w:lang w:eastAsia="en-US"/>
        </w:rPr>
        <w:t>for</w:t>
      </w:r>
      <w:r w:rsidRPr="008C7C0A">
        <w:rPr>
          <w:rFonts w:ascii="Arial" w:eastAsia="Arial" w:hAnsi="Arial" w:cs="Arial"/>
          <w:spacing w:val="-5"/>
          <w:szCs w:val="22"/>
          <w:lang w:eastAsia="en-US"/>
        </w:rPr>
        <w:t xml:space="preserve"> </w:t>
      </w:r>
      <w:r w:rsidRPr="008C7C0A">
        <w:rPr>
          <w:rFonts w:ascii="Arial" w:eastAsia="Arial" w:hAnsi="Arial" w:cs="Arial"/>
          <w:szCs w:val="22"/>
          <w:lang w:eastAsia="en-US"/>
        </w:rPr>
        <w:t>ongoing</w:t>
      </w:r>
      <w:r w:rsidRPr="008C7C0A">
        <w:rPr>
          <w:rFonts w:ascii="Arial" w:eastAsia="Arial" w:hAnsi="Arial" w:cs="Arial"/>
          <w:spacing w:val="-8"/>
          <w:szCs w:val="22"/>
          <w:lang w:eastAsia="en-US"/>
        </w:rPr>
        <w:t xml:space="preserve"> </w:t>
      </w:r>
      <w:r w:rsidRPr="008C7C0A">
        <w:rPr>
          <w:rFonts w:ascii="Arial" w:eastAsia="Arial" w:hAnsi="Arial" w:cs="Arial"/>
          <w:szCs w:val="22"/>
          <w:lang w:eastAsia="en-US"/>
        </w:rPr>
        <w:t>Monsoon</w:t>
      </w:r>
      <w:r w:rsidRPr="008C7C0A">
        <w:rPr>
          <w:rFonts w:ascii="Arial" w:eastAsia="Arial" w:hAnsi="Arial" w:cs="Arial"/>
          <w:spacing w:val="-8"/>
          <w:szCs w:val="22"/>
          <w:lang w:eastAsia="en-US"/>
        </w:rPr>
        <w:t xml:space="preserve"> </w:t>
      </w:r>
      <w:r w:rsidRPr="008C7C0A">
        <w:rPr>
          <w:rFonts w:ascii="Arial" w:eastAsia="Arial" w:hAnsi="Arial" w:cs="Arial"/>
          <w:spacing w:val="-2"/>
          <w:szCs w:val="22"/>
          <w:lang w:eastAsia="en-US"/>
        </w:rPr>
        <w:t>season.</w:t>
      </w:r>
    </w:p>
    <w:p w14:paraId="5C7248FB" w14:textId="77777777" w:rsidR="008C7C0A" w:rsidRPr="008C7C0A" w:rsidRDefault="008C7C0A" w:rsidP="008C7C0A">
      <w:pPr>
        <w:widowControl w:val="0"/>
        <w:numPr>
          <w:ilvl w:val="0"/>
          <w:numId w:val="164"/>
        </w:numPr>
        <w:tabs>
          <w:tab w:val="left" w:pos="1400"/>
        </w:tabs>
        <w:autoSpaceDE w:val="0"/>
        <w:autoSpaceDN w:val="0"/>
        <w:spacing w:after="0" w:line="240" w:lineRule="auto"/>
        <w:ind w:right="1085"/>
        <w:jc w:val="both"/>
        <w:rPr>
          <w:rFonts w:ascii="Arial" w:eastAsia="Arial" w:hAnsi="Arial" w:cs="Arial"/>
          <w:szCs w:val="22"/>
          <w:lang w:eastAsia="en-US"/>
        </w:rPr>
      </w:pPr>
      <w:r w:rsidRPr="008C7C0A">
        <w:rPr>
          <w:rFonts w:ascii="Arial" w:eastAsia="Arial" w:hAnsi="Arial" w:cs="Arial"/>
          <w:szCs w:val="22"/>
          <w:lang w:eastAsia="en-US"/>
        </w:rPr>
        <w:t>Harmonization</w:t>
      </w:r>
      <w:r w:rsidRPr="008C7C0A">
        <w:rPr>
          <w:rFonts w:ascii="Arial" w:eastAsia="Arial" w:hAnsi="Arial" w:cs="Arial"/>
          <w:spacing w:val="-6"/>
          <w:szCs w:val="22"/>
          <w:lang w:eastAsia="en-US"/>
        </w:rPr>
        <w:t xml:space="preserve"> </w:t>
      </w:r>
      <w:r w:rsidRPr="008C7C0A">
        <w:rPr>
          <w:rFonts w:ascii="Arial" w:eastAsia="Arial" w:hAnsi="Arial" w:cs="Arial"/>
          <w:szCs w:val="22"/>
          <w:lang w:eastAsia="en-US"/>
        </w:rPr>
        <w:t>and</w:t>
      </w:r>
      <w:r w:rsidRPr="008C7C0A">
        <w:rPr>
          <w:rFonts w:ascii="Arial" w:eastAsia="Arial" w:hAnsi="Arial" w:cs="Arial"/>
          <w:spacing w:val="-9"/>
          <w:szCs w:val="22"/>
          <w:lang w:eastAsia="en-US"/>
        </w:rPr>
        <w:t xml:space="preserve"> </w:t>
      </w:r>
      <w:r w:rsidRPr="008C7C0A">
        <w:rPr>
          <w:rFonts w:ascii="Arial" w:eastAsia="Arial" w:hAnsi="Arial" w:cs="Arial"/>
          <w:szCs w:val="22"/>
          <w:lang w:eastAsia="en-US"/>
        </w:rPr>
        <w:t>standardization</w:t>
      </w:r>
      <w:r w:rsidRPr="008C7C0A">
        <w:rPr>
          <w:rFonts w:ascii="Arial" w:eastAsia="Arial" w:hAnsi="Arial" w:cs="Arial"/>
          <w:spacing w:val="-7"/>
          <w:szCs w:val="22"/>
          <w:lang w:eastAsia="en-US"/>
        </w:rPr>
        <w:t xml:space="preserve"> </w:t>
      </w:r>
      <w:r w:rsidRPr="008C7C0A">
        <w:rPr>
          <w:rFonts w:ascii="Arial" w:eastAsia="Arial" w:hAnsi="Arial" w:cs="Arial"/>
          <w:szCs w:val="22"/>
          <w:lang w:eastAsia="en-US"/>
        </w:rPr>
        <w:t>of</w:t>
      </w:r>
      <w:r w:rsidRPr="008C7C0A">
        <w:rPr>
          <w:rFonts w:ascii="Arial" w:eastAsia="Arial" w:hAnsi="Arial" w:cs="Arial"/>
          <w:spacing w:val="-9"/>
          <w:szCs w:val="22"/>
          <w:lang w:eastAsia="en-US"/>
        </w:rPr>
        <w:t xml:space="preserve"> </w:t>
      </w:r>
      <w:proofErr w:type="spellStart"/>
      <w:r w:rsidRPr="008C7C0A">
        <w:rPr>
          <w:rFonts w:ascii="Arial" w:eastAsia="Arial" w:hAnsi="Arial" w:cs="Arial"/>
          <w:szCs w:val="22"/>
          <w:lang w:eastAsia="en-US"/>
        </w:rPr>
        <w:t>BoQs</w:t>
      </w:r>
      <w:proofErr w:type="spellEnd"/>
      <w:r w:rsidRPr="008C7C0A">
        <w:rPr>
          <w:rFonts w:ascii="Arial" w:eastAsia="Arial" w:hAnsi="Arial" w:cs="Arial"/>
          <w:spacing w:val="-8"/>
          <w:szCs w:val="22"/>
          <w:lang w:eastAsia="en-US"/>
        </w:rPr>
        <w:t xml:space="preserve"> </w:t>
      </w:r>
      <w:r w:rsidRPr="008C7C0A">
        <w:rPr>
          <w:rFonts w:ascii="Arial" w:eastAsia="Arial" w:hAnsi="Arial" w:cs="Arial"/>
          <w:szCs w:val="22"/>
          <w:lang w:eastAsia="en-US"/>
        </w:rPr>
        <w:t>and</w:t>
      </w:r>
      <w:r w:rsidRPr="008C7C0A">
        <w:rPr>
          <w:rFonts w:ascii="Arial" w:eastAsia="Arial" w:hAnsi="Arial" w:cs="Arial"/>
          <w:spacing w:val="-9"/>
          <w:szCs w:val="22"/>
          <w:lang w:eastAsia="en-US"/>
        </w:rPr>
        <w:t xml:space="preserve"> </w:t>
      </w:r>
      <w:r w:rsidRPr="008C7C0A">
        <w:rPr>
          <w:rFonts w:ascii="Arial" w:eastAsia="Arial" w:hAnsi="Arial" w:cs="Arial"/>
          <w:szCs w:val="22"/>
          <w:lang w:eastAsia="en-US"/>
        </w:rPr>
        <w:t>composition</w:t>
      </w:r>
      <w:r w:rsidRPr="008C7C0A">
        <w:rPr>
          <w:rFonts w:ascii="Arial" w:eastAsia="Arial" w:hAnsi="Arial" w:cs="Arial"/>
          <w:spacing w:val="-9"/>
          <w:szCs w:val="22"/>
          <w:lang w:eastAsia="en-US"/>
        </w:rPr>
        <w:t xml:space="preserve"> </w:t>
      </w:r>
      <w:r w:rsidRPr="008C7C0A">
        <w:rPr>
          <w:rFonts w:ascii="Arial" w:eastAsia="Arial" w:hAnsi="Arial" w:cs="Arial"/>
          <w:szCs w:val="22"/>
          <w:lang w:eastAsia="en-US"/>
        </w:rPr>
        <w:t>of</w:t>
      </w:r>
      <w:r w:rsidRPr="008C7C0A">
        <w:rPr>
          <w:rFonts w:ascii="Arial" w:eastAsia="Arial" w:hAnsi="Arial" w:cs="Arial"/>
          <w:spacing w:val="-7"/>
          <w:szCs w:val="22"/>
          <w:lang w:eastAsia="en-US"/>
        </w:rPr>
        <w:t xml:space="preserve"> </w:t>
      </w:r>
      <w:r w:rsidRPr="008C7C0A">
        <w:rPr>
          <w:rFonts w:ascii="Arial" w:eastAsia="Arial" w:hAnsi="Arial" w:cs="Arial"/>
          <w:szCs w:val="22"/>
          <w:lang w:eastAsia="en-US"/>
        </w:rPr>
        <w:t>Shelter</w:t>
      </w:r>
      <w:r w:rsidRPr="008C7C0A">
        <w:rPr>
          <w:rFonts w:ascii="Arial" w:eastAsia="Arial" w:hAnsi="Arial" w:cs="Arial"/>
          <w:spacing w:val="-8"/>
          <w:szCs w:val="22"/>
          <w:lang w:eastAsia="en-US"/>
        </w:rPr>
        <w:t xml:space="preserve"> </w:t>
      </w:r>
      <w:r w:rsidRPr="008C7C0A">
        <w:rPr>
          <w:rFonts w:ascii="Arial" w:eastAsia="Arial" w:hAnsi="Arial" w:cs="Arial"/>
          <w:szCs w:val="22"/>
          <w:lang w:eastAsia="en-US"/>
        </w:rPr>
        <w:t>Kits,</w:t>
      </w:r>
      <w:r w:rsidRPr="008C7C0A">
        <w:rPr>
          <w:rFonts w:ascii="Arial" w:eastAsia="Arial" w:hAnsi="Arial" w:cs="Arial"/>
          <w:spacing w:val="-9"/>
          <w:szCs w:val="22"/>
          <w:lang w:eastAsia="en-US"/>
        </w:rPr>
        <w:t xml:space="preserve"> </w:t>
      </w:r>
      <w:r w:rsidRPr="008C7C0A">
        <w:rPr>
          <w:rFonts w:ascii="Arial" w:eastAsia="Arial" w:hAnsi="Arial" w:cs="Arial"/>
          <w:szCs w:val="22"/>
          <w:lang w:eastAsia="en-US"/>
        </w:rPr>
        <w:t>NFI</w:t>
      </w:r>
      <w:r w:rsidRPr="008C7C0A">
        <w:rPr>
          <w:rFonts w:ascii="Arial" w:eastAsia="Arial" w:hAnsi="Arial" w:cs="Arial"/>
          <w:spacing w:val="-6"/>
          <w:szCs w:val="22"/>
          <w:lang w:eastAsia="en-US"/>
        </w:rPr>
        <w:t xml:space="preserve"> </w:t>
      </w:r>
      <w:r w:rsidRPr="008C7C0A">
        <w:rPr>
          <w:rFonts w:ascii="Arial" w:eastAsia="Arial" w:hAnsi="Arial" w:cs="Arial"/>
          <w:szCs w:val="22"/>
          <w:lang w:eastAsia="en-US"/>
        </w:rPr>
        <w:t>Kits,</w:t>
      </w:r>
      <w:r w:rsidRPr="008C7C0A">
        <w:rPr>
          <w:rFonts w:ascii="Arial" w:eastAsia="Arial" w:hAnsi="Arial" w:cs="Arial"/>
          <w:spacing w:val="-9"/>
          <w:szCs w:val="22"/>
          <w:lang w:eastAsia="en-US"/>
        </w:rPr>
        <w:t xml:space="preserve"> </w:t>
      </w:r>
      <w:r w:rsidRPr="008C7C0A">
        <w:rPr>
          <w:rFonts w:ascii="Arial" w:eastAsia="Arial" w:hAnsi="Arial" w:cs="Arial"/>
          <w:szCs w:val="22"/>
          <w:lang w:eastAsia="en-US"/>
        </w:rPr>
        <w:t>tool</w:t>
      </w:r>
      <w:r w:rsidRPr="008C7C0A">
        <w:rPr>
          <w:rFonts w:ascii="Arial" w:eastAsia="Arial" w:hAnsi="Arial" w:cs="Arial"/>
          <w:spacing w:val="-10"/>
          <w:szCs w:val="22"/>
          <w:lang w:eastAsia="en-US"/>
        </w:rPr>
        <w:t xml:space="preserve"> </w:t>
      </w:r>
      <w:r w:rsidRPr="008C7C0A">
        <w:rPr>
          <w:rFonts w:ascii="Arial" w:eastAsia="Arial" w:hAnsi="Arial" w:cs="Arial"/>
          <w:szCs w:val="22"/>
          <w:lang w:eastAsia="en-US"/>
        </w:rPr>
        <w:t>kits,</w:t>
      </w:r>
      <w:r w:rsidRPr="008C7C0A">
        <w:rPr>
          <w:rFonts w:ascii="Arial" w:eastAsia="Arial" w:hAnsi="Arial" w:cs="Arial"/>
          <w:spacing w:val="-9"/>
          <w:szCs w:val="22"/>
          <w:lang w:eastAsia="en-US"/>
        </w:rPr>
        <w:t xml:space="preserve"> </w:t>
      </w:r>
      <w:r w:rsidRPr="008C7C0A">
        <w:rPr>
          <w:rFonts w:ascii="Arial" w:eastAsia="Arial" w:hAnsi="Arial" w:cs="Arial"/>
          <w:szCs w:val="22"/>
          <w:lang w:eastAsia="en-US"/>
        </w:rPr>
        <w:t>and shelter designs.</w:t>
      </w:r>
    </w:p>
    <w:p w14:paraId="2766B641" w14:textId="77777777" w:rsidR="008C7C0A" w:rsidRPr="008C7C0A" w:rsidRDefault="008C7C0A" w:rsidP="008C7C0A">
      <w:pPr>
        <w:widowControl w:val="0"/>
        <w:numPr>
          <w:ilvl w:val="0"/>
          <w:numId w:val="164"/>
        </w:numPr>
        <w:tabs>
          <w:tab w:val="left" w:pos="1400"/>
        </w:tabs>
        <w:autoSpaceDE w:val="0"/>
        <w:autoSpaceDN w:val="0"/>
        <w:spacing w:before="1" w:after="0" w:line="237" w:lineRule="auto"/>
        <w:ind w:right="1082"/>
        <w:jc w:val="both"/>
        <w:rPr>
          <w:rFonts w:ascii="Arial" w:eastAsia="Arial" w:hAnsi="Arial" w:cs="Arial"/>
          <w:szCs w:val="22"/>
          <w:lang w:eastAsia="en-US"/>
        </w:rPr>
      </w:pPr>
      <w:r w:rsidRPr="008C7C0A">
        <w:rPr>
          <w:rFonts w:ascii="Arial" w:eastAsia="Arial" w:hAnsi="Arial" w:cs="Arial"/>
          <w:szCs w:val="22"/>
          <w:lang w:eastAsia="en-US"/>
        </w:rPr>
        <w:t>Since permanent sheltering has been initiated by the organization as part of recovery efforts, the Sector is reaching out to partners for inclusion, however, some partners are not coordinating with the Sector, resulting in duplication of gaps.</w:t>
      </w:r>
    </w:p>
    <w:p w14:paraId="2A6A92C3" w14:textId="77777777" w:rsidR="008C7C0A" w:rsidRPr="008C7C0A" w:rsidRDefault="008C7C0A" w:rsidP="008C7C0A">
      <w:pPr>
        <w:widowControl w:val="0"/>
        <w:numPr>
          <w:ilvl w:val="0"/>
          <w:numId w:val="164"/>
        </w:numPr>
        <w:tabs>
          <w:tab w:val="left" w:pos="1399"/>
        </w:tabs>
        <w:autoSpaceDE w:val="0"/>
        <w:autoSpaceDN w:val="0"/>
        <w:spacing w:before="4" w:after="0" w:line="244" w:lineRule="exact"/>
        <w:ind w:left="1399" w:hanging="359"/>
        <w:jc w:val="both"/>
        <w:rPr>
          <w:rFonts w:ascii="Arial" w:eastAsia="Arial" w:hAnsi="Arial" w:cs="Arial"/>
          <w:szCs w:val="22"/>
          <w:lang w:eastAsia="en-US"/>
        </w:rPr>
      </w:pPr>
      <w:r w:rsidRPr="008C7C0A">
        <w:rPr>
          <w:rFonts w:ascii="Arial" w:eastAsia="Arial" w:hAnsi="Arial" w:cs="Arial"/>
          <w:szCs w:val="22"/>
          <w:lang w:eastAsia="en-US"/>
        </w:rPr>
        <w:t>Camp</w:t>
      </w:r>
      <w:r w:rsidRPr="008C7C0A">
        <w:rPr>
          <w:rFonts w:ascii="Arial" w:eastAsia="Arial" w:hAnsi="Arial" w:cs="Arial"/>
          <w:spacing w:val="-9"/>
          <w:szCs w:val="22"/>
          <w:lang w:eastAsia="en-US"/>
        </w:rPr>
        <w:t xml:space="preserve"> </w:t>
      </w:r>
      <w:r w:rsidRPr="008C7C0A">
        <w:rPr>
          <w:rFonts w:ascii="Arial" w:eastAsia="Arial" w:hAnsi="Arial" w:cs="Arial"/>
          <w:szCs w:val="22"/>
          <w:lang w:eastAsia="en-US"/>
        </w:rPr>
        <w:t>Coordination</w:t>
      </w:r>
      <w:r w:rsidRPr="008C7C0A">
        <w:rPr>
          <w:rFonts w:ascii="Arial" w:eastAsia="Arial" w:hAnsi="Arial" w:cs="Arial"/>
          <w:spacing w:val="-9"/>
          <w:szCs w:val="22"/>
          <w:lang w:eastAsia="en-US"/>
        </w:rPr>
        <w:t xml:space="preserve"> </w:t>
      </w:r>
      <w:r w:rsidRPr="008C7C0A">
        <w:rPr>
          <w:rFonts w:ascii="Arial" w:eastAsia="Arial" w:hAnsi="Arial" w:cs="Arial"/>
          <w:szCs w:val="22"/>
          <w:lang w:eastAsia="en-US"/>
        </w:rPr>
        <w:t>and</w:t>
      </w:r>
      <w:r w:rsidRPr="008C7C0A">
        <w:rPr>
          <w:rFonts w:ascii="Arial" w:eastAsia="Arial" w:hAnsi="Arial" w:cs="Arial"/>
          <w:spacing w:val="-7"/>
          <w:szCs w:val="22"/>
          <w:lang w:eastAsia="en-US"/>
        </w:rPr>
        <w:t xml:space="preserve"> </w:t>
      </w:r>
      <w:r w:rsidRPr="008C7C0A">
        <w:rPr>
          <w:rFonts w:ascii="Arial" w:eastAsia="Arial" w:hAnsi="Arial" w:cs="Arial"/>
          <w:szCs w:val="22"/>
          <w:lang w:eastAsia="en-US"/>
        </w:rPr>
        <w:t>Camp</w:t>
      </w:r>
      <w:r w:rsidRPr="008C7C0A">
        <w:rPr>
          <w:rFonts w:ascii="Arial" w:eastAsia="Arial" w:hAnsi="Arial" w:cs="Arial"/>
          <w:spacing w:val="-10"/>
          <w:szCs w:val="22"/>
          <w:lang w:eastAsia="en-US"/>
        </w:rPr>
        <w:t xml:space="preserve"> </w:t>
      </w:r>
      <w:r w:rsidRPr="008C7C0A">
        <w:rPr>
          <w:rFonts w:ascii="Arial" w:eastAsia="Arial" w:hAnsi="Arial" w:cs="Arial"/>
          <w:szCs w:val="22"/>
          <w:lang w:eastAsia="en-US"/>
        </w:rPr>
        <w:t>Management</w:t>
      </w:r>
      <w:r w:rsidRPr="008C7C0A">
        <w:rPr>
          <w:rFonts w:ascii="Arial" w:eastAsia="Arial" w:hAnsi="Arial" w:cs="Arial"/>
          <w:spacing w:val="-7"/>
          <w:szCs w:val="22"/>
          <w:lang w:eastAsia="en-US"/>
        </w:rPr>
        <w:t xml:space="preserve"> </w:t>
      </w:r>
      <w:r w:rsidRPr="008C7C0A">
        <w:rPr>
          <w:rFonts w:ascii="Arial" w:eastAsia="Arial" w:hAnsi="Arial" w:cs="Arial"/>
          <w:szCs w:val="22"/>
          <w:lang w:eastAsia="en-US"/>
        </w:rPr>
        <w:t>(CCCM)</w:t>
      </w:r>
      <w:r w:rsidRPr="008C7C0A">
        <w:rPr>
          <w:rFonts w:ascii="Arial" w:eastAsia="Arial" w:hAnsi="Arial" w:cs="Arial"/>
          <w:spacing w:val="-9"/>
          <w:szCs w:val="22"/>
          <w:lang w:eastAsia="en-US"/>
        </w:rPr>
        <w:t xml:space="preserve"> </w:t>
      </w:r>
      <w:r w:rsidRPr="008C7C0A">
        <w:rPr>
          <w:rFonts w:ascii="Arial" w:eastAsia="Arial" w:hAnsi="Arial" w:cs="Arial"/>
          <w:szCs w:val="22"/>
          <w:lang w:eastAsia="en-US"/>
        </w:rPr>
        <w:t>capacity</w:t>
      </w:r>
      <w:r w:rsidRPr="008C7C0A">
        <w:rPr>
          <w:rFonts w:ascii="Arial" w:eastAsia="Arial" w:hAnsi="Arial" w:cs="Arial"/>
          <w:spacing w:val="-7"/>
          <w:szCs w:val="22"/>
          <w:lang w:eastAsia="en-US"/>
        </w:rPr>
        <w:t xml:space="preserve"> </w:t>
      </w:r>
      <w:r w:rsidRPr="008C7C0A">
        <w:rPr>
          <w:rFonts w:ascii="Arial" w:eastAsia="Arial" w:hAnsi="Arial" w:cs="Arial"/>
          <w:szCs w:val="22"/>
          <w:lang w:eastAsia="en-US"/>
        </w:rPr>
        <w:t>building</w:t>
      </w:r>
      <w:r w:rsidRPr="008C7C0A">
        <w:rPr>
          <w:rFonts w:ascii="Arial" w:eastAsia="Arial" w:hAnsi="Arial" w:cs="Arial"/>
          <w:spacing w:val="-9"/>
          <w:szCs w:val="22"/>
          <w:lang w:eastAsia="en-US"/>
        </w:rPr>
        <w:t xml:space="preserve"> </w:t>
      </w:r>
      <w:r w:rsidRPr="008C7C0A">
        <w:rPr>
          <w:rFonts w:ascii="Arial" w:eastAsia="Arial" w:hAnsi="Arial" w:cs="Arial"/>
          <w:szCs w:val="22"/>
          <w:lang w:eastAsia="en-US"/>
        </w:rPr>
        <w:t>and</w:t>
      </w:r>
      <w:r w:rsidRPr="008C7C0A">
        <w:rPr>
          <w:rFonts w:ascii="Arial" w:eastAsia="Arial" w:hAnsi="Arial" w:cs="Arial"/>
          <w:spacing w:val="-10"/>
          <w:szCs w:val="22"/>
          <w:lang w:eastAsia="en-US"/>
        </w:rPr>
        <w:t xml:space="preserve"> </w:t>
      </w:r>
      <w:r w:rsidRPr="008C7C0A">
        <w:rPr>
          <w:rFonts w:ascii="Arial" w:eastAsia="Arial" w:hAnsi="Arial" w:cs="Arial"/>
          <w:szCs w:val="22"/>
          <w:lang w:eastAsia="en-US"/>
        </w:rPr>
        <w:t>resource</w:t>
      </w:r>
      <w:r w:rsidRPr="008C7C0A">
        <w:rPr>
          <w:rFonts w:ascii="Arial" w:eastAsia="Arial" w:hAnsi="Arial" w:cs="Arial"/>
          <w:spacing w:val="-9"/>
          <w:szCs w:val="22"/>
          <w:lang w:eastAsia="en-US"/>
        </w:rPr>
        <w:t xml:space="preserve"> </w:t>
      </w:r>
      <w:r w:rsidRPr="008C7C0A">
        <w:rPr>
          <w:rFonts w:ascii="Arial" w:eastAsia="Arial" w:hAnsi="Arial" w:cs="Arial"/>
          <w:spacing w:val="-2"/>
          <w:szCs w:val="22"/>
          <w:lang w:eastAsia="en-US"/>
        </w:rPr>
        <w:t>mobilization.</w:t>
      </w:r>
    </w:p>
    <w:p w14:paraId="558D10B0" w14:textId="77777777" w:rsidR="008C7C0A" w:rsidRPr="008C7C0A" w:rsidRDefault="008C7C0A" w:rsidP="0076265E">
      <w:pPr>
        <w:widowControl w:val="0"/>
        <w:autoSpaceDE w:val="0"/>
        <w:autoSpaceDN w:val="0"/>
        <w:spacing w:after="0" w:line="229" w:lineRule="exact"/>
        <w:ind w:left="1040"/>
        <w:outlineLvl w:val="2"/>
        <w:rPr>
          <w:rFonts w:ascii="Arial" w:eastAsia="Arial" w:hAnsi="Arial" w:cs="Arial"/>
          <w:b/>
          <w:bCs/>
          <w:szCs w:val="20"/>
          <w:lang w:eastAsia="en-US"/>
        </w:rPr>
      </w:pPr>
      <w:r w:rsidRPr="008C7C0A">
        <w:rPr>
          <w:rFonts w:ascii="Arial" w:eastAsia="Arial" w:hAnsi="Arial" w:cs="Arial"/>
          <w:b/>
          <w:bCs/>
          <w:spacing w:val="-2"/>
          <w:szCs w:val="20"/>
          <w:lang w:eastAsia="en-US"/>
        </w:rPr>
        <w:br/>
        <w:t>Response:</w:t>
      </w:r>
    </w:p>
    <w:p w14:paraId="1FC62594" w14:textId="77777777" w:rsidR="008C7C0A" w:rsidRPr="008C7C0A" w:rsidRDefault="008C7C0A" w:rsidP="008C7C0A">
      <w:pPr>
        <w:widowControl w:val="0"/>
        <w:numPr>
          <w:ilvl w:val="0"/>
          <w:numId w:val="164"/>
        </w:numPr>
        <w:tabs>
          <w:tab w:val="left" w:pos="1399"/>
        </w:tabs>
        <w:autoSpaceDE w:val="0"/>
        <w:autoSpaceDN w:val="0"/>
        <w:spacing w:before="47" w:after="0" w:line="240" w:lineRule="auto"/>
        <w:ind w:left="1399" w:hanging="359"/>
        <w:jc w:val="both"/>
        <w:rPr>
          <w:rFonts w:ascii="Arial" w:eastAsia="Arial" w:hAnsi="Arial" w:cs="Arial"/>
          <w:szCs w:val="22"/>
          <w:lang w:eastAsia="en-US"/>
        </w:rPr>
      </w:pPr>
      <w:r w:rsidRPr="008C7C0A">
        <w:rPr>
          <w:rFonts w:ascii="Arial" w:eastAsia="Arial" w:hAnsi="Arial" w:cs="Arial"/>
          <w:szCs w:val="22"/>
          <w:lang w:eastAsia="en-US"/>
        </w:rPr>
        <w:t>Emergency</w:t>
      </w:r>
      <w:r w:rsidRPr="008C7C0A">
        <w:rPr>
          <w:rFonts w:ascii="Arial" w:eastAsia="Arial" w:hAnsi="Arial" w:cs="Arial"/>
          <w:spacing w:val="-7"/>
          <w:szCs w:val="22"/>
          <w:lang w:eastAsia="en-US"/>
        </w:rPr>
        <w:t xml:space="preserve"> </w:t>
      </w:r>
      <w:r w:rsidRPr="008C7C0A">
        <w:rPr>
          <w:rFonts w:ascii="Arial" w:eastAsia="Arial" w:hAnsi="Arial" w:cs="Arial"/>
          <w:szCs w:val="22"/>
          <w:lang w:eastAsia="en-US"/>
        </w:rPr>
        <w:t>repairs</w:t>
      </w:r>
      <w:r w:rsidRPr="008C7C0A">
        <w:rPr>
          <w:rFonts w:ascii="Arial" w:eastAsia="Arial" w:hAnsi="Arial" w:cs="Arial"/>
          <w:spacing w:val="-7"/>
          <w:szCs w:val="22"/>
          <w:lang w:eastAsia="en-US"/>
        </w:rPr>
        <w:t xml:space="preserve"> </w:t>
      </w:r>
      <w:r w:rsidRPr="008C7C0A">
        <w:rPr>
          <w:rFonts w:ascii="Arial" w:eastAsia="Arial" w:hAnsi="Arial" w:cs="Arial"/>
          <w:szCs w:val="22"/>
          <w:lang w:eastAsia="en-US"/>
        </w:rPr>
        <w:t>benefited</w:t>
      </w:r>
      <w:r w:rsidRPr="008C7C0A">
        <w:rPr>
          <w:rFonts w:ascii="Arial" w:eastAsia="Arial" w:hAnsi="Arial" w:cs="Arial"/>
          <w:spacing w:val="-8"/>
          <w:szCs w:val="22"/>
          <w:lang w:eastAsia="en-US"/>
        </w:rPr>
        <w:t xml:space="preserve"> </w:t>
      </w:r>
      <w:r w:rsidRPr="008C7C0A">
        <w:rPr>
          <w:rFonts w:ascii="Arial" w:eastAsia="Arial" w:hAnsi="Arial" w:cs="Arial"/>
          <w:szCs w:val="22"/>
          <w:lang w:eastAsia="en-US"/>
        </w:rPr>
        <w:t>over</w:t>
      </w:r>
      <w:r w:rsidRPr="008C7C0A">
        <w:rPr>
          <w:rFonts w:ascii="Arial" w:eastAsia="Arial" w:hAnsi="Arial" w:cs="Arial"/>
          <w:spacing w:val="-8"/>
          <w:szCs w:val="22"/>
          <w:lang w:eastAsia="en-US"/>
        </w:rPr>
        <w:t xml:space="preserve"> </w:t>
      </w:r>
      <w:r w:rsidRPr="008C7C0A">
        <w:rPr>
          <w:rFonts w:ascii="Arial" w:eastAsia="Arial" w:hAnsi="Arial" w:cs="Arial"/>
          <w:szCs w:val="22"/>
          <w:lang w:eastAsia="en-US"/>
        </w:rPr>
        <w:t>30,000</w:t>
      </w:r>
      <w:r w:rsidRPr="008C7C0A">
        <w:rPr>
          <w:rFonts w:ascii="Arial" w:eastAsia="Arial" w:hAnsi="Arial" w:cs="Arial"/>
          <w:spacing w:val="-8"/>
          <w:szCs w:val="22"/>
          <w:lang w:eastAsia="en-US"/>
        </w:rPr>
        <w:t xml:space="preserve"> </w:t>
      </w:r>
      <w:r w:rsidRPr="008C7C0A">
        <w:rPr>
          <w:rFonts w:ascii="Arial" w:eastAsia="Arial" w:hAnsi="Arial" w:cs="Arial"/>
          <w:szCs w:val="22"/>
          <w:lang w:eastAsia="en-US"/>
        </w:rPr>
        <w:t>people</w:t>
      </w:r>
      <w:r w:rsidRPr="008C7C0A">
        <w:rPr>
          <w:rFonts w:ascii="Arial" w:eastAsia="Arial" w:hAnsi="Arial" w:cs="Arial"/>
          <w:spacing w:val="-6"/>
          <w:szCs w:val="22"/>
          <w:lang w:eastAsia="en-US"/>
        </w:rPr>
        <w:t xml:space="preserve"> </w:t>
      </w:r>
      <w:r w:rsidRPr="008C7C0A">
        <w:rPr>
          <w:rFonts w:ascii="Arial" w:eastAsia="Arial" w:hAnsi="Arial" w:cs="Arial"/>
          <w:szCs w:val="22"/>
          <w:lang w:eastAsia="en-US"/>
        </w:rPr>
        <w:t>in</w:t>
      </w:r>
      <w:r w:rsidRPr="008C7C0A">
        <w:rPr>
          <w:rFonts w:ascii="Arial" w:eastAsia="Arial" w:hAnsi="Arial" w:cs="Arial"/>
          <w:spacing w:val="-6"/>
          <w:szCs w:val="22"/>
          <w:lang w:eastAsia="en-US"/>
        </w:rPr>
        <w:t xml:space="preserve"> </w:t>
      </w:r>
      <w:proofErr w:type="spellStart"/>
      <w:r w:rsidRPr="008C7C0A">
        <w:rPr>
          <w:rFonts w:ascii="Arial" w:eastAsia="Arial" w:hAnsi="Arial" w:cs="Arial"/>
          <w:szCs w:val="22"/>
          <w:lang w:eastAsia="en-US"/>
        </w:rPr>
        <w:t>Calvacros</w:t>
      </w:r>
      <w:proofErr w:type="spellEnd"/>
      <w:r w:rsidRPr="008C7C0A">
        <w:rPr>
          <w:rFonts w:ascii="Arial" w:eastAsia="Arial" w:hAnsi="Arial" w:cs="Arial"/>
          <w:szCs w:val="22"/>
          <w:lang w:eastAsia="en-US"/>
        </w:rPr>
        <w:t xml:space="preserve"> </w:t>
      </w:r>
      <w:proofErr w:type="gramStart"/>
      <w:r w:rsidRPr="008C7C0A">
        <w:rPr>
          <w:rFonts w:ascii="Arial" w:eastAsia="Arial" w:hAnsi="Arial" w:cs="Arial"/>
          <w:szCs w:val="22"/>
          <w:lang w:eastAsia="en-US"/>
        </w:rPr>
        <w:t>region</w:t>
      </w:r>
      <w:proofErr w:type="gramEnd"/>
    </w:p>
    <w:p w14:paraId="0F9C58FD" w14:textId="77777777" w:rsidR="008C7C0A" w:rsidRPr="008C7C0A" w:rsidRDefault="008C7C0A" w:rsidP="008C7C0A">
      <w:pPr>
        <w:widowControl w:val="0"/>
        <w:numPr>
          <w:ilvl w:val="0"/>
          <w:numId w:val="164"/>
        </w:numPr>
        <w:tabs>
          <w:tab w:val="left" w:pos="1400"/>
        </w:tabs>
        <w:autoSpaceDE w:val="0"/>
        <w:autoSpaceDN w:val="0"/>
        <w:spacing w:before="45" w:after="0" w:line="285" w:lineRule="auto"/>
        <w:ind w:right="1078"/>
        <w:jc w:val="both"/>
        <w:rPr>
          <w:rFonts w:ascii="Arial" w:eastAsia="Arial" w:hAnsi="Arial" w:cs="Arial"/>
          <w:szCs w:val="22"/>
          <w:lang w:eastAsia="en-US"/>
        </w:rPr>
      </w:pPr>
      <w:r w:rsidRPr="008C7C0A">
        <w:rPr>
          <w:rFonts w:ascii="Arial" w:eastAsia="Arial" w:hAnsi="Arial" w:cs="Arial"/>
          <w:szCs w:val="22"/>
          <w:lang w:eastAsia="en-US"/>
        </w:rPr>
        <w:t xml:space="preserve">Emergency shelter provided to over 2.3 million people including nearly 340,000 people in </w:t>
      </w:r>
      <w:proofErr w:type="spellStart"/>
      <w:r w:rsidRPr="008C7C0A">
        <w:rPr>
          <w:rFonts w:ascii="Arial" w:eastAsia="Arial" w:hAnsi="Arial" w:cs="Arial"/>
          <w:szCs w:val="22"/>
          <w:lang w:eastAsia="en-US"/>
        </w:rPr>
        <w:t>Calvacros</w:t>
      </w:r>
      <w:proofErr w:type="spellEnd"/>
      <w:r w:rsidRPr="008C7C0A">
        <w:rPr>
          <w:rFonts w:ascii="Arial" w:eastAsia="Arial" w:hAnsi="Arial" w:cs="Arial"/>
          <w:szCs w:val="22"/>
          <w:lang w:eastAsia="en-US"/>
        </w:rPr>
        <w:t xml:space="preserve"> </w:t>
      </w:r>
      <w:proofErr w:type="gramStart"/>
      <w:r w:rsidRPr="008C7C0A">
        <w:rPr>
          <w:rFonts w:ascii="Arial" w:eastAsia="Arial" w:hAnsi="Arial" w:cs="Arial"/>
          <w:szCs w:val="22"/>
          <w:lang w:eastAsia="en-US"/>
        </w:rPr>
        <w:t>region</w:t>
      </w:r>
      <w:proofErr w:type="gramEnd"/>
    </w:p>
    <w:p w14:paraId="7C0E9A8D" w14:textId="77777777" w:rsidR="008C7C0A" w:rsidRPr="008C7C0A" w:rsidRDefault="008C7C0A" w:rsidP="008C7C0A">
      <w:pPr>
        <w:widowControl w:val="0"/>
        <w:numPr>
          <w:ilvl w:val="0"/>
          <w:numId w:val="164"/>
        </w:numPr>
        <w:tabs>
          <w:tab w:val="left" w:pos="1400"/>
        </w:tabs>
        <w:autoSpaceDE w:val="0"/>
        <w:autoSpaceDN w:val="0"/>
        <w:spacing w:before="2" w:after="0" w:line="285" w:lineRule="auto"/>
        <w:ind w:right="1075"/>
        <w:jc w:val="both"/>
        <w:rPr>
          <w:rFonts w:ascii="Arial" w:eastAsia="Arial" w:hAnsi="Arial" w:cs="Arial"/>
          <w:szCs w:val="22"/>
          <w:lang w:eastAsia="en-US"/>
        </w:rPr>
      </w:pPr>
      <w:r w:rsidRPr="008C7C0A">
        <w:rPr>
          <w:rFonts w:ascii="Arial" w:eastAsia="Arial" w:hAnsi="Arial" w:cs="Arial"/>
          <w:szCs w:val="22"/>
          <w:lang w:eastAsia="en-US"/>
        </w:rPr>
        <w:t xml:space="preserve">Distribution of non-food items benefited over 1.3 million people including over 259,000 people in </w:t>
      </w:r>
      <w:proofErr w:type="spellStart"/>
      <w:r w:rsidRPr="008C7C0A">
        <w:rPr>
          <w:rFonts w:ascii="Arial" w:eastAsia="Arial" w:hAnsi="Arial" w:cs="Arial"/>
          <w:szCs w:val="22"/>
          <w:lang w:eastAsia="en-US"/>
        </w:rPr>
        <w:t>Calvacros</w:t>
      </w:r>
      <w:proofErr w:type="spellEnd"/>
      <w:r w:rsidRPr="008C7C0A">
        <w:rPr>
          <w:rFonts w:ascii="Arial" w:eastAsia="Arial" w:hAnsi="Arial" w:cs="Arial"/>
          <w:szCs w:val="22"/>
          <w:lang w:eastAsia="en-US"/>
        </w:rPr>
        <w:t xml:space="preserve"> </w:t>
      </w:r>
      <w:proofErr w:type="gramStart"/>
      <w:r w:rsidRPr="008C7C0A">
        <w:rPr>
          <w:rFonts w:ascii="Arial" w:eastAsia="Arial" w:hAnsi="Arial" w:cs="Arial"/>
          <w:szCs w:val="22"/>
          <w:lang w:eastAsia="en-US"/>
        </w:rPr>
        <w:t>region</w:t>
      </w:r>
      <w:proofErr w:type="gramEnd"/>
    </w:p>
    <w:p w14:paraId="574C1FB6" w14:textId="77777777" w:rsidR="008C7C0A" w:rsidRPr="008C7C0A" w:rsidRDefault="008C7C0A" w:rsidP="0076265E">
      <w:pPr>
        <w:widowControl w:val="0"/>
        <w:autoSpaceDE w:val="0"/>
        <w:autoSpaceDN w:val="0"/>
        <w:spacing w:before="2" w:after="0" w:line="240" w:lineRule="auto"/>
        <w:ind w:firstLine="1040"/>
        <w:jc w:val="both"/>
        <w:outlineLvl w:val="2"/>
        <w:rPr>
          <w:rFonts w:ascii="Arial" w:eastAsia="Arial" w:hAnsi="Arial" w:cs="Arial"/>
          <w:b/>
          <w:bCs/>
          <w:szCs w:val="20"/>
          <w:lang w:eastAsia="en-US"/>
        </w:rPr>
      </w:pPr>
      <w:r w:rsidRPr="008C7C0A">
        <w:rPr>
          <w:rFonts w:ascii="Arial" w:eastAsia="Arial" w:hAnsi="Arial" w:cs="Arial"/>
          <w:b/>
          <w:bCs/>
          <w:szCs w:val="20"/>
          <w:lang w:eastAsia="en-US"/>
        </w:rPr>
        <w:t>Gaps</w:t>
      </w:r>
      <w:r w:rsidRPr="008C7C0A">
        <w:rPr>
          <w:rFonts w:ascii="Arial" w:eastAsia="Arial" w:hAnsi="Arial" w:cs="Arial"/>
          <w:b/>
          <w:bCs/>
          <w:spacing w:val="-7"/>
          <w:szCs w:val="20"/>
          <w:lang w:eastAsia="en-US"/>
        </w:rPr>
        <w:t xml:space="preserve"> </w:t>
      </w:r>
      <w:r w:rsidRPr="008C7C0A">
        <w:rPr>
          <w:rFonts w:ascii="Arial" w:eastAsia="Arial" w:hAnsi="Arial" w:cs="Arial"/>
          <w:b/>
          <w:bCs/>
          <w:szCs w:val="20"/>
          <w:lang w:eastAsia="en-US"/>
        </w:rPr>
        <w:t>and</w:t>
      </w:r>
      <w:r w:rsidRPr="008C7C0A">
        <w:rPr>
          <w:rFonts w:ascii="Arial" w:eastAsia="Arial" w:hAnsi="Arial" w:cs="Arial"/>
          <w:b/>
          <w:bCs/>
          <w:spacing w:val="-5"/>
          <w:szCs w:val="20"/>
          <w:lang w:eastAsia="en-US"/>
        </w:rPr>
        <w:t xml:space="preserve"> </w:t>
      </w:r>
      <w:r w:rsidRPr="008C7C0A">
        <w:rPr>
          <w:rFonts w:ascii="Arial" w:eastAsia="Arial" w:hAnsi="Arial" w:cs="Arial"/>
          <w:b/>
          <w:bCs/>
          <w:spacing w:val="-2"/>
          <w:szCs w:val="20"/>
          <w:lang w:eastAsia="en-US"/>
        </w:rPr>
        <w:t>challenges:</w:t>
      </w:r>
    </w:p>
    <w:p w14:paraId="1E697923" w14:textId="77777777" w:rsidR="008C7C0A" w:rsidRPr="008C7C0A" w:rsidRDefault="008C7C0A" w:rsidP="008C7C0A">
      <w:pPr>
        <w:widowControl w:val="0"/>
        <w:numPr>
          <w:ilvl w:val="0"/>
          <w:numId w:val="164"/>
        </w:numPr>
        <w:tabs>
          <w:tab w:val="left" w:pos="1399"/>
        </w:tabs>
        <w:autoSpaceDE w:val="0"/>
        <w:autoSpaceDN w:val="0"/>
        <w:spacing w:before="47" w:after="0" w:line="244" w:lineRule="exact"/>
        <w:ind w:left="1399" w:hanging="359"/>
        <w:jc w:val="both"/>
        <w:rPr>
          <w:rFonts w:ascii="Arial" w:eastAsia="Arial" w:hAnsi="Arial" w:cs="Arial"/>
          <w:szCs w:val="22"/>
          <w:lang w:eastAsia="en-US"/>
        </w:rPr>
      </w:pPr>
      <w:r w:rsidRPr="008C7C0A">
        <w:rPr>
          <w:rFonts w:ascii="Arial" w:eastAsia="Arial" w:hAnsi="Arial" w:cs="Arial"/>
          <w:szCs w:val="22"/>
          <w:lang w:eastAsia="en-US"/>
        </w:rPr>
        <w:t>Lack</w:t>
      </w:r>
      <w:r w:rsidRPr="008C7C0A">
        <w:rPr>
          <w:rFonts w:ascii="Arial" w:eastAsia="Arial" w:hAnsi="Arial" w:cs="Arial"/>
          <w:spacing w:val="-6"/>
          <w:szCs w:val="22"/>
          <w:lang w:eastAsia="en-US"/>
        </w:rPr>
        <w:t xml:space="preserve"> </w:t>
      </w:r>
      <w:r w:rsidRPr="008C7C0A">
        <w:rPr>
          <w:rFonts w:ascii="Arial" w:eastAsia="Arial" w:hAnsi="Arial" w:cs="Arial"/>
          <w:szCs w:val="22"/>
          <w:lang w:eastAsia="en-US"/>
        </w:rPr>
        <w:t>of</w:t>
      </w:r>
      <w:r w:rsidRPr="008C7C0A">
        <w:rPr>
          <w:rFonts w:ascii="Arial" w:eastAsia="Arial" w:hAnsi="Arial" w:cs="Arial"/>
          <w:spacing w:val="-6"/>
          <w:szCs w:val="22"/>
          <w:lang w:eastAsia="en-US"/>
        </w:rPr>
        <w:t xml:space="preserve"> </w:t>
      </w:r>
      <w:r w:rsidRPr="008C7C0A">
        <w:rPr>
          <w:rFonts w:ascii="Arial" w:eastAsia="Arial" w:hAnsi="Arial" w:cs="Arial"/>
          <w:szCs w:val="22"/>
          <w:lang w:eastAsia="en-US"/>
        </w:rPr>
        <w:t>coordination</w:t>
      </w:r>
      <w:r w:rsidRPr="008C7C0A">
        <w:rPr>
          <w:rFonts w:ascii="Arial" w:eastAsia="Arial" w:hAnsi="Arial" w:cs="Arial"/>
          <w:spacing w:val="-7"/>
          <w:szCs w:val="22"/>
          <w:lang w:eastAsia="en-US"/>
        </w:rPr>
        <w:t xml:space="preserve"> </w:t>
      </w:r>
      <w:r w:rsidRPr="008C7C0A">
        <w:rPr>
          <w:rFonts w:ascii="Arial" w:eastAsia="Arial" w:hAnsi="Arial" w:cs="Arial"/>
          <w:szCs w:val="22"/>
          <w:lang w:eastAsia="en-US"/>
        </w:rPr>
        <w:t>by</w:t>
      </w:r>
      <w:r w:rsidRPr="008C7C0A">
        <w:rPr>
          <w:rFonts w:ascii="Arial" w:eastAsia="Arial" w:hAnsi="Arial" w:cs="Arial"/>
          <w:spacing w:val="-6"/>
          <w:szCs w:val="22"/>
          <w:lang w:eastAsia="en-US"/>
        </w:rPr>
        <w:t xml:space="preserve"> </w:t>
      </w:r>
      <w:r w:rsidRPr="008C7C0A">
        <w:rPr>
          <w:rFonts w:ascii="Arial" w:eastAsia="Arial" w:hAnsi="Arial" w:cs="Arial"/>
          <w:szCs w:val="22"/>
          <w:lang w:eastAsia="en-US"/>
        </w:rPr>
        <w:t>some</w:t>
      </w:r>
      <w:r w:rsidRPr="008C7C0A">
        <w:rPr>
          <w:rFonts w:ascii="Arial" w:eastAsia="Arial" w:hAnsi="Arial" w:cs="Arial"/>
          <w:spacing w:val="-6"/>
          <w:szCs w:val="22"/>
          <w:lang w:eastAsia="en-US"/>
        </w:rPr>
        <w:t xml:space="preserve"> </w:t>
      </w:r>
      <w:r w:rsidRPr="008C7C0A">
        <w:rPr>
          <w:rFonts w:ascii="Arial" w:eastAsia="Arial" w:hAnsi="Arial" w:cs="Arial"/>
          <w:szCs w:val="22"/>
          <w:lang w:eastAsia="en-US"/>
        </w:rPr>
        <w:t>partners</w:t>
      </w:r>
      <w:r w:rsidRPr="008C7C0A">
        <w:rPr>
          <w:rFonts w:ascii="Arial" w:eastAsia="Arial" w:hAnsi="Arial" w:cs="Arial"/>
          <w:spacing w:val="-5"/>
          <w:szCs w:val="22"/>
          <w:lang w:eastAsia="en-US"/>
        </w:rPr>
        <w:t xml:space="preserve"> </w:t>
      </w:r>
      <w:r w:rsidRPr="008C7C0A">
        <w:rPr>
          <w:rFonts w:ascii="Arial" w:eastAsia="Arial" w:hAnsi="Arial" w:cs="Arial"/>
          <w:szCs w:val="22"/>
          <w:lang w:eastAsia="en-US"/>
        </w:rPr>
        <w:t>with</w:t>
      </w:r>
      <w:r w:rsidRPr="008C7C0A">
        <w:rPr>
          <w:rFonts w:ascii="Arial" w:eastAsia="Arial" w:hAnsi="Arial" w:cs="Arial"/>
          <w:spacing w:val="-7"/>
          <w:szCs w:val="22"/>
          <w:lang w:eastAsia="en-US"/>
        </w:rPr>
        <w:t xml:space="preserve"> </w:t>
      </w:r>
      <w:r w:rsidRPr="008C7C0A">
        <w:rPr>
          <w:rFonts w:ascii="Arial" w:eastAsia="Arial" w:hAnsi="Arial" w:cs="Arial"/>
          <w:szCs w:val="22"/>
          <w:lang w:eastAsia="en-US"/>
        </w:rPr>
        <w:t>the</w:t>
      </w:r>
      <w:r w:rsidRPr="008C7C0A">
        <w:rPr>
          <w:rFonts w:ascii="Arial" w:eastAsia="Arial" w:hAnsi="Arial" w:cs="Arial"/>
          <w:spacing w:val="-7"/>
          <w:szCs w:val="22"/>
          <w:lang w:eastAsia="en-US"/>
        </w:rPr>
        <w:t xml:space="preserve"> </w:t>
      </w:r>
      <w:r w:rsidRPr="008C7C0A">
        <w:rPr>
          <w:rFonts w:ascii="Arial" w:eastAsia="Arial" w:hAnsi="Arial" w:cs="Arial"/>
          <w:spacing w:val="-2"/>
          <w:szCs w:val="22"/>
          <w:lang w:eastAsia="en-US"/>
        </w:rPr>
        <w:t>sectors.</w:t>
      </w:r>
    </w:p>
    <w:p w14:paraId="4F58FC65" w14:textId="77777777" w:rsidR="008C7C0A" w:rsidRPr="008C7C0A" w:rsidRDefault="008C7C0A" w:rsidP="008C7C0A">
      <w:pPr>
        <w:widowControl w:val="0"/>
        <w:numPr>
          <w:ilvl w:val="0"/>
          <w:numId w:val="164"/>
        </w:numPr>
        <w:tabs>
          <w:tab w:val="left" w:pos="1399"/>
        </w:tabs>
        <w:autoSpaceDE w:val="0"/>
        <w:autoSpaceDN w:val="0"/>
        <w:spacing w:after="0" w:line="244" w:lineRule="exact"/>
        <w:ind w:left="1399" w:hanging="359"/>
        <w:jc w:val="both"/>
        <w:rPr>
          <w:rFonts w:ascii="Arial" w:eastAsia="Arial" w:hAnsi="Arial" w:cs="Arial"/>
          <w:szCs w:val="22"/>
          <w:lang w:eastAsia="en-US"/>
        </w:rPr>
      </w:pPr>
      <w:r w:rsidRPr="008C7C0A">
        <w:rPr>
          <w:rFonts w:ascii="Arial" w:eastAsia="Arial" w:hAnsi="Arial" w:cs="Arial"/>
          <w:szCs w:val="22"/>
          <w:lang w:eastAsia="en-US"/>
        </w:rPr>
        <w:t>Inconsistency</w:t>
      </w:r>
      <w:r w:rsidRPr="008C7C0A">
        <w:rPr>
          <w:rFonts w:ascii="Arial" w:eastAsia="Arial" w:hAnsi="Arial" w:cs="Arial"/>
          <w:spacing w:val="-8"/>
          <w:szCs w:val="22"/>
          <w:lang w:eastAsia="en-US"/>
        </w:rPr>
        <w:t xml:space="preserve"> </w:t>
      </w:r>
      <w:r w:rsidRPr="008C7C0A">
        <w:rPr>
          <w:rFonts w:ascii="Arial" w:eastAsia="Arial" w:hAnsi="Arial" w:cs="Arial"/>
          <w:szCs w:val="22"/>
          <w:lang w:eastAsia="en-US"/>
        </w:rPr>
        <w:t>by</w:t>
      </w:r>
      <w:r w:rsidRPr="008C7C0A">
        <w:rPr>
          <w:rFonts w:ascii="Arial" w:eastAsia="Arial" w:hAnsi="Arial" w:cs="Arial"/>
          <w:spacing w:val="-7"/>
          <w:szCs w:val="22"/>
          <w:lang w:eastAsia="en-US"/>
        </w:rPr>
        <w:t xml:space="preserve"> </w:t>
      </w:r>
      <w:r w:rsidRPr="008C7C0A">
        <w:rPr>
          <w:rFonts w:ascii="Arial" w:eastAsia="Arial" w:hAnsi="Arial" w:cs="Arial"/>
          <w:szCs w:val="22"/>
          <w:lang w:eastAsia="en-US"/>
        </w:rPr>
        <w:t>Government</w:t>
      </w:r>
      <w:r w:rsidRPr="008C7C0A">
        <w:rPr>
          <w:rFonts w:ascii="Arial" w:eastAsia="Arial" w:hAnsi="Arial" w:cs="Arial"/>
          <w:spacing w:val="-8"/>
          <w:szCs w:val="22"/>
          <w:lang w:eastAsia="en-US"/>
        </w:rPr>
        <w:t xml:space="preserve"> </w:t>
      </w:r>
      <w:r w:rsidRPr="008C7C0A">
        <w:rPr>
          <w:rFonts w:ascii="Arial" w:eastAsia="Arial" w:hAnsi="Arial" w:cs="Arial"/>
          <w:szCs w:val="22"/>
          <w:lang w:eastAsia="en-US"/>
        </w:rPr>
        <w:t>departments</w:t>
      </w:r>
      <w:r w:rsidRPr="008C7C0A">
        <w:rPr>
          <w:rFonts w:ascii="Arial" w:eastAsia="Arial" w:hAnsi="Arial" w:cs="Arial"/>
          <w:spacing w:val="-7"/>
          <w:szCs w:val="22"/>
          <w:lang w:eastAsia="en-US"/>
        </w:rPr>
        <w:t xml:space="preserve"> </w:t>
      </w:r>
      <w:r w:rsidRPr="008C7C0A">
        <w:rPr>
          <w:rFonts w:ascii="Arial" w:eastAsia="Arial" w:hAnsi="Arial" w:cs="Arial"/>
          <w:szCs w:val="22"/>
          <w:lang w:eastAsia="en-US"/>
        </w:rPr>
        <w:t>in</w:t>
      </w:r>
      <w:r w:rsidRPr="008C7C0A">
        <w:rPr>
          <w:rFonts w:ascii="Arial" w:eastAsia="Arial" w:hAnsi="Arial" w:cs="Arial"/>
          <w:spacing w:val="-6"/>
          <w:szCs w:val="22"/>
          <w:lang w:eastAsia="en-US"/>
        </w:rPr>
        <w:t xml:space="preserve"> </w:t>
      </w:r>
      <w:r w:rsidRPr="008C7C0A">
        <w:rPr>
          <w:rFonts w:ascii="Arial" w:eastAsia="Arial" w:hAnsi="Arial" w:cs="Arial"/>
          <w:szCs w:val="22"/>
          <w:lang w:eastAsia="en-US"/>
        </w:rPr>
        <w:t>terms</w:t>
      </w:r>
      <w:r w:rsidRPr="008C7C0A">
        <w:rPr>
          <w:rFonts w:ascii="Arial" w:eastAsia="Arial" w:hAnsi="Arial" w:cs="Arial"/>
          <w:spacing w:val="-7"/>
          <w:szCs w:val="22"/>
          <w:lang w:eastAsia="en-US"/>
        </w:rPr>
        <w:t xml:space="preserve"> </w:t>
      </w:r>
      <w:r w:rsidRPr="008C7C0A">
        <w:rPr>
          <w:rFonts w:ascii="Arial" w:eastAsia="Arial" w:hAnsi="Arial" w:cs="Arial"/>
          <w:szCs w:val="22"/>
          <w:lang w:eastAsia="en-US"/>
        </w:rPr>
        <w:t>of</w:t>
      </w:r>
      <w:r w:rsidRPr="008C7C0A">
        <w:rPr>
          <w:rFonts w:ascii="Arial" w:eastAsia="Arial" w:hAnsi="Arial" w:cs="Arial"/>
          <w:spacing w:val="-6"/>
          <w:szCs w:val="22"/>
          <w:lang w:eastAsia="en-US"/>
        </w:rPr>
        <w:t xml:space="preserve"> </w:t>
      </w:r>
      <w:r w:rsidRPr="008C7C0A">
        <w:rPr>
          <w:rFonts w:ascii="Arial" w:eastAsia="Arial" w:hAnsi="Arial" w:cs="Arial"/>
          <w:szCs w:val="22"/>
          <w:lang w:eastAsia="en-US"/>
        </w:rPr>
        <w:t>requests,</w:t>
      </w:r>
      <w:r w:rsidRPr="008C7C0A">
        <w:rPr>
          <w:rFonts w:ascii="Arial" w:eastAsia="Arial" w:hAnsi="Arial" w:cs="Arial"/>
          <w:spacing w:val="-8"/>
          <w:szCs w:val="22"/>
          <w:lang w:eastAsia="en-US"/>
        </w:rPr>
        <w:t xml:space="preserve"> </w:t>
      </w:r>
      <w:r w:rsidRPr="008C7C0A">
        <w:rPr>
          <w:rFonts w:ascii="Arial" w:eastAsia="Arial" w:hAnsi="Arial" w:cs="Arial"/>
          <w:szCs w:val="22"/>
          <w:lang w:eastAsia="en-US"/>
        </w:rPr>
        <w:t>numbers,</w:t>
      </w:r>
      <w:r w:rsidRPr="008C7C0A">
        <w:rPr>
          <w:rFonts w:ascii="Arial" w:eastAsia="Arial" w:hAnsi="Arial" w:cs="Arial"/>
          <w:spacing w:val="-8"/>
          <w:szCs w:val="22"/>
          <w:lang w:eastAsia="en-US"/>
        </w:rPr>
        <w:t xml:space="preserve"> </w:t>
      </w:r>
      <w:r w:rsidRPr="008C7C0A">
        <w:rPr>
          <w:rFonts w:ascii="Arial" w:eastAsia="Arial" w:hAnsi="Arial" w:cs="Arial"/>
          <w:szCs w:val="22"/>
          <w:lang w:eastAsia="en-US"/>
        </w:rPr>
        <w:t>and</w:t>
      </w:r>
      <w:r w:rsidRPr="008C7C0A">
        <w:rPr>
          <w:rFonts w:ascii="Arial" w:eastAsia="Arial" w:hAnsi="Arial" w:cs="Arial"/>
          <w:spacing w:val="-8"/>
          <w:szCs w:val="22"/>
          <w:lang w:eastAsia="en-US"/>
        </w:rPr>
        <w:t xml:space="preserve"> </w:t>
      </w:r>
      <w:r w:rsidRPr="008C7C0A">
        <w:rPr>
          <w:rFonts w:ascii="Arial" w:eastAsia="Arial" w:hAnsi="Arial" w:cs="Arial"/>
          <w:spacing w:val="-2"/>
          <w:szCs w:val="22"/>
          <w:lang w:eastAsia="en-US"/>
        </w:rPr>
        <w:t>assessments.</w:t>
      </w:r>
    </w:p>
    <w:p w14:paraId="23D78FE0" w14:textId="77777777" w:rsidR="008C7C0A" w:rsidRPr="008C7C0A" w:rsidRDefault="008C7C0A" w:rsidP="008C7C0A">
      <w:pPr>
        <w:widowControl w:val="0"/>
        <w:numPr>
          <w:ilvl w:val="0"/>
          <w:numId w:val="164"/>
        </w:numPr>
        <w:tabs>
          <w:tab w:val="left" w:pos="1400"/>
        </w:tabs>
        <w:autoSpaceDE w:val="0"/>
        <w:autoSpaceDN w:val="0"/>
        <w:spacing w:before="4" w:after="0" w:line="235" w:lineRule="auto"/>
        <w:ind w:right="1088"/>
        <w:jc w:val="both"/>
        <w:rPr>
          <w:rFonts w:ascii="Arial" w:eastAsia="Arial" w:hAnsi="Arial" w:cs="Arial"/>
          <w:szCs w:val="22"/>
          <w:lang w:eastAsia="en-US"/>
        </w:rPr>
      </w:pPr>
      <w:r w:rsidRPr="008C7C0A">
        <w:rPr>
          <w:rFonts w:ascii="Arial" w:eastAsia="Arial" w:hAnsi="Arial" w:cs="Arial"/>
          <w:szCs w:val="22"/>
          <w:lang w:eastAsia="en-US"/>
        </w:rPr>
        <w:t xml:space="preserve">No clear direction by Government, resulting in confusion between sectors among the sectors </w:t>
      </w:r>
      <w:r w:rsidRPr="008C7C0A">
        <w:rPr>
          <w:rFonts w:ascii="Arial" w:eastAsia="Arial" w:hAnsi="Arial" w:cs="Arial"/>
          <w:spacing w:val="-2"/>
          <w:szCs w:val="22"/>
          <w:lang w:eastAsia="en-US"/>
        </w:rPr>
        <w:t>partners.</w:t>
      </w:r>
    </w:p>
    <w:p w14:paraId="1FB74E68" w14:textId="77777777" w:rsidR="008C7C0A" w:rsidRPr="008C7C0A" w:rsidRDefault="008C7C0A" w:rsidP="008C7C0A">
      <w:pPr>
        <w:widowControl w:val="0"/>
        <w:autoSpaceDE w:val="0"/>
        <w:autoSpaceDN w:val="0"/>
        <w:spacing w:after="0" w:line="240" w:lineRule="auto"/>
        <w:rPr>
          <w:rFonts w:ascii="Arial" w:eastAsia="Arial" w:hAnsi="Arial" w:cs="Arial"/>
          <w:szCs w:val="20"/>
          <w:lang w:eastAsia="en-US"/>
        </w:rPr>
      </w:pPr>
    </w:p>
    <w:p w14:paraId="5647B0F0" w14:textId="77777777" w:rsidR="008C7C0A" w:rsidRPr="008C7C0A" w:rsidRDefault="008C7C0A" w:rsidP="008C7C0A">
      <w:pPr>
        <w:widowControl w:val="0"/>
        <w:autoSpaceDE w:val="0"/>
        <w:autoSpaceDN w:val="0"/>
        <w:spacing w:before="1" w:after="0" w:line="240" w:lineRule="auto"/>
        <w:rPr>
          <w:rFonts w:ascii="Arial" w:eastAsia="Arial" w:hAnsi="Arial" w:cs="Arial"/>
          <w:szCs w:val="20"/>
          <w:lang w:eastAsia="en-US"/>
        </w:rPr>
      </w:pPr>
    </w:p>
    <w:p w14:paraId="175BDA21" w14:textId="1B4B6813" w:rsidR="008C7C0A" w:rsidRPr="008C7C0A" w:rsidRDefault="0076265E" w:rsidP="008C7C0A">
      <w:pPr>
        <w:widowControl w:val="0"/>
        <w:autoSpaceDE w:val="0"/>
        <w:autoSpaceDN w:val="0"/>
        <w:spacing w:after="0" w:line="240" w:lineRule="auto"/>
        <w:jc w:val="both"/>
        <w:outlineLvl w:val="1"/>
        <w:rPr>
          <w:rFonts w:ascii="Arial" w:eastAsia="Arial" w:hAnsi="Arial" w:cs="Arial"/>
          <w:b/>
          <w:bCs/>
          <w:sz w:val="24"/>
          <w:szCs w:val="24"/>
          <w:lang w:eastAsia="en-US"/>
        </w:rPr>
      </w:pPr>
      <w:r w:rsidRPr="008C7C0A">
        <w:rPr>
          <w:rFonts w:ascii="Arial" w:eastAsia="Arial" w:hAnsi="Arial" w:cs="Arial"/>
          <w:b/>
          <w:bCs/>
          <w:noProof/>
          <w:szCs w:val="20"/>
          <w:lang w:eastAsia="en-US"/>
        </w:rPr>
        <mc:AlternateContent>
          <mc:Choice Requires="wpg">
            <w:drawing>
              <wp:anchor distT="0" distB="0" distL="0" distR="0" simplePos="0" relativeHeight="251803649" behindDoc="0" locked="0" layoutInCell="1" allowOverlap="1" wp14:anchorId="75C1BD58" wp14:editId="6027A77F">
                <wp:simplePos x="0" y="0"/>
                <wp:positionH relativeFrom="page">
                  <wp:posOffset>5626100</wp:posOffset>
                </wp:positionH>
                <wp:positionV relativeFrom="paragraph">
                  <wp:posOffset>84455</wp:posOffset>
                </wp:positionV>
                <wp:extent cx="1440815" cy="1343660"/>
                <wp:effectExtent l="0" t="0" r="6985" b="8890"/>
                <wp:wrapSquare wrapText="bothSides"/>
                <wp:docPr id="273843380" name="Group 2738433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440815" cy="1343660"/>
                          <a:chOff x="0" y="0"/>
                          <a:chExt cx="1440815" cy="1026160"/>
                        </a:xfrm>
                      </wpg:grpSpPr>
                      <wps:wsp>
                        <wps:cNvPr id="273843381" name="Graphic 41"/>
                        <wps:cNvSpPr/>
                        <wps:spPr>
                          <a:xfrm>
                            <a:off x="0" y="0"/>
                            <a:ext cx="1440815" cy="1026160"/>
                          </a:xfrm>
                          <a:custGeom>
                            <a:avLst/>
                            <a:gdLst/>
                            <a:ahLst/>
                            <a:cxnLst/>
                            <a:rect l="l" t="t" r="r" b="b"/>
                            <a:pathLst>
                              <a:path w="1440815" h="1026160">
                                <a:moveTo>
                                  <a:pt x="1440433" y="0"/>
                                </a:moveTo>
                                <a:lnTo>
                                  <a:pt x="0" y="0"/>
                                </a:lnTo>
                                <a:lnTo>
                                  <a:pt x="0" y="1025651"/>
                                </a:lnTo>
                                <a:lnTo>
                                  <a:pt x="1440433" y="1025651"/>
                                </a:lnTo>
                                <a:lnTo>
                                  <a:pt x="1440433" y="0"/>
                                </a:lnTo>
                                <a:close/>
                              </a:path>
                            </a:pathLst>
                          </a:custGeom>
                          <a:solidFill>
                            <a:srgbClr val="EDF3F9"/>
                          </a:solidFill>
                        </wps:spPr>
                        <wps:bodyPr wrap="square" lIns="0" tIns="0" rIns="0" bIns="0" rtlCol="0">
                          <a:prstTxWarp prst="textNoShape">
                            <a:avLst/>
                          </a:prstTxWarp>
                          <a:noAutofit/>
                        </wps:bodyPr>
                      </wps:wsp>
                      <wps:wsp>
                        <wps:cNvPr id="273843382" name="Textbox 42"/>
                        <wps:cNvSpPr txBox="1"/>
                        <wps:spPr>
                          <a:xfrm>
                            <a:off x="50292" y="71627"/>
                            <a:ext cx="1339850" cy="882650"/>
                          </a:xfrm>
                          <a:prstGeom prst="rect">
                            <a:avLst/>
                          </a:prstGeom>
                          <a:solidFill>
                            <a:srgbClr val="FFFFFF"/>
                          </a:solidFill>
                        </wps:spPr>
                        <wps:txbx>
                          <w:txbxContent>
                            <w:p w14:paraId="49F3CDD9" w14:textId="77777777" w:rsidR="008C7C0A" w:rsidRDefault="008C7C0A" w:rsidP="008C7C0A">
                              <w:pPr>
                                <w:spacing w:before="1"/>
                                <w:ind w:right="2"/>
                                <w:jc w:val="center"/>
                                <w:rPr>
                                  <w:b/>
                                  <w:color w:val="000000"/>
                                  <w:sz w:val="16"/>
                                </w:rPr>
                              </w:pPr>
                              <w:r>
                                <w:rPr>
                                  <w:b/>
                                  <w:color w:val="252525"/>
                                  <w:sz w:val="16"/>
                                </w:rPr>
                                <w:t>PEOPLE</w:t>
                              </w:r>
                              <w:r>
                                <w:rPr>
                                  <w:b/>
                                  <w:color w:val="252525"/>
                                  <w:spacing w:val="-5"/>
                                  <w:sz w:val="16"/>
                                </w:rPr>
                                <w:t xml:space="preserve"> </w:t>
                              </w:r>
                              <w:r>
                                <w:rPr>
                                  <w:b/>
                                  <w:color w:val="252525"/>
                                  <w:spacing w:val="-2"/>
                                  <w:sz w:val="16"/>
                                </w:rPr>
                                <w:t>REACHED:</w:t>
                              </w:r>
                            </w:p>
                            <w:p w14:paraId="292CD80C" w14:textId="77777777" w:rsidR="008C7C0A" w:rsidRDefault="008C7C0A" w:rsidP="0076265E">
                              <w:pPr>
                                <w:spacing w:before="28"/>
                                <w:jc w:val="center"/>
                                <w:rPr>
                                  <w:b/>
                                  <w:color w:val="000000"/>
                                  <w:sz w:val="32"/>
                                </w:rPr>
                              </w:pPr>
                              <w:r>
                                <w:rPr>
                                  <w:b/>
                                  <w:color w:val="5B9BD4"/>
                                  <w:sz w:val="32"/>
                                </w:rPr>
                                <w:t>1.2</w:t>
                              </w:r>
                              <w:r>
                                <w:rPr>
                                  <w:b/>
                                  <w:color w:val="5B9BD4"/>
                                  <w:spacing w:val="-5"/>
                                  <w:sz w:val="32"/>
                                </w:rPr>
                                <w:t xml:space="preserve"> </w:t>
                              </w:r>
                              <w:r>
                                <w:rPr>
                                  <w:b/>
                                  <w:color w:val="5B9BD4"/>
                                  <w:spacing w:val="-10"/>
                                  <w:sz w:val="32"/>
                                </w:rPr>
                                <w:t>M</w:t>
                              </w:r>
                            </w:p>
                            <w:p w14:paraId="38691283" w14:textId="77777777" w:rsidR="008C7C0A" w:rsidRDefault="008C7C0A" w:rsidP="008C7C0A">
                              <w:pPr>
                                <w:spacing w:before="176"/>
                                <w:ind w:right="2"/>
                                <w:jc w:val="center"/>
                                <w:rPr>
                                  <w:b/>
                                  <w:color w:val="000000"/>
                                  <w:sz w:val="16"/>
                                </w:rPr>
                              </w:pPr>
                              <w:r>
                                <w:rPr>
                                  <w:b/>
                                  <w:color w:val="252525"/>
                                  <w:sz w:val="16"/>
                                </w:rPr>
                                <w:t>PEOPLE</w:t>
                              </w:r>
                              <w:r>
                                <w:rPr>
                                  <w:b/>
                                  <w:color w:val="252525"/>
                                  <w:spacing w:val="-7"/>
                                  <w:sz w:val="16"/>
                                </w:rPr>
                                <w:t xml:space="preserve"> </w:t>
                              </w:r>
                              <w:r>
                                <w:rPr>
                                  <w:b/>
                                  <w:color w:val="252525"/>
                                  <w:spacing w:val="-2"/>
                                  <w:sz w:val="16"/>
                                </w:rPr>
                                <w:t>TARGETED:</w:t>
                              </w:r>
                            </w:p>
                            <w:p w14:paraId="31F7F060" w14:textId="77777777" w:rsidR="008C7C0A" w:rsidRDefault="008C7C0A" w:rsidP="008C7C0A">
                              <w:pPr>
                                <w:spacing w:before="26"/>
                                <w:ind w:right="2"/>
                                <w:jc w:val="center"/>
                                <w:rPr>
                                  <w:b/>
                                  <w:color w:val="000000"/>
                                  <w:sz w:val="32"/>
                                </w:rPr>
                              </w:pPr>
                              <w:r>
                                <w:rPr>
                                  <w:b/>
                                  <w:color w:val="5B9BD4"/>
                                  <w:spacing w:val="-4"/>
                                  <w:sz w:val="32"/>
                                </w:rPr>
                                <w:t>3.4M</w:t>
                              </w:r>
                            </w:p>
                          </w:txbxContent>
                        </wps:txbx>
                        <wps:bodyPr wrap="square" lIns="0" tIns="0" rIns="0" bIns="0" rtlCol="0">
                          <a:noAutofit/>
                        </wps:bodyPr>
                      </wps:wsp>
                    </wpg:wgp>
                  </a:graphicData>
                </a:graphic>
                <wp14:sizeRelV relativeFrom="margin">
                  <wp14:pctHeight>0</wp14:pctHeight>
                </wp14:sizeRelV>
              </wp:anchor>
            </w:drawing>
          </mc:Choice>
          <mc:Fallback>
            <w:pict>
              <v:group w14:anchorId="75C1BD58" id="Group 273843380" o:spid="_x0000_s1102" style="position:absolute;left:0;text-align:left;margin-left:443pt;margin-top:6.65pt;width:113.45pt;height:105.8pt;z-index:251803649;mso-wrap-distance-left:0;mso-wrap-distance-right:0;mso-position-horizontal-relative:page;mso-position-vertical-relative:text;mso-height-relative:margin" coordsize="14408,102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">
                <v:shape id="Graphic 41" o:spid="_x0000_s1103" style="position:absolute;width:14408;height:10261;visibility:visible;mso-wrap-style:square;v-text-anchor:top" coordsize="1440815,1026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" path="m1440433,l,,,1025651r1440433,l1440433,xe" fillcolor="#edf3f9" stroked="f">
                  <v:path arrowok="t"/>
                </v:shape>
                <v:shape id="Textbox 42" o:spid="_x0000_s1104" type="#_x0000_t202" style="position:absolute;left:502;top:716;width:13399;height:88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" stroked="f">
                  <v:textbox inset="0,0,0,0">
                    <w:txbxContent>
                      <w:p w14:paraId="49F3CDD9" w14:textId="77777777" w:rsidR="008C7C0A" w:rsidRDefault="008C7C0A" w:rsidP="008C7C0A">
                        <w:pPr>
                          <w:spacing w:before="1"/>
                          <w:ind w:right="2"/>
                          <w:jc w:val="center"/>
                          <w:rPr>
                            <w:b/>
                            <w:color w:val="000000"/>
                            <w:sz w:val="16"/>
                          </w:rPr>
                        </w:pPr>
                        <w:r>
                          <w:rPr>
                            <w:b/>
                            <w:color w:val="252525"/>
                            <w:sz w:val="16"/>
                          </w:rPr>
                          <w:t>PEOPLE</w:t>
                        </w:r>
                        <w:r>
                          <w:rPr>
                            <w:b/>
                            <w:color w:val="252525"/>
                            <w:spacing w:val="-5"/>
                            <w:sz w:val="16"/>
                          </w:rPr>
                          <w:t xml:space="preserve"> </w:t>
                        </w:r>
                        <w:r>
                          <w:rPr>
                            <w:b/>
                            <w:color w:val="252525"/>
                            <w:spacing w:val="-2"/>
                            <w:sz w:val="16"/>
                          </w:rPr>
                          <w:t>REACHED:</w:t>
                        </w:r>
                      </w:p>
                      <w:p w14:paraId="292CD80C" w14:textId="77777777" w:rsidR="008C7C0A" w:rsidRDefault="008C7C0A" w:rsidP="0076265E">
                        <w:pPr>
                          <w:spacing w:before="28"/>
                          <w:jc w:val="center"/>
                          <w:rPr>
                            <w:b/>
                            <w:color w:val="000000"/>
                            <w:sz w:val="32"/>
                          </w:rPr>
                        </w:pPr>
                        <w:r>
                          <w:rPr>
                            <w:b/>
                            <w:color w:val="5B9BD4"/>
                            <w:sz w:val="32"/>
                          </w:rPr>
                          <w:t>1.2</w:t>
                        </w:r>
                        <w:r>
                          <w:rPr>
                            <w:b/>
                            <w:color w:val="5B9BD4"/>
                            <w:spacing w:val="-5"/>
                            <w:sz w:val="32"/>
                          </w:rPr>
                          <w:t xml:space="preserve"> </w:t>
                        </w:r>
                        <w:r>
                          <w:rPr>
                            <w:b/>
                            <w:color w:val="5B9BD4"/>
                            <w:spacing w:val="-10"/>
                            <w:sz w:val="32"/>
                          </w:rPr>
                          <w:t>M</w:t>
                        </w:r>
                      </w:p>
                      <w:p w14:paraId="38691283" w14:textId="77777777" w:rsidR="008C7C0A" w:rsidRDefault="008C7C0A" w:rsidP="008C7C0A">
                        <w:pPr>
                          <w:spacing w:before="176"/>
                          <w:ind w:right="2"/>
                          <w:jc w:val="center"/>
                          <w:rPr>
                            <w:b/>
                            <w:color w:val="000000"/>
                            <w:sz w:val="16"/>
                          </w:rPr>
                        </w:pPr>
                        <w:r>
                          <w:rPr>
                            <w:b/>
                            <w:color w:val="252525"/>
                            <w:sz w:val="16"/>
                          </w:rPr>
                          <w:t>PEOPLE</w:t>
                        </w:r>
                        <w:r>
                          <w:rPr>
                            <w:b/>
                            <w:color w:val="252525"/>
                            <w:spacing w:val="-7"/>
                            <w:sz w:val="16"/>
                          </w:rPr>
                          <w:t xml:space="preserve"> </w:t>
                        </w:r>
                        <w:r>
                          <w:rPr>
                            <w:b/>
                            <w:color w:val="252525"/>
                            <w:spacing w:val="-2"/>
                            <w:sz w:val="16"/>
                          </w:rPr>
                          <w:t>TARGETED:</w:t>
                        </w:r>
                      </w:p>
                      <w:p w14:paraId="31F7F060" w14:textId="77777777" w:rsidR="008C7C0A" w:rsidRDefault="008C7C0A" w:rsidP="008C7C0A">
                        <w:pPr>
                          <w:spacing w:before="26"/>
                          <w:ind w:right="2"/>
                          <w:jc w:val="center"/>
                          <w:rPr>
                            <w:b/>
                            <w:color w:val="000000"/>
                            <w:sz w:val="32"/>
                          </w:rPr>
                        </w:pPr>
                        <w:r>
                          <w:rPr>
                            <w:b/>
                            <w:color w:val="5B9BD4"/>
                            <w:spacing w:val="-4"/>
                            <w:sz w:val="32"/>
                          </w:rPr>
                          <w:t>3.4M</w:t>
                        </w:r>
                      </w:p>
                    </w:txbxContent>
                  </v:textbox>
                </v:shape>
                <w10:wrap type="square" anchorx="page"/>
              </v:group>
            </w:pict>
          </mc:Fallback>
        </mc:AlternateContent>
      </w:r>
      <w:r w:rsidR="008C7C0A" w:rsidRPr="008C7C0A">
        <w:rPr>
          <w:rFonts w:ascii="Arial" w:eastAsia="Arial" w:hAnsi="Arial" w:cs="Arial"/>
          <w:b/>
          <w:bCs/>
          <w:noProof/>
          <w:sz w:val="24"/>
          <w:szCs w:val="24"/>
          <w:lang w:eastAsia="en-US"/>
        </w:rPr>
        <mc:AlternateContent>
          <mc:Choice Requires="wps">
            <w:drawing>
              <wp:anchor distT="0" distB="0" distL="0" distR="0" simplePos="0" relativeHeight="251815937" behindDoc="1" locked="0" layoutInCell="1" allowOverlap="1" wp14:anchorId="5FFAF61D" wp14:editId="39C0A7FA">
                <wp:simplePos x="0" y="0"/>
                <wp:positionH relativeFrom="page">
                  <wp:posOffset>896416</wp:posOffset>
                </wp:positionH>
                <wp:positionV relativeFrom="paragraph">
                  <wp:posOffset>241320</wp:posOffset>
                </wp:positionV>
                <wp:extent cx="5769610" cy="3175"/>
                <wp:effectExtent l="0" t="0" r="0" b="0"/>
                <wp:wrapTopAndBottom/>
                <wp:docPr id="273843379" name="Graphic 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69610" cy="3175"/>
                        </a:xfrm>
                        <a:custGeom>
                          <a:avLst/>
                          <a:gdLst/>
                          <a:ahLst/>
                          <a:cxnLst/>
                          <a:rect l="l" t="t" r="r" b="b"/>
                          <a:pathLst>
                            <a:path w="5769610" h="3175">
                              <a:moveTo>
                                <a:pt x="5769229" y="0"/>
                              </a:moveTo>
                              <a:lnTo>
                                <a:pt x="0" y="0"/>
                              </a:lnTo>
                              <a:lnTo>
                                <a:pt x="0" y="3047"/>
                              </a:lnTo>
                              <a:lnTo>
                                <a:pt x="5769229" y="3047"/>
                              </a:lnTo>
                              <a:lnTo>
                                <a:pt x="5769229"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6486B8C3" id="Graphic 38" o:spid="_x0000_s1026" style="position:absolute;margin-left:70.6pt;margin-top:19pt;width:454.3pt;height:.25pt;z-index:-251500543;visibility:visible;mso-wrap-style:square;mso-wrap-distance-left:0;mso-wrap-distance-top:0;mso-wrap-distance-right:0;mso-wrap-distance-bottom:0;mso-position-horizontal:absolute;mso-position-horizontal-relative:page;mso-position-vertical:absolute;mso-position-vertical-relative:text;v-text-anchor:top" coordsize="5769610,31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" path="m5769229,l,,,3047r5769229,l5769229,xe" fillcolor="#d9d9d9" stroked="f">
                <v:path arrowok="t"/>
                <w10:wrap type="topAndBottom" anchorx="page"/>
              </v:shape>
            </w:pict>
          </mc:Fallback>
        </mc:AlternateContent>
      </w:r>
      <w:r w:rsidR="008C7C0A" w:rsidRPr="008C7C0A">
        <w:rPr>
          <w:rFonts w:ascii="Arial" w:eastAsia="Arial" w:hAnsi="Arial" w:cs="Arial"/>
          <w:bCs/>
          <w:noProof/>
          <w:position w:val="1"/>
          <w:sz w:val="24"/>
          <w:szCs w:val="24"/>
          <w:lang w:eastAsia="en-US"/>
        </w:rPr>
        <w:drawing>
          <wp:inline distT="0" distB="0" distL="0" distR="0" wp14:anchorId="2EF8FBD0" wp14:editId="20E113CF">
            <wp:extent cx="191949" cy="191793"/>
            <wp:effectExtent l="0" t="0" r="0" b="0"/>
            <wp:docPr id="273843390" name="Picture 27384339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 name="Image 39"/>
                    <pic:cNvPicPr/>
                  </pic:nvPicPr>
                  <pic:blipFill>
                    <a:blip r:embed="rId151" cstate="print"/>
                    <a:stretch>
                      <a:fillRect/>
                    </a:stretch>
                  </pic:blipFill>
                  <pic:spPr>
                    <a:xfrm>
                      <a:off x="0" y="0"/>
                      <a:ext cx="191949" cy="191793"/>
                    </a:xfrm>
                    <a:prstGeom prst="rect">
                      <a:avLst/>
                    </a:prstGeom>
                  </pic:spPr>
                </pic:pic>
              </a:graphicData>
            </a:graphic>
          </wp:inline>
        </w:drawing>
      </w:r>
      <w:r w:rsidR="008C7C0A" w:rsidRPr="008C7C0A">
        <w:rPr>
          <w:rFonts w:ascii="Times New Roman" w:eastAsia="Arial" w:hAnsi="Arial" w:cs="Arial"/>
          <w:bCs/>
          <w:spacing w:val="80"/>
          <w:szCs w:val="24"/>
          <w:lang w:eastAsia="en-US"/>
        </w:rPr>
        <w:t xml:space="preserve"> </w:t>
      </w:r>
      <w:r>
        <w:rPr>
          <w:rFonts w:ascii="Times New Roman" w:eastAsia="Arial" w:hAnsi="Arial" w:cs="Arial"/>
          <w:bCs/>
          <w:spacing w:val="80"/>
          <w:szCs w:val="24"/>
          <w:lang w:eastAsia="en-US"/>
        </w:rPr>
        <w:tab/>
      </w:r>
      <w:r w:rsidR="008C7C0A" w:rsidRPr="008C7C0A">
        <w:rPr>
          <w:rFonts w:ascii="Arial" w:eastAsia="Arial" w:hAnsi="Arial" w:cs="Arial"/>
          <w:b/>
          <w:bCs/>
          <w:sz w:val="24"/>
          <w:szCs w:val="24"/>
          <w:lang w:eastAsia="en-US"/>
        </w:rPr>
        <w:t>Water, Sanitation and Hygiene (WASH)</w:t>
      </w:r>
    </w:p>
    <w:p w14:paraId="39CBEFE4" w14:textId="5B59B396" w:rsidR="008C7C0A" w:rsidRPr="008C7C0A" w:rsidRDefault="008C7C0A" w:rsidP="0076265E">
      <w:pPr>
        <w:widowControl w:val="0"/>
        <w:autoSpaceDE w:val="0"/>
        <w:autoSpaceDN w:val="0"/>
        <w:spacing w:before="100" w:after="0" w:line="240" w:lineRule="auto"/>
        <w:ind w:firstLine="1040"/>
        <w:outlineLvl w:val="2"/>
        <w:rPr>
          <w:rFonts w:ascii="Arial" w:eastAsia="Arial" w:hAnsi="Arial" w:cs="Arial"/>
          <w:b/>
          <w:bCs/>
          <w:szCs w:val="20"/>
          <w:lang w:eastAsia="en-US"/>
        </w:rPr>
      </w:pPr>
      <w:r w:rsidRPr="008C7C0A">
        <w:rPr>
          <w:rFonts w:ascii="Arial" w:eastAsia="Arial" w:hAnsi="Arial" w:cs="Arial"/>
          <w:b/>
          <w:bCs/>
          <w:spacing w:val="-2"/>
          <w:szCs w:val="20"/>
          <w:lang w:eastAsia="en-US"/>
        </w:rPr>
        <w:t>Needs:</w:t>
      </w:r>
    </w:p>
    <w:p w14:paraId="5FBED7BE" w14:textId="77777777" w:rsidR="008C7C0A" w:rsidRPr="008C7C0A" w:rsidRDefault="008C7C0A" w:rsidP="008C7C0A">
      <w:pPr>
        <w:widowControl w:val="0"/>
        <w:numPr>
          <w:ilvl w:val="0"/>
          <w:numId w:val="164"/>
        </w:numPr>
        <w:tabs>
          <w:tab w:val="left" w:pos="1400"/>
        </w:tabs>
        <w:autoSpaceDE w:val="0"/>
        <w:autoSpaceDN w:val="0"/>
        <w:spacing w:before="47" w:after="0" w:line="280" w:lineRule="auto"/>
        <w:ind w:right="3550"/>
        <w:jc w:val="both"/>
        <w:rPr>
          <w:rFonts w:ascii="Arial" w:eastAsia="Arial" w:hAnsi="Arial" w:cs="Arial"/>
          <w:szCs w:val="22"/>
          <w:lang w:eastAsia="en-US"/>
        </w:rPr>
      </w:pPr>
      <w:r w:rsidRPr="008C7C0A">
        <w:rPr>
          <w:rFonts w:ascii="Arial" w:eastAsia="Arial" w:hAnsi="Arial" w:cs="Arial"/>
          <w:szCs w:val="22"/>
          <w:lang w:eastAsia="en-US"/>
        </w:rPr>
        <w:t xml:space="preserve">Across the provinces, there is need for funds to improve the WASH </w:t>
      </w:r>
      <w:r w:rsidRPr="008C7C0A">
        <w:rPr>
          <w:rFonts w:ascii="Arial" w:eastAsia="Arial" w:hAnsi="Arial" w:cs="Arial"/>
          <w:spacing w:val="-2"/>
          <w:szCs w:val="22"/>
          <w:lang w:eastAsia="en-US"/>
        </w:rPr>
        <w:t>indicators.</w:t>
      </w:r>
    </w:p>
    <w:p w14:paraId="37676CAA" w14:textId="77777777" w:rsidR="008C7C0A" w:rsidRPr="008C7C0A" w:rsidRDefault="008C7C0A" w:rsidP="008C7C0A">
      <w:pPr>
        <w:widowControl w:val="0"/>
        <w:numPr>
          <w:ilvl w:val="0"/>
          <w:numId w:val="164"/>
        </w:numPr>
        <w:tabs>
          <w:tab w:val="left" w:pos="1399"/>
        </w:tabs>
        <w:autoSpaceDE w:val="0"/>
        <w:autoSpaceDN w:val="0"/>
        <w:spacing w:before="4" w:after="0" w:line="244" w:lineRule="exact"/>
        <w:ind w:left="1399" w:hanging="359"/>
        <w:jc w:val="both"/>
        <w:rPr>
          <w:rFonts w:ascii="Arial" w:eastAsia="Arial" w:hAnsi="Arial" w:cs="Arial"/>
          <w:szCs w:val="22"/>
          <w:lang w:eastAsia="en-US"/>
        </w:rPr>
      </w:pPr>
      <w:r w:rsidRPr="008C7C0A">
        <w:rPr>
          <w:rFonts w:ascii="Arial" w:eastAsia="Arial" w:hAnsi="Arial" w:cs="Arial"/>
          <w:szCs w:val="22"/>
          <w:lang w:eastAsia="en-US"/>
        </w:rPr>
        <w:t>In</w:t>
      </w:r>
      <w:r w:rsidRPr="008C7C0A">
        <w:rPr>
          <w:rFonts w:ascii="Arial" w:eastAsia="Arial" w:hAnsi="Arial" w:cs="Arial"/>
          <w:spacing w:val="-7"/>
          <w:szCs w:val="22"/>
          <w:lang w:eastAsia="en-US"/>
        </w:rPr>
        <w:t xml:space="preserve"> </w:t>
      </w:r>
      <w:r w:rsidRPr="008C7C0A">
        <w:rPr>
          <w:rFonts w:ascii="Arial" w:eastAsia="Arial" w:hAnsi="Arial" w:cs="Arial"/>
          <w:szCs w:val="22"/>
          <w:lang w:eastAsia="en-US"/>
        </w:rPr>
        <w:t>KP,</w:t>
      </w:r>
      <w:r w:rsidRPr="008C7C0A">
        <w:rPr>
          <w:rFonts w:ascii="Arial" w:eastAsia="Arial" w:hAnsi="Arial" w:cs="Arial"/>
          <w:spacing w:val="-7"/>
          <w:szCs w:val="22"/>
          <w:lang w:eastAsia="en-US"/>
        </w:rPr>
        <w:t xml:space="preserve"> </w:t>
      </w:r>
      <w:r w:rsidRPr="008C7C0A">
        <w:rPr>
          <w:rFonts w:ascii="Arial" w:eastAsia="Arial" w:hAnsi="Arial" w:cs="Arial"/>
          <w:szCs w:val="22"/>
          <w:lang w:eastAsia="en-US"/>
        </w:rPr>
        <w:t>the</w:t>
      </w:r>
      <w:r w:rsidRPr="008C7C0A">
        <w:rPr>
          <w:rFonts w:ascii="Arial" w:eastAsia="Arial" w:hAnsi="Arial" w:cs="Arial"/>
          <w:spacing w:val="-7"/>
          <w:szCs w:val="22"/>
          <w:lang w:eastAsia="en-US"/>
        </w:rPr>
        <w:t xml:space="preserve"> </w:t>
      </w:r>
      <w:r w:rsidRPr="008C7C0A">
        <w:rPr>
          <w:rFonts w:ascii="Arial" w:eastAsia="Arial" w:hAnsi="Arial" w:cs="Arial"/>
          <w:szCs w:val="22"/>
          <w:lang w:eastAsia="en-US"/>
        </w:rPr>
        <w:t>floods</w:t>
      </w:r>
      <w:r w:rsidRPr="008C7C0A">
        <w:rPr>
          <w:rFonts w:ascii="Arial" w:eastAsia="Arial" w:hAnsi="Arial" w:cs="Arial"/>
          <w:spacing w:val="-5"/>
          <w:szCs w:val="22"/>
          <w:lang w:eastAsia="en-US"/>
        </w:rPr>
        <w:t xml:space="preserve"> </w:t>
      </w:r>
      <w:r w:rsidRPr="008C7C0A">
        <w:rPr>
          <w:rFonts w:ascii="Arial" w:eastAsia="Arial" w:hAnsi="Arial" w:cs="Arial"/>
          <w:szCs w:val="22"/>
          <w:lang w:eastAsia="en-US"/>
        </w:rPr>
        <w:t>from</w:t>
      </w:r>
      <w:r w:rsidRPr="008C7C0A">
        <w:rPr>
          <w:rFonts w:ascii="Arial" w:eastAsia="Arial" w:hAnsi="Arial" w:cs="Arial"/>
          <w:spacing w:val="-4"/>
          <w:szCs w:val="22"/>
          <w:lang w:eastAsia="en-US"/>
        </w:rPr>
        <w:t xml:space="preserve"> </w:t>
      </w:r>
      <w:r w:rsidRPr="008C7C0A">
        <w:rPr>
          <w:rFonts w:ascii="Arial" w:eastAsia="Arial" w:hAnsi="Arial" w:cs="Arial"/>
          <w:szCs w:val="22"/>
          <w:lang w:eastAsia="en-US"/>
        </w:rPr>
        <w:t>the</w:t>
      </w:r>
      <w:r w:rsidRPr="008C7C0A">
        <w:rPr>
          <w:rFonts w:ascii="Arial" w:eastAsia="Arial" w:hAnsi="Arial" w:cs="Arial"/>
          <w:spacing w:val="-4"/>
          <w:szCs w:val="22"/>
          <w:lang w:eastAsia="en-US"/>
        </w:rPr>
        <w:t xml:space="preserve"> </w:t>
      </w:r>
      <w:r w:rsidRPr="008C7C0A">
        <w:rPr>
          <w:rFonts w:ascii="Arial" w:eastAsia="Arial" w:hAnsi="Arial" w:cs="Arial"/>
          <w:szCs w:val="22"/>
          <w:lang w:eastAsia="en-US"/>
        </w:rPr>
        <w:t>2023</w:t>
      </w:r>
      <w:r w:rsidRPr="008C7C0A">
        <w:rPr>
          <w:rFonts w:ascii="Arial" w:eastAsia="Arial" w:hAnsi="Arial" w:cs="Arial"/>
          <w:spacing w:val="-4"/>
          <w:szCs w:val="22"/>
          <w:lang w:eastAsia="en-US"/>
        </w:rPr>
        <w:t xml:space="preserve"> </w:t>
      </w:r>
      <w:r w:rsidRPr="008C7C0A">
        <w:rPr>
          <w:rFonts w:ascii="Arial" w:eastAsia="Arial" w:hAnsi="Arial" w:cs="Arial"/>
          <w:szCs w:val="22"/>
          <w:lang w:eastAsia="en-US"/>
        </w:rPr>
        <w:t>monsoon</w:t>
      </w:r>
      <w:r w:rsidRPr="008C7C0A">
        <w:rPr>
          <w:rFonts w:ascii="Arial" w:eastAsia="Arial" w:hAnsi="Arial" w:cs="Arial"/>
          <w:spacing w:val="-7"/>
          <w:szCs w:val="22"/>
          <w:lang w:eastAsia="en-US"/>
        </w:rPr>
        <w:t xml:space="preserve"> </w:t>
      </w:r>
      <w:r w:rsidRPr="008C7C0A">
        <w:rPr>
          <w:rFonts w:ascii="Arial" w:eastAsia="Arial" w:hAnsi="Arial" w:cs="Arial"/>
          <w:szCs w:val="22"/>
          <w:lang w:eastAsia="en-US"/>
        </w:rPr>
        <w:t>rains</w:t>
      </w:r>
      <w:r w:rsidRPr="008C7C0A">
        <w:rPr>
          <w:rFonts w:ascii="Arial" w:eastAsia="Arial" w:hAnsi="Arial" w:cs="Arial"/>
          <w:spacing w:val="-6"/>
          <w:szCs w:val="22"/>
          <w:lang w:eastAsia="en-US"/>
        </w:rPr>
        <w:t xml:space="preserve"> </w:t>
      </w:r>
      <w:r w:rsidRPr="008C7C0A">
        <w:rPr>
          <w:rFonts w:ascii="Arial" w:eastAsia="Arial" w:hAnsi="Arial" w:cs="Arial"/>
          <w:szCs w:val="22"/>
          <w:lang w:eastAsia="en-US"/>
        </w:rPr>
        <w:t>hit</w:t>
      </w:r>
      <w:r w:rsidRPr="008C7C0A">
        <w:rPr>
          <w:rFonts w:ascii="Arial" w:eastAsia="Arial" w:hAnsi="Arial" w:cs="Arial"/>
          <w:spacing w:val="-4"/>
          <w:szCs w:val="22"/>
          <w:lang w:eastAsia="en-US"/>
        </w:rPr>
        <w:t xml:space="preserve"> </w:t>
      </w:r>
      <w:r w:rsidRPr="008C7C0A">
        <w:rPr>
          <w:rFonts w:ascii="Arial" w:eastAsia="Arial" w:hAnsi="Arial" w:cs="Arial"/>
          <w:szCs w:val="22"/>
          <w:lang w:eastAsia="en-US"/>
        </w:rPr>
        <w:t>almost</w:t>
      </w:r>
      <w:r w:rsidRPr="008C7C0A">
        <w:rPr>
          <w:rFonts w:ascii="Arial" w:eastAsia="Arial" w:hAnsi="Arial" w:cs="Arial"/>
          <w:spacing w:val="-6"/>
          <w:szCs w:val="22"/>
          <w:lang w:eastAsia="en-US"/>
        </w:rPr>
        <w:t xml:space="preserve"> </w:t>
      </w:r>
      <w:r w:rsidRPr="008C7C0A">
        <w:rPr>
          <w:rFonts w:ascii="Arial" w:eastAsia="Arial" w:hAnsi="Arial" w:cs="Arial"/>
          <w:szCs w:val="22"/>
          <w:lang w:eastAsia="en-US"/>
        </w:rPr>
        <w:t>the</w:t>
      </w:r>
      <w:r w:rsidRPr="008C7C0A">
        <w:rPr>
          <w:rFonts w:ascii="Arial" w:eastAsia="Arial" w:hAnsi="Arial" w:cs="Arial"/>
          <w:spacing w:val="-6"/>
          <w:szCs w:val="22"/>
          <w:lang w:eastAsia="en-US"/>
        </w:rPr>
        <w:t xml:space="preserve"> </w:t>
      </w:r>
      <w:proofErr w:type="gramStart"/>
      <w:r w:rsidRPr="008C7C0A">
        <w:rPr>
          <w:rFonts w:ascii="Arial" w:eastAsia="Arial" w:hAnsi="Arial" w:cs="Arial"/>
          <w:spacing w:val="-4"/>
          <w:szCs w:val="22"/>
          <w:lang w:eastAsia="en-US"/>
        </w:rPr>
        <w:t>same</w:t>
      </w:r>
      <w:proofErr w:type="gramEnd"/>
    </w:p>
    <w:p w14:paraId="15C08B07" w14:textId="77777777" w:rsidR="008C7C0A" w:rsidRPr="008C7C0A" w:rsidRDefault="008C7C0A" w:rsidP="0076265E">
      <w:pPr>
        <w:widowControl w:val="0"/>
        <w:autoSpaceDE w:val="0"/>
        <w:autoSpaceDN w:val="0"/>
        <w:spacing w:after="0" w:line="229" w:lineRule="exact"/>
        <w:ind w:firstLine="1040"/>
        <w:jc w:val="both"/>
        <w:rPr>
          <w:rFonts w:ascii="Arial" w:eastAsia="Arial" w:hAnsi="Arial" w:cs="Arial"/>
          <w:spacing w:val="-5"/>
          <w:szCs w:val="20"/>
          <w:lang w:eastAsia="en-US"/>
        </w:rPr>
      </w:pPr>
      <w:r w:rsidRPr="008C7C0A">
        <w:rPr>
          <w:rFonts w:ascii="Arial" w:eastAsia="Arial" w:hAnsi="Arial" w:cs="Arial"/>
          <w:szCs w:val="20"/>
          <w:lang w:eastAsia="en-US"/>
        </w:rPr>
        <w:t>areas</w:t>
      </w:r>
      <w:r w:rsidRPr="008C7C0A">
        <w:rPr>
          <w:rFonts w:ascii="Arial" w:eastAsia="Arial" w:hAnsi="Arial" w:cs="Arial"/>
          <w:spacing w:val="-7"/>
          <w:szCs w:val="20"/>
          <w:lang w:eastAsia="en-US"/>
        </w:rPr>
        <w:t xml:space="preserve"> </w:t>
      </w:r>
      <w:r w:rsidRPr="008C7C0A">
        <w:rPr>
          <w:rFonts w:ascii="Arial" w:eastAsia="Arial" w:hAnsi="Arial" w:cs="Arial"/>
          <w:szCs w:val="20"/>
          <w:lang w:eastAsia="en-US"/>
        </w:rPr>
        <w:t>which</w:t>
      </w:r>
      <w:r w:rsidRPr="008C7C0A">
        <w:rPr>
          <w:rFonts w:ascii="Arial" w:eastAsia="Arial" w:hAnsi="Arial" w:cs="Arial"/>
          <w:spacing w:val="-7"/>
          <w:szCs w:val="20"/>
          <w:lang w:eastAsia="en-US"/>
        </w:rPr>
        <w:t xml:space="preserve"> </w:t>
      </w:r>
      <w:r w:rsidRPr="008C7C0A">
        <w:rPr>
          <w:rFonts w:ascii="Arial" w:eastAsia="Arial" w:hAnsi="Arial" w:cs="Arial"/>
          <w:szCs w:val="20"/>
          <w:lang w:eastAsia="en-US"/>
        </w:rPr>
        <w:t>were</w:t>
      </w:r>
      <w:r w:rsidRPr="008C7C0A">
        <w:rPr>
          <w:rFonts w:ascii="Arial" w:eastAsia="Arial" w:hAnsi="Arial" w:cs="Arial"/>
          <w:spacing w:val="-5"/>
          <w:szCs w:val="20"/>
          <w:lang w:eastAsia="en-US"/>
        </w:rPr>
        <w:t xml:space="preserve"> </w:t>
      </w:r>
      <w:r w:rsidRPr="008C7C0A">
        <w:rPr>
          <w:rFonts w:ascii="Arial" w:eastAsia="Arial" w:hAnsi="Arial" w:cs="Arial"/>
          <w:szCs w:val="20"/>
          <w:lang w:eastAsia="en-US"/>
        </w:rPr>
        <w:t>hit</w:t>
      </w:r>
      <w:r w:rsidRPr="008C7C0A">
        <w:rPr>
          <w:rFonts w:ascii="Arial" w:eastAsia="Arial" w:hAnsi="Arial" w:cs="Arial"/>
          <w:spacing w:val="-7"/>
          <w:szCs w:val="20"/>
          <w:lang w:eastAsia="en-US"/>
        </w:rPr>
        <w:t xml:space="preserve"> </w:t>
      </w:r>
      <w:r w:rsidRPr="008C7C0A">
        <w:rPr>
          <w:rFonts w:ascii="Arial" w:eastAsia="Arial" w:hAnsi="Arial" w:cs="Arial"/>
          <w:szCs w:val="20"/>
          <w:lang w:eastAsia="en-US"/>
        </w:rPr>
        <w:t>by</w:t>
      </w:r>
      <w:r w:rsidRPr="008C7C0A">
        <w:rPr>
          <w:rFonts w:ascii="Arial" w:eastAsia="Arial" w:hAnsi="Arial" w:cs="Arial"/>
          <w:spacing w:val="-7"/>
          <w:szCs w:val="20"/>
          <w:lang w:eastAsia="en-US"/>
        </w:rPr>
        <w:t xml:space="preserve"> </w:t>
      </w:r>
      <w:r w:rsidRPr="008C7C0A">
        <w:rPr>
          <w:rFonts w:ascii="Arial" w:eastAsia="Arial" w:hAnsi="Arial" w:cs="Arial"/>
          <w:szCs w:val="20"/>
          <w:lang w:eastAsia="en-US"/>
        </w:rPr>
        <w:t>floods</w:t>
      </w:r>
      <w:r w:rsidRPr="008C7C0A">
        <w:rPr>
          <w:rFonts w:ascii="Arial" w:eastAsia="Arial" w:hAnsi="Arial" w:cs="Arial"/>
          <w:spacing w:val="-6"/>
          <w:szCs w:val="20"/>
          <w:lang w:eastAsia="en-US"/>
        </w:rPr>
        <w:t xml:space="preserve"> </w:t>
      </w:r>
      <w:r w:rsidRPr="008C7C0A">
        <w:rPr>
          <w:rFonts w:ascii="Arial" w:eastAsia="Arial" w:hAnsi="Arial" w:cs="Arial"/>
          <w:szCs w:val="20"/>
          <w:lang w:eastAsia="en-US"/>
        </w:rPr>
        <w:t>in</w:t>
      </w:r>
      <w:r w:rsidRPr="008C7C0A">
        <w:rPr>
          <w:rFonts w:ascii="Arial" w:eastAsia="Arial" w:hAnsi="Arial" w:cs="Arial"/>
          <w:spacing w:val="-5"/>
          <w:szCs w:val="20"/>
          <w:lang w:eastAsia="en-US"/>
        </w:rPr>
        <w:t xml:space="preserve"> </w:t>
      </w:r>
      <w:r w:rsidRPr="008C7C0A">
        <w:rPr>
          <w:rFonts w:ascii="Arial" w:eastAsia="Arial" w:hAnsi="Arial" w:cs="Arial"/>
          <w:szCs w:val="20"/>
          <w:lang w:eastAsia="en-US"/>
        </w:rPr>
        <w:t>2023,</w:t>
      </w:r>
      <w:r w:rsidRPr="008C7C0A">
        <w:rPr>
          <w:rFonts w:ascii="Arial" w:eastAsia="Arial" w:hAnsi="Arial" w:cs="Arial"/>
          <w:spacing w:val="-8"/>
          <w:szCs w:val="20"/>
          <w:lang w:eastAsia="en-US"/>
        </w:rPr>
        <w:t xml:space="preserve"> </w:t>
      </w:r>
      <w:r w:rsidRPr="008C7C0A">
        <w:rPr>
          <w:rFonts w:ascii="Arial" w:eastAsia="Arial" w:hAnsi="Arial" w:cs="Arial"/>
          <w:szCs w:val="20"/>
          <w:lang w:eastAsia="en-US"/>
        </w:rPr>
        <w:t>therefore</w:t>
      </w:r>
      <w:r w:rsidRPr="008C7C0A">
        <w:rPr>
          <w:rFonts w:ascii="Arial" w:eastAsia="Arial" w:hAnsi="Arial" w:cs="Arial"/>
          <w:spacing w:val="-5"/>
          <w:szCs w:val="20"/>
          <w:lang w:eastAsia="en-US"/>
        </w:rPr>
        <w:t xml:space="preserve"> </w:t>
      </w:r>
      <w:r w:rsidRPr="008C7C0A">
        <w:rPr>
          <w:rFonts w:ascii="Arial" w:eastAsia="Arial" w:hAnsi="Arial" w:cs="Arial"/>
          <w:szCs w:val="20"/>
          <w:lang w:eastAsia="en-US"/>
        </w:rPr>
        <w:t>WASH</w:t>
      </w:r>
      <w:r w:rsidRPr="008C7C0A">
        <w:rPr>
          <w:rFonts w:ascii="Arial" w:eastAsia="Arial" w:hAnsi="Arial" w:cs="Arial"/>
          <w:spacing w:val="-7"/>
          <w:szCs w:val="20"/>
          <w:lang w:eastAsia="en-US"/>
        </w:rPr>
        <w:t xml:space="preserve"> </w:t>
      </w:r>
      <w:r w:rsidRPr="008C7C0A">
        <w:rPr>
          <w:rFonts w:ascii="Arial" w:eastAsia="Arial" w:hAnsi="Arial" w:cs="Arial"/>
          <w:szCs w:val="20"/>
          <w:lang w:eastAsia="en-US"/>
        </w:rPr>
        <w:t>activities</w:t>
      </w:r>
      <w:r w:rsidRPr="008C7C0A">
        <w:rPr>
          <w:rFonts w:ascii="Arial" w:eastAsia="Arial" w:hAnsi="Arial" w:cs="Arial"/>
          <w:spacing w:val="-6"/>
          <w:szCs w:val="20"/>
          <w:lang w:eastAsia="en-US"/>
        </w:rPr>
        <w:t xml:space="preserve"> </w:t>
      </w:r>
      <w:r w:rsidRPr="008C7C0A">
        <w:rPr>
          <w:rFonts w:ascii="Arial" w:eastAsia="Arial" w:hAnsi="Arial" w:cs="Arial"/>
          <w:szCs w:val="20"/>
          <w:lang w:eastAsia="en-US"/>
        </w:rPr>
        <w:t>are</w:t>
      </w:r>
      <w:r w:rsidRPr="008C7C0A">
        <w:rPr>
          <w:rFonts w:ascii="Arial" w:eastAsia="Arial" w:hAnsi="Arial" w:cs="Arial"/>
          <w:spacing w:val="-6"/>
          <w:szCs w:val="20"/>
          <w:lang w:eastAsia="en-US"/>
        </w:rPr>
        <w:t xml:space="preserve"> </w:t>
      </w:r>
      <w:proofErr w:type="gramStart"/>
      <w:r w:rsidRPr="008C7C0A">
        <w:rPr>
          <w:rFonts w:ascii="Arial" w:eastAsia="Arial" w:hAnsi="Arial" w:cs="Arial"/>
          <w:szCs w:val="20"/>
          <w:lang w:eastAsia="en-US"/>
        </w:rPr>
        <w:t>more</w:t>
      </w:r>
      <w:proofErr w:type="gramEnd"/>
      <w:r w:rsidRPr="008C7C0A">
        <w:rPr>
          <w:rFonts w:ascii="Arial" w:eastAsia="Arial" w:hAnsi="Arial" w:cs="Arial"/>
          <w:spacing w:val="-5"/>
          <w:szCs w:val="20"/>
          <w:lang w:eastAsia="en-US"/>
        </w:rPr>
        <w:t xml:space="preserve"> </w:t>
      </w:r>
    </w:p>
    <w:p w14:paraId="16A25A25" w14:textId="77777777" w:rsidR="008C7C0A" w:rsidRPr="008C7C0A" w:rsidRDefault="008C7C0A" w:rsidP="0076265E">
      <w:pPr>
        <w:widowControl w:val="0"/>
        <w:autoSpaceDE w:val="0"/>
        <w:autoSpaceDN w:val="0"/>
        <w:spacing w:after="0" w:line="229" w:lineRule="exact"/>
        <w:ind w:firstLine="1040"/>
        <w:jc w:val="both"/>
        <w:rPr>
          <w:rFonts w:ascii="Arial" w:eastAsia="Arial" w:hAnsi="Arial" w:cs="Arial"/>
          <w:szCs w:val="20"/>
          <w:lang w:eastAsia="en-US"/>
        </w:rPr>
      </w:pPr>
      <w:r w:rsidRPr="008C7C0A">
        <w:rPr>
          <w:rFonts w:ascii="Arial" w:eastAsia="Arial" w:hAnsi="Arial" w:cs="Arial"/>
          <w:szCs w:val="20"/>
          <w:lang w:eastAsia="en-US"/>
        </w:rPr>
        <w:t>needed</w:t>
      </w:r>
      <w:r w:rsidRPr="008C7C0A">
        <w:rPr>
          <w:rFonts w:ascii="Arial" w:eastAsia="Arial" w:hAnsi="Arial" w:cs="Arial"/>
          <w:spacing w:val="-7"/>
          <w:szCs w:val="20"/>
          <w:lang w:eastAsia="en-US"/>
        </w:rPr>
        <w:t xml:space="preserve"> </w:t>
      </w:r>
      <w:r w:rsidRPr="008C7C0A">
        <w:rPr>
          <w:rFonts w:ascii="Arial" w:eastAsia="Arial" w:hAnsi="Arial" w:cs="Arial"/>
          <w:szCs w:val="20"/>
          <w:lang w:eastAsia="en-US"/>
        </w:rPr>
        <w:t>than</w:t>
      </w:r>
      <w:r w:rsidRPr="008C7C0A">
        <w:rPr>
          <w:rFonts w:ascii="Arial" w:eastAsia="Arial" w:hAnsi="Arial" w:cs="Arial"/>
          <w:spacing w:val="-6"/>
          <w:szCs w:val="20"/>
          <w:lang w:eastAsia="en-US"/>
        </w:rPr>
        <w:t xml:space="preserve"> </w:t>
      </w:r>
      <w:r w:rsidRPr="008C7C0A">
        <w:rPr>
          <w:rFonts w:ascii="Arial" w:eastAsia="Arial" w:hAnsi="Arial" w:cs="Arial"/>
          <w:spacing w:val="-2"/>
          <w:szCs w:val="20"/>
          <w:lang w:eastAsia="en-US"/>
        </w:rPr>
        <w:t>before.</w:t>
      </w:r>
    </w:p>
    <w:p w14:paraId="6D6905AB" w14:textId="77777777" w:rsidR="008C7C0A" w:rsidRPr="008C7C0A" w:rsidRDefault="008C7C0A" w:rsidP="008C7C0A">
      <w:pPr>
        <w:widowControl w:val="0"/>
        <w:autoSpaceDE w:val="0"/>
        <w:autoSpaceDN w:val="0"/>
        <w:spacing w:before="10" w:after="0" w:line="240" w:lineRule="auto"/>
        <w:rPr>
          <w:rFonts w:ascii="Arial" w:eastAsia="Arial" w:hAnsi="Arial" w:cs="Arial"/>
          <w:szCs w:val="20"/>
          <w:lang w:eastAsia="en-US"/>
        </w:rPr>
      </w:pPr>
    </w:p>
    <w:p w14:paraId="710B7538" w14:textId="77777777" w:rsidR="008C7C0A" w:rsidRPr="008C7C0A" w:rsidRDefault="008C7C0A" w:rsidP="0076265E">
      <w:pPr>
        <w:widowControl w:val="0"/>
        <w:autoSpaceDE w:val="0"/>
        <w:autoSpaceDN w:val="0"/>
        <w:spacing w:after="0" w:line="240" w:lineRule="auto"/>
        <w:ind w:firstLine="1040"/>
        <w:outlineLvl w:val="2"/>
        <w:rPr>
          <w:rFonts w:ascii="Arial" w:eastAsia="Arial" w:hAnsi="Arial" w:cs="Arial"/>
          <w:b/>
          <w:bCs/>
          <w:szCs w:val="20"/>
          <w:lang w:eastAsia="en-US"/>
        </w:rPr>
      </w:pPr>
      <w:r w:rsidRPr="008C7C0A">
        <w:rPr>
          <w:rFonts w:ascii="Arial" w:eastAsia="Arial" w:hAnsi="Arial" w:cs="Arial"/>
          <w:b/>
          <w:bCs/>
          <w:spacing w:val="-2"/>
          <w:szCs w:val="20"/>
          <w:lang w:eastAsia="en-US"/>
        </w:rPr>
        <w:t>Response:</w:t>
      </w:r>
    </w:p>
    <w:p w14:paraId="5F9CC82C" w14:textId="77777777" w:rsidR="008C7C0A" w:rsidRPr="008C7C0A" w:rsidRDefault="008C7C0A" w:rsidP="008C7C0A">
      <w:pPr>
        <w:widowControl w:val="0"/>
        <w:numPr>
          <w:ilvl w:val="0"/>
          <w:numId w:val="164"/>
        </w:numPr>
        <w:tabs>
          <w:tab w:val="left" w:pos="1400"/>
        </w:tabs>
        <w:autoSpaceDE w:val="0"/>
        <w:autoSpaceDN w:val="0"/>
        <w:spacing w:before="47" w:after="0" w:line="285" w:lineRule="auto"/>
        <w:ind w:right="1080"/>
        <w:jc w:val="both"/>
        <w:rPr>
          <w:rFonts w:ascii="Arial" w:eastAsia="Arial" w:hAnsi="Arial" w:cs="Arial"/>
          <w:szCs w:val="22"/>
          <w:lang w:eastAsia="en-US"/>
        </w:rPr>
        <w:sectPr w:rsidR="008C7C0A" w:rsidRPr="008C7C0A">
          <w:pgSz w:w="11910" w:h="16840"/>
          <w:pgMar w:top="1400" w:right="360" w:bottom="1480" w:left="400" w:header="0" w:footer="1294" w:gutter="0"/>
          <w:cols w:space="720"/>
        </w:sectPr>
      </w:pPr>
      <w:r w:rsidRPr="008C7C0A">
        <w:rPr>
          <w:rFonts w:ascii="Arial" w:eastAsia="Arial" w:hAnsi="Arial" w:cs="Arial"/>
          <w:szCs w:val="22"/>
          <w:lang w:eastAsia="en-US"/>
        </w:rPr>
        <w:t>Construction/Rehabilitation</w:t>
      </w:r>
      <w:r w:rsidRPr="008C7C0A">
        <w:rPr>
          <w:rFonts w:ascii="Arial" w:eastAsia="Arial" w:hAnsi="Arial" w:cs="Arial"/>
          <w:spacing w:val="-11"/>
          <w:szCs w:val="22"/>
          <w:lang w:eastAsia="en-US"/>
        </w:rPr>
        <w:t xml:space="preserve"> </w:t>
      </w:r>
      <w:r w:rsidRPr="008C7C0A">
        <w:rPr>
          <w:rFonts w:ascii="Arial" w:eastAsia="Arial" w:hAnsi="Arial" w:cs="Arial"/>
          <w:szCs w:val="22"/>
          <w:lang w:eastAsia="en-US"/>
        </w:rPr>
        <w:t>of</w:t>
      </w:r>
      <w:r w:rsidRPr="008C7C0A">
        <w:rPr>
          <w:rFonts w:ascii="Arial" w:eastAsia="Arial" w:hAnsi="Arial" w:cs="Arial"/>
          <w:spacing w:val="-14"/>
          <w:szCs w:val="22"/>
          <w:lang w:eastAsia="en-US"/>
        </w:rPr>
        <w:t xml:space="preserve"> </w:t>
      </w:r>
      <w:r w:rsidRPr="008C7C0A">
        <w:rPr>
          <w:rFonts w:ascii="Arial" w:eastAsia="Arial" w:hAnsi="Arial" w:cs="Arial"/>
          <w:szCs w:val="22"/>
          <w:lang w:eastAsia="en-US"/>
        </w:rPr>
        <w:t>household</w:t>
      </w:r>
      <w:r w:rsidRPr="008C7C0A">
        <w:rPr>
          <w:rFonts w:ascii="Arial" w:eastAsia="Arial" w:hAnsi="Arial" w:cs="Arial"/>
          <w:spacing w:val="-11"/>
          <w:szCs w:val="22"/>
          <w:lang w:eastAsia="en-US"/>
        </w:rPr>
        <w:t xml:space="preserve"> </w:t>
      </w:r>
      <w:r w:rsidRPr="008C7C0A">
        <w:rPr>
          <w:rFonts w:ascii="Arial" w:eastAsia="Arial" w:hAnsi="Arial" w:cs="Arial"/>
          <w:szCs w:val="22"/>
          <w:lang w:eastAsia="en-US"/>
        </w:rPr>
        <w:t>latrines</w:t>
      </w:r>
      <w:r w:rsidRPr="008C7C0A">
        <w:rPr>
          <w:rFonts w:ascii="Arial" w:eastAsia="Arial" w:hAnsi="Arial" w:cs="Arial"/>
          <w:spacing w:val="-12"/>
          <w:szCs w:val="22"/>
          <w:lang w:eastAsia="en-US"/>
        </w:rPr>
        <w:t xml:space="preserve"> </w:t>
      </w:r>
      <w:r w:rsidRPr="008C7C0A">
        <w:rPr>
          <w:rFonts w:ascii="Arial" w:eastAsia="Arial" w:hAnsi="Arial" w:cs="Arial"/>
          <w:szCs w:val="22"/>
          <w:lang w:eastAsia="en-US"/>
        </w:rPr>
        <w:t>benefited</w:t>
      </w:r>
      <w:r w:rsidRPr="008C7C0A">
        <w:rPr>
          <w:rFonts w:ascii="Arial" w:eastAsia="Arial" w:hAnsi="Arial" w:cs="Arial"/>
          <w:spacing w:val="-14"/>
          <w:szCs w:val="22"/>
          <w:lang w:eastAsia="en-US"/>
        </w:rPr>
        <w:t xml:space="preserve"> </w:t>
      </w:r>
      <w:r w:rsidRPr="008C7C0A">
        <w:rPr>
          <w:rFonts w:ascii="Arial" w:eastAsia="Arial" w:hAnsi="Arial" w:cs="Arial"/>
          <w:szCs w:val="22"/>
          <w:lang w:eastAsia="en-US"/>
        </w:rPr>
        <w:t>over</w:t>
      </w:r>
      <w:r w:rsidRPr="008C7C0A">
        <w:rPr>
          <w:rFonts w:ascii="Arial" w:eastAsia="Arial" w:hAnsi="Arial" w:cs="Arial"/>
          <w:spacing w:val="-5"/>
          <w:szCs w:val="22"/>
          <w:lang w:eastAsia="en-US"/>
        </w:rPr>
        <w:t xml:space="preserve"> </w:t>
      </w:r>
      <w:r w:rsidRPr="008C7C0A">
        <w:rPr>
          <w:rFonts w:ascii="Arial" w:eastAsia="Arial" w:hAnsi="Arial" w:cs="Arial"/>
          <w:szCs w:val="22"/>
          <w:lang w:eastAsia="en-US"/>
        </w:rPr>
        <w:t>10,500</w:t>
      </w:r>
      <w:r w:rsidRPr="008C7C0A">
        <w:rPr>
          <w:rFonts w:ascii="Arial" w:eastAsia="Arial" w:hAnsi="Arial" w:cs="Arial"/>
          <w:spacing w:val="-11"/>
          <w:szCs w:val="22"/>
          <w:lang w:eastAsia="en-US"/>
        </w:rPr>
        <w:t xml:space="preserve"> </w:t>
      </w:r>
      <w:r w:rsidRPr="008C7C0A">
        <w:rPr>
          <w:rFonts w:ascii="Arial" w:eastAsia="Arial" w:hAnsi="Arial" w:cs="Arial"/>
          <w:szCs w:val="22"/>
          <w:lang w:eastAsia="en-US"/>
        </w:rPr>
        <w:t>people</w:t>
      </w:r>
      <w:r w:rsidRPr="008C7C0A">
        <w:rPr>
          <w:rFonts w:ascii="Arial" w:eastAsia="Arial" w:hAnsi="Arial" w:cs="Arial"/>
          <w:spacing w:val="-11"/>
          <w:szCs w:val="22"/>
          <w:lang w:eastAsia="en-US"/>
        </w:rPr>
        <w:t xml:space="preserve"> </w:t>
      </w:r>
      <w:r w:rsidRPr="008C7C0A">
        <w:rPr>
          <w:rFonts w:ascii="Arial" w:eastAsia="Arial" w:hAnsi="Arial" w:cs="Arial"/>
          <w:szCs w:val="22"/>
          <w:lang w:eastAsia="en-US"/>
        </w:rPr>
        <w:t>in</w:t>
      </w:r>
      <w:r w:rsidRPr="008C7C0A">
        <w:rPr>
          <w:rFonts w:ascii="Arial" w:eastAsia="Arial" w:hAnsi="Arial" w:cs="Arial"/>
          <w:spacing w:val="-11"/>
          <w:szCs w:val="22"/>
          <w:lang w:eastAsia="en-US"/>
        </w:rPr>
        <w:t xml:space="preserve"> </w:t>
      </w:r>
      <w:proofErr w:type="spellStart"/>
      <w:r w:rsidRPr="008C7C0A">
        <w:rPr>
          <w:rFonts w:ascii="Arial" w:eastAsia="Arial" w:hAnsi="Arial" w:cs="Arial"/>
          <w:szCs w:val="22"/>
          <w:lang w:eastAsia="en-US"/>
        </w:rPr>
        <w:t>Calvacros</w:t>
      </w:r>
      <w:proofErr w:type="spellEnd"/>
      <w:r w:rsidRPr="008C7C0A">
        <w:rPr>
          <w:rFonts w:ascii="Arial" w:eastAsia="Arial" w:hAnsi="Arial" w:cs="Arial"/>
          <w:szCs w:val="22"/>
          <w:lang w:eastAsia="en-US"/>
        </w:rPr>
        <w:t xml:space="preserve"> region</w:t>
      </w:r>
    </w:p>
    <w:p w14:paraId="1CB8304E" w14:textId="77777777" w:rsidR="008C7C0A" w:rsidRPr="008C7C0A" w:rsidRDefault="008C7C0A" w:rsidP="008C7C0A">
      <w:pPr>
        <w:widowControl w:val="0"/>
        <w:numPr>
          <w:ilvl w:val="0"/>
          <w:numId w:val="164"/>
        </w:numPr>
        <w:tabs>
          <w:tab w:val="left" w:pos="1400"/>
        </w:tabs>
        <w:autoSpaceDE w:val="0"/>
        <w:autoSpaceDN w:val="0"/>
        <w:spacing w:before="82" w:after="0" w:line="285" w:lineRule="auto"/>
        <w:ind w:right="1078"/>
        <w:jc w:val="both"/>
        <w:rPr>
          <w:rFonts w:ascii="Arial" w:eastAsia="Arial" w:hAnsi="Arial" w:cs="Arial"/>
          <w:szCs w:val="22"/>
          <w:lang w:eastAsia="en-US"/>
        </w:rPr>
      </w:pPr>
      <w:r w:rsidRPr="008C7C0A">
        <w:rPr>
          <w:rFonts w:ascii="Arial" w:eastAsia="Arial" w:hAnsi="Arial" w:cs="Arial"/>
          <w:szCs w:val="22"/>
          <w:lang w:eastAsia="en-US"/>
        </w:rPr>
        <w:t>Provision of WASH supplies (Hygiene kits) benefited over 2.7 million people including 574,000 people</w:t>
      </w:r>
      <w:r w:rsidRPr="008C7C0A">
        <w:rPr>
          <w:rFonts w:ascii="Arial" w:eastAsia="Arial" w:hAnsi="Arial" w:cs="Arial"/>
          <w:spacing w:val="-14"/>
          <w:szCs w:val="22"/>
          <w:lang w:eastAsia="en-US"/>
        </w:rPr>
        <w:t xml:space="preserve"> </w:t>
      </w:r>
      <w:r w:rsidRPr="008C7C0A">
        <w:rPr>
          <w:rFonts w:ascii="Arial" w:eastAsia="Arial" w:hAnsi="Arial" w:cs="Arial"/>
          <w:szCs w:val="22"/>
          <w:lang w:eastAsia="en-US"/>
        </w:rPr>
        <w:t>in</w:t>
      </w:r>
      <w:r w:rsidRPr="008C7C0A">
        <w:rPr>
          <w:rFonts w:ascii="Arial" w:eastAsia="Arial" w:hAnsi="Arial" w:cs="Arial"/>
          <w:spacing w:val="-14"/>
          <w:szCs w:val="22"/>
          <w:lang w:eastAsia="en-US"/>
        </w:rPr>
        <w:t xml:space="preserve"> </w:t>
      </w:r>
      <w:proofErr w:type="spellStart"/>
      <w:r w:rsidRPr="008C7C0A">
        <w:rPr>
          <w:rFonts w:ascii="Arial" w:eastAsia="Arial" w:hAnsi="Arial" w:cs="Arial"/>
          <w:szCs w:val="22"/>
          <w:lang w:eastAsia="en-US"/>
        </w:rPr>
        <w:t>Calvacros</w:t>
      </w:r>
      <w:proofErr w:type="spellEnd"/>
      <w:r w:rsidRPr="008C7C0A">
        <w:rPr>
          <w:rFonts w:ascii="Arial" w:eastAsia="Arial" w:hAnsi="Arial" w:cs="Arial"/>
          <w:szCs w:val="22"/>
          <w:lang w:eastAsia="en-US"/>
        </w:rPr>
        <w:t xml:space="preserve"> </w:t>
      </w:r>
      <w:proofErr w:type="gramStart"/>
      <w:r w:rsidRPr="008C7C0A">
        <w:rPr>
          <w:rFonts w:ascii="Arial" w:eastAsia="Arial" w:hAnsi="Arial" w:cs="Arial"/>
          <w:szCs w:val="22"/>
          <w:lang w:eastAsia="en-US"/>
        </w:rPr>
        <w:t>region</w:t>
      </w:r>
      <w:proofErr w:type="gramEnd"/>
    </w:p>
    <w:p w14:paraId="6121DE86" w14:textId="77777777" w:rsidR="008C7C0A" w:rsidRPr="008C7C0A" w:rsidRDefault="008C7C0A" w:rsidP="008C7C0A">
      <w:pPr>
        <w:widowControl w:val="0"/>
        <w:numPr>
          <w:ilvl w:val="0"/>
          <w:numId w:val="164"/>
        </w:numPr>
        <w:tabs>
          <w:tab w:val="left" w:pos="1400"/>
        </w:tabs>
        <w:autoSpaceDE w:val="0"/>
        <w:autoSpaceDN w:val="0"/>
        <w:spacing w:before="4" w:after="0" w:line="280" w:lineRule="auto"/>
        <w:ind w:right="1081"/>
        <w:jc w:val="both"/>
        <w:rPr>
          <w:rFonts w:ascii="Arial" w:eastAsia="Arial" w:hAnsi="Arial" w:cs="Arial"/>
          <w:szCs w:val="22"/>
          <w:lang w:eastAsia="en-US"/>
        </w:rPr>
      </w:pPr>
      <w:r w:rsidRPr="008C7C0A">
        <w:rPr>
          <w:rFonts w:ascii="Arial" w:eastAsia="Arial" w:hAnsi="Arial" w:cs="Arial"/>
          <w:szCs w:val="22"/>
          <w:lang w:eastAsia="en-US"/>
        </w:rPr>
        <w:t xml:space="preserve">Temporary sanitation services benefited 263,000 people in </w:t>
      </w:r>
      <w:proofErr w:type="spellStart"/>
      <w:r w:rsidRPr="008C7C0A">
        <w:rPr>
          <w:rFonts w:ascii="Arial" w:eastAsia="Arial" w:hAnsi="Arial" w:cs="Arial"/>
          <w:szCs w:val="22"/>
          <w:lang w:eastAsia="en-US"/>
        </w:rPr>
        <w:t>Calvacros</w:t>
      </w:r>
      <w:proofErr w:type="spellEnd"/>
      <w:r w:rsidRPr="008C7C0A">
        <w:rPr>
          <w:rFonts w:ascii="Arial" w:eastAsia="Arial" w:hAnsi="Arial" w:cs="Arial"/>
          <w:szCs w:val="22"/>
          <w:lang w:eastAsia="en-US"/>
        </w:rPr>
        <w:t xml:space="preserve"> </w:t>
      </w:r>
      <w:proofErr w:type="gramStart"/>
      <w:r w:rsidRPr="008C7C0A">
        <w:rPr>
          <w:rFonts w:ascii="Arial" w:eastAsia="Arial" w:hAnsi="Arial" w:cs="Arial"/>
          <w:szCs w:val="22"/>
          <w:lang w:eastAsia="en-US"/>
        </w:rPr>
        <w:t>region</w:t>
      </w:r>
      <w:proofErr w:type="gramEnd"/>
    </w:p>
    <w:p w14:paraId="6B62B1BD" w14:textId="77777777" w:rsidR="008C7C0A" w:rsidRPr="008C7C0A" w:rsidRDefault="008C7C0A" w:rsidP="008C7C0A">
      <w:pPr>
        <w:widowControl w:val="0"/>
        <w:numPr>
          <w:ilvl w:val="0"/>
          <w:numId w:val="164"/>
        </w:numPr>
        <w:tabs>
          <w:tab w:val="left" w:pos="1400"/>
        </w:tabs>
        <w:autoSpaceDE w:val="0"/>
        <w:autoSpaceDN w:val="0"/>
        <w:spacing w:before="8" w:after="0" w:line="283" w:lineRule="auto"/>
        <w:ind w:right="1082"/>
        <w:jc w:val="both"/>
        <w:rPr>
          <w:rFonts w:ascii="Arial" w:eastAsia="Arial" w:hAnsi="Arial" w:cs="Arial"/>
          <w:szCs w:val="22"/>
          <w:lang w:eastAsia="en-US"/>
        </w:rPr>
      </w:pPr>
      <w:r w:rsidRPr="008C7C0A">
        <w:rPr>
          <w:rFonts w:ascii="Arial" w:eastAsia="Arial" w:hAnsi="Arial" w:cs="Arial"/>
          <w:szCs w:val="22"/>
          <w:lang w:eastAsia="en-US"/>
        </w:rPr>
        <w:t xml:space="preserve">Restoration/rehabilitation of water systems benefited over 342,000 people in </w:t>
      </w:r>
      <w:proofErr w:type="spellStart"/>
      <w:r w:rsidRPr="008C7C0A">
        <w:rPr>
          <w:rFonts w:ascii="Arial" w:eastAsia="Arial" w:hAnsi="Arial" w:cs="Arial"/>
          <w:szCs w:val="22"/>
          <w:lang w:eastAsia="en-US"/>
        </w:rPr>
        <w:t>Calvacros</w:t>
      </w:r>
      <w:proofErr w:type="spellEnd"/>
      <w:r w:rsidRPr="008C7C0A">
        <w:rPr>
          <w:rFonts w:ascii="Arial" w:eastAsia="Arial" w:hAnsi="Arial" w:cs="Arial"/>
          <w:szCs w:val="22"/>
          <w:lang w:eastAsia="en-US"/>
        </w:rPr>
        <w:t xml:space="preserve"> </w:t>
      </w:r>
      <w:proofErr w:type="gramStart"/>
      <w:r w:rsidRPr="008C7C0A">
        <w:rPr>
          <w:rFonts w:ascii="Arial" w:eastAsia="Arial" w:hAnsi="Arial" w:cs="Arial"/>
          <w:szCs w:val="22"/>
          <w:lang w:eastAsia="en-US"/>
        </w:rPr>
        <w:t>region</w:t>
      </w:r>
      <w:proofErr w:type="gramEnd"/>
    </w:p>
    <w:p w14:paraId="4449918D" w14:textId="77777777" w:rsidR="008C7C0A" w:rsidRPr="008C7C0A" w:rsidRDefault="008C7C0A" w:rsidP="008C7C0A">
      <w:pPr>
        <w:widowControl w:val="0"/>
        <w:autoSpaceDE w:val="0"/>
        <w:autoSpaceDN w:val="0"/>
        <w:spacing w:before="51" w:after="0" w:line="240" w:lineRule="auto"/>
        <w:rPr>
          <w:rFonts w:ascii="Arial" w:eastAsia="Arial" w:hAnsi="Arial" w:cs="Arial"/>
          <w:szCs w:val="20"/>
          <w:lang w:eastAsia="en-US"/>
        </w:rPr>
      </w:pPr>
    </w:p>
    <w:p w14:paraId="5561ABA8" w14:textId="77777777" w:rsidR="008C7C0A" w:rsidRPr="008C7C0A" w:rsidRDefault="008C7C0A" w:rsidP="0076265E">
      <w:pPr>
        <w:widowControl w:val="0"/>
        <w:autoSpaceDE w:val="0"/>
        <w:autoSpaceDN w:val="0"/>
        <w:spacing w:after="0" w:line="240" w:lineRule="auto"/>
        <w:ind w:firstLine="1040"/>
        <w:outlineLvl w:val="2"/>
        <w:rPr>
          <w:rFonts w:ascii="Arial" w:eastAsia="Arial" w:hAnsi="Arial" w:cs="Arial"/>
          <w:b/>
          <w:bCs/>
          <w:szCs w:val="20"/>
          <w:lang w:eastAsia="en-US"/>
        </w:rPr>
      </w:pPr>
      <w:r w:rsidRPr="008C7C0A">
        <w:rPr>
          <w:rFonts w:ascii="Arial" w:eastAsia="Arial" w:hAnsi="Arial" w:cs="Arial"/>
          <w:b/>
          <w:bCs/>
          <w:szCs w:val="20"/>
          <w:lang w:eastAsia="en-US"/>
        </w:rPr>
        <w:t>Gaps</w:t>
      </w:r>
      <w:r w:rsidRPr="008C7C0A">
        <w:rPr>
          <w:rFonts w:ascii="Arial" w:eastAsia="Arial" w:hAnsi="Arial" w:cs="Arial"/>
          <w:b/>
          <w:bCs/>
          <w:spacing w:val="-7"/>
          <w:szCs w:val="20"/>
          <w:lang w:eastAsia="en-US"/>
        </w:rPr>
        <w:t xml:space="preserve"> </w:t>
      </w:r>
      <w:r w:rsidRPr="008C7C0A">
        <w:rPr>
          <w:rFonts w:ascii="Arial" w:eastAsia="Arial" w:hAnsi="Arial" w:cs="Arial"/>
          <w:b/>
          <w:bCs/>
          <w:szCs w:val="20"/>
          <w:lang w:eastAsia="en-US"/>
        </w:rPr>
        <w:t>and</w:t>
      </w:r>
      <w:r w:rsidRPr="008C7C0A">
        <w:rPr>
          <w:rFonts w:ascii="Arial" w:eastAsia="Arial" w:hAnsi="Arial" w:cs="Arial"/>
          <w:b/>
          <w:bCs/>
          <w:spacing w:val="-5"/>
          <w:szCs w:val="20"/>
          <w:lang w:eastAsia="en-US"/>
        </w:rPr>
        <w:t xml:space="preserve"> </w:t>
      </w:r>
      <w:r w:rsidRPr="008C7C0A">
        <w:rPr>
          <w:rFonts w:ascii="Arial" w:eastAsia="Arial" w:hAnsi="Arial" w:cs="Arial"/>
          <w:b/>
          <w:bCs/>
          <w:spacing w:val="-2"/>
          <w:szCs w:val="20"/>
          <w:lang w:eastAsia="en-US"/>
        </w:rPr>
        <w:t>challenges:</w:t>
      </w:r>
    </w:p>
    <w:p w14:paraId="1F033947" w14:textId="77777777" w:rsidR="008C7C0A" w:rsidRPr="008C7C0A" w:rsidRDefault="008C7C0A" w:rsidP="008C7C0A">
      <w:pPr>
        <w:widowControl w:val="0"/>
        <w:numPr>
          <w:ilvl w:val="0"/>
          <w:numId w:val="164"/>
        </w:numPr>
        <w:tabs>
          <w:tab w:val="left" w:pos="1400"/>
        </w:tabs>
        <w:autoSpaceDE w:val="0"/>
        <w:autoSpaceDN w:val="0"/>
        <w:spacing w:before="22" w:after="0" w:line="235" w:lineRule="auto"/>
        <w:ind w:right="1090"/>
        <w:rPr>
          <w:rFonts w:ascii="Arial" w:eastAsia="Arial" w:hAnsi="Arial" w:cs="Arial"/>
          <w:szCs w:val="22"/>
          <w:lang w:eastAsia="en-US"/>
        </w:rPr>
      </w:pPr>
      <w:r w:rsidRPr="008C7C0A">
        <w:rPr>
          <w:rFonts w:ascii="Arial" w:eastAsia="Arial" w:hAnsi="Arial" w:cs="Arial"/>
          <w:szCs w:val="22"/>
          <w:lang w:eastAsia="en-US"/>
        </w:rPr>
        <w:t>In</w:t>
      </w:r>
      <w:r w:rsidRPr="008C7C0A">
        <w:rPr>
          <w:rFonts w:ascii="Arial" w:eastAsia="Arial" w:hAnsi="Arial" w:cs="Arial"/>
          <w:spacing w:val="-2"/>
          <w:szCs w:val="22"/>
          <w:lang w:eastAsia="en-US"/>
        </w:rPr>
        <w:t xml:space="preserve"> </w:t>
      </w:r>
      <w:r w:rsidRPr="008C7C0A">
        <w:rPr>
          <w:rFonts w:ascii="Arial" w:eastAsia="Arial" w:hAnsi="Arial" w:cs="Arial"/>
          <w:szCs w:val="22"/>
          <w:lang w:eastAsia="en-US"/>
        </w:rPr>
        <w:t>KP,</w:t>
      </w:r>
      <w:r w:rsidRPr="008C7C0A">
        <w:rPr>
          <w:rFonts w:ascii="Arial" w:eastAsia="Arial" w:hAnsi="Arial" w:cs="Arial"/>
          <w:spacing w:val="-2"/>
          <w:szCs w:val="22"/>
          <w:lang w:eastAsia="en-US"/>
        </w:rPr>
        <w:t xml:space="preserve"> </w:t>
      </w:r>
      <w:r w:rsidRPr="008C7C0A">
        <w:rPr>
          <w:rFonts w:ascii="Arial" w:eastAsia="Arial" w:hAnsi="Arial" w:cs="Arial"/>
          <w:szCs w:val="22"/>
          <w:lang w:eastAsia="en-US"/>
        </w:rPr>
        <w:t>the</w:t>
      </w:r>
      <w:r w:rsidRPr="008C7C0A">
        <w:rPr>
          <w:rFonts w:ascii="Arial" w:eastAsia="Arial" w:hAnsi="Arial" w:cs="Arial"/>
          <w:spacing w:val="-4"/>
          <w:szCs w:val="22"/>
          <w:lang w:eastAsia="en-US"/>
        </w:rPr>
        <w:t xml:space="preserve"> </w:t>
      </w:r>
      <w:r w:rsidRPr="008C7C0A">
        <w:rPr>
          <w:rFonts w:ascii="Arial" w:eastAsia="Arial" w:hAnsi="Arial" w:cs="Arial"/>
          <w:szCs w:val="22"/>
          <w:lang w:eastAsia="en-US"/>
        </w:rPr>
        <w:t>floods</w:t>
      </w:r>
      <w:r w:rsidRPr="008C7C0A">
        <w:rPr>
          <w:rFonts w:ascii="Arial" w:eastAsia="Arial" w:hAnsi="Arial" w:cs="Arial"/>
          <w:spacing w:val="-3"/>
          <w:szCs w:val="22"/>
          <w:lang w:eastAsia="en-US"/>
        </w:rPr>
        <w:t xml:space="preserve"> </w:t>
      </w:r>
      <w:r w:rsidRPr="008C7C0A">
        <w:rPr>
          <w:rFonts w:ascii="Arial" w:eastAsia="Arial" w:hAnsi="Arial" w:cs="Arial"/>
          <w:szCs w:val="22"/>
          <w:lang w:eastAsia="en-US"/>
        </w:rPr>
        <w:t>from</w:t>
      </w:r>
      <w:r w:rsidRPr="008C7C0A">
        <w:rPr>
          <w:rFonts w:ascii="Arial" w:eastAsia="Arial" w:hAnsi="Arial" w:cs="Arial"/>
          <w:spacing w:val="-2"/>
          <w:szCs w:val="22"/>
          <w:lang w:eastAsia="en-US"/>
        </w:rPr>
        <w:t xml:space="preserve"> </w:t>
      </w:r>
      <w:r w:rsidRPr="008C7C0A">
        <w:rPr>
          <w:rFonts w:ascii="Arial" w:eastAsia="Arial" w:hAnsi="Arial" w:cs="Arial"/>
          <w:szCs w:val="22"/>
          <w:lang w:eastAsia="en-US"/>
        </w:rPr>
        <w:t>the</w:t>
      </w:r>
      <w:r w:rsidRPr="008C7C0A">
        <w:rPr>
          <w:rFonts w:ascii="Arial" w:eastAsia="Arial" w:hAnsi="Arial" w:cs="Arial"/>
          <w:spacing w:val="-2"/>
          <w:szCs w:val="22"/>
          <w:lang w:eastAsia="en-US"/>
        </w:rPr>
        <w:t xml:space="preserve"> </w:t>
      </w:r>
      <w:r w:rsidRPr="008C7C0A">
        <w:rPr>
          <w:rFonts w:ascii="Arial" w:eastAsia="Arial" w:hAnsi="Arial" w:cs="Arial"/>
          <w:szCs w:val="22"/>
          <w:lang w:eastAsia="en-US"/>
        </w:rPr>
        <w:t>2023</w:t>
      </w:r>
      <w:r w:rsidRPr="008C7C0A">
        <w:rPr>
          <w:rFonts w:ascii="Arial" w:eastAsia="Arial" w:hAnsi="Arial" w:cs="Arial"/>
          <w:spacing w:val="-2"/>
          <w:szCs w:val="22"/>
          <w:lang w:eastAsia="en-US"/>
        </w:rPr>
        <w:t xml:space="preserve"> </w:t>
      </w:r>
      <w:r w:rsidRPr="008C7C0A">
        <w:rPr>
          <w:rFonts w:ascii="Arial" w:eastAsia="Arial" w:hAnsi="Arial" w:cs="Arial"/>
          <w:szCs w:val="22"/>
          <w:lang w:eastAsia="en-US"/>
        </w:rPr>
        <w:t>monsoon</w:t>
      </w:r>
      <w:r w:rsidRPr="008C7C0A">
        <w:rPr>
          <w:rFonts w:ascii="Arial" w:eastAsia="Arial" w:hAnsi="Arial" w:cs="Arial"/>
          <w:spacing w:val="-2"/>
          <w:szCs w:val="22"/>
          <w:lang w:eastAsia="en-US"/>
        </w:rPr>
        <w:t xml:space="preserve"> </w:t>
      </w:r>
      <w:r w:rsidRPr="008C7C0A">
        <w:rPr>
          <w:rFonts w:ascii="Arial" w:eastAsia="Arial" w:hAnsi="Arial" w:cs="Arial"/>
          <w:szCs w:val="22"/>
          <w:lang w:eastAsia="en-US"/>
        </w:rPr>
        <w:t>rains</w:t>
      </w:r>
      <w:r w:rsidRPr="008C7C0A">
        <w:rPr>
          <w:rFonts w:ascii="Arial" w:eastAsia="Arial" w:hAnsi="Arial" w:cs="Arial"/>
          <w:spacing w:val="-1"/>
          <w:szCs w:val="22"/>
          <w:lang w:eastAsia="en-US"/>
        </w:rPr>
        <w:t xml:space="preserve"> </w:t>
      </w:r>
      <w:r w:rsidRPr="008C7C0A">
        <w:rPr>
          <w:rFonts w:ascii="Arial" w:eastAsia="Arial" w:hAnsi="Arial" w:cs="Arial"/>
          <w:szCs w:val="22"/>
          <w:lang w:eastAsia="en-US"/>
        </w:rPr>
        <w:t>hit</w:t>
      </w:r>
      <w:r w:rsidRPr="008C7C0A">
        <w:rPr>
          <w:rFonts w:ascii="Arial" w:eastAsia="Arial" w:hAnsi="Arial" w:cs="Arial"/>
          <w:spacing w:val="-2"/>
          <w:szCs w:val="22"/>
          <w:lang w:eastAsia="en-US"/>
        </w:rPr>
        <w:t xml:space="preserve"> </w:t>
      </w:r>
      <w:r w:rsidRPr="008C7C0A">
        <w:rPr>
          <w:rFonts w:ascii="Arial" w:eastAsia="Arial" w:hAnsi="Arial" w:cs="Arial"/>
          <w:szCs w:val="22"/>
          <w:lang w:eastAsia="en-US"/>
        </w:rPr>
        <w:t>almost</w:t>
      </w:r>
      <w:r w:rsidRPr="008C7C0A">
        <w:rPr>
          <w:rFonts w:ascii="Arial" w:eastAsia="Arial" w:hAnsi="Arial" w:cs="Arial"/>
          <w:spacing w:val="-4"/>
          <w:szCs w:val="22"/>
          <w:lang w:eastAsia="en-US"/>
        </w:rPr>
        <w:t xml:space="preserve"> </w:t>
      </w:r>
      <w:r w:rsidRPr="008C7C0A">
        <w:rPr>
          <w:rFonts w:ascii="Arial" w:eastAsia="Arial" w:hAnsi="Arial" w:cs="Arial"/>
          <w:szCs w:val="22"/>
          <w:lang w:eastAsia="en-US"/>
        </w:rPr>
        <w:t>the</w:t>
      </w:r>
      <w:r w:rsidRPr="008C7C0A">
        <w:rPr>
          <w:rFonts w:ascii="Arial" w:eastAsia="Arial" w:hAnsi="Arial" w:cs="Arial"/>
          <w:spacing w:val="-4"/>
          <w:szCs w:val="22"/>
          <w:lang w:eastAsia="en-US"/>
        </w:rPr>
        <w:t xml:space="preserve"> </w:t>
      </w:r>
      <w:r w:rsidRPr="008C7C0A">
        <w:rPr>
          <w:rFonts w:ascii="Arial" w:eastAsia="Arial" w:hAnsi="Arial" w:cs="Arial"/>
          <w:szCs w:val="22"/>
          <w:lang w:eastAsia="en-US"/>
        </w:rPr>
        <w:t>same</w:t>
      </w:r>
      <w:r w:rsidRPr="008C7C0A">
        <w:rPr>
          <w:rFonts w:ascii="Arial" w:eastAsia="Arial" w:hAnsi="Arial" w:cs="Arial"/>
          <w:spacing w:val="-2"/>
          <w:szCs w:val="22"/>
          <w:lang w:eastAsia="en-US"/>
        </w:rPr>
        <w:t xml:space="preserve"> </w:t>
      </w:r>
      <w:r w:rsidRPr="008C7C0A">
        <w:rPr>
          <w:rFonts w:ascii="Arial" w:eastAsia="Arial" w:hAnsi="Arial" w:cs="Arial"/>
          <w:szCs w:val="22"/>
          <w:lang w:eastAsia="en-US"/>
        </w:rPr>
        <w:t>areas</w:t>
      </w:r>
      <w:r w:rsidRPr="008C7C0A">
        <w:rPr>
          <w:rFonts w:ascii="Arial" w:eastAsia="Arial" w:hAnsi="Arial" w:cs="Arial"/>
          <w:spacing w:val="-1"/>
          <w:szCs w:val="22"/>
          <w:lang w:eastAsia="en-US"/>
        </w:rPr>
        <w:t xml:space="preserve"> </w:t>
      </w:r>
      <w:r w:rsidRPr="008C7C0A">
        <w:rPr>
          <w:rFonts w:ascii="Arial" w:eastAsia="Arial" w:hAnsi="Arial" w:cs="Arial"/>
          <w:szCs w:val="22"/>
          <w:lang w:eastAsia="en-US"/>
        </w:rPr>
        <w:t>which</w:t>
      </w:r>
      <w:r w:rsidRPr="008C7C0A">
        <w:rPr>
          <w:rFonts w:ascii="Arial" w:eastAsia="Arial" w:hAnsi="Arial" w:cs="Arial"/>
          <w:spacing w:val="-2"/>
          <w:szCs w:val="22"/>
          <w:lang w:eastAsia="en-US"/>
        </w:rPr>
        <w:t xml:space="preserve"> </w:t>
      </w:r>
      <w:r w:rsidRPr="008C7C0A">
        <w:rPr>
          <w:rFonts w:ascii="Arial" w:eastAsia="Arial" w:hAnsi="Arial" w:cs="Arial"/>
          <w:szCs w:val="22"/>
          <w:lang w:eastAsia="en-US"/>
        </w:rPr>
        <w:t>were</w:t>
      </w:r>
      <w:r w:rsidRPr="008C7C0A">
        <w:rPr>
          <w:rFonts w:ascii="Arial" w:eastAsia="Arial" w:hAnsi="Arial" w:cs="Arial"/>
          <w:spacing w:val="-2"/>
          <w:szCs w:val="22"/>
          <w:lang w:eastAsia="en-US"/>
        </w:rPr>
        <w:t xml:space="preserve"> </w:t>
      </w:r>
      <w:r w:rsidRPr="008C7C0A">
        <w:rPr>
          <w:rFonts w:ascii="Arial" w:eastAsia="Arial" w:hAnsi="Arial" w:cs="Arial"/>
          <w:szCs w:val="22"/>
          <w:lang w:eastAsia="en-US"/>
        </w:rPr>
        <w:t>hit</w:t>
      </w:r>
      <w:r w:rsidRPr="008C7C0A">
        <w:rPr>
          <w:rFonts w:ascii="Arial" w:eastAsia="Arial" w:hAnsi="Arial" w:cs="Arial"/>
          <w:spacing w:val="-2"/>
          <w:szCs w:val="22"/>
          <w:lang w:eastAsia="en-US"/>
        </w:rPr>
        <w:t xml:space="preserve"> </w:t>
      </w:r>
      <w:r w:rsidRPr="008C7C0A">
        <w:rPr>
          <w:rFonts w:ascii="Arial" w:eastAsia="Arial" w:hAnsi="Arial" w:cs="Arial"/>
          <w:szCs w:val="22"/>
          <w:lang w:eastAsia="en-US"/>
        </w:rPr>
        <w:t>by</w:t>
      </w:r>
      <w:r w:rsidRPr="008C7C0A">
        <w:rPr>
          <w:rFonts w:ascii="Arial" w:eastAsia="Arial" w:hAnsi="Arial" w:cs="Arial"/>
          <w:spacing w:val="-3"/>
          <w:szCs w:val="22"/>
          <w:lang w:eastAsia="en-US"/>
        </w:rPr>
        <w:t xml:space="preserve"> </w:t>
      </w:r>
      <w:r w:rsidRPr="008C7C0A">
        <w:rPr>
          <w:rFonts w:ascii="Arial" w:eastAsia="Arial" w:hAnsi="Arial" w:cs="Arial"/>
          <w:szCs w:val="22"/>
          <w:lang w:eastAsia="en-US"/>
        </w:rPr>
        <w:t>floods in 2023.</w:t>
      </w:r>
    </w:p>
    <w:p w14:paraId="59B92C30" w14:textId="77777777" w:rsidR="008C7C0A" w:rsidRPr="008C7C0A" w:rsidRDefault="008C7C0A" w:rsidP="008C7C0A">
      <w:pPr>
        <w:widowControl w:val="0"/>
        <w:numPr>
          <w:ilvl w:val="0"/>
          <w:numId w:val="164"/>
        </w:numPr>
        <w:tabs>
          <w:tab w:val="left" w:pos="1400"/>
        </w:tabs>
        <w:autoSpaceDE w:val="0"/>
        <w:autoSpaceDN w:val="0"/>
        <w:spacing w:before="3" w:after="0" w:line="240" w:lineRule="auto"/>
        <w:ind w:right="1086"/>
        <w:rPr>
          <w:rFonts w:ascii="Arial" w:eastAsia="Arial" w:hAnsi="Arial" w:cs="Arial"/>
          <w:szCs w:val="22"/>
          <w:lang w:eastAsia="en-US"/>
        </w:rPr>
      </w:pPr>
      <w:r w:rsidRPr="008C7C0A">
        <w:rPr>
          <w:rFonts w:ascii="Arial" w:eastAsia="Arial" w:hAnsi="Arial" w:cs="Arial"/>
          <w:szCs w:val="22"/>
          <w:lang w:eastAsia="en-US"/>
        </w:rPr>
        <w:t>Low</w:t>
      </w:r>
      <w:r w:rsidRPr="008C7C0A">
        <w:rPr>
          <w:rFonts w:ascii="Arial" w:eastAsia="Arial" w:hAnsi="Arial" w:cs="Arial"/>
          <w:spacing w:val="-9"/>
          <w:szCs w:val="22"/>
          <w:lang w:eastAsia="en-US"/>
        </w:rPr>
        <w:t xml:space="preserve"> </w:t>
      </w:r>
      <w:r w:rsidRPr="008C7C0A">
        <w:rPr>
          <w:rFonts w:ascii="Arial" w:eastAsia="Arial" w:hAnsi="Arial" w:cs="Arial"/>
          <w:szCs w:val="22"/>
          <w:lang w:eastAsia="en-US"/>
        </w:rPr>
        <w:t>household</w:t>
      </w:r>
      <w:r w:rsidRPr="008C7C0A">
        <w:rPr>
          <w:rFonts w:ascii="Arial" w:eastAsia="Arial" w:hAnsi="Arial" w:cs="Arial"/>
          <w:spacing w:val="-10"/>
          <w:szCs w:val="22"/>
          <w:lang w:eastAsia="en-US"/>
        </w:rPr>
        <w:t xml:space="preserve"> </w:t>
      </w:r>
      <w:r w:rsidRPr="008C7C0A">
        <w:rPr>
          <w:rFonts w:ascii="Arial" w:eastAsia="Arial" w:hAnsi="Arial" w:cs="Arial"/>
          <w:szCs w:val="22"/>
          <w:lang w:eastAsia="en-US"/>
        </w:rPr>
        <w:t>and</w:t>
      </w:r>
      <w:r w:rsidRPr="008C7C0A">
        <w:rPr>
          <w:rFonts w:ascii="Arial" w:eastAsia="Arial" w:hAnsi="Arial" w:cs="Arial"/>
          <w:spacing w:val="-10"/>
          <w:szCs w:val="22"/>
          <w:lang w:eastAsia="en-US"/>
        </w:rPr>
        <w:t xml:space="preserve"> </w:t>
      </w:r>
      <w:r w:rsidRPr="008C7C0A">
        <w:rPr>
          <w:rFonts w:ascii="Arial" w:eastAsia="Arial" w:hAnsi="Arial" w:cs="Arial"/>
          <w:szCs w:val="22"/>
          <w:lang w:eastAsia="en-US"/>
        </w:rPr>
        <w:t>institutional</w:t>
      </w:r>
      <w:r w:rsidRPr="008C7C0A">
        <w:rPr>
          <w:rFonts w:ascii="Arial" w:eastAsia="Arial" w:hAnsi="Arial" w:cs="Arial"/>
          <w:spacing w:val="-12"/>
          <w:szCs w:val="22"/>
          <w:lang w:eastAsia="en-US"/>
        </w:rPr>
        <w:t xml:space="preserve"> </w:t>
      </w:r>
      <w:r w:rsidRPr="008C7C0A">
        <w:rPr>
          <w:rFonts w:ascii="Arial" w:eastAsia="Arial" w:hAnsi="Arial" w:cs="Arial"/>
          <w:szCs w:val="22"/>
          <w:lang w:eastAsia="en-US"/>
        </w:rPr>
        <w:t>sanitation</w:t>
      </w:r>
      <w:r w:rsidRPr="008C7C0A">
        <w:rPr>
          <w:rFonts w:ascii="Arial" w:eastAsia="Arial" w:hAnsi="Arial" w:cs="Arial"/>
          <w:spacing w:val="-11"/>
          <w:szCs w:val="22"/>
          <w:lang w:eastAsia="en-US"/>
        </w:rPr>
        <w:t xml:space="preserve"> </w:t>
      </w:r>
      <w:r w:rsidRPr="008C7C0A">
        <w:rPr>
          <w:rFonts w:ascii="Arial" w:eastAsia="Arial" w:hAnsi="Arial" w:cs="Arial"/>
          <w:szCs w:val="22"/>
          <w:lang w:eastAsia="en-US"/>
        </w:rPr>
        <w:t>coverage</w:t>
      </w:r>
      <w:r w:rsidRPr="008C7C0A">
        <w:rPr>
          <w:rFonts w:ascii="Arial" w:eastAsia="Arial" w:hAnsi="Arial" w:cs="Arial"/>
          <w:spacing w:val="-10"/>
          <w:szCs w:val="22"/>
          <w:lang w:eastAsia="en-US"/>
        </w:rPr>
        <w:t xml:space="preserve"> </w:t>
      </w:r>
      <w:r w:rsidRPr="008C7C0A">
        <w:rPr>
          <w:rFonts w:ascii="Arial" w:eastAsia="Arial" w:hAnsi="Arial" w:cs="Arial"/>
          <w:szCs w:val="22"/>
          <w:lang w:eastAsia="en-US"/>
        </w:rPr>
        <w:t>across</w:t>
      </w:r>
      <w:r w:rsidRPr="008C7C0A">
        <w:rPr>
          <w:rFonts w:ascii="Arial" w:eastAsia="Arial" w:hAnsi="Arial" w:cs="Arial"/>
          <w:spacing w:val="-10"/>
          <w:szCs w:val="22"/>
          <w:lang w:eastAsia="en-US"/>
        </w:rPr>
        <w:t xml:space="preserve"> </w:t>
      </w:r>
      <w:r w:rsidRPr="008C7C0A">
        <w:rPr>
          <w:rFonts w:ascii="Arial" w:eastAsia="Arial" w:hAnsi="Arial" w:cs="Arial"/>
          <w:szCs w:val="22"/>
          <w:lang w:eastAsia="en-US"/>
        </w:rPr>
        <w:t>the</w:t>
      </w:r>
      <w:r w:rsidRPr="008C7C0A">
        <w:rPr>
          <w:rFonts w:ascii="Arial" w:eastAsia="Arial" w:hAnsi="Arial" w:cs="Arial"/>
          <w:spacing w:val="-12"/>
          <w:szCs w:val="22"/>
          <w:lang w:eastAsia="en-US"/>
        </w:rPr>
        <w:t xml:space="preserve"> </w:t>
      </w:r>
      <w:r w:rsidRPr="008C7C0A">
        <w:rPr>
          <w:rFonts w:ascii="Arial" w:eastAsia="Arial" w:hAnsi="Arial" w:cs="Arial"/>
          <w:szCs w:val="22"/>
          <w:lang w:eastAsia="en-US"/>
        </w:rPr>
        <w:t>four</w:t>
      </w:r>
      <w:r w:rsidRPr="008C7C0A">
        <w:rPr>
          <w:rFonts w:ascii="Arial" w:eastAsia="Arial" w:hAnsi="Arial" w:cs="Arial"/>
          <w:spacing w:val="-9"/>
          <w:szCs w:val="22"/>
          <w:lang w:eastAsia="en-US"/>
        </w:rPr>
        <w:t xml:space="preserve"> </w:t>
      </w:r>
      <w:r w:rsidRPr="008C7C0A">
        <w:rPr>
          <w:rFonts w:ascii="Arial" w:eastAsia="Arial" w:hAnsi="Arial" w:cs="Arial"/>
          <w:szCs w:val="22"/>
          <w:lang w:eastAsia="en-US"/>
        </w:rPr>
        <w:t>provinces</w:t>
      </w:r>
      <w:r w:rsidRPr="008C7C0A">
        <w:rPr>
          <w:rFonts w:ascii="Arial" w:eastAsia="Arial" w:hAnsi="Arial" w:cs="Arial"/>
          <w:spacing w:val="-10"/>
          <w:szCs w:val="22"/>
          <w:lang w:eastAsia="en-US"/>
        </w:rPr>
        <w:t xml:space="preserve"> </w:t>
      </w:r>
      <w:r w:rsidRPr="008C7C0A">
        <w:rPr>
          <w:rFonts w:ascii="Arial" w:eastAsia="Arial" w:hAnsi="Arial" w:cs="Arial"/>
          <w:szCs w:val="22"/>
          <w:lang w:eastAsia="en-US"/>
        </w:rPr>
        <w:t>remains</w:t>
      </w:r>
      <w:r w:rsidRPr="008C7C0A">
        <w:rPr>
          <w:rFonts w:ascii="Arial" w:eastAsia="Arial" w:hAnsi="Arial" w:cs="Arial"/>
          <w:spacing w:val="-9"/>
          <w:szCs w:val="22"/>
          <w:lang w:eastAsia="en-US"/>
        </w:rPr>
        <w:t xml:space="preserve"> </w:t>
      </w:r>
      <w:r w:rsidRPr="008C7C0A">
        <w:rPr>
          <w:rFonts w:ascii="Arial" w:eastAsia="Arial" w:hAnsi="Arial" w:cs="Arial"/>
          <w:szCs w:val="22"/>
          <w:lang w:eastAsia="en-US"/>
        </w:rPr>
        <w:t>a</w:t>
      </w:r>
      <w:r w:rsidRPr="008C7C0A">
        <w:rPr>
          <w:rFonts w:ascii="Arial" w:eastAsia="Arial" w:hAnsi="Arial" w:cs="Arial"/>
          <w:spacing w:val="-10"/>
          <w:szCs w:val="22"/>
          <w:lang w:eastAsia="en-US"/>
        </w:rPr>
        <w:t xml:space="preserve"> </w:t>
      </w:r>
      <w:r w:rsidRPr="008C7C0A">
        <w:rPr>
          <w:rFonts w:ascii="Arial" w:eastAsia="Arial" w:hAnsi="Arial" w:cs="Arial"/>
          <w:szCs w:val="22"/>
          <w:lang w:eastAsia="en-US"/>
        </w:rPr>
        <w:t>major</w:t>
      </w:r>
      <w:r w:rsidRPr="008C7C0A">
        <w:rPr>
          <w:rFonts w:ascii="Arial" w:eastAsia="Arial" w:hAnsi="Arial" w:cs="Arial"/>
          <w:spacing w:val="-10"/>
          <w:szCs w:val="22"/>
          <w:lang w:eastAsia="en-US"/>
        </w:rPr>
        <w:t xml:space="preserve"> </w:t>
      </w:r>
      <w:r w:rsidRPr="008C7C0A">
        <w:rPr>
          <w:rFonts w:ascii="Arial" w:eastAsia="Arial" w:hAnsi="Arial" w:cs="Arial"/>
          <w:szCs w:val="22"/>
          <w:lang w:eastAsia="en-US"/>
        </w:rPr>
        <w:t>gap due to limited funds.</w:t>
      </w:r>
    </w:p>
    <w:p w14:paraId="2FE10DA6" w14:textId="77777777" w:rsidR="008C7C0A" w:rsidRPr="008C7C0A" w:rsidRDefault="008C7C0A" w:rsidP="008C7C0A">
      <w:pPr>
        <w:widowControl w:val="0"/>
        <w:numPr>
          <w:ilvl w:val="0"/>
          <w:numId w:val="164"/>
        </w:numPr>
        <w:tabs>
          <w:tab w:val="left" w:pos="1400"/>
        </w:tabs>
        <w:autoSpaceDE w:val="0"/>
        <w:autoSpaceDN w:val="0"/>
        <w:spacing w:before="5" w:after="0" w:line="235" w:lineRule="auto"/>
        <w:ind w:right="1087"/>
        <w:rPr>
          <w:rFonts w:ascii="Arial" w:eastAsia="Arial" w:hAnsi="Arial" w:cs="Arial"/>
          <w:szCs w:val="22"/>
          <w:lang w:eastAsia="en-US"/>
        </w:rPr>
      </w:pPr>
      <w:r w:rsidRPr="008C7C0A">
        <w:rPr>
          <w:rFonts w:ascii="Arial" w:eastAsia="Arial" w:hAnsi="Arial" w:cs="Arial"/>
          <w:szCs w:val="22"/>
          <w:lang w:eastAsia="en-US"/>
        </w:rPr>
        <w:t>Low</w:t>
      </w:r>
      <w:r w:rsidRPr="008C7C0A">
        <w:rPr>
          <w:rFonts w:ascii="Arial" w:eastAsia="Arial" w:hAnsi="Arial" w:cs="Arial"/>
          <w:spacing w:val="70"/>
          <w:szCs w:val="22"/>
          <w:lang w:eastAsia="en-US"/>
        </w:rPr>
        <w:t xml:space="preserve"> </w:t>
      </w:r>
      <w:r w:rsidRPr="008C7C0A">
        <w:rPr>
          <w:rFonts w:ascii="Arial" w:eastAsia="Arial" w:hAnsi="Arial" w:cs="Arial"/>
          <w:szCs w:val="22"/>
          <w:lang w:eastAsia="en-US"/>
        </w:rPr>
        <w:t>funding</w:t>
      </w:r>
      <w:r w:rsidRPr="008C7C0A">
        <w:rPr>
          <w:rFonts w:ascii="Arial" w:eastAsia="Arial" w:hAnsi="Arial" w:cs="Arial"/>
          <w:spacing w:val="71"/>
          <w:szCs w:val="22"/>
          <w:lang w:eastAsia="en-US"/>
        </w:rPr>
        <w:t xml:space="preserve"> </w:t>
      </w:r>
      <w:r w:rsidRPr="008C7C0A">
        <w:rPr>
          <w:rFonts w:ascii="Arial" w:eastAsia="Arial" w:hAnsi="Arial" w:cs="Arial"/>
          <w:szCs w:val="22"/>
          <w:lang w:eastAsia="en-US"/>
        </w:rPr>
        <w:t>affects</w:t>
      </w:r>
      <w:r w:rsidRPr="008C7C0A">
        <w:rPr>
          <w:rFonts w:ascii="Arial" w:eastAsia="Arial" w:hAnsi="Arial" w:cs="Arial"/>
          <w:spacing w:val="71"/>
          <w:szCs w:val="22"/>
          <w:lang w:eastAsia="en-US"/>
        </w:rPr>
        <w:t xml:space="preserve"> </w:t>
      </w:r>
      <w:r w:rsidRPr="008C7C0A">
        <w:rPr>
          <w:rFonts w:ascii="Arial" w:eastAsia="Arial" w:hAnsi="Arial" w:cs="Arial"/>
          <w:szCs w:val="22"/>
          <w:lang w:eastAsia="en-US"/>
        </w:rPr>
        <w:t>rehabilitation</w:t>
      </w:r>
      <w:r w:rsidRPr="008C7C0A">
        <w:rPr>
          <w:rFonts w:ascii="Arial" w:eastAsia="Arial" w:hAnsi="Arial" w:cs="Arial"/>
          <w:spacing w:val="69"/>
          <w:szCs w:val="22"/>
          <w:lang w:eastAsia="en-US"/>
        </w:rPr>
        <w:t xml:space="preserve"> </w:t>
      </w:r>
      <w:r w:rsidRPr="008C7C0A">
        <w:rPr>
          <w:rFonts w:ascii="Arial" w:eastAsia="Arial" w:hAnsi="Arial" w:cs="Arial"/>
          <w:szCs w:val="22"/>
          <w:lang w:eastAsia="en-US"/>
        </w:rPr>
        <w:t>of</w:t>
      </w:r>
      <w:r w:rsidRPr="008C7C0A">
        <w:rPr>
          <w:rFonts w:ascii="Arial" w:eastAsia="Arial" w:hAnsi="Arial" w:cs="Arial"/>
          <w:spacing w:val="71"/>
          <w:szCs w:val="22"/>
          <w:lang w:eastAsia="en-US"/>
        </w:rPr>
        <w:t xml:space="preserve"> </w:t>
      </w:r>
      <w:r w:rsidRPr="008C7C0A">
        <w:rPr>
          <w:rFonts w:ascii="Arial" w:eastAsia="Arial" w:hAnsi="Arial" w:cs="Arial"/>
          <w:szCs w:val="22"/>
          <w:lang w:eastAsia="en-US"/>
        </w:rPr>
        <w:t>damaged</w:t>
      </w:r>
      <w:r w:rsidRPr="008C7C0A">
        <w:rPr>
          <w:rFonts w:ascii="Arial" w:eastAsia="Arial" w:hAnsi="Arial" w:cs="Arial"/>
          <w:spacing w:val="69"/>
          <w:szCs w:val="22"/>
          <w:lang w:eastAsia="en-US"/>
        </w:rPr>
        <w:t xml:space="preserve"> </w:t>
      </w:r>
      <w:r w:rsidRPr="008C7C0A">
        <w:rPr>
          <w:rFonts w:ascii="Arial" w:eastAsia="Arial" w:hAnsi="Arial" w:cs="Arial"/>
          <w:szCs w:val="22"/>
          <w:lang w:eastAsia="en-US"/>
        </w:rPr>
        <w:t>water</w:t>
      </w:r>
      <w:r w:rsidRPr="008C7C0A">
        <w:rPr>
          <w:rFonts w:ascii="Arial" w:eastAsia="Arial" w:hAnsi="Arial" w:cs="Arial"/>
          <w:spacing w:val="70"/>
          <w:szCs w:val="22"/>
          <w:lang w:eastAsia="en-US"/>
        </w:rPr>
        <w:t xml:space="preserve"> </w:t>
      </w:r>
      <w:r w:rsidRPr="008C7C0A">
        <w:rPr>
          <w:rFonts w:ascii="Arial" w:eastAsia="Arial" w:hAnsi="Arial" w:cs="Arial"/>
          <w:szCs w:val="22"/>
          <w:lang w:eastAsia="en-US"/>
        </w:rPr>
        <w:t>supply</w:t>
      </w:r>
      <w:r w:rsidRPr="008C7C0A">
        <w:rPr>
          <w:rFonts w:ascii="Arial" w:eastAsia="Arial" w:hAnsi="Arial" w:cs="Arial"/>
          <w:spacing w:val="71"/>
          <w:szCs w:val="22"/>
          <w:lang w:eastAsia="en-US"/>
        </w:rPr>
        <w:t xml:space="preserve"> </w:t>
      </w:r>
      <w:r w:rsidRPr="008C7C0A">
        <w:rPr>
          <w:rFonts w:ascii="Arial" w:eastAsia="Arial" w:hAnsi="Arial" w:cs="Arial"/>
          <w:szCs w:val="22"/>
          <w:lang w:eastAsia="en-US"/>
        </w:rPr>
        <w:t>systems</w:t>
      </w:r>
      <w:r w:rsidRPr="008C7C0A">
        <w:rPr>
          <w:rFonts w:ascii="Arial" w:eastAsia="Arial" w:hAnsi="Arial" w:cs="Arial"/>
          <w:spacing w:val="71"/>
          <w:szCs w:val="22"/>
          <w:lang w:eastAsia="en-US"/>
        </w:rPr>
        <w:t xml:space="preserve"> </w:t>
      </w:r>
      <w:r w:rsidRPr="008C7C0A">
        <w:rPr>
          <w:rFonts w:ascii="Arial" w:eastAsia="Arial" w:hAnsi="Arial" w:cs="Arial"/>
          <w:szCs w:val="22"/>
          <w:lang w:eastAsia="en-US"/>
        </w:rPr>
        <w:t>for</w:t>
      </w:r>
      <w:r w:rsidRPr="008C7C0A">
        <w:rPr>
          <w:rFonts w:ascii="Arial" w:eastAsia="Arial" w:hAnsi="Arial" w:cs="Arial"/>
          <w:spacing w:val="70"/>
          <w:szCs w:val="22"/>
          <w:lang w:eastAsia="en-US"/>
        </w:rPr>
        <w:t xml:space="preserve"> </w:t>
      </w:r>
      <w:r w:rsidRPr="008C7C0A">
        <w:rPr>
          <w:rFonts w:ascii="Arial" w:eastAsia="Arial" w:hAnsi="Arial" w:cs="Arial"/>
          <w:szCs w:val="22"/>
          <w:lang w:eastAsia="en-US"/>
        </w:rPr>
        <w:t>communities</w:t>
      </w:r>
      <w:r w:rsidRPr="008C7C0A">
        <w:rPr>
          <w:rFonts w:ascii="Arial" w:eastAsia="Arial" w:hAnsi="Arial" w:cs="Arial"/>
          <w:spacing w:val="70"/>
          <w:szCs w:val="22"/>
          <w:lang w:eastAsia="en-US"/>
        </w:rPr>
        <w:t xml:space="preserve"> </w:t>
      </w:r>
      <w:r w:rsidRPr="008C7C0A">
        <w:rPr>
          <w:rFonts w:ascii="Arial" w:eastAsia="Arial" w:hAnsi="Arial" w:cs="Arial"/>
          <w:szCs w:val="22"/>
          <w:lang w:eastAsia="en-US"/>
        </w:rPr>
        <w:t xml:space="preserve">and </w:t>
      </w:r>
      <w:r w:rsidRPr="008C7C0A">
        <w:rPr>
          <w:rFonts w:ascii="Arial" w:eastAsia="Arial" w:hAnsi="Arial" w:cs="Arial"/>
          <w:spacing w:val="-2"/>
          <w:szCs w:val="22"/>
          <w:lang w:eastAsia="en-US"/>
        </w:rPr>
        <w:t>institutions.</w:t>
      </w:r>
    </w:p>
    <w:p w14:paraId="67D55578" w14:textId="77777777" w:rsidR="008C7C0A" w:rsidRPr="008C7C0A" w:rsidRDefault="008C7C0A" w:rsidP="008C7C0A">
      <w:pPr>
        <w:widowControl w:val="0"/>
        <w:autoSpaceDE w:val="0"/>
        <w:autoSpaceDN w:val="0"/>
        <w:spacing w:before="22" w:after="0" w:line="240" w:lineRule="auto"/>
        <w:rPr>
          <w:rFonts w:ascii="Arial" w:eastAsia="Arial" w:hAnsi="Arial" w:cs="Arial"/>
          <w:szCs w:val="20"/>
          <w:lang w:eastAsia="en-US"/>
        </w:rPr>
      </w:pPr>
    </w:p>
    <w:p w14:paraId="7E3CD753" w14:textId="77777777" w:rsidR="008C7C0A" w:rsidRPr="008C7C0A" w:rsidRDefault="008C7C0A" w:rsidP="008C7C0A">
      <w:pPr>
        <w:widowControl w:val="0"/>
        <w:tabs>
          <w:tab w:val="left" w:pos="1479"/>
          <w:tab w:val="left" w:pos="10096"/>
        </w:tabs>
        <w:autoSpaceDE w:val="0"/>
        <w:autoSpaceDN w:val="0"/>
        <w:spacing w:after="0" w:line="240" w:lineRule="auto"/>
        <w:outlineLvl w:val="1"/>
        <w:rPr>
          <w:rFonts w:ascii="Arial" w:eastAsia="Arial" w:hAnsi="Arial" w:cs="Arial"/>
          <w:b/>
          <w:bCs/>
          <w:sz w:val="24"/>
          <w:szCs w:val="24"/>
          <w:lang w:eastAsia="en-US"/>
        </w:rPr>
      </w:pPr>
      <w:r w:rsidRPr="008C7C0A">
        <w:rPr>
          <w:rFonts w:ascii="Arial" w:eastAsia="Arial" w:hAnsi="Arial" w:cs="Arial"/>
          <w:b/>
          <w:bCs/>
          <w:noProof/>
          <w:sz w:val="24"/>
          <w:szCs w:val="24"/>
          <w:lang w:eastAsia="en-US"/>
        </w:rPr>
        <w:drawing>
          <wp:anchor distT="0" distB="0" distL="0" distR="0" simplePos="0" relativeHeight="251807745" behindDoc="1" locked="0" layoutInCell="1" allowOverlap="1" wp14:anchorId="55BC718F" wp14:editId="395D5204">
            <wp:simplePos x="0" y="0"/>
            <wp:positionH relativeFrom="page">
              <wp:posOffset>914399</wp:posOffset>
            </wp:positionH>
            <wp:positionV relativeFrom="paragraph">
              <wp:posOffset>-9539</wp:posOffset>
            </wp:positionV>
            <wp:extent cx="191949" cy="149519"/>
            <wp:effectExtent l="0" t="0" r="0" b="0"/>
            <wp:wrapNone/>
            <wp:docPr id="273843391" name="Picture 27384339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3" name="Image 43"/>
                    <pic:cNvPicPr/>
                  </pic:nvPicPr>
                  <pic:blipFill>
                    <a:blip r:embed="rId152" cstate="print"/>
                    <a:stretch>
                      <a:fillRect/>
                    </a:stretch>
                  </pic:blipFill>
                  <pic:spPr>
                    <a:xfrm>
                      <a:off x="0" y="0"/>
                      <a:ext cx="191949" cy="149519"/>
                    </a:xfrm>
                    <a:prstGeom prst="rect">
                      <a:avLst/>
                    </a:prstGeom>
                  </pic:spPr>
                </pic:pic>
              </a:graphicData>
            </a:graphic>
          </wp:anchor>
        </w:drawing>
      </w:r>
      <w:r w:rsidRPr="008C7C0A">
        <w:rPr>
          <w:rFonts w:ascii="Arial" w:eastAsia="Arial" w:hAnsi="Arial" w:cs="Arial"/>
          <w:b/>
          <w:bCs/>
          <w:sz w:val="24"/>
          <w:szCs w:val="24"/>
          <w:u w:val="single" w:color="D9D9D9"/>
          <w:lang w:eastAsia="en-US"/>
        </w:rPr>
        <w:tab/>
      </w:r>
      <w:r w:rsidRPr="008C7C0A">
        <w:rPr>
          <w:rFonts w:ascii="Arial" w:eastAsia="Arial" w:hAnsi="Arial" w:cs="Arial"/>
          <w:b/>
          <w:bCs/>
          <w:spacing w:val="-2"/>
          <w:sz w:val="24"/>
          <w:szCs w:val="24"/>
          <w:u w:val="single" w:color="D9D9D9"/>
          <w:lang w:eastAsia="en-US"/>
        </w:rPr>
        <w:t>Logistics</w:t>
      </w:r>
      <w:r w:rsidRPr="008C7C0A">
        <w:rPr>
          <w:rFonts w:ascii="Arial" w:eastAsia="Arial" w:hAnsi="Arial" w:cs="Arial"/>
          <w:b/>
          <w:bCs/>
          <w:sz w:val="24"/>
          <w:szCs w:val="24"/>
          <w:u w:val="single" w:color="D9D9D9"/>
          <w:lang w:eastAsia="en-US"/>
        </w:rPr>
        <w:tab/>
      </w:r>
    </w:p>
    <w:p w14:paraId="7F1D7938" w14:textId="77777777" w:rsidR="008C7C0A" w:rsidRPr="008C7C0A" w:rsidRDefault="008C7C0A" w:rsidP="0076265E">
      <w:pPr>
        <w:widowControl w:val="0"/>
        <w:autoSpaceDE w:val="0"/>
        <w:autoSpaceDN w:val="0"/>
        <w:spacing w:before="124" w:after="0" w:line="240" w:lineRule="auto"/>
        <w:ind w:firstLine="1040"/>
        <w:outlineLvl w:val="2"/>
        <w:rPr>
          <w:rFonts w:ascii="Arial" w:eastAsia="Arial" w:hAnsi="Arial" w:cs="Arial"/>
          <w:b/>
          <w:bCs/>
          <w:szCs w:val="20"/>
          <w:lang w:eastAsia="en-US"/>
        </w:rPr>
      </w:pPr>
      <w:r w:rsidRPr="008C7C0A">
        <w:rPr>
          <w:rFonts w:ascii="Arial" w:eastAsia="Arial" w:hAnsi="Arial" w:cs="Arial"/>
          <w:b/>
          <w:bCs/>
          <w:spacing w:val="-2"/>
          <w:szCs w:val="20"/>
          <w:lang w:eastAsia="en-US"/>
        </w:rPr>
        <w:t>Needs:</w:t>
      </w:r>
    </w:p>
    <w:p w14:paraId="28C0531B" w14:textId="77777777" w:rsidR="008C7C0A" w:rsidRPr="008C7C0A" w:rsidRDefault="008C7C0A" w:rsidP="008C7C0A">
      <w:pPr>
        <w:widowControl w:val="0"/>
        <w:numPr>
          <w:ilvl w:val="0"/>
          <w:numId w:val="164"/>
        </w:numPr>
        <w:tabs>
          <w:tab w:val="left" w:pos="1400"/>
        </w:tabs>
        <w:autoSpaceDE w:val="0"/>
        <w:autoSpaceDN w:val="0"/>
        <w:spacing w:before="25" w:after="0" w:line="235" w:lineRule="auto"/>
        <w:ind w:right="1079"/>
        <w:jc w:val="both"/>
        <w:rPr>
          <w:rFonts w:ascii="Arial" w:eastAsia="Arial" w:hAnsi="Arial" w:cs="Arial"/>
          <w:szCs w:val="22"/>
          <w:lang w:eastAsia="en-US"/>
        </w:rPr>
      </w:pPr>
      <w:r w:rsidRPr="008C7C0A">
        <w:rPr>
          <w:rFonts w:ascii="Arial" w:eastAsia="Arial" w:hAnsi="Arial" w:cs="Arial"/>
          <w:szCs w:val="22"/>
          <w:lang w:eastAsia="en-US"/>
        </w:rPr>
        <w:t>Coordination</w:t>
      </w:r>
      <w:r w:rsidRPr="008C7C0A">
        <w:rPr>
          <w:rFonts w:ascii="Arial" w:eastAsia="Arial" w:hAnsi="Arial" w:cs="Arial"/>
          <w:spacing w:val="-8"/>
          <w:szCs w:val="22"/>
          <w:lang w:eastAsia="en-US"/>
        </w:rPr>
        <w:t xml:space="preserve"> </w:t>
      </w:r>
      <w:r w:rsidRPr="008C7C0A">
        <w:rPr>
          <w:rFonts w:ascii="Arial" w:eastAsia="Arial" w:hAnsi="Arial" w:cs="Arial"/>
          <w:szCs w:val="22"/>
          <w:lang w:eastAsia="en-US"/>
        </w:rPr>
        <w:t>mechanism</w:t>
      </w:r>
      <w:r w:rsidRPr="008C7C0A">
        <w:rPr>
          <w:rFonts w:ascii="Arial" w:eastAsia="Arial" w:hAnsi="Arial" w:cs="Arial"/>
          <w:spacing w:val="-5"/>
          <w:szCs w:val="22"/>
          <w:lang w:eastAsia="en-US"/>
        </w:rPr>
        <w:t xml:space="preserve"> </w:t>
      </w:r>
      <w:r w:rsidRPr="008C7C0A">
        <w:rPr>
          <w:rFonts w:ascii="Arial" w:eastAsia="Arial" w:hAnsi="Arial" w:cs="Arial"/>
          <w:szCs w:val="22"/>
          <w:lang w:eastAsia="en-US"/>
        </w:rPr>
        <w:t>(Logistic</w:t>
      </w:r>
      <w:r w:rsidRPr="008C7C0A">
        <w:rPr>
          <w:rFonts w:ascii="Arial" w:eastAsia="Arial" w:hAnsi="Arial" w:cs="Arial"/>
          <w:spacing w:val="-6"/>
          <w:szCs w:val="22"/>
          <w:lang w:eastAsia="en-US"/>
        </w:rPr>
        <w:t xml:space="preserve"> </w:t>
      </w:r>
      <w:r w:rsidRPr="008C7C0A">
        <w:rPr>
          <w:rFonts w:ascii="Arial" w:eastAsia="Arial" w:hAnsi="Arial" w:cs="Arial"/>
          <w:szCs w:val="22"/>
          <w:lang w:eastAsia="en-US"/>
        </w:rPr>
        <w:t>working</w:t>
      </w:r>
      <w:r w:rsidRPr="008C7C0A">
        <w:rPr>
          <w:rFonts w:ascii="Arial" w:eastAsia="Arial" w:hAnsi="Arial" w:cs="Arial"/>
          <w:spacing w:val="-8"/>
          <w:szCs w:val="22"/>
          <w:lang w:eastAsia="en-US"/>
        </w:rPr>
        <w:t xml:space="preserve"> </w:t>
      </w:r>
      <w:r w:rsidRPr="008C7C0A">
        <w:rPr>
          <w:rFonts w:ascii="Arial" w:eastAsia="Arial" w:hAnsi="Arial" w:cs="Arial"/>
          <w:szCs w:val="22"/>
          <w:lang w:eastAsia="en-US"/>
        </w:rPr>
        <w:t>Group</w:t>
      </w:r>
      <w:r w:rsidRPr="008C7C0A">
        <w:rPr>
          <w:rFonts w:ascii="Arial" w:eastAsia="Arial" w:hAnsi="Arial" w:cs="Arial"/>
          <w:spacing w:val="-6"/>
          <w:szCs w:val="22"/>
          <w:lang w:eastAsia="en-US"/>
        </w:rPr>
        <w:t xml:space="preserve"> </w:t>
      </w:r>
      <w:r w:rsidRPr="008C7C0A">
        <w:rPr>
          <w:rFonts w:ascii="Arial" w:eastAsia="Arial" w:hAnsi="Arial" w:cs="Arial"/>
          <w:szCs w:val="22"/>
          <w:lang w:eastAsia="en-US"/>
        </w:rPr>
        <w:t>meeting)</w:t>
      </w:r>
      <w:r w:rsidRPr="008C7C0A">
        <w:rPr>
          <w:rFonts w:ascii="Arial" w:eastAsia="Arial" w:hAnsi="Arial" w:cs="Arial"/>
          <w:spacing w:val="-3"/>
          <w:szCs w:val="22"/>
          <w:lang w:eastAsia="en-US"/>
        </w:rPr>
        <w:t xml:space="preserve"> </w:t>
      </w:r>
      <w:r w:rsidRPr="008C7C0A">
        <w:rPr>
          <w:rFonts w:ascii="Arial" w:eastAsia="Arial" w:hAnsi="Arial" w:cs="Arial"/>
          <w:szCs w:val="22"/>
          <w:lang w:eastAsia="en-US"/>
        </w:rPr>
        <w:t>to</w:t>
      </w:r>
      <w:r w:rsidRPr="008C7C0A">
        <w:rPr>
          <w:rFonts w:ascii="Arial" w:eastAsia="Arial" w:hAnsi="Arial" w:cs="Arial"/>
          <w:spacing w:val="-8"/>
          <w:szCs w:val="22"/>
          <w:lang w:eastAsia="en-US"/>
        </w:rPr>
        <w:t xml:space="preserve"> </w:t>
      </w:r>
      <w:r w:rsidRPr="008C7C0A">
        <w:rPr>
          <w:rFonts w:ascii="Arial" w:eastAsia="Arial" w:hAnsi="Arial" w:cs="Arial"/>
          <w:szCs w:val="22"/>
          <w:lang w:eastAsia="en-US"/>
        </w:rPr>
        <w:t>share</w:t>
      </w:r>
      <w:r w:rsidRPr="008C7C0A">
        <w:rPr>
          <w:rFonts w:ascii="Arial" w:eastAsia="Arial" w:hAnsi="Arial" w:cs="Arial"/>
          <w:spacing w:val="-5"/>
          <w:szCs w:val="22"/>
          <w:lang w:eastAsia="en-US"/>
        </w:rPr>
        <w:t xml:space="preserve"> </w:t>
      </w:r>
      <w:r w:rsidRPr="008C7C0A">
        <w:rPr>
          <w:rFonts w:ascii="Arial" w:eastAsia="Arial" w:hAnsi="Arial" w:cs="Arial"/>
          <w:szCs w:val="22"/>
          <w:lang w:eastAsia="en-US"/>
        </w:rPr>
        <w:t>logistics-related</w:t>
      </w:r>
      <w:r w:rsidRPr="008C7C0A">
        <w:rPr>
          <w:rFonts w:ascii="Arial" w:eastAsia="Arial" w:hAnsi="Arial" w:cs="Arial"/>
          <w:spacing w:val="-8"/>
          <w:szCs w:val="22"/>
          <w:lang w:eastAsia="en-US"/>
        </w:rPr>
        <w:t xml:space="preserve"> </w:t>
      </w:r>
      <w:r w:rsidRPr="008C7C0A">
        <w:rPr>
          <w:rFonts w:ascii="Arial" w:eastAsia="Arial" w:hAnsi="Arial" w:cs="Arial"/>
          <w:szCs w:val="22"/>
          <w:lang w:eastAsia="en-US"/>
        </w:rPr>
        <w:t>information</w:t>
      </w:r>
      <w:r w:rsidRPr="008C7C0A">
        <w:rPr>
          <w:rFonts w:ascii="Arial" w:eastAsia="Arial" w:hAnsi="Arial" w:cs="Arial"/>
          <w:spacing w:val="-8"/>
          <w:szCs w:val="22"/>
          <w:lang w:eastAsia="en-US"/>
        </w:rPr>
        <w:t xml:space="preserve"> </w:t>
      </w:r>
      <w:r w:rsidRPr="008C7C0A">
        <w:rPr>
          <w:rFonts w:ascii="Arial" w:eastAsia="Arial" w:hAnsi="Arial" w:cs="Arial"/>
          <w:szCs w:val="22"/>
          <w:lang w:eastAsia="en-US"/>
        </w:rPr>
        <w:t>to facilitate the operations and to strategize the contingency plan in the country.</w:t>
      </w:r>
    </w:p>
    <w:p w14:paraId="7540ECBA" w14:textId="77777777" w:rsidR="008C7C0A" w:rsidRPr="008C7C0A" w:rsidRDefault="008C7C0A" w:rsidP="008C7C0A">
      <w:pPr>
        <w:widowControl w:val="0"/>
        <w:numPr>
          <w:ilvl w:val="0"/>
          <w:numId w:val="164"/>
        </w:numPr>
        <w:tabs>
          <w:tab w:val="left" w:pos="1400"/>
        </w:tabs>
        <w:autoSpaceDE w:val="0"/>
        <w:autoSpaceDN w:val="0"/>
        <w:spacing w:before="5" w:after="0" w:line="237" w:lineRule="auto"/>
        <w:ind w:right="1080"/>
        <w:jc w:val="both"/>
        <w:rPr>
          <w:rFonts w:ascii="Arial" w:eastAsia="Arial" w:hAnsi="Arial" w:cs="Arial"/>
          <w:szCs w:val="22"/>
          <w:lang w:eastAsia="en-US"/>
        </w:rPr>
      </w:pPr>
      <w:r w:rsidRPr="008C7C0A">
        <w:rPr>
          <w:rFonts w:ascii="Arial" w:eastAsia="Arial" w:hAnsi="Arial" w:cs="Arial"/>
          <w:szCs w:val="22"/>
          <w:lang w:eastAsia="en-US"/>
        </w:rPr>
        <w:t>Develop</w:t>
      </w:r>
      <w:r w:rsidRPr="008C7C0A">
        <w:rPr>
          <w:rFonts w:ascii="Arial" w:eastAsia="Arial" w:hAnsi="Arial" w:cs="Arial"/>
          <w:spacing w:val="-14"/>
          <w:szCs w:val="22"/>
          <w:lang w:eastAsia="en-US"/>
        </w:rPr>
        <w:t xml:space="preserve"> </w:t>
      </w:r>
      <w:r w:rsidRPr="008C7C0A">
        <w:rPr>
          <w:rFonts w:ascii="Arial" w:eastAsia="Arial" w:hAnsi="Arial" w:cs="Arial"/>
          <w:szCs w:val="22"/>
          <w:lang w:eastAsia="en-US"/>
        </w:rPr>
        <w:t>a</w:t>
      </w:r>
      <w:r w:rsidRPr="008C7C0A">
        <w:rPr>
          <w:rFonts w:ascii="Arial" w:eastAsia="Arial" w:hAnsi="Arial" w:cs="Arial"/>
          <w:spacing w:val="-14"/>
          <w:szCs w:val="22"/>
          <w:lang w:eastAsia="en-US"/>
        </w:rPr>
        <w:t xml:space="preserve"> </w:t>
      </w:r>
      <w:r w:rsidRPr="008C7C0A">
        <w:rPr>
          <w:rFonts w:ascii="Arial" w:eastAsia="Arial" w:hAnsi="Arial" w:cs="Arial"/>
          <w:szCs w:val="22"/>
          <w:lang w:eastAsia="en-US"/>
        </w:rPr>
        <w:t>communication</w:t>
      </w:r>
      <w:r w:rsidRPr="008C7C0A">
        <w:rPr>
          <w:rFonts w:ascii="Arial" w:eastAsia="Arial" w:hAnsi="Arial" w:cs="Arial"/>
          <w:spacing w:val="-14"/>
          <w:szCs w:val="22"/>
          <w:lang w:eastAsia="en-US"/>
        </w:rPr>
        <w:t xml:space="preserve"> </w:t>
      </w:r>
      <w:r w:rsidRPr="008C7C0A">
        <w:rPr>
          <w:rFonts w:ascii="Arial" w:eastAsia="Arial" w:hAnsi="Arial" w:cs="Arial"/>
          <w:szCs w:val="22"/>
          <w:lang w:eastAsia="en-US"/>
        </w:rPr>
        <w:t>network</w:t>
      </w:r>
      <w:r w:rsidRPr="008C7C0A">
        <w:rPr>
          <w:rFonts w:ascii="Arial" w:eastAsia="Arial" w:hAnsi="Arial" w:cs="Arial"/>
          <w:spacing w:val="-14"/>
          <w:szCs w:val="22"/>
          <w:lang w:eastAsia="en-US"/>
        </w:rPr>
        <w:t xml:space="preserve"> </w:t>
      </w:r>
      <w:r w:rsidRPr="008C7C0A">
        <w:rPr>
          <w:rFonts w:ascii="Arial" w:eastAsia="Arial" w:hAnsi="Arial" w:cs="Arial"/>
          <w:szCs w:val="22"/>
          <w:lang w:eastAsia="en-US"/>
        </w:rPr>
        <w:t>or</w:t>
      </w:r>
      <w:r w:rsidRPr="008C7C0A">
        <w:rPr>
          <w:rFonts w:ascii="Arial" w:eastAsia="Arial" w:hAnsi="Arial" w:cs="Arial"/>
          <w:spacing w:val="-14"/>
          <w:szCs w:val="22"/>
          <w:lang w:eastAsia="en-US"/>
        </w:rPr>
        <w:t xml:space="preserve"> </w:t>
      </w:r>
      <w:r w:rsidRPr="008C7C0A">
        <w:rPr>
          <w:rFonts w:ascii="Arial" w:eastAsia="Arial" w:hAnsi="Arial" w:cs="Arial"/>
          <w:szCs w:val="22"/>
          <w:lang w:eastAsia="en-US"/>
        </w:rPr>
        <w:t>platform</w:t>
      </w:r>
      <w:r w:rsidRPr="008C7C0A">
        <w:rPr>
          <w:rFonts w:ascii="Arial" w:eastAsia="Arial" w:hAnsi="Arial" w:cs="Arial"/>
          <w:spacing w:val="-14"/>
          <w:szCs w:val="22"/>
          <w:lang w:eastAsia="en-US"/>
        </w:rPr>
        <w:t xml:space="preserve"> </w:t>
      </w:r>
      <w:r w:rsidRPr="008C7C0A">
        <w:rPr>
          <w:rFonts w:ascii="Arial" w:eastAsia="Arial" w:hAnsi="Arial" w:cs="Arial"/>
          <w:szCs w:val="22"/>
          <w:lang w:eastAsia="en-US"/>
        </w:rPr>
        <w:t>where</w:t>
      </w:r>
      <w:r w:rsidRPr="008C7C0A">
        <w:rPr>
          <w:rFonts w:ascii="Arial" w:eastAsia="Arial" w:hAnsi="Arial" w:cs="Arial"/>
          <w:spacing w:val="-14"/>
          <w:szCs w:val="22"/>
          <w:lang w:eastAsia="en-US"/>
        </w:rPr>
        <w:t xml:space="preserve"> </w:t>
      </w:r>
      <w:r w:rsidRPr="008C7C0A">
        <w:rPr>
          <w:rFonts w:ascii="Arial" w:eastAsia="Arial" w:hAnsi="Arial" w:cs="Arial"/>
          <w:szCs w:val="22"/>
          <w:lang w:eastAsia="en-US"/>
        </w:rPr>
        <w:t>stakeholders,</w:t>
      </w:r>
      <w:r w:rsidRPr="008C7C0A">
        <w:rPr>
          <w:rFonts w:ascii="Arial" w:eastAsia="Arial" w:hAnsi="Arial" w:cs="Arial"/>
          <w:spacing w:val="-14"/>
          <w:szCs w:val="22"/>
          <w:lang w:eastAsia="en-US"/>
        </w:rPr>
        <w:t xml:space="preserve"> </w:t>
      </w:r>
      <w:r w:rsidRPr="008C7C0A">
        <w:rPr>
          <w:rFonts w:ascii="Arial" w:eastAsia="Arial" w:hAnsi="Arial" w:cs="Arial"/>
          <w:szCs w:val="22"/>
          <w:lang w:eastAsia="en-US"/>
        </w:rPr>
        <w:t>including</w:t>
      </w:r>
      <w:r w:rsidRPr="008C7C0A">
        <w:rPr>
          <w:rFonts w:ascii="Arial" w:eastAsia="Arial" w:hAnsi="Arial" w:cs="Arial"/>
          <w:spacing w:val="-14"/>
          <w:szCs w:val="22"/>
          <w:lang w:eastAsia="en-US"/>
        </w:rPr>
        <w:t xml:space="preserve"> </w:t>
      </w:r>
      <w:r w:rsidRPr="008C7C0A">
        <w:rPr>
          <w:rFonts w:ascii="Arial" w:eastAsia="Arial" w:hAnsi="Arial" w:cs="Arial"/>
          <w:szCs w:val="22"/>
          <w:lang w:eastAsia="en-US"/>
        </w:rPr>
        <w:t>government</w:t>
      </w:r>
      <w:r w:rsidRPr="008C7C0A">
        <w:rPr>
          <w:rFonts w:ascii="Arial" w:eastAsia="Arial" w:hAnsi="Arial" w:cs="Arial"/>
          <w:spacing w:val="-13"/>
          <w:szCs w:val="22"/>
          <w:lang w:eastAsia="en-US"/>
        </w:rPr>
        <w:t xml:space="preserve"> </w:t>
      </w:r>
      <w:r w:rsidRPr="008C7C0A">
        <w:rPr>
          <w:rFonts w:ascii="Arial" w:eastAsia="Arial" w:hAnsi="Arial" w:cs="Arial"/>
          <w:szCs w:val="22"/>
          <w:lang w:eastAsia="en-US"/>
        </w:rPr>
        <w:t>agencies, humanitarian</w:t>
      </w:r>
      <w:r w:rsidRPr="008C7C0A">
        <w:rPr>
          <w:rFonts w:ascii="Arial" w:eastAsia="Arial" w:hAnsi="Arial" w:cs="Arial"/>
          <w:spacing w:val="-9"/>
          <w:szCs w:val="22"/>
          <w:lang w:eastAsia="en-US"/>
        </w:rPr>
        <w:t xml:space="preserve"> </w:t>
      </w:r>
      <w:r w:rsidRPr="008C7C0A">
        <w:rPr>
          <w:rFonts w:ascii="Arial" w:eastAsia="Arial" w:hAnsi="Arial" w:cs="Arial"/>
          <w:szCs w:val="22"/>
          <w:lang w:eastAsia="en-US"/>
        </w:rPr>
        <w:t>organizations,</w:t>
      </w:r>
      <w:r w:rsidRPr="008C7C0A">
        <w:rPr>
          <w:rFonts w:ascii="Arial" w:eastAsia="Arial" w:hAnsi="Arial" w:cs="Arial"/>
          <w:spacing w:val="-6"/>
          <w:szCs w:val="22"/>
          <w:lang w:eastAsia="en-US"/>
        </w:rPr>
        <w:t xml:space="preserve"> </w:t>
      </w:r>
      <w:r w:rsidRPr="008C7C0A">
        <w:rPr>
          <w:rFonts w:ascii="Arial" w:eastAsia="Arial" w:hAnsi="Arial" w:cs="Arial"/>
          <w:szCs w:val="22"/>
          <w:lang w:eastAsia="en-US"/>
        </w:rPr>
        <w:t>and</w:t>
      </w:r>
      <w:r w:rsidRPr="008C7C0A">
        <w:rPr>
          <w:rFonts w:ascii="Arial" w:eastAsia="Arial" w:hAnsi="Arial" w:cs="Arial"/>
          <w:spacing w:val="-6"/>
          <w:szCs w:val="22"/>
          <w:lang w:eastAsia="en-US"/>
        </w:rPr>
        <w:t xml:space="preserve"> </w:t>
      </w:r>
      <w:r w:rsidRPr="008C7C0A">
        <w:rPr>
          <w:rFonts w:ascii="Arial" w:eastAsia="Arial" w:hAnsi="Arial" w:cs="Arial"/>
          <w:szCs w:val="22"/>
          <w:lang w:eastAsia="en-US"/>
        </w:rPr>
        <w:t>logistics</w:t>
      </w:r>
      <w:r w:rsidRPr="008C7C0A">
        <w:rPr>
          <w:rFonts w:ascii="Arial" w:eastAsia="Arial" w:hAnsi="Arial" w:cs="Arial"/>
          <w:spacing w:val="-7"/>
          <w:szCs w:val="22"/>
          <w:lang w:eastAsia="en-US"/>
        </w:rPr>
        <w:t xml:space="preserve"> </w:t>
      </w:r>
      <w:r w:rsidRPr="008C7C0A">
        <w:rPr>
          <w:rFonts w:ascii="Arial" w:eastAsia="Arial" w:hAnsi="Arial" w:cs="Arial"/>
          <w:szCs w:val="22"/>
          <w:lang w:eastAsia="en-US"/>
        </w:rPr>
        <w:t>service</w:t>
      </w:r>
      <w:r w:rsidRPr="008C7C0A">
        <w:rPr>
          <w:rFonts w:ascii="Arial" w:eastAsia="Arial" w:hAnsi="Arial" w:cs="Arial"/>
          <w:spacing w:val="-9"/>
          <w:szCs w:val="22"/>
          <w:lang w:eastAsia="en-US"/>
        </w:rPr>
        <w:t xml:space="preserve"> </w:t>
      </w:r>
      <w:r w:rsidRPr="008C7C0A">
        <w:rPr>
          <w:rFonts w:ascii="Arial" w:eastAsia="Arial" w:hAnsi="Arial" w:cs="Arial"/>
          <w:szCs w:val="22"/>
          <w:lang w:eastAsia="en-US"/>
        </w:rPr>
        <w:t>providers,</w:t>
      </w:r>
      <w:r w:rsidRPr="008C7C0A">
        <w:rPr>
          <w:rFonts w:ascii="Arial" w:eastAsia="Arial" w:hAnsi="Arial" w:cs="Arial"/>
          <w:spacing w:val="-3"/>
          <w:szCs w:val="22"/>
          <w:lang w:eastAsia="en-US"/>
        </w:rPr>
        <w:t xml:space="preserve"> </w:t>
      </w:r>
      <w:r w:rsidRPr="008C7C0A">
        <w:rPr>
          <w:rFonts w:ascii="Arial" w:eastAsia="Arial" w:hAnsi="Arial" w:cs="Arial"/>
          <w:szCs w:val="22"/>
          <w:lang w:eastAsia="en-US"/>
        </w:rPr>
        <w:t>to</w:t>
      </w:r>
      <w:r w:rsidRPr="008C7C0A">
        <w:rPr>
          <w:rFonts w:ascii="Arial" w:eastAsia="Arial" w:hAnsi="Arial" w:cs="Arial"/>
          <w:spacing w:val="-9"/>
          <w:szCs w:val="22"/>
          <w:lang w:eastAsia="en-US"/>
        </w:rPr>
        <w:t xml:space="preserve"> </w:t>
      </w:r>
      <w:r w:rsidRPr="008C7C0A">
        <w:rPr>
          <w:rFonts w:ascii="Arial" w:eastAsia="Arial" w:hAnsi="Arial" w:cs="Arial"/>
          <w:szCs w:val="22"/>
          <w:lang w:eastAsia="en-US"/>
        </w:rPr>
        <w:t>exchange</w:t>
      </w:r>
      <w:r w:rsidRPr="008C7C0A">
        <w:rPr>
          <w:rFonts w:ascii="Arial" w:eastAsia="Arial" w:hAnsi="Arial" w:cs="Arial"/>
          <w:spacing w:val="-8"/>
          <w:szCs w:val="22"/>
          <w:lang w:eastAsia="en-US"/>
        </w:rPr>
        <w:t xml:space="preserve"> </w:t>
      </w:r>
      <w:r w:rsidRPr="008C7C0A">
        <w:rPr>
          <w:rFonts w:ascii="Arial" w:eastAsia="Arial" w:hAnsi="Arial" w:cs="Arial"/>
          <w:szCs w:val="22"/>
          <w:lang w:eastAsia="en-US"/>
        </w:rPr>
        <w:t>information,</w:t>
      </w:r>
      <w:r w:rsidRPr="008C7C0A">
        <w:rPr>
          <w:rFonts w:ascii="Arial" w:eastAsia="Arial" w:hAnsi="Arial" w:cs="Arial"/>
          <w:spacing w:val="-9"/>
          <w:szCs w:val="22"/>
          <w:lang w:eastAsia="en-US"/>
        </w:rPr>
        <w:t xml:space="preserve"> </w:t>
      </w:r>
      <w:r w:rsidRPr="008C7C0A">
        <w:rPr>
          <w:rFonts w:ascii="Arial" w:eastAsia="Arial" w:hAnsi="Arial" w:cs="Arial"/>
          <w:szCs w:val="22"/>
          <w:lang w:eastAsia="en-US"/>
        </w:rPr>
        <w:t>updates,</w:t>
      </w:r>
      <w:r w:rsidRPr="008C7C0A">
        <w:rPr>
          <w:rFonts w:ascii="Arial" w:eastAsia="Arial" w:hAnsi="Arial" w:cs="Arial"/>
          <w:spacing w:val="-6"/>
          <w:szCs w:val="22"/>
          <w:lang w:eastAsia="en-US"/>
        </w:rPr>
        <w:t xml:space="preserve"> </w:t>
      </w:r>
      <w:r w:rsidRPr="008C7C0A">
        <w:rPr>
          <w:rFonts w:ascii="Arial" w:eastAsia="Arial" w:hAnsi="Arial" w:cs="Arial"/>
          <w:szCs w:val="22"/>
          <w:lang w:eastAsia="en-US"/>
        </w:rPr>
        <w:t xml:space="preserve">and </w:t>
      </w:r>
      <w:r w:rsidRPr="008C7C0A">
        <w:rPr>
          <w:rFonts w:ascii="Arial" w:eastAsia="Arial" w:hAnsi="Arial" w:cs="Arial"/>
          <w:spacing w:val="-2"/>
          <w:szCs w:val="22"/>
          <w:lang w:eastAsia="en-US"/>
        </w:rPr>
        <w:t>requests.</w:t>
      </w:r>
    </w:p>
    <w:p w14:paraId="56C68511" w14:textId="77777777" w:rsidR="008C7C0A" w:rsidRPr="008C7C0A" w:rsidRDefault="008C7C0A" w:rsidP="008C7C0A">
      <w:pPr>
        <w:widowControl w:val="0"/>
        <w:numPr>
          <w:ilvl w:val="0"/>
          <w:numId w:val="164"/>
        </w:numPr>
        <w:tabs>
          <w:tab w:val="left" w:pos="1400"/>
        </w:tabs>
        <w:autoSpaceDE w:val="0"/>
        <w:autoSpaceDN w:val="0"/>
        <w:spacing w:before="3" w:after="0" w:line="240" w:lineRule="auto"/>
        <w:ind w:right="1080"/>
        <w:jc w:val="both"/>
        <w:rPr>
          <w:rFonts w:ascii="Arial" w:eastAsia="Arial" w:hAnsi="Arial" w:cs="Arial"/>
          <w:szCs w:val="22"/>
          <w:lang w:eastAsia="en-US"/>
        </w:rPr>
      </w:pPr>
      <w:r w:rsidRPr="008C7C0A">
        <w:rPr>
          <w:rFonts w:ascii="Arial" w:eastAsia="Arial" w:hAnsi="Arial" w:cs="Arial"/>
          <w:szCs w:val="22"/>
          <w:lang w:eastAsia="en-US"/>
        </w:rPr>
        <w:t>Conduct regular coordination meetings, both at the national and sub-national levels, to discuss logistics needs, challenges, and strategies.</w:t>
      </w:r>
    </w:p>
    <w:p w14:paraId="18EBD3CA" w14:textId="77777777" w:rsidR="008C7C0A" w:rsidRPr="008C7C0A" w:rsidRDefault="008C7C0A" w:rsidP="008C7C0A">
      <w:pPr>
        <w:widowControl w:val="0"/>
        <w:numPr>
          <w:ilvl w:val="0"/>
          <w:numId w:val="164"/>
        </w:numPr>
        <w:tabs>
          <w:tab w:val="left" w:pos="1400"/>
        </w:tabs>
        <w:autoSpaceDE w:val="0"/>
        <w:autoSpaceDN w:val="0"/>
        <w:spacing w:before="5" w:after="0" w:line="235" w:lineRule="auto"/>
        <w:ind w:right="1089"/>
        <w:rPr>
          <w:rFonts w:ascii="Arial" w:eastAsia="Arial" w:hAnsi="Arial" w:cs="Arial"/>
          <w:szCs w:val="22"/>
          <w:lang w:eastAsia="en-US"/>
        </w:rPr>
      </w:pPr>
      <w:r w:rsidRPr="008C7C0A">
        <w:rPr>
          <w:rFonts w:ascii="Arial" w:eastAsia="Arial" w:hAnsi="Arial" w:cs="Arial"/>
          <w:szCs w:val="22"/>
          <w:lang w:eastAsia="en-US"/>
        </w:rPr>
        <w:t>Capacity assessment of logistics services providers as well as main infrastructures that facilitate logistics operations within the country.</w:t>
      </w:r>
    </w:p>
    <w:p w14:paraId="2A28B477" w14:textId="77777777" w:rsidR="008C7C0A" w:rsidRPr="008C7C0A" w:rsidRDefault="008C7C0A" w:rsidP="008C7C0A">
      <w:pPr>
        <w:widowControl w:val="0"/>
        <w:numPr>
          <w:ilvl w:val="0"/>
          <w:numId w:val="164"/>
        </w:numPr>
        <w:tabs>
          <w:tab w:val="left" w:pos="1400"/>
        </w:tabs>
        <w:autoSpaceDE w:val="0"/>
        <w:autoSpaceDN w:val="0"/>
        <w:spacing w:before="7" w:after="0" w:line="235" w:lineRule="auto"/>
        <w:ind w:right="1084"/>
        <w:rPr>
          <w:rFonts w:ascii="Arial" w:eastAsia="Arial" w:hAnsi="Arial" w:cs="Arial"/>
          <w:szCs w:val="22"/>
          <w:lang w:eastAsia="en-US"/>
        </w:rPr>
      </w:pPr>
      <w:r w:rsidRPr="008C7C0A">
        <w:rPr>
          <w:rFonts w:ascii="Arial" w:eastAsia="Arial" w:hAnsi="Arial" w:cs="Arial"/>
          <w:szCs w:val="22"/>
          <w:lang w:eastAsia="en-US"/>
        </w:rPr>
        <w:t>Identify</w:t>
      </w:r>
      <w:r w:rsidRPr="008C7C0A">
        <w:rPr>
          <w:rFonts w:ascii="Arial" w:eastAsia="Arial" w:hAnsi="Arial" w:cs="Arial"/>
          <w:spacing w:val="-6"/>
          <w:szCs w:val="22"/>
          <w:lang w:eastAsia="en-US"/>
        </w:rPr>
        <w:t xml:space="preserve"> </w:t>
      </w:r>
      <w:r w:rsidRPr="008C7C0A">
        <w:rPr>
          <w:rFonts w:ascii="Arial" w:eastAsia="Arial" w:hAnsi="Arial" w:cs="Arial"/>
          <w:szCs w:val="22"/>
          <w:lang w:eastAsia="en-US"/>
        </w:rPr>
        <w:t>and</w:t>
      </w:r>
      <w:r w:rsidRPr="008C7C0A">
        <w:rPr>
          <w:rFonts w:ascii="Arial" w:eastAsia="Arial" w:hAnsi="Arial" w:cs="Arial"/>
          <w:spacing w:val="-8"/>
          <w:szCs w:val="22"/>
          <w:lang w:eastAsia="en-US"/>
        </w:rPr>
        <w:t xml:space="preserve"> </w:t>
      </w:r>
      <w:r w:rsidRPr="008C7C0A">
        <w:rPr>
          <w:rFonts w:ascii="Arial" w:eastAsia="Arial" w:hAnsi="Arial" w:cs="Arial"/>
          <w:szCs w:val="22"/>
          <w:lang w:eastAsia="en-US"/>
        </w:rPr>
        <w:t>map</w:t>
      </w:r>
      <w:r w:rsidRPr="008C7C0A">
        <w:rPr>
          <w:rFonts w:ascii="Arial" w:eastAsia="Arial" w:hAnsi="Arial" w:cs="Arial"/>
          <w:spacing w:val="-6"/>
          <w:szCs w:val="22"/>
          <w:lang w:eastAsia="en-US"/>
        </w:rPr>
        <w:t xml:space="preserve"> </w:t>
      </w:r>
      <w:r w:rsidRPr="008C7C0A">
        <w:rPr>
          <w:rFonts w:ascii="Arial" w:eastAsia="Arial" w:hAnsi="Arial" w:cs="Arial"/>
          <w:szCs w:val="22"/>
          <w:lang w:eastAsia="en-US"/>
        </w:rPr>
        <w:t>logistics</w:t>
      </w:r>
      <w:r w:rsidRPr="008C7C0A">
        <w:rPr>
          <w:rFonts w:ascii="Arial" w:eastAsia="Arial" w:hAnsi="Arial" w:cs="Arial"/>
          <w:spacing w:val="-6"/>
          <w:szCs w:val="22"/>
          <w:lang w:eastAsia="en-US"/>
        </w:rPr>
        <w:t xml:space="preserve"> </w:t>
      </w:r>
      <w:r w:rsidRPr="008C7C0A">
        <w:rPr>
          <w:rFonts w:ascii="Arial" w:eastAsia="Arial" w:hAnsi="Arial" w:cs="Arial"/>
          <w:szCs w:val="22"/>
          <w:lang w:eastAsia="en-US"/>
        </w:rPr>
        <w:t>service</w:t>
      </w:r>
      <w:r w:rsidRPr="008C7C0A">
        <w:rPr>
          <w:rFonts w:ascii="Arial" w:eastAsia="Arial" w:hAnsi="Arial" w:cs="Arial"/>
          <w:spacing w:val="-8"/>
          <w:szCs w:val="22"/>
          <w:lang w:eastAsia="en-US"/>
        </w:rPr>
        <w:t xml:space="preserve"> </w:t>
      </w:r>
      <w:r w:rsidRPr="008C7C0A">
        <w:rPr>
          <w:rFonts w:ascii="Arial" w:eastAsia="Arial" w:hAnsi="Arial" w:cs="Arial"/>
          <w:szCs w:val="22"/>
          <w:lang w:eastAsia="en-US"/>
        </w:rPr>
        <w:t>providers,</w:t>
      </w:r>
      <w:r w:rsidRPr="008C7C0A">
        <w:rPr>
          <w:rFonts w:ascii="Arial" w:eastAsia="Arial" w:hAnsi="Arial" w:cs="Arial"/>
          <w:spacing w:val="-7"/>
          <w:szCs w:val="22"/>
          <w:lang w:eastAsia="en-US"/>
        </w:rPr>
        <w:t xml:space="preserve"> </w:t>
      </w:r>
      <w:r w:rsidRPr="008C7C0A">
        <w:rPr>
          <w:rFonts w:ascii="Arial" w:eastAsia="Arial" w:hAnsi="Arial" w:cs="Arial"/>
          <w:szCs w:val="22"/>
          <w:lang w:eastAsia="en-US"/>
        </w:rPr>
        <w:t>including</w:t>
      </w:r>
      <w:r w:rsidRPr="008C7C0A">
        <w:rPr>
          <w:rFonts w:ascii="Arial" w:eastAsia="Arial" w:hAnsi="Arial" w:cs="Arial"/>
          <w:spacing w:val="-6"/>
          <w:szCs w:val="22"/>
          <w:lang w:eastAsia="en-US"/>
        </w:rPr>
        <w:t xml:space="preserve"> </w:t>
      </w:r>
      <w:r w:rsidRPr="008C7C0A">
        <w:rPr>
          <w:rFonts w:ascii="Arial" w:eastAsia="Arial" w:hAnsi="Arial" w:cs="Arial"/>
          <w:szCs w:val="22"/>
          <w:lang w:eastAsia="en-US"/>
        </w:rPr>
        <w:t>transport</w:t>
      </w:r>
      <w:r w:rsidRPr="008C7C0A">
        <w:rPr>
          <w:rFonts w:ascii="Arial" w:eastAsia="Arial" w:hAnsi="Arial" w:cs="Arial"/>
          <w:spacing w:val="-7"/>
          <w:szCs w:val="22"/>
          <w:lang w:eastAsia="en-US"/>
        </w:rPr>
        <w:t xml:space="preserve"> </w:t>
      </w:r>
      <w:r w:rsidRPr="008C7C0A">
        <w:rPr>
          <w:rFonts w:ascii="Arial" w:eastAsia="Arial" w:hAnsi="Arial" w:cs="Arial"/>
          <w:szCs w:val="22"/>
          <w:lang w:eastAsia="en-US"/>
        </w:rPr>
        <w:t>companies,</w:t>
      </w:r>
      <w:r w:rsidRPr="008C7C0A">
        <w:rPr>
          <w:rFonts w:ascii="Arial" w:eastAsia="Arial" w:hAnsi="Arial" w:cs="Arial"/>
          <w:spacing w:val="-7"/>
          <w:szCs w:val="22"/>
          <w:lang w:eastAsia="en-US"/>
        </w:rPr>
        <w:t xml:space="preserve"> </w:t>
      </w:r>
      <w:r w:rsidRPr="008C7C0A">
        <w:rPr>
          <w:rFonts w:ascii="Arial" w:eastAsia="Arial" w:hAnsi="Arial" w:cs="Arial"/>
          <w:szCs w:val="22"/>
          <w:lang w:eastAsia="en-US"/>
        </w:rPr>
        <w:t>freight</w:t>
      </w:r>
      <w:r w:rsidRPr="008C7C0A">
        <w:rPr>
          <w:rFonts w:ascii="Arial" w:eastAsia="Arial" w:hAnsi="Arial" w:cs="Arial"/>
          <w:spacing w:val="-6"/>
          <w:szCs w:val="22"/>
          <w:lang w:eastAsia="en-US"/>
        </w:rPr>
        <w:t xml:space="preserve"> </w:t>
      </w:r>
      <w:r w:rsidRPr="008C7C0A">
        <w:rPr>
          <w:rFonts w:ascii="Arial" w:eastAsia="Arial" w:hAnsi="Arial" w:cs="Arial"/>
          <w:szCs w:val="22"/>
          <w:lang w:eastAsia="en-US"/>
        </w:rPr>
        <w:t>forwarders,</w:t>
      </w:r>
      <w:r w:rsidRPr="008C7C0A">
        <w:rPr>
          <w:rFonts w:ascii="Arial" w:eastAsia="Arial" w:hAnsi="Arial" w:cs="Arial"/>
          <w:spacing w:val="-7"/>
          <w:szCs w:val="22"/>
          <w:lang w:eastAsia="en-US"/>
        </w:rPr>
        <w:t xml:space="preserve"> </w:t>
      </w:r>
      <w:r w:rsidRPr="008C7C0A">
        <w:rPr>
          <w:rFonts w:ascii="Arial" w:eastAsia="Arial" w:hAnsi="Arial" w:cs="Arial"/>
          <w:szCs w:val="22"/>
          <w:lang w:eastAsia="en-US"/>
        </w:rPr>
        <w:t>and warehousing facilities, within the affected areas.</w:t>
      </w:r>
    </w:p>
    <w:p w14:paraId="76A00907" w14:textId="77777777" w:rsidR="008C7C0A" w:rsidRPr="008C7C0A" w:rsidRDefault="008C7C0A" w:rsidP="008C7C0A">
      <w:pPr>
        <w:widowControl w:val="0"/>
        <w:numPr>
          <w:ilvl w:val="0"/>
          <w:numId w:val="164"/>
        </w:numPr>
        <w:tabs>
          <w:tab w:val="left" w:pos="1400"/>
        </w:tabs>
        <w:autoSpaceDE w:val="0"/>
        <w:autoSpaceDN w:val="0"/>
        <w:spacing w:before="7" w:after="0" w:line="235" w:lineRule="auto"/>
        <w:ind w:right="1087"/>
        <w:rPr>
          <w:rFonts w:ascii="Arial" w:eastAsia="Arial" w:hAnsi="Arial" w:cs="Arial"/>
          <w:szCs w:val="22"/>
          <w:lang w:eastAsia="en-US"/>
        </w:rPr>
      </w:pPr>
      <w:r w:rsidRPr="008C7C0A">
        <w:rPr>
          <w:rFonts w:ascii="Arial" w:eastAsia="Arial" w:hAnsi="Arial" w:cs="Arial"/>
          <w:szCs w:val="22"/>
          <w:lang w:eastAsia="en-US"/>
        </w:rPr>
        <w:t>Evaluate the capacity and resources of each logistics service provider, including their fleet size, availability of trained personnel, equipment, and storage capacity.</w:t>
      </w:r>
    </w:p>
    <w:p w14:paraId="74873C8A" w14:textId="77777777" w:rsidR="008C7C0A" w:rsidRPr="008C7C0A" w:rsidRDefault="008C7C0A" w:rsidP="008C7C0A">
      <w:pPr>
        <w:widowControl w:val="0"/>
        <w:numPr>
          <w:ilvl w:val="0"/>
          <w:numId w:val="164"/>
        </w:numPr>
        <w:tabs>
          <w:tab w:val="left" w:pos="1400"/>
        </w:tabs>
        <w:autoSpaceDE w:val="0"/>
        <w:autoSpaceDN w:val="0"/>
        <w:spacing w:before="4" w:after="0" w:line="240" w:lineRule="auto"/>
        <w:ind w:right="1075"/>
        <w:rPr>
          <w:rFonts w:ascii="Arial" w:eastAsia="Arial" w:hAnsi="Arial" w:cs="Arial"/>
          <w:szCs w:val="22"/>
          <w:lang w:eastAsia="en-US"/>
        </w:rPr>
      </w:pPr>
      <w:r w:rsidRPr="008C7C0A">
        <w:rPr>
          <w:rFonts w:ascii="Arial" w:eastAsia="Arial" w:hAnsi="Arial" w:cs="Arial"/>
          <w:szCs w:val="22"/>
          <w:lang w:eastAsia="en-US"/>
        </w:rPr>
        <w:t>Assess primary logistics infrastructure, such as airports, seaports, road networks, and bridges, to determine their suitability and capacity to support flood response operations.</w:t>
      </w:r>
    </w:p>
    <w:p w14:paraId="032A62A9" w14:textId="77777777" w:rsidR="008C7C0A" w:rsidRPr="008C7C0A" w:rsidRDefault="008C7C0A" w:rsidP="008C7C0A">
      <w:pPr>
        <w:widowControl w:val="0"/>
        <w:numPr>
          <w:ilvl w:val="0"/>
          <w:numId w:val="164"/>
        </w:numPr>
        <w:tabs>
          <w:tab w:val="left" w:pos="1400"/>
        </w:tabs>
        <w:autoSpaceDE w:val="0"/>
        <w:autoSpaceDN w:val="0"/>
        <w:spacing w:before="4" w:after="0" w:line="235" w:lineRule="auto"/>
        <w:ind w:right="1084"/>
        <w:rPr>
          <w:rFonts w:ascii="Arial" w:eastAsia="Arial" w:hAnsi="Arial" w:cs="Arial"/>
          <w:szCs w:val="22"/>
          <w:lang w:eastAsia="en-US"/>
        </w:rPr>
      </w:pPr>
      <w:r w:rsidRPr="008C7C0A">
        <w:rPr>
          <w:rFonts w:ascii="Arial" w:eastAsia="Arial" w:hAnsi="Arial" w:cs="Arial"/>
          <w:szCs w:val="22"/>
          <w:lang w:eastAsia="en-US"/>
        </w:rPr>
        <w:t>Be</w:t>
      </w:r>
      <w:r w:rsidRPr="008C7C0A">
        <w:rPr>
          <w:rFonts w:ascii="Arial" w:eastAsia="Arial" w:hAnsi="Arial" w:cs="Arial"/>
          <w:spacing w:val="-9"/>
          <w:szCs w:val="22"/>
          <w:lang w:eastAsia="en-US"/>
        </w:rPr>
        <w:t xml:space="preserve"> </w:t>
      </w:r>
      <w:r w:rsidRPr="008C7C0A">
        <w:rPr>
          <w:rFonts w:ascii="Arial" w:eastAsia="Arial" w:hAnsi="Arial" w:cs="Arial"/>
          <w:szCs w:val="22"/>
          <w:lang w:eastAsia="en-US"/>
        </w:rPr>
        <w:t>prepared</w:t>
      </w:r>
      <w:r w:rsidRPr="008C7C0A">
        <w:rPr>
          <w:rFonts w:ascii="Arial" w:eastAsia="Arial" w:hAnsi="Arial" w:cs="Arial"/>
          <w:spacing w:val="-9"/>
          <w:szCs w:val="22"/>
          <w:lang w:eastAsia="en-US"/>
        </w:rPr>
        <w:t xml:space="preserve"> </w:t>
      </w:r>
      <w:r w:rsidRPr="008C7C0A">
        <w:rPr>
          <w:rFonts w:ascii="Arial" w:eastAsia="Arial" w:hAnsi="Arial" w:cs="Arial"/>
          <w:szCs w:val="22"/>
          <w:lang w:eastAsia="en-US"/>
        </w:rPr>
        <w:t>to</w:t>
      </w:r>
      <w:r w:rsidRPr="008C7C0A">
        <w:rPr>
          <w:rFonts w:ascii="Arial" w:eastAsia="Arial" w:hAnsi="Arial" w:cs="Arial"/>
          <w:spacing w:val="-9"/>
          <w:szCs w:val="22"/>
          <w:lang w:eastAsia="en-US"/>
        </w:rPr>
        <w:t xml:space="preserve"> </w:t>
      </w:r>
      <w:r w:rsidRPr="008C7C0A">
        <w:rPr>
          <w:rFonts w:ascii="Arial" w:eastAsia="Arial" w:hAnsi="Arial" w:cs="Arial"/>
          <w:szCs w:val="22"/>
          <w:lang w:eastAsia="en-US"/>
        </w:rPr>
        <w:t>respond</w:t>
      </w:r>
      <w:r w:rsidRPr="008C7C0A">
        <w:rPr>
          <w:rFonts w:ascii="Arial" w:eastAsia="Arial" w:hAnsi="Arial" w:cs="Arial"/>
          <w:spacing w:val="-9"/>
          <w:szCs w:val="22"/>
          <w:lang w:eastAsia="en-US"/>
        </w:rPr>
        <w:t xml:space="preserve"> </w:t>
      </w:r>
      <w:r w:rsidRPr="008C7C0A">
        <w:rPr>
          <w:rFonts w:ascii="Arial" w:eastAsia="Arial" w:hAnsi="Arial" w:cs="Arial"/>
          <w:szCs w:val="22"/>
          <w:lang w:eastAsia="en-US"/>
        </w:rPr>
        <w:t>to</w:t>
      </w:r>
      <w:r w:rsidRPr="008C7C0A">
        <w:rPr>
          <w:rFonts w:ascii="Arial" w:eastAsia="Arial" w:hAnsi="Arial" w:cs="Arial"/>
          <w:spacing w:val="-8"/>
          <w:szCs w:val="22"/>
          <w:lang w:eastAsia="en-US"/>
        </w:rPr>
        <w:t xml:space="preserve"> </w:t>
      </w:r>
      <w:r w:rsidRPr="008C7C0A">
        <w:rPr>
          <w:rFonts w:ascii="Arial" w:eastAsia="Arial" w:hAnsi="Arial" w:cs="Arial"/>
          <w:szCs w:val="22"/>
          <w:lang w:eastAsia="en-US"/>
        </w:rPr>
        <w:t>upcoming</w:t>
      </w:r>
      <w:r w:rsidRPr="008C7C0A">
        <w:rPr>
          <w:rFonts w:ascii="Arial" w:eastAsia="Arial" w:hAnsi="Arial" w:cs="Arial"/>
          <w:spacing w:val="-8"/>
          <w:szCs w:val="22"/>
          <w:lang w:eastAsia="en-US"/>
        </w:rPr>
        <w:t xml:space="preserve"> </w:t>
      </w:r>
      <w:r w:rsidRPr="008C7C0A">
        <w:rPr>
          <w:rFonts w:ascii="Arial" w:eastAsia="Arial" w:hAnsi="Arial" w:cs="Arial"/>
          <w:szCs w:val="22"/>
          <w:lang w:eastAsia="en-US"/>
        </w:rPr>
        <w:t>emergencies</w:t>
      </w:r>
      <w:r w:rsidRPr="008C7C0A">
        <w:rPr>
          <w:rFonts w:ascii="Arial" w:eastAsia="Arial" w:hAnsi="Arial" w:cs="Arial"/>
          <w:spacing w:val="-8"/>
          <w:szCs w:val="22"/>
          <w:lang w:eastAsia="en-US"/>
        </w:rPr>
        <w:t xml:space="preserve"> </w:t>
      </w:r>
      <w:r w:rsidRPr="008C7C0A">
        <w:rPr>
          <w:rFonts w:ascii="Arial" w:eastAsia="Arial" w:hAnsi="Arial" w:cs="Arial"/>
          <w:szCs w:val="22"/>
          <w:lang w:eastAsia="en-US"/>
        </w:rPr>
        <w:t>upon</w:t>
      </w:r>
      <w:r w:rsidRPr="008C7C0A">
        <w:rPr>
          <w:rFonts w:ascii="Arial" w:eastAsia="Arial" w:hAnsi="Arial" w:cs="Arial"/>
          <w:spacing w:val="-9"/>
          <w:szCs w:val="22"/>
          <w:lang w:eastAsia="en-US"/>
        </w:rPr>
        <w:t xml:space="preserve"> </w:t>
      </w:r>
      <w:r w:rsidRPr="008C7C0A">
        <w:rPr>
          <w:rFonts w:ascii="Arial" w:eastAsia="Arial" w:hAnsi="Arial" w:cs="Arial"/>
          <w:szCs w:val="22"/>
          <w:lang w:eastAsia="en-US"/>
        </w:rPr>
        <w:t>partner</w:t>
      </w:r>
      <w:r w:rsidRPr="008C7C0A">
        <w:rPr>
          <w:rFonts w:ascii="Arial" w:eastAsia="Arial" w:hAnsi="Arial" w:cs="Arial"/>
          <w:spacing w:val="-8"/>
          <w:szCs w:val="22"/>
          <w:lang w:eastAsia="en-US"/>
        </w:rPr>
        <w:t xml:space="preserve"> </w:t>
      </w:r>
      <w:r w:rsidRPr="008C7C0A">
        <w:rPr>
          <w:rFonts w:ascii="Arial" w:eastAsia="Arial" w:hAnsi="Arial" w:cs="Arial"/>
          <w:szCs w:val="22"/>
          <w:lang w:eastAsia="en-US"/>
        </w:rPr>
        <w:t>request,</w:t>
      </w:r>
      <w:r w:rsidRPr="008C7C0A">
        <w:rPr>
          <w:rFonts w:ascii="Arial" w:eastAsia="Arial" w:hAnsi="Arial" w:cs="Arial"/>
          <w:spacing w:val="-9"/>
          <w:szCs w:val="22"/>
          <w:lang w:eastAsia="en-US"/>
        </w:rPr>
        <w:t xml:space="preserve"> </w:t>
      </w:r>
      <w:r w:rsidRPr="008C7C0A">
        <w:rPr>
          <w:rFonts w:ascii="Arial" w:eastAsia="Arial" w:hAnsi="Arial" w:cs="Arial"/>
          <w:szCs w:val="22"/>
          <w:lang w:eastAsia="en-US"/>
        </w:rPr>
        <w:t>with</w:t>
      </w:r>
      <w:r w:rsidRPr="008C7C0A">
        <w:rPr>
          <w:rFonts w:ascii="Arial" w:eastAsia="Arial" w:hAnsi="Arial" w:cs="Arial"/>
          <w:spacing w:val="-9"/>
          <w:szCs w:val="22"/>
          <w:lang w:eastAsia="en-US"/>
        </w:rPr>
        <w:t xml:space="preserve"> </w:t>
      </w:r>
      <w:r w:rsidRPr="008C7C0A">
        <w:rPr>
          <w:rFonts w:ascii="Arial" w:eastAsia="Arial" w:hAnsi="Arial" w:cs="Arial"/>
          <w:szCs w:val="22"/>
          <w:lang w:eastAsia="en-US"/>
        </w:rPr>
        <w:t>prepositioned</w:t>
      </w:r>
      <w:r w:rsidRPr="008C7C0A">
        <w:rPr>
          <w:rFonts w:ascii="Arial" w:eastAsia="Arial" w:hAnsi="Arial" w:cs="Arial"/>
          <w:spacing w:val="-9"/>
          <w:szCs w:val="22"/>
          <w:lang w:eastAsia="en-US"/>
        </w:rPr>
        <w:t xml:space="preserve"> </w:t>
      </w:r>
      <w:r w:rsidRPr="008C7C0A">
        <w:rPr>
          <w:rFonts w:ascii="Arial" w:eastAsia="Arial" w:hAnsi="Arial" w:cs="Arial"/>
          <w:szCs w:val="22"/>
          <w:lang w:eastAsia="en-US"/>
        </w:rPr>
        <w:t>mobile storage units and relevant warehousing items in strategic locations.</w:t>
      </w:r>
    </w:p>
    <w:p w14:paraId="0C17AFDC" w14:textId="77777777" w:rsidR="008C7C0A" w:rsidRPr="008C7C0A" w:rsidRDefault="008C7C0A" w:rsidP="008C7C0A">
      <w:pPr>
        <w:widowControl w:val="0"/>
        <w:autoSpaceDE w:val="0"/>
        <w:autoSpaceDN w:val="0"/>
        <w:spacing w:before="3" w:after="0" w:line="240" w:lineRule="auto"/>
        <w:rPr>
          <w:rFonts w:ascii="Arial" w:eastAsia="Arial" w:hAnsi="Arial" w:cs="Arial"/>
          <w:szCs w:val="20"/>
          <w:lang w:eastAsia="en-US"/>
        </w:rPr>
      </w:pPr>
    </w:p>
    <w:p w14:paraId="03C242D3" w14:textId="77777777" w:rsidR="008C7C0A" w:rsidRPr="008C7C0A" w:rsidRDefault="008C7C0A" w:rsidP="0076265E">
      <w:pPr>
        <w:widowControl w:val="0"/>
        <w:autoSpaceDE w:val="0"/>
        <w:autoSpaceDN w:val="0"/>
        <w:spacing w:after="0" w:line="240" w:lineRule="auto"/>
        <w:ind w:firstLine="1040"/>
        <w:jc w:val="both"/>
        <w:outlineLvl w:val="2"/>
        <w:rPr>
          <w:rFonts w:ascii="Arial" w:eastAsia="Arial" w:hAnsi="Arial" w:cs="Arial"/>
          <w:b/>
          <w:bCs/>
          <w:szCs w:val="20"/>
          <w:lang w:eastAsia="en-US"/>
        </w:rPr>
      </w:pPr>
      <w:r w:rsidRPr="008C7C0A">
        <w:rPr>
          <w:rFonts w:ascii="Arial" w:eastAsia="Arial" w:hAnsi="Arial" w:cs="Arial"/>
          <w:b/>
          <w:bCs/>
          <w:szCs w:val="20"/>
          <w:lang w:eastAsia="en-US"/>
        </w:rPr>
        <w:t>Gaps</w:t>
      </w:r>
      <w:r w:rsidRPr="008C7C0A">
        <w:rPr>
          <w:rFonts w:ascii="Arial" w:eastAsia="Arial" w:hAnsi="Arial" w:cs="Arial"/>
          <w:b/>
          <w:bCs/>
          <w:spacing w:val="-7"/>
          <w:szCs w:val="20"/>
          <w:lang w:eastAsia="en-US"/>
        </w:rPr>
        <w:t xml:space="preserve"> </w:t>
      </w:r>
      <w:r w:rsidRPr="008C7C0A">
        <w:rPr>
          <w:rFonts w:ascii="Arial" w:eastAsia="Arial" w:hAnsi="Arial" w:cs="Arial"/>
          <w:b/>
          <w:bCs/>
          <w:szCs w:val="20"/>
          <w:lang w:eastAsia="en-US"/>
        </w:rPr>
        <w:t>and</w:t>
      </w:r>
      <w:r w:rsidRPr="008C7C0A">
        <w:rPr>
          <w:rFonts w:ascii="Arial" w:eastAsia="Arial" w:hAnsi="Arial" w:cs="Arial"/>
          <w:b/>
          <w:bCs/>
          <w:spacing w:val="-5"/>
          <w:szCs w:val="20"/>
          <w:lang w:eastAsia="en-US"/>
        </w:rPr>
        <w:t xml:space="preserve"> </w:t>
      </w:r>
      <w:r w:rsidRPr="008C7C0A">
        <w:rPr>
          <w:rFonts w:ascii="Arial" w:eastAsia="Arial" w:hAnsi="Arial" w:cs="Arial"/>
          <w:b/>
          <w:bCs/>
          <w:spacing w:val="-2"/>
          <w:szCs w:val="20"/>
          <w:lang w:eastAsia="en-US"/>
        </w:rPr>
        <w:t>challenges:</w:t>
      </w:r>
    </w:p>
    <w:p w14:paraId="4E8A5017" w14:textId="77777777" w:rsidR="008C7C0A" w:rsidRPr="008C7C0A" w:rsidRDefault="008C7C0A" w:rsidP="008C7C0A">
      <w:pPr>
        <w:widowControl w:val="0"/>
        <w:numPr>
          <w:ilvl w:val="0"/>
          <w:numId w:val="164"/>
        </w:numPr>
        <w:tabs>
          <w:tab w:val="left" w:pos="1400"/>
        </w:tabs>
        <w:autoSpaceDE w:val="0"/>
        <w:autoSpaceDN w:val="0"/>
        <w:spacing w:before="19" w:after="0" w:line="240" w:lineRule="auto"/>
        <w:ind w:right="1079"/>
        <w:jc w:val="both"/>
        <w:rPr>
          <w:rFonts w:ascii="Arial" w:eastAsia="Arial" w:hAnsi="Arial" w:cs="Arial"/>
          <w:szCs w:val="22"/>
          <w:lang w:eastAsia="en-US"/>
        </w:rPr>
      </w:pPr>
      <w:r w:rsidRPr="008C7C0A">
        <w:rPr>
          <w:rFonts w:ascii="Arial" w:eastAsia="Arial" w:hAnsi="Arial" w:cs="Arial"/>
          <w:szCs w:val="22"/>
          <w:lang w:eastAsia="en-US"/>
        </w:rPr>
        <w:t>The</w:t>
      </w:r>
      <w:r w:rsidRPr="008C7C0A">
        <w:rPr>
          <w:rFonts w:ascii="Arial" w:eastAsia="Arial" w:hAnsi="Arial" w:cs="Arial"/>
          <w:spacing w:val="-4"/>
          <w:szCs w:val="22"/>
          <w:lang w:eastAsia="en-US"/>
        </w:rPr>
        <w:t xml:space="preserve"> </w:t>
      </w:r>
      <w:r w:rsidRPr="008C7C0A">
        <w:rPr>
          <w:rFonts w:ascii="Arial" w:eastAsia="Arial" w:hAnsi="Arial" w:cs="Arial"/>
          <w:szCs w:val="22"/>
          <w:lang w:eastAsia="en-US"/>
        </w:rPr>
        <w:t>tax exemption</w:t>
      </w:r>
      <w:r w:rsidRPr="008C7C0A">
        <w:rPr>
          <w:rFonts w:ascii="Arial" w:eastAsia="Arial" w:hAnsi="Arial" w:cs="Arial"/>
          <w:spacing w:val="-2"/>
          <w:szCs w:val="22"/>
          <w:lang w:eastAsia="en-US"/>
        </w:rPr>
        <w:t xml:space="preserve"> </w:t>
      </w:r>
      <w:r w:rsidRPr="008C7C0A">
        <w:rPr>
          <w:rFonts w:ascii="Arial" w:eastAsia="Arial" w:hAnsi="Arial" w:cs="Arial"/>
          <w:szCs w:val="22"/>
          <w:lang w:eastAsia="en-US"/>
        </w:rPr>
        <w:t>process</w:t>
      </w:r>
      <w:r w:rsidRPr="008C7C0A">
        <w:rPr>
          <w:rFonts w:ascii="Arial" w:eastAsia="Arial" w:hAnsi="Arial" w:cs="Arial"/>
          <w:spacing w:val="-2"/>
          <w:szCs w:val="22"/>
          <w:lang w:eastAsia="en-US"/>
        </w:rPr>
        <w:t xml:space="preserve"> </w:t>
      </w:r>
      <w:r w:rsidRPr="008C7C0A">
        <w:rPr>
          <w:rFonts w:ascii="Arial" w:eastAsia="Arial" w:hAnsi="Arial" w:cs="Arial"/>
          <w:szCs w:val="22"/>
          <w:lang w:eastAsia="en-US"/>
        </w:rPr>
        <w:t>has</w:t>
      </w:r>
      <w:r w:rsidRPr="008C7C0A">
        <w:rPr>
          <w:rFonts w:ascii="Arial" w:eastAsia="Arial" w:hAnsi="Arial" w:cs="Arial"/>
          <w:spacing w:val="-2"/>
          <w:szCs w:val="22"/>
          <w:lang w:eastAsia="en-US"/>
        </w:rPr>
        <w:t xml:space="preserve"> </w:t>
      </w:r>
      <w:r w:rsidRPr="008C7C0A">
        <w:rPr>
          <w:rFonts w:ascii="Arial" w:eastAsia="Arial" w:hAnsi="Arial" w:cs="Arial"/>
          <w:szCs w:val="22"/>
          <w:lang w:eastAsia="en-US"/>
        </w:rPr>
        <w:t>become</w:t>
      </w:r>
      <w:r w:rsidRPr="008C7C0A">
        <w:rPr>
          <w:rFonts w:ascii="Arial" w:eastAsia="Arial" w:hAnsi="Arial" w:cs="Arial"/>
          <w:spacing w:val="-1"/>
          <w:szCs w:val="22"/>
          <w:lang w:eastAsia="en-US"/>
        </w:rPr>
        <w:t xml:space="preserve"> </w:t>
      </w:r>
      <w:r w:rsidRPr="008C7C0A">
        <w:rPr>
          <w:rFonts w:ascii="Arial" w:eastAsia="Arial" w:hAnsi="Arial" w:cs="Arial"/>
          <w:szCs w:val="22"/>
          <w:lang w:eastAsia="en-US"/>
        </w:rPr>
        <w:t>sluggish</w:t>
      </w:r>
      <w:r w:rsidRPr="008C7C0A">
        <w:rPr>
          <w:rFonts w:ascii="Arial" w:eastAsia="Arial" w:hAnsi="Arial" w:cs="Arial"/>
          <w:spacing w:val="-3"/>
          <w:szCs w:val="22"/>
          <w:lang w:eastAsia="en-US"/>
        </w:rPr>
        <w:t xml:space="preserve"> </w:t>
      </w:r>
      <w:r w:rsidRPr="008C7C0A">
        <w:rPr>
          <w:rFonts w:ascii="Arial" w:eastAsia="Arial" w:hAnsi="Arial" w:cs="Arial"/>
          <w:szCs w:val="22"/>
          <w:lang w:eastAsia="en-US"/>
        </w:rPr>
        <w:t>since</w:t>
      </w:r>
      <w:r w:rsidRPr="008C7C0A">
        <w:rPr>
          <w:rFonts w:ascii="Arial" w:eastAsia="Arial" w:hAnsi="Arial" w:cs="Arial"/>
          <w:spacing w:val="-3"/>
          <w:szCs w:val="22"/>
          <w:lang w:eastAsia="en-US"/>
        </w:rPr>
        <w:t xml:space="preserve"> </w:t>
      </w:r>
      <w:r w:rsidRPr="008C7C0A">
        <w:rPr>
          <w:rFonts w:ascii="Arial" w:eastAsia="Arial" w:hAnsi="Arial" w:cs="Arial"/>
          <w:szCs w:val="22"/>
          <w:lang w:eastAsia="en-US"/>
        </w:rPr>
        <w:t>the</w:t>
      </w:r>
      <w:r w:rsidRPr="008C7C0A">
        <w:rPr>
          <w:rFonts w:ascii="Arial" w:eastAsia="Arial" w:hAnsi="Arial" w:cs="Arial"/>
          <w:spacing w:val="-1"/>
          <w:szCs w:val="22"/>
          <w:lang w:eastAsia="en-US"/>
        </w:rPr>
        <w:t xml:space="preserve"> </w:t>
      </w:r>
      <w:r w:rsidRPr="008C7C0A">
        <w:rPr>
          <w:rFonts w:ascii="Arial" w:eastAsia="Arial" w:hAnsi="Arial" w:cs="Arial"/>
          <w:szCs w:val="22"/>
          <w:lang w:eastAsia="en-US"/>
        </w:rPr>
        <w:t>launch</w:t>
      </w:r>
      <w:r w:rsidRPr="008C7C0A">
        <w:rPr>
          <w:rFonts w:ascii="Arial" w:eastAsia="Arial" w:hAnsi="Arial" w:cs="Arial"/>
          <w:spacing w:val="-1"/>
          <w:szCs w:val="22"/>
          <w:lang w:eastAsia="en-US"/>
        </w:rPr>
        <w:t xml:space="preserve"> </w:t>
      </w:r>
      <w:r w:rsidRPr="008C7C0A">
        <w:rPr>
          <w:rFonts w:ascii="Arial" w:eastAsia="Arial" w:hAnsi="Arial" w:cs="Arial"/>
          <w:szCs w:val="22"/>
          <w:lang w:eastAsia="en-US"/>
        </w:rPr>
        <w:t>of</w:t>
      </w:r>
      <w:r w:rsidRPr="008C7C0A">
        <w:rPr>
          <w:rFonts w:ascii="Arial" w:eastAsia="Arial" w:hAnsi="Arial" w:cs="Arial"/>
          <w:spacing w:val="-1"/>
          <w:szCs w:val="22"/>
          <w:lang w:eastAsia="en-US"/>
        </w:rPr>
        <w:t xml:space="preserve"> </w:t>
      </w:r>
      <w:r w:rsidRPr="008C7C0A">
        <w:rPr>
          <w:rFonts w:ascii="Arial" w:eastAsia="Arial" w:hAnsi="Arial" w:cs="Arial"/>
          <w:szCs w:val="22"/>
          <w:lang w:eastAsia="en-US"/>
        </w:rPr>
        <w:t>a</w:t>
      </w:r>
      <w:r w:rsidRPr="008C7C0A">
        <w:rPr>
          <w:rFonts w:ascii="Arial" w:eastAsia="Arial" w:hAnsi="Arial" w:cs="Arial"/>
          <w:spacing w:val="-3"/>
          <w:szCs w:val="22"/>
          <w:lang w:eastAsia="en-US"/>
        </w:rPr>
        <w:t xml:space="preserve"> </w:t>
      </w:r>
      <w:r w:rsidRPr="008C7C0A">
        <w:rPr>
          <w:rFonts w:ascii="Arial" w:eastAsia="Arial" w:hAnsi="Arial" w:cs="Arial"/>
          <w:szCs w:val="22"/>
          <w:lang w:eastAsia="en-US"/>
        </w:rPr>
        <w:t>new</w:t>
      </w:r>
      <w:r w:rsidRPr="008C7C0A">
        <w:rPr>
          <w:rFonts w:ascii="Arial" w:eastAsia="Arial" w:hAnsi="Arial" w:cs="Arial"/>
          <w:spacing w:val="-3"/>
          <w:szCs w:val="22"/>
          <w:lang w:eastAsia="en-US"/>
        </w:rPr>
        <w:t xml:space="preserve"> </w:t>
      </w:r>
      <w:r w:rsidRPr="008C7C0A">
        <w:rPr>
          <w:rFonts w:ascii="Arial" w:eastAsia="Arial" w:hAnsi="Arial" w:cs="Arial"/>
          <w:szCs w:val="22"/>
          <w:lang w:eastAsia="en-US"/>
        </w:rPr>
        <w:t>web-based</w:t>
      </w:r>
      <w:r w:rsidRPr="008C7C0A">
        <w:rPr>
          <w:rFonts w:ascii="Arial" w:eastAsia="Arial" w:hAnsi="Arial" w:cs="Arial"/>
          <w:spacing w:val="-2"/>
          <w:szCs w:val="22"/>
          <w:lang w:eastAsia="en-US"/>
        </w:rPr>
        <w:t xml:space="preserve"> </w:t>
      </w:r>
      <w:r w:rsidRPr="008C7C0A">
        <w:rPr>
          <w:rFonts w:ascii="Arial" w:eastAsia="Arial" w:hAnsi="Arial" w:cs="Arial"/>
          <w:szCs w:val="22"/>
          <w:lang w:eastAsia="en-US"/>
        </w:rPr>
        <w:t>tool</w:t>
      </w:r>
      <w:r w:rsidRPr="008C7C0A">
        <w:rPr>
          <w:rFonts w:ascii="Arial" w:eastAsia="Arial" w:hAnsi="Arial" w:cs="Arial"/>
          <w:spacing w:val="-4"/>
          <w:szCs w:val="22"/>
          <w:lang w:eastAsia="en-US"/>
        </w:rPr>
        <w:t xml:space="preserve"> </w:t>
      </w:r>
      <w:r w:rsidRPr="008C7C0A">
        <w:rPr>
          <w:rFonts w:ascii="Arial" w:eastAsia="Arial" w:hAnsi="Arial" w:cs="Arial"/>
          <w:szCs w:val="22"/>
          <w:lang w:eastAsia="en-US"/>
        </w:rPr>
        <w:t>by</w:t>
      </w:r>
      <w:r w:rsidRPr="008C7C0A">
        <w:rPr>
          <w:rFonts w:ascii="Arial" w:eastAsia="Arial" w:hAnsi="Arial" w:cs="Arial"/>
          <w:spacing w:val="-2"/>
          <w:szCs w:val="22"/>
          <w:lang w:eastAsia="en-US"/>
        </w:rPr>
        <w:t xml:space="preserve"> </w:t>
      </w:r>
      <w:r w:rsidRPr="008C7C0A">
        <w:rPr>
          <w:rFonts w:ascii="Arial" w:eastAsia="Arial" w:hAnsi="Arial" w:cs="Arial"/>
          <w:szCs w:val="22"/>
          <w:lang w:eastAsia="en-US"/>
        </w:rPr>
        <w:t>the Ministry of foreign affairs (</w:t>
      </w:r>
      <w:proofErr w:type="spellStart"/>
      <w:r w:rsidRPr="008C7C0A">
        <w:rPr>
          <w:rFonts w:ascii="Arial" w:eastAsia="Arial" w:hAnsi="Arial" w:cs="Arial"/>
          <w:szCs w:val="22"/>
          <w:lang w:eastAsia="en-US"/>
        </w:rPr>
        <w:t>MoFA</w:t>
      </w:r>
      <w:proofErr w:type="spellEnd"/>
      <w:r w:rsidRPr="008C7C0A">
        <w:rPr>
          <w:rFonts w:ascii="Arial" w:eastAsia="Arial" w:hAnsi="Arial" w:cs="Arial"/>
          <w:szCs w:val="22"/>
          <w:lang w:eastAsia="en-US"/>
        </w:rPr>
        <w:t>).</w:t>
      </w:r>
    </w:p>
    <w:p w14:paraId="2B2F5CD3" w14:textId="77777777" w:rsidR="008C7C0A" w:rsidRPr="008C7C0A" w:rsidRDefault="008C7C0A" w:rsidP="008C7C0A">
      <w:pPr>
        <w:widowControl w:val="0"/>
        <w:numPr>
          <w:ilvl w:val="0"/>
          <w:numId w:val="164"/>
        </w:numPr>
        <w:tabs>
          <w:tab w:val="left" w:pos="1400"/>
        </w:tabs>
        <w:autoSpaceDE w:val="0"/>
        <w:autoSpaceDN w:val="0"/>
        <w:spacing w:before="2" w:after="0" w:line="237" w:lineRule="auto"/>
        <w:ind w:right="1086"/>
        <w:jc w:val="both"/>
        <w:rPr>
          <w:rFonts w:ascii="Arial" w:eastAsia="Arial" w:hAnsi="Arial" w:cs="Arial"/>
          <w:szCs w:val="22"/>
          <w:lang w:eastAsia="en-US"/>
        </w:rPr>
      </w:pPr>
      <w:r w:rsidRPr="008C7C0A">
        <w:rPr>
          <w:rFonts w:ascii="Arial" w:eastAsia="Arial" w:hAnsi="Arial" w:cs="Arial"/>
          <w:szCs w:val="22"/>
          <w:lang w:eastAsia="en-US"/>
        </w:rPr>
        <w:t>Some partners may have limited warehouse management capacity. Offer training and technical support to enhance their warehouse practices, including inventory management, stock tracking, and distribution planning.</w:t>
      </w:r>
    </w:p>
    <w:p w14:paraId="5308CEC3" w14:textId="77777777" w:rsidR="008C7C0A" w:rsidRPr="008C7C0A" w:rsidRDefault="008C7C0A" w:rsidP="008C7C0A">
      <w:pPr>
        <w:widowControl w:val="0"/>
        <w:numPr>
          <w:ilvl w:val="0"/>
          <w:numId w:val="164"/>
        </w:numPr>
        <w:tabs>
          <w:tab w:val="left" w:pos="1400"/>
        </w:tabs>
        <w:autoSpaceDE w:val="0"/>
        <w:autoSpaceDN w:val="0"/>
        <w:spacing w:before="5" w:after="0" w:line="237" w:lineRule="auto"/>
        <w:ind w:right="1083"/>
        <w:jc w:val="both"/>
        <w:rPr>
          <w:rFonts w:ascii="Arial" w:eastAsia="Arial" w:hAnsi="Arial" w:cs="Arial"/>
          <w:szCs w:val="22"/>
          <w:lang w:eastAsia="en-US"/>
        </w:rPr>
      </w:pPr>
      <w:r w:rsidRPr="008C7C0A">
        <w:rPr>
          <w:rFonts w:ascii="Arial" w:eastAsia="Arial" w:hAnsi="Arial" w:cs="Arial"/>
          <w:szCs w:val="22"/>
          <w:lang w:eastAsia="en-US"/>
        </w:rPr>
        <w:t>Insufficient</w:t>
      </w:r>
      <w:r w:rsidRPr="008C7C0A">
        <w:rPr>
          <w:rFonts w:ascii="Arial" w:eastAsia="Arial" w:hAnsi="Arial" w:cs="Arial"/>
          <w:spacing w:val="-5"/>
          <w:szCs w:val="22"/>
          <w:lang w:eastAsia="en-US"/>
        </w:rPr>
        <w:t xml:space="preserve"> </w:t>
      </w:r>
      <w:r w:rsidRPr="008C7C0A">
        <w:rPr>
          <w:rFonts w:ascii="Arial" w:eastAsia="Arial" w:hAnsi="Arial" w:cs="Arial"/>
          <w:szCs w:val="22"/>
          <w:lang w:eastAsia="en-US"/>
        </w:rPr>
        <w:t>funding</w:t>
      </w:r>
      <w:r w:rsidRPr="008C7C0A">
        <w:rPr>
          <w:rFonts w:ascii="Arial" w:eastAsia="Arial" w:hAnsi="Arial" w:cs="Arial"/>
          <w:spacing w:val="-6"/>
          <w:szCs w:val="22"/>
          <w:lang w:eastAsia="en-US"/>
        </w:rPr>
        <w:t xml:space="preserve"> </w:t>
      </w:r>
      <w:r w:rsidRPr="008C7C0A">
        <w:rPr>
          <w:rFonts w:ascii="Arial" w:eastAsia="Arial" w:hAnsi="Arial" w:cs="Arial"/>
          <w:szCs w:val="22"/>
          <w:lang w:eastAsia="en-US"/>
        </w:rPr>
        <w:t>can</w:t>
      </w:r>
      <w:r w:rsidRPr="008C7C0A">
        <w:rPr>
          <w:rFonts w:ascii="Arial" w:eastAsia="Arial" w:hAnsi="Arial" w:cs="Arial"/>
          <w:spacing w:val="-6"/>
          <w:szCs w:val="22"/>
          <w:lang w:eastAsia="en-US"/>
        </w:rPr>
        <w:t xml:space="preserve"> </w:t>
      </w:r>
      <w:r w:rsidRPr="008C7C0A">
        <w:rPr>
          <w:rFonts w:ascii="Arial" w:eastAsia="Arial" w:hAnsi="Arial" w:cs="Arial"/>
          <w:szCs w:val="22"/>
          <w:lang w:eastAsia="en-US"/>
        </w:rPr>
        <w:t>significantly</w:t>
      </w:r>
      <w:r w:rsidRPr="008C7C0A">
        <w:rPr>
          <w:rFonts w:ascii="Arial" w:eastAsia="Arial" w:hAnsi="Arial" w:cs="Arial"/>
          <w:spacing w:val="-6"/>
          <w:szCs w:val="22"/>
          <w:lang w:eastAsia="en-US"/>
        </w:rPr>
        <w:t xml:space="preserve"> </w:t>
      </w:r>
      <w:r w:rsidRPr="008C7C0A">
        <w:rPr>
          <w:rFonts w:ascii="Arial" w:eastAsia="Arial" w:hAnsi="Arial" w:cs="Arial"/>
          <w:szCs w:val="22"/>
          <w:lang w:eastAsia="en-US"/>
        </w:rPr>
        <w:t>curtail</w:t>
      </w:r>
      <w:r w:rsidRPr="008C7C0A">
        <w:rPr>
          <w:rFonts w:ascii="Arial" w:eastAsia="Arial" w:hAnsi="Arial" w:cs="Arial"/>
          <w:spacing w:val="-6"/>
          <w:szCs w:val="22"/>
          <w:lang w:eastAsia="en-US"/>
        </w:rPr>
        <w:t xml:space="preserve"> </w:t>
      </w:r>
      <w:r w:rsidRPr="008C7C0A">
        <w:rPr>
          <w:rFonts w:ascii="Arial" w:eastAsia="Arial" w:hAnsi="Arial" w:cs="Arial"/>
          <w:szCs w:val="22"/>
          <w:lang w:eastAsia="en-US"/>
        </w:rPr>
        <w:t>operational</w:t>
      </w:r>
      <w:r w:rsidRPr="008C7C0A">
        <w:rPr>
          <w:rFonts w:ascii="Arial" w:eastAsia="Arial" w:hAnsi="Arial" w:cs="Arial"/>
          <w:spacing w:val="-6"/>
          <w:szCs w:val="22"/>
          <w:lang w:eastAsia="en-US"/>
        </w:rPr>
        <w:t xml:space="preserve"> </w:t>
      </w:r>
      <w:r w:rsidRPr="008C7C0A">
        <w:rPr>
          <w:rFonts w:ascii="Arial" w:eastAsia="Arial" w:hAnsi="Arial" w:cs="Arial"/>
          <w:szCs w:val="22"/>
          <w:lang w:eastAsia="en-US"/>
        </w:rPr>
        <w:t>capabilities.</w:t>
      </w:r>
      <w:r w:rsidRPr="008C7C0A">
        <w:rPr>
          <w:rFonts w:ascii="Arial" w:eastAsia="Arial" w:hAnsi="Arial" w:cs="Arial"/>
          <w:spacing w:val="-5"/>
          <w:szCs w:val="22"/>
          <w:lang w:eastAsia="en-US"/>
        </w:rPr>
        <w:t xml:space="preserve"> </w:t>
      </w:r>
      <w:r w:rsidRPr="008C7C0A">
        <w:rPr>
          <w:rFonts w:ascii="Arial" w:eastAsia="Arial" w:hAnsi="Arial" w:cs="Arial"/>
          <w:szCs w:val="22"/>
          <w:lang w:eastAsia="en-US"/>
        </w:rPr>
        <w:t>Advocate</w:t>
      </w:r>
      <w:r w:rsidRPr="008C7C0A">
        <w:rPr>
          <w:rFonts w:ascii="Arial" w:eastAsia="Arial" w:hAnsi="Arial" w:cs="Arial"/>
          <w:spacing w:val="-8"/>
          <w:szCs w:val="22"/>
          <w:lang w:eastAsia="en-US"/>
        </w:rPr>
        <w:t xml:space="preserve"> </w:t>
      </w:r>
      <w:r w:rsidRPr="008C7C0A">
        <w:rPr>
          <w:rFonts w:ascii="Arial" w:eastAsia="Arial" w:hAnsi="Arial" w:cs="Arial"/>
          <w:szCs w:val="22"/>
          <w:lang w:eastAsia="en-US"/>
        </w:rPr>
        <w:t>for</w:t>
      </w:r>
      <w:r w:rsidRPr="008C7C0A">
        <w:rPr>
          <w:rFonts w:ascii="Arial" w:eastAsia="Arial" w:hAnsi="Arial" w:cs="Arial"/>
          <w:spacing w:val="-5"/>
          <w:szCs w:val="22"/>
          <w:lang w:eastAsia="en-US"/>
        </w:rPr>
        <w:t xml:space="preserve"> </w:t>
      </w:r>
      <w:r w:rsidRPr="008C7C0A">
        <w:rPr>
          <w:rFonts w:ascii="Arial" w:eastAsia="Arial" w:hAnsi="Arial" w:cs="Arial"/>
          <w:szCs w:val="22"/>
          <w:lang w:eastAsia="en-US"/>
        </w:rPr>
        <w:t>increased</w:t>
      </w:r>
      <w:r w:rsidRPr="008C7C0A">
        <w:rPr>
          <w:rFonts w:ascii="Arial" w:eastAsia="Arial" w:hAnsi="Arial" w:cs="Arial"/>
          <w:spacing w:val="-8"/>
          <w:szCs w:val="22"/>
          <w:lang w:eastAsia="en-US"/>
        </w:rPr>
        <w:t xml:space="preserve"> </w:t>
      </w:r>
      <w:r w:rsidRPr="008C7C0A">
        <w:rPr>
          <w:rFonts w:ascii="Arial" w:eastAsia="Arial" w:hAnsi="Arial" w:cs="Arial"/>
          <w:szCs w:val="22"/>
          <w:lang w:eastAsia="en-US"/>
        </w:rPr>
        <w:t>funding from donors and international organizations by emphasizing the vital role of logistics in flood response and the need for efficient relief item delivery.</w:t>
      </w:r>
    </w:p>
    <w:p w14:paraId="13F0ECF4" w14:textId="77777777" w:rsidR="008C7C0A" w:rsidRPr="008C7C0A" w:rsidRDefault="008C7C0A" w:rsidP="008C7C0A">
      <w:pPr>
        <w:widowControl w:val="0"/>
        <w:numPr>
          <w:ilvl w:val="0"/>
          <w:numId w:val="164"/>
        </w:numPr>
        <w:tabs>
          <w:tab w:val="left" w:pos="1400"/>
        </w:tabs>
        <w:autoSpaceDE w:val="0"/>
        <w:autoSpaceDN w:val="0"/>
        <w:spacing w:before="84" w:after="0" w:line="237" w:lineRule="auto"/>
        <w:ind w:right="1085"/>
        <w:jc w:val="both"/>
        <w:rPr>
          <w:rFonts w:ascii="Arial" w:eastAsia="Arial" w:hAnsi="Arial" w:cs="Arial"/>
          <w:szCs w:val="22"/>
          <w:lang w:eastAsia="en-US"/>
        </w:rPr>
      </w:pPr>
      <w:r w:rsidRPr="008C7C0A">
        <w:rPr>
          <w:rFonts w:ascii="Arial" w:eastAsia="Arial" w:hAnsi="Arial" w:cs="Arial"/>
          <w:szCs w:val="22"/>
          <w:lang w:eastAsia="en-US"/>
        </w:rPr>
        <w:t>Addressing these challenges necessitates robust partnerships and engagement with relevant stakeholders, including government authorities, humanitarian organizations, logistics service providers, and donors.</w:t>
      </w:r>
    </w:p>
    <w:p w14:paraId="1CBF0584" w14:textId="77777777" w:rsidR="008C7C0A" w:rsidRPr="008C7C0A" w:rsidRDefault="008C7C0A" w:rsidP="008C7C0A">
      <w:pPr>
        <w:widowControl w:val="0"/>
        <w:numPr>
          <w:ilvl w:val="0"/>
          <w:numId w:val="164"/>
        </w:numPr>
        <w:tabs>
          <w:tab w:val="left" w:pos="1400"/>
        </w:tabs>
        <w:autoSpaceDE w:val="0"/>
        <w:autoSpaceDN w:val="0"/>
        <w:spacing w:before="8" w:after="0" w:line="235" w:lineRule="auto"/>
        <w:ind w:right="1080"/>
        <w:jc w:val="both"/>
        <w:rPr>
          <w:rFonts w:ascii="Arial" w:eastAsia="Arial" w:hAnsi="Arial" w:cs="Arial"/>
          <w:sz w:val="22"/>
          <w:szCs w:val="22"/>
          <w:lang w:eastAsia="en-US"/>
        </w:rPr>
      </w:pPr>
      <w:r w:rsidRPr="008C7C0A">
        <w:rPr>
          <w:rFonts w:ascii="Arial" w:eastAsia="Arial" w:hAnsi="Arial" w:cs="Arial"/>
          <w:szCs w:val="22"/>
          <w:lang w:eastAsia="en-US"/>
        </w:rPr>
        <w:t>Conduct</w:t>
      </w:r>
      <w:r w:rsidRPr="008C7C0A">
        <w:rPr>
          <w:rFonts w:ascii="Arial" w:eastAsia="Arial" w:hAnsi="Arial" w:cs="Arial"/>
          <w:spacing w:val="-7"/>
          <w:szCs w:val="22"/>
          <w:lang w:eastAsia="en-US"/>
        </w:rPr>
        <w:t xml:space="preserve"> </w:t>
      </w:r>
      <w:r w:rsidRPr="008C7C0A">
        <w:rPr>
          <w:rFonts w:ascii="Arial" w:eastAsia="Arial" w:hAnsi="Arial" w:cs="Arial"/>
          <w:szCs w:val="22"/>
          <w:lang w:eastAsia="en-US"/>
        </w:rPr>
        <w:t>regular</w:t>
      </w:r>
      <w:r w:rsidRPr="008C7C0A">
        <w:rPr>
          <w:rFonts w:ascii="Arial" w:eastAsia="Arial" w:hAnsi="Arial" w:cs="Arial"/>
          <w:spacing w:val="-7"/>
          <w:szCs w:val="22"/>
          <w:lang w:eastAsia="en-US"/>
        </w:rPr>
        <w:t xml:space="preserve"> </w:t>
      </w:r>
      <w:r w:rsidRPr="008C7C0A">
        <w:rPr>
          <w:rFonts w:ascii="Arial" w:eastAsia="Arial" w:hAnsi="Arial" w:cs="Arial"/>
          <w:szCs w:val="22"/>
          <w:lang w:eastAsia="en-US"/>
        </w:rPr>
        <w:t>monitoring</w:t>
      </w:r>
      <w:r w:rsidRPr="008C7C0A">
        <w:rPr>
          <w:rFonts w:ascii="Arial" w:eastAsia="Arial" w:hAnsi="Arial" w:cs="Arial"/>
          <w:spacing w:val="-6"/>
          <w:szCs w:val="22"/>
          <w:lang w:eastAsia="en-US"/>
        </w:rPr>
        <w:t xml:space="preserve"> </w:t>
      </w:r>
      <w:r w:rsidRPr="008C7C0A">
        <w:rPr>
          <w:rFonts w:ascii="Arial" w:eastAsia="Arial" w:hAnsi="Arial" w:cs="Arial"/>
          <w:szCs w:val="22"/>
          <w:lang w:eastAsia="en-US"/>
        </w:rPr>
        <w:t>and</w:t>
      </w:r>
      <w:r w:rsidRPr="008C7C0A">
        <w:rPr>
          <w:rFonts w:ascii="Arial" w:eastAsia="Arial" w:hAnsi="Arial" w:cs="Arial"/>
          <w:spacing w:val="-8"/>
          <w:szCs w:val="22"/>
          <w:lang w:eastAsia="en-US"/>
        </w:rPr>
        <w:t xml:space="preserve"> </w:t>
      </w:r>
      <w:r w:rsidRPr="008C7C0A">
        <w:rPr>
          <w:rFonts w:ascii="Arial" w:eastAsia="Arial" w:hAnsi="Arial" w:cs="Arial"/>
          <w:szCs w:val="22"/>
          <w:lang w:eastAsia="en-US"/>
        </w:rPr>
        <w:t>evaluation</w:t>
      </w:r>
      <w:r w:rsidRPr="008C7C0A">
        <w:rPr>
          <w:rFonts w:ascii="Arial" w:eastAsia="Arial" w:hAnsi="Arial" w:cs="Arial"/>
          <w:spacing w:val="-8"/>
          <w:szCs w:val="22"/>
          <w:lang w:eastAsia="en-US"/>
        </w:rPr>
        <w:t xml:space="preserve"> </w:t>
      </w:r>
      <w:r w:rsidRPr="008C7C0A">
        <w:rPr>
          <w:rFonts w:ascii="Arial" w:eastAsia="Arial" w:hAnsi="Arial" w:cs="Arial"/>
          <w:szCs w:val="22"/>
          <w:lang w:eastAsia="en-US"/>
        </w:rPr>
        <w:t>of</w:t>
      </w:r>
      <w:r w:rsidRPr="008C7C0A">
        <w:rPr>
          <w:rFonts w:ascii="Arial" w:eastAsia="Arial" w:hAnsi="Arial" w:cs="Arial"/>
          <w:spacing w:val="-8"/>
          <w:szCs w:val="22"/>
          <w:lang w:eastAsia="en-US"/>
        </w:rPr>
        <w:t xml:space="preserve"> </w:t>
      </w:r>
      <w:r w:rsidRPr="008C7C0A">
        <w:rPr>
          <w:rFonts w:ascii="Arial" w:eastAsia="Arial" w:hAnsi="Arial" w:cs="Arial"/>
          <w:szCs w:val="22"/>
          <w:lang w:eastAsia="en-US"/>
        </w:rPr>
        <w:t>logistics</w:t>
      </w:r>
      <w:r w:rsidRPr="008C7C0A">
        <w:rPr>
          <w:rFonts w:ascii="Arial" w:eastAsia="Arial" w:hAnsi="Arial" w:cs="Arial"/>
          <w:spacing w:val="-6"/>
          <w:szCs w:val="22"/>
          <w:lang w:eastAsia="en-US"/>
        </w:rPr>
        <w:t xml:space="preserve"> </w:t>
      </w:r>
      <w:r w:rsidRPr="008C7C0A">
        <w:rPr>
          <w:rFonts w:ascii="Arial" w:eastAsia="Arial" w:hAnsi="Arial" w:cs="Arial"/>
          <w:szCs w:val="22"/>
          <w:lang w:eastAsia="en-US"/>
        </w:rPr>
        <w:t>operations</w:t>
      </w:r>
      <w:r w:rsidRPr="008C7C0A">
        <w:rPr>
          <w:rFonts w:ascii="Arial" w:eastAsia="Arial" w:hAnsi="Arial" w:cs="Arial"/>
          <w:spacing w:val="-7"/>
          <w:szCs w:val="22"/>
          <w:lang w:eastAsia="en-US"/>
        </w:rPr>
        <w:t xml:space="preserve"> </w:t>
      </w:r>
      <w:r w:rsidRPr="008C7C0A">
        <w:rPr>
          <w:rFonts w:ascii="Arial" w:eastAsia="Arial" w:hAnsi="Arial" w:cs="Arial"/>
          <w:szCs w:val="22"/>
          <w:lang w:eastAsia="en-US"/>
        </w:rPr>
        <w:t>to</w:t>
      </w:r>
      <w:r w:rsidRPr="008C7C0A">
        <w:rPr>
          <w:rFonts w:ascii="Arial" w:eastAsia="Arial" w:hAnsi="Arial" w:cs="Arial"/>
          <w:spacing w:val="-3"/>
          <w:szCs w:val="22"/>
          <w:lang w:eastAsia="en-US"/>
        </w:rPr>
        <w:t xml:space="preserve"> </w:t>
      </w:r>
      <w:r w:rsidRPr="008C7C0A">
        <w:rPr>
          <w:rFonts w:ascii="Arial" w:eastAsia="Arial" w:hAnsi="Arial" w:cs="Arial"/>
          <w:szCs w:val="22"/>
          <w:lang w:eastAsia="en-US"/>
        </w:rPr>
        <w:t>identify</w:t>
      </w:r>
      <w:r w:rsidRPr="008C7C0A">
        <w:rPr>
          <w:rFonts w:ascii="Arial" w:eastAsia="Arial" w:hAnsi="Arial" w:cs="Arial"/>
          <w:spacing w:val="-6"/>
          <w:szCs w:val="22"/>
          <w:lang w:eastAsia="en-US"/>
        </w:rPr>
        <w:t xml:space="preserve"> </w:t>
      </w:r>
      <w:r w:rsidRPr="008C7C0A">
        <w:rPr>
          <w:rFonts w:ascii="Arial" w:eastAsia="Arial" w:hAnsi="Arial" w:cs="Arial"/>
          <w:szCs w:val="22"/>
          <w:lang w:eastAsia="en-US"/>
        </w:rPr>
        <w:t>and</w:t>
      </w:r>
      <w:r w:rsidRPr="008C7C0A">
        <w:rPr>
          <w:rFonts w:ascii="Arial" w:eastAsia="Arial" w:hAnsi="Arial" w:cs="Arial"/>
          <w:spacing w:val="-8"/>
          <w:szCs w:val="22"/>
          <w:lang w:eastAsia="en-US"/>
        </w:rPr>
        <w:t xml:space="preserve"> </w:t>
      </w:r>
      <w:r w:rsidRPr="008C7C0A">
        <w:rPr>
          <w:rFonts w:ascii="Arial" w:eastAsia="Arial" w:hAnsi="Arial" w:cs="Arial"/>
          <w:szCs w:val="22"/>
          <w:lang w:eastAsia="en-US"/>
        </w:rPr>
        <w:t>address</w:t>
      </w:r>
      <w:r w:rsidRPr="008C7C0A">
        <w:rPr>
          <w:rFonts w:ascii="Arial" w:eastAsia="Arial" w:hAnsi="Arial" w:cs="Arial"/>
          <w:spacing w:val="-6"/>
          <w:szCs w:val="22"/>
          <w:lang w:eastAsia="en-US"/>
        </w:rPr>
        <w:t xml:space="preserve"> </w:t>
      </w:r>
      <w:r w:rsidRPr="008C7C0A">
        <w:rPr>
          <w:rFonts w:ascii="Arial" w:eastAsia="Arial" w:hAnsi="Arial" w:cs="Arial"/>
          <w:szCs w:val="22"/>
          <w:lang w:eastAsia="en-US"/>
        </w:rPr>
        <w:t xml:space="preserve">emerging challenges throughout the flood response </w:t>
      </w:r>
      <w:proofErr w:type="gramStart"/>
      <w:r w:rsidRPr="008C7C0A">
        <w:rPr>
          <w:rFonts w:ascii="Arial" w:eastAsia="Arial" w:hAnsi="Arial" w:cs="Arial"/>
          <w:szCs w:val="22"/>
          <w:lang w:eastAsia="en-US"/>
        </w:rPr>
        <w:t>process</w:t>
      </w:r>
      <w:proofErr w:type="gramEnd"/>
    </w:p>
    <w:p w14:paraId="1B5C1B33" w14:textId="77777777" w:rsidR="00226D98" w:rsidRPr="008C7C0A" w:rsidRDefault="00226D98" w:rsidP="00E17B41"/>
    <w:p w14:paraId="3793BCE1" w14:textId="77777777" w:rsidR="00F06D6E" w:rsidRPr="00F06D6E" w:rsidRDefault="00F06D6E" w:rsidP="00F06D6E">
      <w:pPr>
        <w:spacing w:after="0" w:line="240" w:lineRule="auto"/>
        <w:textAlignment w:val="baseline"/>
        <w:rPr>
          <w:rFonts w:ascii="Segoe UI" w:eastAsia="Times New Roman" w:hAnsi="Segoe UI" w:cs="Segoe UI"/>
          <w:caps/>
          <w:color w:val="0D0D0D"/>
          <w:sz w:val="18"/>
          <w:lang w:val="en-GB" w:eastAsia="en-GB"/>
        </w:rPr>
      </w:pPr>
      <w:r w:rsidRPr="00F06D6E">
        <w:rPr>
          <w:rFonts w:ascii="Montserrat" w:eastAsia="Times New Roman" w:hAnsi="Montserrat" w:cs="Segoe UI"/>
          <w:caps/>
          <w:color w:val="0D0D0D"/>
          <w:sz w:val="56"/>
          <w:szCs w:val="56"/>
          <w:lang w:val="en-GB" w:eastAsia="en-GB"/>
        </w:rPr>
        <w:t> </w:t>
      </w:r>
    </w:p>
    <w:p w14:paraId="39C1D017" w14:textId="77777777" w:rsidR="00F06D6E" w:rsidRPr="00F06D6E" w:rsidRDefault="00F06D6E" w:rsidP="00F06D6E">
      <w:pPr>
        <w:spacing w:after="0" w:line="240" w:lineRule="auto"/>
        <w:textAlignment w:val="baseline"/>
        <w:rPr>
          <w:rFonts w:ascii="Segoe UI" w:eastAsia="Times New Roman" w:hAnsi="Segoe UI" w:cs="Segoe UI"/>
          <w:sz w:val="18"/>
          <w:lang w:val="en-GB" w:eastAsia="en-GB"/>
        </w:rPr>
      </w:pPr>
      <w:r w:rsidRPr="00F06D6E">
        <w:rPr>
          <w:rFonts w:eastAsia="Times New Roman" w:cs="Open Sans"/>
          <w:szCs w:val="20"/>
          <w:lang w:val="en-GB" w:eastAsia="en-GB"/>
        </w:rPr>
        <w:t> </w:t>
      </w:r>
    </w:p>
    <w:p w14:paraId="5B58DFB7" w14:textId="77777777" w:rsidR="00F06D6E" w:rsidRPr="00F06D6E" w:rsidRDefault="00F06D6E" w:rsidP="00F06D6E">
      <w:pPr>
        <w:spacing w:after="0" w:line="240" w:lineRule="auto"/>
        <w:textAlignment w:val="baseline"/>
        <w:rPr>
          <w:rFonts w:ascii="Segoe UI" w:eastAsia="Times New Roman" w:hAnsi="Segoe UI" w:cs="Segoe UI"/>
          <w:sz w:val="18"/>
          <w:lang w:val="en-GB" w:eastAsia="en-GB"/>
        </w:rPr>
      </w:pPr>
      <w:r w:rsidRPr="00F06D6E">
        <w:rPr>
          <w:rFonts w:eastAsia="Times New Roman" w:cs="Open Sans"/>
          <w:szCs w:val="20"/>
          <w:lang w:val="en-GB" w:eastAsia="en-GB"/>
        </w:rPr>
        <w:t> </w:t>
      </w:r>
    </w:p>
    <w:p w14:paraId="7B8B55C1" w14:textId="77777777" w:rsidR="00F06D6E" w:rsidRPr="00F06D6E" w:rsidRDefault="00F06D6E" w:rsidP="00F06D6E">
      <w:pPr>
        <w:spacing w:after="0" w:line="240" w:lineRule="auto"/>
        <w:textAlignment w:val="baseline"/>
        <w:rPr>
          <w:rFonts w:ascii="Segoe UI" w:eastAsia="Times New Roman" w:hAnsi="Segoe UI" w:cs="Segoe UI"/>
          <w:sz w:val="18"/>
          <w:lang w:val="en-GB" w:eastAsia="en-GB"/>
        </w:rPr>
      </w:pPr>
      <w:r w:rsidRPr="00F06D6E">
        <w:rPr>
          <w:rFonts w:eastAsia="Times New Roman" w:cs="Open Sans"/>
          <w:szCs w:val="20"/>
          <w:lang w:val="en-GB" w:eastAsia="en-GB"/>
        </w:rPr>
        <w:t> </w:t>
      </w:r>
    </w:p>
    <w:p w14:paraId="2B65CAFF" w14:textId="77777777" w:rsidR="00F06D6E" w:rsidRPr="00F06D6E" w:rsidRDefault="00F06D6E" w:rsidP="00F06D6E">
      <w:pPr>
        <w:spacing w:after="0" w:line="240" w:lineRule="auto"/>
        <w:textAlignment w:val="baseline"/>
        <w:rPr>
          <w:rFonts w:ascii="Segoe UI" w:eastAsia="Times New Roman" w:hAnsi="Segoe UI" w:cs="Segoe UI"/>
          <w:sz w:val="18"/>
          <w:lang w:val="en-GB" w:eastAsia="en-GB"/>
        </w:rPr>
      </w:pPr>
      <w:r w:rsidRPr="00F06D6E">
        <w:rPr>
          <w:rFonts w:eastAsia="Times New Roman" w:cs="Open Sans"/>
          <w:szCs w:val="20"/>
          <w:lang w:val="en-GB" w:eastAsia="en-GB"/>
        </w:rPr>
        <w:t> </w:t>
      </w:r>
    </w:p>
    <w:p w14:paraId="7B29521A" w14:textId="42F69B63" w:rsidR="00F06D6E" w:rsidRPr="00F06D6E" w:rsidRDefault="00F06D6E" w:rsidP="00F06D6E">
      <w:pPr>
        <w:spacing w:after="0" w:line="240" w:lineRule="auto"/>
        <w:jc w:val="center"/>
        <w:textAlignment w:val="baseline"/>
        <w:rPr>
          <w:rFonts w:ascii="Segoe UI" w:eastAsia="Times New Roman" w:hAnsi="Segoe UI" w:cs="Segoe UI"/>
          <w:caps/>
          <w:color w:val="0D0D0D"/>
          <w:sz w:val="18"/>
          <w:lang w:val="en-GB" w:eastAsia="en-GB"/>
        </w:rPr>
      </w:pPr>
      <w:r w:rsidRPr="00F06D6E">
        <w:rPr>
          <w:noProof/>
          <w:lang w:val="en-GB"/>
        </w:rPr>
        <w:drawing>
          <wp:inline distT="0" distB="0" distL="0" distR="0" wp14:anchorId="483F184A" wp14:editId="048A2693">
            <wp:extent cx="5213350" cy="2279015"/>
            <wp:effectExtent l="0" t="0" r="6350" b="6985"/>
            <wp:docPr id="504364693" name="Picture 504364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5213350" cy="2279015"/>
                    </a:xfrm>
                    <a:prstGeom prst="rect">
                      <a:avLst/>
                    </a:prstGeom>
                    <a:noFill/>
                    <a:ln>
                      <a:noFill/>
                    </a:ln>
                  </pic:spPr>
                </pic:pic>
              </a:graphicData>
            </a:graphic>
          </wp:inline>
        </w:drawing>
      </w:r>
      <w:r w:rsidRPr="00F06D6E">
        <w:rPr>
          <w:rFonts w:ascii="Montserrat" w:eastAsia="Times New Roman" w:hAnsi="Montserrat" w:cs="Segoe UI"/>
          <w:caps/>
          <w:color w:val="0D0D0D"/>
          <w:sz w:val="56"/>
          <w:szCs w:val="56"/>
          <w:lang w:val="en-GB" w:eastAsia="en-GB"/>
        </w:rPr>
        <w:t> </w:t>
      </w:r>
    </w:p>
    <w:p w14:paraId="7B3FBBDC" w14:textId="77777777" w:rsidR="00F06D6E" w:rsidRPr="00F06D6E" w:rsidRDefault="00F06D6E" w:rsidP="00F06D6E">
      <w:pPr>
        <w:spacing w:after="0" w:line="240" w:lineRule="auto"/>
        <w:textAlignment w:val="baseline"/>
        <w:rPr>
          <w:rFonts w:ascii="Segoe UI" w:eastAsia="Times New Roman" w:hAnsi="Segoe UI" w:cs="Segoe UI"/>
          <w:caps/>
          <w:color w:val="0D0D0D"/>
          <w:sz w:val="18"/>
          <w:lang w:val="en-GB" w:eastAsia="en-GB"/>
        </w:rPr>
      </w:pPr>
      <w:r w:rsidRPr="00F06D6E">
        <w:rPr>
          <w:rFonts w:ascii="Montserrat" w:eastAsia="Times New Roman" w:hAnsi="Montserrat" w:cs="Segoe UI"/>
          <w:caps/>
          <w:color w:val="0D0D0D"/>
          <w:sz w:val="56"/>
          <w:szCs w:val="56"/>
          <w:lang w:val="en-GB" w:eastAsia="en-GB"/>
        </w:rPr>
        <w:t> </w:t>
      </w:r>
    </w:p>
    <w:p w14:paraId="5716D00C" w14:textId="77777777" w:rsidR="00F06D6E" w:rsidRPr="00F06D6E" w:rsidRDefault="00F06D6E" w:rsidP="00F06D6E">
      <w:pPr>
        <w:spacing w:after="0" w:line="240" w:lineRule="auto"/>
        <w:textAlignment w:val="baseline"/>
        <w:rPr>
          <w:rFonts w:ascii="Segoe UI" w:eastAsia="Times New Roman" w:hAnsi="Segoe UI" w:cs="Segoe UI"/>
          <w:caps/>
          <w:color w:val="0D0D0D"/>
          <w:sz w:val="18"/>
          <w:lang w:val="en-GB" w:eastAsia="en-GB"/>
        </w:rPr>
      </w:pPr>
      <w:r w:rsidRPr="00F06D6E">
        <w:rPr>
          <w:rFonts w:ascii="Montserrat" w:eastAsia="Times New Roman" w:hAnsi="Montserrat" w:cs="Segoe UI"/>
          <w:caps/>
          <w:color w:val="0D0D0D"/>
          <w:sz w:val="56"/>
          <w:szCs w:val="56"/>
          <w:lang w:val="en-GB" w:eastAsia="en-GB"/>
        </w:rPr>
        <w:t> </w:t>
      </w:r>
    </w:p>
    <w:p w14:paraId="21383035" w14:textId="77777777" w:rsidR="00F06D6E" w:rsidRPr="00F06D6E" w:rsidRDefault="00F06D6E" w:rsidP="00F06D6E">
      <w:pPr>
        <w:spacing w:after="0" w:line="240" w:lineRule="auto"/>
        <w:textAlignment w:val="baseline"/>
        <w:rPr>
          <w:rFonts w:ascii="Segoe UI" w:eastAsia="Times New Roman" w:hAnsi="Segoe UI" w:cs="Segoe UI"/>
          <w:caps/>
          <w:color w:val="0D0D0D"/>
          <w:sz w:val="18"/>
          <w:lang w:val="en-GB" w:eastAsia="en-GB"/>
        </w:rPr>
      </w:pPr>
      <w:r w:rsidRPr="00F06D6E">
        <w:rPr>
          <w:rFonts w:ascii="Montserrat" w:eastAsia="Times New Roman" w:hAnsi="Montserrat" w:cs="Segoe UI"/>
          <w:caps/>
          <w:color w:val="0D0D0D"/>
          <w:sz w:val="56"/>
          <w:szCs w:val="56"/>
          <w:lang w:val="en-GB" w:eastAsia="en-GB"/>
        </w:rPr>
        <w:t> </w:t>
      </w:r>
    </w:p>
    <w:p w14:paraId="039E1E8D" w14:textId="77777777" w:rsidR="00F06D6E" w:rsidRPr="00F06D6E" w:rsidRDefault="00F06D6E" w:rsidP="00F06D6E">
      <w:pPr>
        <w:spacing w:after="0" w:line="240" w:lineRule="auto"/>
        <w:textAlignment w:val="baseline"/>
        <w:rPr>
          <w:rFonts w:ascii="Segoe UI" w:eastAsia="Times New Roman" w:hAnsi="Segoe UI" w:cs="Segoe UI"/>
          <w:sz w:val="18"/>
          <w:lang w:val="en-GB" w:eastAsia="en-GB"/>
        </w:rPr>
      </w:pPr>
      <w:r w:rsidRPr="00F06D6E">
        <w:rPr>
          <w:rFonts w:eastAsia="Times New Roman" w:cs="Open Sans"/>
          <w:szCs w:val="20"/>
          <w:lang w:val="en-GB" w:eastAsia="en-GB"/>
        </w:rPr>
        <w:t> </w:t>
      </w:r>
    </w:p>
    <w:p w14:paraId="6406AAA9" w14:textId="77777777" w:rsidR="00F06D6E" w:rsidRPr="00F06D6E" w:rsidRDefault="00F06D6E" w:rsidP="00F06D6E">
      <w:pPr>
        <w:spacing w:after="0" w:line="240" w:lineRule="auto"/>
        <w:textAlignment w:val="baseline"/>
        <w:rPr>
          <w:rFonts w:ascii="Segoe UI" w:eastAsia="Times New Roman" w:hAnsi="Segoe UI" w:cs="Segoe UI"/>
          <w:sz w:val="18"/>
          <w:lang w:val="en-GB" w:eastAsia="en-GB"/>
        </w:rPr>
      </w:pPr>
      <w:r w:rsidRPr="00F06D6E">
        <w:rPr>
          <w:rFonts w:eastAsia="Times New Roman" w:cs="Open Sans"/>
          <w:szCs w:val="20"/>
          <w:lang w:val="en-GB" w:eastAsia="en-GB"/>
        </w:rPr>
        <w:t> </w:t>
      </w:r>
    </w:p>
    <w:p w14:paraId="6ECE125F" w14:textId="77777777" w:rsidR="00F06D6E" w:rsidRPr="00F06D6E" w:rsidRDefault="00F06D6E" w:rsidP="00F06D6E">
      <w:pPr>
        <w:spacing w:after="0" w:line="240" w:lineRule="auto"/>
        <w:textAlignment w:val="baseline"/>
        <w:rPr>
          <w:rFonts w:ascii="Segoe UI" w:eastAsia="Times New Roman" w:hAnsi="Segoe UI" w:cs="Segoe UI"/>
          <w:caps/>
          <w:color w:val="0D0D0D"/>
          <w:sz w:val="18"/>
          <w:lang w:val="en-GB" w:eastAsia="en-GB"/>
        </w:rPr>
      </w:pPr>
      <w:r w:rsidRPr="00F06D6E">
        <w:rPr>
          <w:rFonts w:ascii="Montserrat" w:eastAsia="Times New Roman" w:hAnsi="Montserrat" w:cs="Segoe UI"/>
          <w:caps/>
          <w:color w:val="0D0D0D"/>
          <w:sz w:val="56"/>
          <w:szCs w:val="56"/>
          <w:lang w:val="en-GB" w:eastAsia="en-GB"/>
        </w:rPr>
        <w:t> </w:t>
      </w:r>
    </w:p>
    <w:p w14:paraId="72A3C5D0" w14:textId="77777777" w:rsidR="00F06D6E" w:rsidRPr="00F06D6E" w:rsidRDefault="00F06D6E" w:rsidP="00F06D6E">
      <w:pPr>
        <w:spacing w:after="0" w:line="240" w:lineRule="auto"/>
        <w:jc w:val="center"/>
        <w:textAlignment w:val="baseline"/>
        <w:rPr>
          <w:rFonts w:ascii="Segoe UI" w:eastAsia="Times New Roman" w:hAnsi="Segoe UI" w:cs="Segoe UI"/>
          <w:caps/>
          <w:color w:val="0D0D0D"/>
          <w:sz w:val="18"/>
          <w:lang w:val="en-GB" w:eastAsia="en-GB"/>
        </w:rPr>
      </w:pPr>
      <w:r w:rsidRPr="00F06D6E">
        <w:rPr>
          <w:rFonts w:ascii="Montserrat" w:eastAsia="Times New Roman" w:hAnsi="Montserrat" w:cs="Segoe UI"/>
          <w:caps/>
          <w:color w:val="0D0D0D"/>
          <w:sz w:val="56"/>
          <w:szCs w:val="56"/>
          <w:lang w:eastAsia="en-GB"/>
        </w:rPr>
        <w:t>RAPID MHPSS ASSESSMENT</w:t>
      </w:r>
      <w:r w:rsidRPr="00F06D6E">
        <w:rPr>
          <w:rFonts w:ascii="Montserrat" w:eastAsia="Times New Roman" w:hAnsi="Montserrat" w:cs="Segoe UI"/>
          <w:caps/>
          <w:color w:val="0D0D0D"/>
          <w:sz w:val="56"/>
          <w:szCs w:val="56"/>
          <w:lang w:val="en-GB" w:eastAsia="en-GB"/>
        </w:rPr>
        <w:t> </w:t>
      </w:r>
    </w:p>
    <w:p w14:paraId="0FE8ADC8" w14:textId="77777777" w:rsidR="00F06D6E" w:rsidRPr="00F06D6E" w:rsidRDefault="00F06D6E" w:rsidP="00F06D6E">
      <w:pPr>
        <w:spacing w:after="0" w:line="240" w:lineRule="auto"/>
        <w:textAlignment w:val="baseline"/>
        <w:rPr>
          <w:rFonts w:ascii="Segoe UI" w:eastAsia="Times New Roman" w:hAnsi="Segoe UI" w:cs="Segoe UI"/>
          <w:caps/>
          <w:color w:val="0D0D0D"/>
          <w:sz w:val="18"/>
          <w:lang w:val="en-GB" w:eastAsia="en-GB"/>
        </w:rPr>
      </w:pPr>
      <w:r w:rsidRPr="00F06D6E">
        <w:rPr>
          <w:rFonts w:ascii="Montserrat" w:eastAsia="Times New Roman" w:hAnsi="Montserrat" w:cs="Segoe UI"/>
          <w:caps/>
          <w:color w:val="0D0D0D"/>
          <w:sz w:val="56"/>
          <w:szCs w:val="56"/>
          <w:lang w:val="en-GB" w:eastAsia="en-GB"/>
        </w:rPr>
        <w:t> </w:t>
      </w:r>
    </w:p>
    <w:p w14:paraId="6C5F96D0" w14:textId="77777777" w:rsidR="00F06D6E" w:rsidRPr="00F06D6E" w:rsidRDefault="00F06D6E" w:rsidP="00F06D6E">
      <w:pPr>
        <w:spacing w:after="0" w:line="240" w:lineRule="auto"/>
        <w:jc w:val="center"/>
        <w:textAlignment w:val="baseline"/>
        <w:rPr>
          <w:rFonts w:ascii="Segoe UI" w:eastAsia="Times New Roman" w:hAnsi="Segoe UI" w:cs="Segoe UI"/>
          <w:caps/>
          <w:color w:val="0D0D0D"/>
          <w:sz w:val="18"/>
          <w:lang w:val="en-GB" w:eastAsia="en-GB"/>
        </w:rPr>
      </w:pPr>
      <w:r w:rsidRPr="00F06D6E">
        <w:rPr>
          <w:rFonts w:ascii="Montserrat" w:eastAsia="Times New Roman" w:hAnsi="Montserrat" w:cs="Segoe UI"/>
          <w:caps/>
          <w:color w:val="0D0D0D"/>
          <w:sz w:val="56"/>
          <w:szCs w:val="56"/>
          <w:lang w:eastAsia="en-GB"/>
        </w:rPr>
        <w:t>FIELD NOTES FROM CAPACITY ASSESSMENT</w:t>
      </w:r>
      <w:r w:rsidRPr="00F06D6E">
        <w:rPr>
          <w:rFonts w:ascii="Montserrat" w:eastAsia="Times New Roman" w:hAnsi="Montserrat" w:cs="Segoe UI"/>
          <w:caps/>
          <w:color w:val="0D0D0D"/>
          <w:sz w:val="56"/>
          <w:szCs w:val="56"/>
          <w:lang w:val="en-GB" w:eastAsia="en-GB"/>
        </w:rPr>
        <w:t> </w:t>
      </w:r>
    </w:p>
    <w:p w14:paraId="2A299C81" w14:textId="77777777" w:rsidR="00F06D6E" w:rsidRPr="00F06D6E" w:rsidRDefault="00F06D6E" w:rsidP="00F06D6E">
      <w:pPr>
        <w:spacing w:after="0" w:line="240" w:lineRule="auto"/>
        <w:textAlignment w:val="baseline"/>
        <w:rPr>
          <w:rFonts w:ascii="Segoe UI" w:eastAsia="Times New Roman" w:hAnsi="Segoe UI" w:cs="Segoe UI"/>
          <w:sz w:val="18"/>
          <w:lang w:val="en-GB" w:eastAsia="en-GB"/>
        </w:rPr>
      </w:pPr>
      <w:r w:rsidRPr="00F06D6E">
        <w:rPr>
          <w:rFonts w:ascii="HelveticaNeueLT Std" w:eastAsia="Times New Roman" w:hAnsi="HelveticaNeueLT Std" w:cs="Segoe UI"/>
          <w:color w:val="C00000"/>
          <w:sz w:val="32"/>
          <w:szCs w:val="32"/>
          <w:lang w:val="en-GB" w:eastAsia="en-GB"/>
        </w:rPr>
        <w:t> </w:t>
      </w:r>
    </w:p>
    <w:p w14:paraId="14E631E9" w14:textId="77777777" w:rsidR="00F06D6E" w:rsidRDefault="00F06D6E" w:rsidP="00F06D6E">
      <w:pPr>
        <w:spacing w:after="0" w:line="240" w:lineRule="auto"/>
        <w:textAlignment w:val="baseline"/>
        <w:rPr>
          <w:rFonts w:eastAsia="Times New Roman" w:cs="Open Sans"/>
          <w:b/>
          <w:bCs/>
          <w:color w:val="C00000"/>
          <w:sz w:val="36"/>
          <w:szCs w:val="36"/>
          <w:lang w:eastAsia="en-GB"/>
        </w:rPr>
      </w:pPr>
    </w:p>
    <w:p w14:paraId="798FB557" w14:textId="77777777" w:rsidR="00F06D6E" w:rsidRDefault="00F06D6E" w:rsidP="00F06D6E">
      <w:pPr>
        <w:spacing w:after="0" w:line="240" w:lineRule="auto"/>
        <w:textAlignment w:val="baseline"/>
        <w:rPr>
          <w:rFonts w:eastAsia="Times New Roman" w:cs="Open Sans"/>
          <w:b/>
          <w:bCs/>
          <w:color w:val="C00000"/>
          <w:sz w:val="36"/>
          <w:szCs w:val="36"/>
          <w:lang w:eastAsia="en-GB"/>
        </w:rPr>
      </w:pPr>
    </w:p>
    <w:p w14:paraId="1965CCEB" w14:textId="5E157E00" w:rsidR="00F06D6E" w:rsidRPr="00F06D6E" w:rsidRDefault="00F06D6E" w:rsidP="00F06D6E">
      <w:pPr>
        <w:spacing w:after="0" w:line="240" w:lineRule="auto"/>
        <w:textAlignment w:val="baseline"/>
        <w:rPr>
          <w:rFonts w:ascii="Segoe UI" w:eastAsia="Times New Roman" w:hAnsi="Segoe UI" w:cs="Segoe UI"/>
          <w:color w:val="C00000"/>
          <w:sz w:val="18"/>
          <w:lang w:val="en-GB" w:eastAsia="en-GB"/>
        </w:rPr>
      </w:pPr>
      <w:r w:rsidRPr="00F06D6E">
        <w:rPr>
          <w:rFonts w:eastAsia="Times New Roman" w:cs="Open Sans"/>
          <w:b/>
          <w:bCs/>
          <w:color w:val="C00000"/>
          <w:sz w:val="36"/>
          <w:szCs w:val="36"/>
          <w:lang w:eastAsia="en-GB"/>
        </w:rPr>
        <w:lastRenderedPageBreak/>
        <w:t>Field notes </w:t>
      </w:r>
      <w:r w:rsidRPr="00F06D6E">
        <w:rPr>
          <w:rFonts w:eastAsia="Times New Roman" w:cs="Open Sans"/>
          <w:color w:val="C00000"/>
          <w:sz w:val="36"/>
          <w:szCs w:val="36"/>
          <w:lang w:val="en-GB" w:eastAsia="en-GB"/>
        </w:rPr>
        <w:t> </w:t>
      </w:r>
    </w:p>
    <w:p w14:paraId="717314DB" w14:textId="77777777" w:rsidR="00F06D6E" w:rsidRPr="00F06D6E" w:rsidRDefault="00F06D6E" w:rsidP="00F06D6E">
      <w:pPr>
        <w:spacing w:after="0" w:line="240" w:lineRule="auto"/>
        <w:textAlignment w:val="baseline"/>
        <w:rPr>
          <w:rFonts w:ascii="Segoe UI" w:eastAsia="Times New Roman" w:hAnsi="Segoe UI" w:cs="Segoe UI"/>
          <w:sz w:val="18"/>
          <w:lang w:val="en-GB" w:eastAsia="en-GB"/>
        </w:rPr>
      </w:pPr>
      <w:r w:rsidRPr="00F06D6E">
        <w:rPr>
          <w:rFonts w:ascii="Montserrat" w:eastAsia="Times New Roman" w:hAnsi="Montserrat" w:cs="Segoe UI"/>
          <w:sz w:val="28"/>
          <w:szCs w:val="28"/>
          <w:lang w:val="en-GB" w:eastAsia="en-GB"/>
        </w:rPr>
        <w:t> </w:t>
      </w:r>
    </w:p>
    <w:p w14:paraId="66F40C51" w14:textId="77777777" w:rsidR="00F06D6E" w:rsidRPr="00F06D6E" w:rsidRDefault="00F06D6E" w:rsidP="00F06D6E">
      <w:pPr>
        <w:spacing w:after="0" w:line="240" w:lineRule="auto"/>
        <w:textAlignment w:val="baseline"/>
        <w:rPr>
          <w:rFonts w:ascii="Segoe UI" w:eastAsia="Times New Roman" w:hAnsi="Segoe UI" w:cs="Segoe UI"/>
          <w:sz w:val="18"/>
          <w:lang w:val="en-GB" w:eastAsia="en-GB"/>
        </w:rPr>
      </w:pPr>
      <w:r w:rsidRPr="00F06D6E">
        <w:rPr>
          <w:rFonts w:ascii="Montserrat" w:eastAsia="Times New Roman" w:hAnsi="Montserrat" w:cs="Segoe UI"/>
          <w:b/>
          <w:bCs/>
          <w:sz w:val="28"/>
          <w:szCs w:val="28"/>
          <w:lang w:eastAsia="en-GB"/>
        </w:rPr>
        <w:t xml:space="preserve">Baruna Red Cross </w:t>
      </w:r>
      <w:proofErr w:type="spellStart"/>
      <w:r w:rsidRPr="00F06D6E">
        <w:rPr>
          <w:rFonts w:ascii="Montserrat" w:eastAsia="Times New Roman" w:hAnsi="Montserrat" w:cs="Segoe UI"/>
          <w:b/>
          <w:bCs/>
          <w:sz w:val="28"/>
          <w:szCs w:val="28"/>
          <w:lang w:eastAsia="en-GB"/>
        </w:rPr>
        <w:t>Calvacros</w:t>
      </w:r>
      <w:proofErr w:type="spellEnd"/>
      <w:r w:rsidRPr="00F06D6E">
        <w:rPr>
          <w:rFonts w:ascii="Montserrat" w:eastAsia="Times New Roman" w:hAnsi="Montserrat" w:cs="Segoe UI"/>
          <w:b/>
          <w:bCs/>
          <w:sz w:val="28"/>
          <w:szCs w:val="28"/>
          <w:lang w:eastAsia="en-GB"/>
        </w:rPr>
        <w:t xml:space="preserve"> Region Branch</w:t>
      </w:r>
      <w:r w:rsidRPr="00F06D6E">
        <w:rPr>
          <w:rFonts w:ascii="Montserrat" w:eastAsia="Times New Roman" w:hAnsi="Montserrat" w:cs="Segoe UI"/>
          <w:sz w:val="28"/>
          <w:szCs w:val="28"/>
          <w:lang w:val="en-GB" w:eastAsia="en-GB"/>
        </w:rPr>
        <w:t> </w:t>
      </w:r>
    </w:p>
    <w:p w14:paraId="3B897BE2" w14:textId="77777777" w:rsidR="00F06D6E" w:rsidRPr="00F06D6E" w:rsidRDefault="00F06D6E" w:rsidP="00F06D6E">
      <w:pPr>
        <w:spacing w:after="0" w:line="240" w:lineRule="auto"/>
        <w:textAlignment w:val="baseline"/>
        <w:rPr>
          <w:rFonts w:ascii="Segoe UI" w:eastAsia="Times New Roman" w:hAnsi="Segoe UI" w:cs="Segoe UI"/>
          <w:sz w:val="18"/>
          <w:lang w:val="en-GB" w:eastAsia="en-GB"/>
        </w:rPr>
      </w:pPr>
      <w:r w:rsidRPr="00F06D6E">
        <w:rPr>
          <w:rFonts w:eastAsia="Times New Roman" w:cs="Open Sans"/>
          <w:szCs w:val="20"/>
          <w:lang w:val="en-GB" w:eastAsia="en-GB"/>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9615"/>
      </w:tblGrid>
      <w:tr w:rsidR="00F06D6E" w:rsidRPr="00F06D6E" w14:paraId="6C61F0C0" w14:textId="77777777" w:rsidTr="00F06D6E">
        <w:trPr>
          <w:trHeight w:val="300"/>
        </w:trPr>
        <w:tc>
          <w:tcPr>
            <w:tcW w:w="9615" w:type="dxa"/>
            <w:tcBorders>
              <w:top w:val="single" w:sz="6" w:space="0" w:color="DBDBDB"/>
              <w:left w:val="single" w:sz="6" w:space="0" w:color="DBDBDB"/>
              <w:bottom w:val="single" w:sz="12" w:space="0" w:color="C9C9C9"/>
              <w:right w:val="single" w:sz="6" w:space="0" w:color="DBDBDB"/>
            </w:tcBorders>
            <w:shd w:val="clear" w:color="auto" w:fill="auto"/>
            <w:hideMark/>
          </w:tcPr>
          <w:p w14:paraId="24625BA1" w14:textId="77777777" w:rsidR="00F06D6E" w:rsidRPr="00F06D6E" w:rsidRDefault="00F06D6E" w:rsidP="00F06D6E">
            <w:pPr>
              <w:spacing w:after="0" w:line="240" w:lineRule="auto"/>
              <w:textAlignment w:val="baseline"/>
              <w:divId w:val="827211904"/>
              <w:rPr>
                <w:rFonts w:ascii="Times New Roman" w:eastAsia="Times New Roman" w:hAnsi="Times New Roman" w:cs="Times New Roman"/>
                <w:b/>
                <w:bCs/>
                <w:sz w:val="24"/>
                <w:szCs w:val="24"/>
                <w:lang w:val="en-GB" w:eastAsia="en-GB"/>
              </w:rPr>
            </w:pPr>
            <w:r w:rsidRPr="00F06D6E">
              <w:rPr>
                <w:rFonts w:eastAsia="Times New Roman" w:cs="Open Sans"/>
                <w:b/>
                <w:bCs/>
                <w:szCs w:val="20"/>
                <w:lang w:eastAsia="en-GB"/>
              </w:rPr>
              <w:t>Interview with Director of local branch </w:t>
            </w:r>
            <w:r w:rsidRPr="00F06D6E">
              <w:rPr>
                <w:rFonts w:eastAsia="Times New Roman" w:cs="Open Sans"/>
                <w:b/>
                <w:bCs/>
                <w:szCs w:val="20"/>
                <w:lang w:val="en-GB" w:eastAsia="en-GB"/>
              </w:rPr>
              <w:t> </w:t>
            </w:r>
          </w:p>
        </w:tc>
      </w:tr>
      <w:tr w:rsidR="00F06D6E" w:rsidRPr="00F06D6E" w14:paraId="0C4C8D66" w14:textId="77777777" w:rsidTr="00F06D6E">
        <w:trPr>
          <w:trHeight w:val="300"/>
        </w:trPr>
        <w:tc>
          <w:tcPr>
            <w:tcW w:w="9615" w:type="dxa"/>
            <w:tcBorders>
              <w:top w:val="single" w:sz="6" w:space="0" w:color="DBDBDB"/>
              <w:left w:val="single" w:sz="6" w:space="0" w:color="DBDBDB"/>
              <w:bottom w:val="single" w:sz="6" w:space="0" w:color="DBDBDB"/>
              <w:right w:val="single" w:sz="6" w:space="0" w:color="DBDBDB"/>
            </w:tcBorders>
            <w:shd w:val="clear" w:color="auto" w:fill="auto"/>
            <w:hideMark/>
          </w:tcPr>
          <w:p w14:paraId="045DD79C" w14:textId="77777777" w:rsidR="00F06D6E" w:rsidRPr="00F06D6E" w:rsidRDefault="00F06D6E" w:rsidP="008E7005">
            <w:pPr>
              <w:numPr>
                <w:ilvl w:val="0"/>
                <w:numId w:val="142"/>
              </w:numPr>
              <w:spacing w:after="0" w:line="240" w:lineRule="auto"/>
              <w:ind w:left="1080" w:firstLine="0"/>
              <w:textAlignment w:val="baseline"/>
              <w:rPr>
                <w:rFonts w:eastAsia="Times New Roman" w:cs="Open Sans"/>
                <w:b/>
                <w:bCs/>
                <w:szCs w:val="20"/>
                <w:lang w:val="en-GB" w:eastAsia="en-GB"/>
              </w:rPr>
            </w:pPr>
            <w:r w:rsidRPr="00F06D6E">
              <w:rPr>
                <w:rFonts w:eastAsia="Times New Roman" w:cs="Open Sans"/>
                <w:szCs w:val="20"/>
                <w:lang w:eastAsia="en-GB"/>
              </w:rPr>
              <w:t>Currently no MHPSS focal point</w:t>
            </w:r>
            <w:r w:rsidRPr="00F06D6E">
              <w:rPr>
                <w:rFonts w:eastAsia="Times New Roman" w:cs="Open Sans"/>
                <w:b/>
                <w:bCs/>
                <w:szCs w:val="20"/>
                <w:lang w:val="en-GB" w:eastAsia="en-GB"/>
              </w:rPr>
              <w:t> </w:t>
            </w:r>
          </w:p>
          <w:p w14:paraId="1F2537D7" w14:textId="77777777" w:rsidR="00F06D6E" w:rsidRPr="00F06D6E" w:rsidRDefault="00F06D6E" w:rsidP="008E7005">
            <w:pPr>
              <w:numPr>
                <w:ilvl w:val="0"/>
                <w:numId w:val="142"/>
              </w:numPr>
              <w:spacing w:after="0" w:line="240" w:lineRule="auto"/>
              <w:ind w:left="1080" w:firstLine="0"/>
              <w:textAlignment w:val="baseline"/>
              <w:rPr>
                <w:rFonts w:eastAsia="Times New Roman" w:cs="Open Sans"/>
                <w:b/>
                <w:bCs/>
                <w:szCs w:val="20"/>
                <w:lang w:val="en-GB" w:eastAsia="en-GB"/>
              </w:rPr>
            </w:pPr>
            <w:r w:rsidRPr="00F06D6E">
              <w:rPr>
                <w:rFonts w:eastAsia="Times New Roman" w:cs="Open Sans"/>
                <w:szCs w:val="20"/>
                <w:lang w:eastAsia="en-GB"/>
              </w:rPr>
              <w:t>She</w:t>
            </w:r>
            <w:r w:rsidRPr="00F06D6E">
              <w:rPr>
                <w:rFonts w:eastAsia="Times New Roman" w:cs="Open Sans"/>
                <w:b/>
                <w:bCs/>
                <w:szCs w:val="20"/>
                <w:lang w:eastAsia="en-GB"/>
              </w:rPr>
              <w:t xml:space="preserve"> </w:t>
            </w:r>
            <w:r w:rsidRPr="00F06D6E">
              <w:rPr>
                <w:rFonts w:eastAsia="Times New Roman" w:cs="Open Sans"/>
                <w:szCs w:val="20"/>
                <w:lang w:eastAsia="en-GB"/>
              </w:rPr>
              <w:t xml:space="preserve">has received some material from the IFRC PSS center in </w:t>
            </w:r>
            <w:proofErr w:type="gramStart"/>
            <w:r w:rsidRPr="00F06D6E">
              <w:rPr>
                <w:rFonts w:eastAsia="Times New Roman" w:cs="Open Sans"/>
                <w:szCs w:val="20"/>
                <w:lang w:eastAsia="en-GB"/>
              </w:rPr>
              <w:t>Copenhagen</w:t>
            </w:r>
            <w:proofErr w:type="gramEnd"/>
            <w:r w:rsidRPr="00F06D6E">
              <w:rPr>
                <w:rFonts w:eastAsia="Times New Roman" w:cs="Open Sans"/>
                <w:szCs w:val="20"/>
                <w:lang w:eastAsia="en-GB"/>
              </w:rPr>
              <w:t xml:space="preserve"> but they have not had time to train their staff or volunteers</w:t>
            </w:r>
            <w:r w:rsidRPr="00F06D6E">
              <w:rPr>
                <w:rFonts w:eastAsia="Times New Roman" w:cs="Open Sans"/>
                <w:b/>
                <w:bCs/>
                <w:szCs w:val="20"/>
                <w:lang w:val="en-GB" w:eastAsia="en-GB"/>
              </w:rPr>
              <w:t> </w:t>
            </w:r>
          </w:p>
          <w:p w14:paraId="71DC0779" w14:textId="77777777" w:rsidR="00F06D6E" w:rsidRPr="00F06D6E" w:rsidRDefault="00F06D6E" w:rsidP="008E7005">
            <w:pPr>
              <w:numPr>
                <w:ilvl w:val="0"/>
                <w:numId w:val="142"/>
              </w:numPr>
              <w:spacing w:after="0" w:line="240" w:lineRule="auto"/>
              <w:ind w:left="1080" w:firstLine="0"/>
              <w:textAlignment w:val="baseline"/>
              <w:rPr>
                <w:rFonts w:eastAsia="Times New Roman" w:cs="Open Sans"/>
                <w:b/>
                <w:bCs/>
                <w:szCs w:val="20"/>
                <w:lang w:val="en-GB" w:eastAsia="en-GB"/>
              </w:rPr>
            </w:pPr>
            <w:r w:rsidRPr="00F06D6E">
              <w:rPr>
                <w:rFonts w:eastAsia="Times New Roman" w:cs="Open Sans"/>
                <w:szCs w:val="20"/>
                <w:lang w:eastAsia="en-GB"/>
              </w:rPr>
              <w:t xml:space="preserve">They are </w:t>
            </w:r>
            <w:proofErr w:type="spellStart"/>
            <w:proofErr w:type="gramStart"/>
            <w:r w:rsidRPr="00F06D6E">
              <w:rPr>
                <w:rFonts w:eastAsia="Times New Roman" w:cs="Open Sans"/>
                <w:szCs w:val="20"/>
                <w:lang w:eastAsia="en-GB"/>
              </w:rPr>
              <w:t>loosing</w:t>
            </w:r>
            <w:proofErr w:type="spellEnd"/>
            <w:proofErr w:type="gramEnd"/>
            <w:r w:rsidRPr="00F06D6E">
              <w:rPr>
                <w:rFonts w:eastAsia="Times New Roman" w:cs="Open Sans"/>
                <w:szCs w:val="20"/>
                <w:lang w:eastAsia="en-GB"/>
              </w:rPr>
              <w:t xml:space="preserve"> many volunteers who are unable to cope with the mental health burden of working in disaster settings</w:t>
            </w:r>
            <w:r w:rsidRPr="00F06D6E">
              <w:rPr>
                <w:rFonts w:eastAsia="Times New Roman" w:cs="Open Sans"/>
                <w:b/>
                <w:bCs/>
                <w:szCs w:val="20"/>
                <w:lang w:val="en-GB" w:eastAsia="en-GB"/>
              </w:rPr>
              <w:t> </w:t>
            </w:r>
          </w:p>
          <w:p w14:paraId="21179B07" w14:textId="77777777" w:rsidR="00F06D6E" w:rsidRPr="00F06D6E" w:rsidRDefault="00F06D6E" w:rsidP="008E7005">
            <w:pPr>
              <w:numPr>
                <w:ilvl w:val="0"/>
                <w:numId w:val="142"/>
              </w:numPr>
              <w:spacing w:after="0" w:line="240" w:lineRule="auto"/>
              <w:ind w:left="1080" w:firstLine="0"/>
              <w:textAlignment w:val="baseline"/>
              <w:rPr>
                <w:rFonts w:eastAsia="Times New Roman" w:cs="Open Sans"/>
                <w:b/>
                <w:bCs/>
                <w:szCs w:val="20"/>
                <w:lang w:val="en-GB" w:eastAsia="en-GB"/>
              </w:rPr>
            </w:pPr>
            <w:r w:rsidRPr="00F06D6E">
              <w:rPr>
                <w:rFonts w:eastAsia="Times New Roman" w:cs="Open Sans"/>
                <w:szCs w:val="20"/>
                <w:lang w:eastAsia="en-GB"/>
              </w:rPr>
              <w:t xml:space="preserve">She hopes that this assessment will help showcase the importance of more funding for </w:t>
            </w:r>
            <w:proofErr w:type="gramStart"/>
            <w:r w:rsidRPr="00F06D6E">
              <w:rPr>
                <w:rFonts w:eastAsia="Times New Roman" w:cs="Open Sans"/>
                <w:szCs w:val="20"/>
                <w:lang w:eastAsia="en-GB"/>
              </w:rPr>
              <w:t>MHPSS</w:t>
            </w:r>
            <w:proofErr w:type="gramEnd"/>
            <w:r w:rsidRPr="00F06D6E">
              <w:rPr>
                <w:rFonts w:eastAsia="Times New Roman" w:cs="Open Sans"/>
                <w:b/>
                <w:bCs/>
                <w:szCs w:val="20"/>
                <w:lang w:val="en-GB" w:eastAsia="en-GB"/>
              </w:rPr>
              <w:t> </w:t>
            </w:r>
          </w:p>
          <w:p w14:paraId="21A32EF1" w14:textId="77777777" w:rsidR="00F06D6E" w:rsidRPr="00F06D6E" w:rsidRDefault="00F06D6E" w:rsidP="008E7005">
            <w:pPr>
              <w:numPr>
                <w:ilvl w:val="0"/>
                <w:numId w:val="142"/>
              </w:numPr>
              <w:spacing w:after="0" w:line="240" w:lineRule="auto"/>
              <w:ind w:left="1080" w:firstLine="0"/>
              <w:textAlignment w:val="baseline"/>
              <w:rPr>
                <w:rFonts w:eastAsia="Times New Roman" w:cs="Open Sans"/>
                <w:b/>
                <w:bCs/>
                <w:szCs w:val="20"/>
                <w:lang w:val="en-GB" w:eastAsia="en-GB"/>
              </w:rPr>
            </w:pPr>
            <w:r w:rsidRPr="00F06D6E">
              <w:rPr>
                <w:rFonts w:eastAsia="Times New Roman" w:cs="Open Sans"/>
                <w:szCs w:val="20"/>
                <w:lang w:eastAsia="en-GB"/>
              </w:rPr>
              <w:t>She knows that it is a problem that it would benefit her staff, the volunteers as well as the communities they work with</w:t>
            </w:r>
            <w:r w:rsidRPr="00F06D6E">
              <w:rPr>
                <w:rFonts w:eastAsia="Times New Roman" w:cs="Open Sans"/>
                <w:b/>
                <w:bCs/>
                <w:szCs w:val="20"/>
                <w:lang w:val="en-GB" w:eastAsia="en-GB"/>
              </w:rPr>
              <w:t> </w:t>
            </w:r>
          </w:p>
        </w:tc>
      </w:tr>
    </w:tbl>
    <w:p w14:paraId="6FD93E38" w14:textId="77777777" w:rsidR="00F06D6E" w:rsidRPr="00F06D6E" w:rsidRDefault="00F06D6E" w:rsidP="00F06D6E">
      <w:pPr>
        <w:spacing w:after="0" w:line="240" w:lineRule="auto"/>
        <w:textAlignment w:val="baseline"/>
        <w:rPr>
          <w:rFonts w:ascii="Segoe UI" w:eastAsia="Times New Roman" w:hAnsi="Segoe UI" w:cs="Segoe UI"/>
          <w:sz w:val="18"/>
          <w:lang w:val="en-GB" w:eastAsia="en-GB"/>
        </w:rPr>
      </w:pPr>
      <w:r w:rsidRPr="00F06D6E">
        <w:rPr>
          <w:rFonts w:eastAsia="Times New Roman" w:cs="Open Sans"/>
          <w:szCs w:val="20"/>
          <w:lang w:val="en-GB" w:eastAsia="en-GB"/>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9615"/>
      </w:tblGrid>
      <w:tr w:rsidR="00F06D6E" w:rsidRPr="00F06D6E" w14:paraId="1444F820" w14:textId="77777777" w:rsidTr="00F06D6E">
        <w:trPr>
          <w:trHeight w:val="300"/>
        </w:trPr>
        <w:tc>
          <w:tcPr>
            <w:tcW w:w="9615" w:type="dxa"/>
            <w:tcBorders>
              <w:top w:val="single" w:sz="6" w:space="0" w:color="DBDBDB"/>
              <w:left w:val="single" w:sz="6" w:space="0" w:color="DBDBDB"/>
              <w:bottom w:val="single" w:sz="12" w:space="0" w:color="C9C9C9"/>
              <w:right w:val="single" w:sz="6" w:space="0" w:color="DBDBDB"/>
            </w:tcBorders>
            <w:shd w:val="clear" w:color="auto" w:fill="auto"/>
            <w:hideMark/>
          </w:tcPr>
          <w:p w14:paraId="7C34E513" w14:textId="77777777" w:rsidR="00F06D6E" w:rsidRPr="00F06D6E" w:rsidRDefault="00F06D6E" w:rsidP="00F06D6E">
            <w:pPr>
              <w:spacing w:after="0" w:line="240" w:lineRule="auto"/>
              <w:textAlignment w:val="baseline"/>
              <w:divId w:val="1667393254"/>
              <w:rPr>
                <w:rFonts w:ascii="Times New Roman" w:eastAsia="Times New Roman" w:hAnsi="Times New Roman" w:cs="Times New Roman"/>
                <w:b/>
                <w:bCs/>
                <w:sz w:val="24"/>
                <w:szCs w:val="24"/>
                <w:lang w:val="en-GB" w:eastAsia="en-GB"/>
              </w:rPr>
            </w:pPr>
            <w:r w:rsidRPr="00F06D6E">
              <w:rPr>
                <w:rFonts w:eastAsia="Times New Roman" w:cs="Open Sans"/>
                <w:b/>
                <w:bCs/>
                <w:szCs w:val="20"/>
                <w:lang w:eastAsia="en-GB"/>
              </w:rPr>
              <w:t>Interview with volunteer </w:t>
            </w:r>
            <w:r w:rsidRPr="00F06D6E">
              <w:rPr>
                <w:rFonts w:eastAsia="Times New Roman" w:cs="Open Sans"/>
                <w:b/>
                <w:bCs/>
                <w:szCs w:val="20"/>
                <w:lang w:val="en-GB" w:eastAsia="en-GB"/>
              </w:rPr>
              <w:t> </w:t>
            </w:r>
          </w:p>
        </w:tc>
      </w:tr>
      <w:tr w:rsidR="00F06D6E" w:rsidRPr="00F06D6E" w14:paraId="67C012B8" w14:textId="77777777" w:rsidTr="00F06D6E">
        <w:trPr>
          <w:trHeight w:val="300"/>
        </w:trPr>
        <w:tc>
          <w:tcPr>
            <w:tcW w:w="9615" w:type="dxa"/>
            <w:tcBorders>
              <w:top w:val="single" w:sz="6" w:space="0" w:color="DBDBDB"/>
              <w:left w:val="single" w:sz="6" w:space="0" w:color="DBDBDB"/>
              <w:bottom w:val="single" w:sz="6" w:space="0" w:color="DBDBDB"/>
              <w:right w:val="single" w:sz="6" w:space="0" w:color="DBDBDB"/>
            </w:tcBorders>
            <w:shd w:val="clear" w:color="auto" w:fill="auto"/>
            <w:hideMark/>
          </w:tcPr>
          <w:p w14:paraId="34EF9E98" w14:textId="77777777" w:rsidR="00F06D6E" w:rsidRPr="00F06D6E" w:rsidRDefault="00F06D6E" w:rsidP="008E7005">
            <w:pPr>
              <w:numPr>
                <w:ilvl w:val="0"/>
                <w:numId w:val="143"/>
              </w:numPr>
              <w:spacing w:after="0" w:line="240" w:lineRule="auto"/>
              <w:ind w:left="1080" w:firstLine="0"/>
              <w:textAlignment w:val="baseline"/>
              <w:rPr>
                <w:rFonts w:eastAsia="Times New Roman" w:cs="Open Sans"/>
                <w:b/>
                <w:bCs/>
                <w:szCs w:val="20"/>
                <w:lang w:val="en-GB" w:eastAsia="en-GB"/>
              </w:rPr>
            </w:pPr>
            <w:r w:rsidRPr="00F06D6E">
              <w:rPr>
                <w:rFonts w:eastAsia="Times New Roman" w:cs="Open Sans"/>
                <w:szCs w:val="20"/>
                <w:lang w:eastAsia="en-GB"/>
              </w:rPr>
              <w:t xml:space="preserve">He has been a volunteer for 18 years and has lost his wife to a flood </w:t>
            </w:r>
            <w:proofErr w:type="gramStart"/>
            <w:r w:rsidRPr="00F06D6E">
              <w:rPr>
                <w:rFonts w:eastAsia="Times New Roman" w:cs="Open Sans"/>
                <w:szCs w:val="20"/>
                <w:lang w:eastAsia="en-GB"/>
              </w:rPr>
              <w:t>years</w:t>
            </w:r>
            <w:proofErr w:type="gramEnd"/>
            <w:r w:rsidRPr="00F06D6E">
              <w:rPr>
                <w:rFonts w:eastAsia="Times New Roman" w:cs="Open Sans"/>
                <w:szCs w:val="20"/>
                <w:lang w:eastAsia="en-GB"/>
              </w:rPr>
              <w:t xml:space="preserve"> ago</w:t>
            </w:r>
            <w:r w:rsidRPr="00F06D6E">
              <w:rPr>
                <w:rFonts w:eastAsia="Times New Roman" w:cs="Open Sans"/>
                <w:b/>
                <w:bCs/>
                <w:szCs w:val="20"/>
                <w:lang w:val="en-GB" w:eastAsia="en-GB"/>
              </w:rPr>
              <w:t> </w:t>
            </w:r>
          </w:p>
          <w:p w14:paraId="67A4052F" w14:textId="77777777" w:rsidR="00F06D6E" w:rsidRPr="00F06D6E" w:rsidRDefault="00F06D6E" w:rsidP="008E7005">
            <w:pPr>
              <w:numPr>
                <w:ilvl w:val="0"/>
                <w:numId w:val="143"/>
              </w:numPr>
              <w:spacing w:after="0" w:line="240" w:lineRule="auto"/>
              <w:ind w:left="1080" w:firstLine="0"/>
              <w:textAlignment w:val="baseline"/>
              <w:rPr>
                <w:rFonts w:eastAsia="Times New Roman" w:cs="Open Sans"/>
                <w:b/>
                <w:bCs/>
                <w:szCs w:val="20"/>
                <w:lang w:val="en-GB" w:eastAsia="en-GB"/>
              </w:rPr>
            </w:pPr>
            <w:r w:rsidRPr="00F06D6E">
              <w:rPr>
                <w:rFonts w:eastAsia="Times New Roman" w:cs="Open Sans"/>
                <w:szCs w:val="20"/>
                <w:lang w:eastAsia="en-GB"/>
              </w:rPr>
              <w:t xml:space="preserve">He is experienced with supporting individuals who have lost loved ones during a </w:t>
            </w:r>
            <w:proofErr w:type="gramStart"/>
            <w:r w:rsidRPr="00F06D6E">
              <w:rPr>
                <w:rFonts w:eastAsia="Times New Roman" w:cs="Open Sans"/>
                <w:szCs w:val="20"/>
                <w:lang w:eastAsia="en-GB"/>
              </w:rPr>
              <w:t>disaster</w:t>
            </w:r>
            <w:proofErr w:type="gramEnd"/>
            <w:r w:rsidRPr="00F06D6E">
              <w:rPr>
                <w:rFonts w:eastAsia="Times New Roman" w:cs="Open Sans"/>
                <w:b/>
                <w:bCs/>
                <w:szCs w:val="20"/>
                <w:lang w:val="en-GB" w:eastAsia="en-GB"/>
              </w:rPr>
              <w:t> </w:t>
            </w:r>
          </w:p>
          <w:p w14:paraId="1A67BF5B" w14:textId="77777777" w:rsidR="00F06D6E" w:rsidRPr="00F06D6E" w:rsidRDefault="00F06D6E" w:rsidP="008E7005">
            <w:pPr>
              <w:numPr>
                <w:ilvl w:val="0"/>
                <w:numId w:val="143"/>
              </w:numPr>
              <w:spacing w:after="0" w:line="240" w:lineRule="auto"/>
              <w:ind w:left="1080" w:firstLine="0"/>
              <w:textAlignment w:val="baseline"/>
              <w:rPr>
                <w:rFonts w:eastAsia="Times New Roman" w:cs="Open Sans"/>
                <w:b/>
                <w:bCs/>
                <w:szCs w:val="20"/>
                <w:lang w:val="en-GB" w:eastAsia="en-GB"/>
              </w:rPr>
            </w:pPr>
            <w:r w:rsidRPr="00F06D6E">
              <w:rPr>
                <w:rFonts w:eastAsia="Times New Roman" w:cs="Open Sans"/>
                <w:szCs w:val="20"/>
                <w:lang w:eastAsia="en-GB"/>
              </w:rPr>
              <w:t>Due to his lived experience</w:t>
            </w:r>
            <w:r w:rsidRPr="00F06D6E">
              <w:rPr>
                <w:rFonts w:eastAsia="Times New Roman" w:cs="Open Sans"/>
                <w:b/>
                <w:bCs/>
                <w:szCs w:val="20"/>
                <w:lang w:eastAsia="en-GB"/>
              </w:rPr>
              <w:t>,</w:t>
            </w:r>
            <w:r w:rsidRPr="00F06D6E">
              <w:rPr>
                <w:rFonts w:eastAsia="Times New Roman" w:cs="Open Sans"/>
                <w:szCs w:val="20"/>
                <w:lang w:eastAsia="en-GB"/>
              </w:rPr>
              <w:t xml:space="preserve"> she knows how to support those who have experienced </w:t>
            </w:r>
            <w:proofErr w:type="gramStart"/>
            <w:r w:rsidRPr="00F06D6E">
              <w:rPr>
                <w:rFonts w:eastAsia="Times New Roman" w:cs="Open Sans"/>
                <w:szCs w:val="20"/>
                <w:lang w:eastAsia="en-GB"/>
              </w:rPr>
              <w:t>loss</w:t>
            </w:r>
            <w:proofErr w:type="gramEnd"/>
            <w:r w:rsidRPr="00F06D6E">
              <w:rPr>
                <w:rFonts w:eastAsia="Times New Roman" w:cs="Open Sans"/>
                <w:b/>
                <w:bCs/>
                <w:szCs w:val="20"/>
                <w:lang w:val="en-GB" w:eastAsia="en-GB"/>
              </w:rPr>
              <w:t> </w:t>
            </w:r>
          </w:p>
          <w:p w14:paraId="1924D363" w14:textId="77777777" w:rsidR="00F06D6E" w:rsidRPr="00F06D6E" w:rsidRDefault="00F06D6E" w:rsidP="008E7005">
            <w:pPr>
              <w:numPr>
                <w:ilvl w:val="0"/>
                <w:numId w:val="143"/>
              </w:numPr>
              <w:spacing w:after="0" w:line="240" w:lineRule="auto"/>
              <w:ind w:left="1080" w:firstLine="0"/>
              <w:textAlignment w:val="baseline"/>
              <w:rPr>
                <w:rFonts w:eastAsia="Times New Roman" w:cs="Open Sans"/>
                <w:b/>
                <w:bCs/>
                <w:szCs w:val="20"/>
                <w:lang w:val="en-GB" w:eastAsia="en-GB"/>
              </w:rPr>
            </w:pPr>
            <w:r w:rsidRPr="00F06D6E">
              <w:rPr>
                <w:rFonts w:eastAsia="Times New Roman" w:cs="Open Sans"/>
                <w:szCs w:val="20"/>
                <w:lang w:eastAsia="en-GB"/>
              </w:rPr>
              <w:t xml:space="preserve">He says that other volunteers are struggling when they see the suffering firsthand, especially the younger </w:t>
            </w:r>
            <w:proofErr w:type="gramStart"/>
            <w:r w:rsidRPr="00F06D6E">
              <w:rPr>
                <w:rFonts w:eastAsia="Times New Roman" w:cs="Open Sans"/>
                <w:szCs w:val="20"/>
                <w:lang w:eastAsia="en-GB"/>
              </w:rPr>
              <w:t>ones</w:t>
            </w:r>
            <w:proofErr w:type="gramEnd"/>
            <w:r w:rsidRPr="00F06D6E">
              <w:rPr>
                <w:rFonts w:eastAsia="Times New Roman" w:cs="Open Sans"/>
                <w:szCs w:val="20"/>
                <w:lang w:eastAsia="en-GB"/>
              </w:rPr>
              <w:t> </w:t>
            </w:r>
            <w:r w:rsidRPr="00F06D6E">
              <w:rPr>
                <w:rFonts w:eastAsia="Times New Roman" w:cs="Open Sans"/>
                <w:b/>
                <w:bCs/>
                <w:szCs w:val="20"/>
                <w:lang w:val="en-GB" w:eastAsia="en-GB"/>
              </w:rPr>
              <w:t> </w:t>
            </w:r>
          </w:p>
          <w:p w14:paraId="34CE41D3" w14:textId="77777777" w:rsidR="00F06D6E" w:rsidRPr="00F06D6E" w:rsidRDefault="00F06D6E" w:rsidP="008E7005">
            <w:pPr>
              <w:numPr>
                <w:ilvl w:val="0"/>
                <w:numId w:val="143"/>
              </w:numPr>
              <w:spacing w:after="0" w:line="240" w:lineRule="auto"/>
              <w:ind w:left="1080" w:firstLine="0"/>
              <w:textAlignment w:val="baseline"/>
              <w:rPr>
                <w:rFonts w:eastAsia="Times New Roman" w:cs="Open Sans"/>
                <w:b/>
                <w:bCs/>
                <w:szCs w:val="20"/>
                <w:lang w:val="en-GB" w:eastAsia="en-GB"/>
              </w:rPr>
            </w:pPr>
            <w:r w:rsidRPr="00F06D6E">
              <w:rPr>
                <w:rFonts w:eastAsia="Times New Roman" w:cs="Open Sans"/>
                <w:szCs w:val="20"/>
                <w:lang w:eastAsia="en-GB"/>
              </w:rPr>
              <w:t>He has started a peer-to-peer support system, making sure the volunteers always have someone to talk to</w:t>
            </w:r>
            <w:r w:rsidRPr="00F06D6E">
              <w:rPr>
                <w:rFonts w:eastAsia="Times New Roman" w:cs="Open Sans"/>
                <w:b/>
                <w:bCs/>
                <w:szCs w:val="20"/>
                <w:lang w:eastAsia="en-GB"/>
              </w:rPr>
              <w:t> </w:t>
            </w:r>
            <w:r w:rsidRPr="00F06D6E">
              <w:rPr>
                <w:rFonts w:eastAsia="Times New Roman" w:cs="Open Sans"/>
                <w:b/>
                <w:bCs/>
                <w:szCs w:val="20"/>
                <w:lang w:val="en-GB" w:eastAsia="en-GB"/>
              </w:rPr>
              <w:t> </w:t>
            </w:r>
          </w:p>
        </w:tc>
      </w:tr>
    </w:tbl>
    <w:p w14:paraId="4E9AF93B" w14:textId="77777777" w:rsidR="00F06D6E" w:rsidRPr="00F06D6E" w:rsidRDefault="00F06D6E" w:rsidP="00F06D6E">
      <w:pPr>
        <w:spacing w:after="0" w:line="240" w:lineRule="auto"/>
        <w:textAlignment w:val="baseline"/>
        <w:rPr>
          <w:rFonts w:ascii="Segoe UI" w:eastAsia="Times New Roman" w:hAnsi="Segoe UI" w:cs="Segoe UI"/>
          <w:sz w:val="18"/>
          <w:lang w:val="en-GB" w:eastAsia="en-GB"/>
        </w:rPr>
      </w:pPr>
      <w:r w:rsidRPr="00F06D6E">
        <w:rPr>
          <w:rFonts w:eastAsia="Times New Roman" w:cs="Open Sans"/>
          <w:szCs w:val="20"/>
          <w:lang w:val="en-GB" w:eastAsia="en-GB"/>
        </w:rPr>
        <w:t> </w:t>
      </w:r>
    </w:p>
    <w:p w14:paraId="2A5824DA" w14:textId="77777777" w:rsidR="00F06D6E" w:rsidRPr="00F06D6E" w:rsidRDefault="00F06D6E" w:rsidP="00F06D6E">
      <w:pPr>
        <w:spacing w:after="0" w:line="240" w:lineRule="auto"/>
        <w:textAlignment w:val="baseline"/>
        <w:rPr>
          <w:rFonts w:ascii="Segoe UI" w:eastAsia="Times New Roman" w:hAnsi="Segoe UI" w:cs="Segoe UI"/>
          <w:sz w:val="18"/>
          <w:lang w:val="en-GB" w:eastAsia="en-GB"/>
        </w:rPr>
      </w:pPr>
      <w:r w:rsidRPr="00F06D6E">
        <w:rPr>
          <w:rFonts w:ascii="Montserrat" w:eastAsia="Times New Roman" w:hAnsi="Montserrat" w:cs="Segoe UI"/>
          <w:color w:val="C00000"/>
          <w:sz w:val="32"/>
          <w:szCs w:val="32"/>
          <w:lang w:val="en-GB" w:eastAsia="en-GB"/>
        </w:rPr>
        <w:t> </w:t>
      </w:r>
    </w:p>
    <w:p w14:paraId="128A7F90" w14:textId="77777777" w:rsidR="00F06D6E" w:rsidRPr="00F06D6E" w:rsidRDefault="00F06D6E" w:rsidP="00F06D6E">
      <w:pPr>
        <w:spacing w:after="0" w:line="240" w:lineRule="auto"/>
        <w:textAlignment w:val="baseline"/>
        <w:rPr>
          <w:rFonts w:ascii="Segoe UI" w:eastAsia="Times New Roman" w:hAnsi="Segoe UI" w:cs="Segoe UI"/>
          <w:sz w:val="18"/>
          <w:lang w:val="en-GB" w:eastAsia="en-GB"/>
        </w:rPr>
      </w:pPr>
      <w:r w:rsidRPr="00F06D6E">
        <w:rPr>
          <w:rFonts w:ascii="Montserrat" w:eastAsia="Times New Roman" w:hAnsi="Montserrat" w:cs="Segoe UI"/>
          <w:sz w:val="28"/>
          <w:szCs w:val="28"/>
          <w:lang w:val="en-GB" w:eastAsia="en-GB"/>
        </w:rPr>
        <w:t> </w:t>
      </w:r>
    </w:p>
    <w:p w14:paraId="664C6BE9" w14:textId="77777777" w:rsidR="00F06D6E" w:rsidRPr="00F06D6E" w:rsidRDefault="00F06D6E" w:rsidP="00F06D6E">
      <w:pPr>
        <w:spacing w:after="0" w:line="240" w:lineRule="auto"/>
        <w:textAlignment w:val="baseline"/>
        <w:rPr>
          <w:rFonts w:ascii="Segoe UI" w:eastAsia="Times New Roman" w:hAnsi="Segoe UI" w:cs="Segoe UI"/>
          <w:sz w:val="18"/>
          <w:lang w:val="en-GB" w:eastAsia="en-GB"/>
        </w:rPr>
      </w:pPr>
      <w:r w:rsidRPr="00F06D6E">
        <w:rPr>
          <w:rFonts w:ascii="Montserrat" w:eastAsia="Times New Roman" w:hAnsi="Montserrat" w:cs="Segoe UI"/>
          <w:b/>
          <w:bCs/>
          <w:sz w:val="28"/>
          <w:szCs w:val="28"/>
          <w:lang w:eastAsia="en-GB"/>
        </w:rPr>
        <w:t>San Andreas community stakeholders</w:t>
      </w:r>
      <w:r w:rsidRPr="00F06D6E">
        <w:rPr>
          <w:rFonts w:ascii="Montserrat" w:eastAsia="Times New Roman" w:hAnsi="Montserrat" w:cs="Segoe UI"/>
          <w:sz w:val="28"/>
          <w:szCs w:val="28"/>
          <w:lang w:val="en-GB" w:eastAsia="en-GB"/>
        </w:rPr>
        <w:t> </w:t>
      </w:r>
      <w:r w:rsidRPr="00F06D6E">
        <w:rPr>
          <w:rFonts w:ascii="Montserrat" w:eastAsia="Times New Roman" w:hAnsi="Montserrat" w:cs="Segoe UI"/>
          <w:sz w:val="28"/>
          <w:szCs w:val="28"/>
          <w:lang w:val="en-GB" w:eastAsia="en-GB"/>
        </w:rPr>
        <w:br/>
      </w:r>
      <w:r w:rsidRPr="00F06D6E">
        <w:rPr>
          <w:rFonts w:eastAsia="Times New Roman" w:cs="Open Sans"/>
          <w:szCs w:val="20"/>
          <w:lang w:eastAsia="en-GB"/>
        </w:rPr>
        <w:t> </w:t>
      </w:r>
      <w:r w:rsidRPr="00F06D6E">
        <w:rPr>
          <w:rFonts w:eastAsia="Times New Roman" w:cs="Open Sans"/>
          <w:szCs w:val="20"/>
          <w:lang w:val="en-GB" w:eastAsia="en-GB"/>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9615"/>
      </w:tblGrid>
      <w:tr w:rsidR="00F06D6E" w:rsidRPr="00F06D6E" w14:paraId="2781BBD6" w14:textId="77777777" w:rsidTr="00F06D6E">
        <w:trPr>
          <w:trHeight w:val="300"/>
        </w:trPr>
        <w:tc>
          <w:tcPr>
            <w:tcW w:w="9615" w:type="dxa"/>
            <w:tcBorders>
              <w:top w:val="single" w:sz="6" w:space="0" w:color="DBDBDB"/>
              <w:left w:val="single" w:sz="6" w:space="0" w:color="DBDBDB"/>
              <w:bottom w:val="single" w:sz="12" w:space="0" w:color="C9C9C9"/>
              <w:right w:val="single" w:sz="6" w:space="0" w:color="DBDBDB"/>
            </w:tcBorders>
            <w:shd w:val="clear" w:color="auto" w:fill="auto"/>
            <w:hideMark/>
          </w:tcPr>
          <w:p w14:paraId="1CD4B71E" w14:textId="77777777" w:rsidR="00F06D6E" w:rsidRPr="00F06D6E" w:rsidRDefault="00F06D6E" w:rsidP="00F06D6E">
            <w:pPr>
              <w:spacing w:after="0" w:line="240" w:lineRule="auto"/>
              <w:textAlignment w:val="baseline"/>
              <w:divId w:val="1332218268"/>
              <w:rPr>
                <w:rFonts w:ascii="Times New Roman" w:eastAsia="Times New Roman" w:hAnsi="Times New Roman" w:cs="Times New Roman"/>
                <w:b/>
                <w:bCs/>
                <w:sz w:val="24"/>
                <w:szCs w:val="24"/>
                <w:lang w:val="en-GB" w:eastAsia="en-GB"/>
              </w:rPr>
            </w:pPr>
            <w:r w:rsidRPr="00F06D6E">
              <w:rPr>
                <w:rFonts w:eastAsia="Times New Roman" w:cs="Open Sans"/>
                <w:b/>
                <w:bCs/>
                <w:szCs w:val="20"/>
                <w:lang w:eastAsia="en-GB"/>
              </w:rPr>
              <w:t>Interview with community nurse </w:t>
            </w:r>
            <w:r w:rsidRPr="00F06D6E">
              <w:rPr>
                <w:rFonts w:eastAsia="Times New Roman" w:cs="Open Sans"/>
                <w:b/>
                <w:bCs/>
                <w:szCs w:val="20"/>
                <w:lang w:val="en-GB" w:eastAsia="en-GB"/>
              </w:rPr>
              <w:t> </w:t>
            </w:r>
          </w:p>
        </w:tc>
      </w:tr>
      <w:tr w:rsidR="00F06D6E" w:rsidRPr="00F06D6E" w14:paraId="781747B1" w14:textId="77777777" w:rsidTr="00F06D6E">
        <w:trPr>
          <w:trHeight w:val="300"/>
        </w:trPr>
        <w:tc>
          <w:tcPr>
            <w:tcW w:w="9615" w:type="dxa"/>
            <w:tcBorders>
              <w:top w:val="single" w:sz="6" w:space="0" w:color="DBDBDB"/>
              <w:left w:val="single" w:sz="6" w:space="0" w:color="DBDBDB"/>
              <w:bottom w:val="single" w:sz="6" w:space="0" w:color="DBDBDB"/>
              <w:right w:val="single" w:sz="6" w:space="0" w:color="DBDBDB"/>
            </w:tcBorders>
            <w:shd w:val="clear" w:color="auto" w:fill="auto"/>
            <w:hideMark/>
          </w:tcPr>
          <w:p w14:paraId="370FD496" w14:textId="77777777" w:rsidR="00F06D6E" w:rsidRPr="00F06D6E" w:rsidRDefault="00F06D6E" w:rsidP="008E7005">
            <w:pPr>
              <w:numPr>
                <w:ilvl w:val="0"/>
                <w:numId w:val="144"/>
              </w:numPr>
              <w:spacing w:after="0" w:line="240" w:lineRule="auto"/>
              <w:ind w:left="1080" w:firstLine="0"/>
              <w:textAlignment w:val="baseline"/>
              <w:rPr>
                <w:rFonts w:eastAsia="Times New Roman" w:cs="Open Sans"/>
                <w:b/>
                <w:bCs/>
                <w:szCs w:val="20"/>
                <w:lang w:val="en-GB" w:eastAsia="en-GB"/>
              </w:rPr>
            </w:pPr>
            <w:r w:rsidRPr="00F06D6E">
              <w:rPr>
                <w:rFonts w:eastAsia="Times New Roman" w:cs="Open Sans"/>
                <w:szCs w:val="20"/>
                <w:lang w:eastAsia="en-GB"/>
              </w:rPr>
              <w:t xml:space="preserve">MHPSS is a challenge because she is the only health care provider in the </w:t>
            </w:r>
            <w:proofErr w:type="gramStart"/>
            <w:r w:rsidRPr="00F06D6E">
              <w:rPr>
                <w:rFonts w:eastAsia="Times New Roman" w:cs="Open Sans"/>
                <w:szCs w:val="20"/>
                <w:lang w:eastAsia="en-GB"/>
              </w:rPr>
              <w:t>town</w:t>
            </w:r>
            <w:proofErr w:type="gramEnd"/>
            <w:r w:rsidRPr="00F06D6E">
              <w:rPr>
                <w:rFonts w:eastAsia="Times New Roman" w:cs="Open Sans"/>
                <w:b/>
                <w:bCs/>
                <w:szCs w:val="20"/>
                <w:lang w:val="en-GB" w:eastAsia="en-GB"/>
              </w:rPr>
              <w:t> </w:t>
            </w:r>
          </w:p>
          <w:p w14:paraId="755B6225" w14:textId="77777777" w:rsidR="00F06D6E" w:rsidRPr="00F06D6E" w:rsidRDefault="00F06D6E" w:rsidP="008E7005">
            <w:pPr>
              <w:numPr>
                <w:ilvl w:val="0"/>
                <w:numId w:val="144"/>
              </w:numPr>
              <w:spacing w:after="0" w:line="240" w:lineRule="auto"/>
              <w:ind w:left="1080" w:firstLine="0"/>
              <w:textAlignment w:val="baseline"/>
              <w:rPr>
                <w:rFonts w:eastAsia="Times New Roman" w:cs="Open Sans"/>
                <w:b/>
                <w:bCs/>
                <w:szCs w:val="20"/>
                <w:lang w:val="en-GB" w:eastAsia="en-GB"/>
              </w:rPr>
            </w:pPr>
            <w:r w:rsidRPr="00F06D6E">
              <w:rPr>
                <w:rFonts w:eastAsia="Times New Roman" w:cs="Open Sans"/>
                <w:szCs w:val="20"/>
                <w:lang w:eastAsia="en-GB"/>
              </w:rPr>
              <w:t xml:space="preserve">She has no specific training but would like to take part in a course so she can better support her </w:t>
            </w:r>
            <w:proofErr w:type="gramStart"/>
            <w:r w:rsidRPr="00F06D6E">
              <w:rPr>
                <w:rFonts w:eastAsia="Times New Roman" w:cs="Open Sans"/>
                <w:szCs w:val="20"/>
                <w:lang w:eastAsia="en-GB"/>
              </w:rPr>
              <w:t>community</w:t>
            </w:r>
            <w:proofErr w:type="gramEnd"/>
            <w:r w:rsidRPr="00F06D6E">
              <w:rPr>
                <w:rFonts w:eastAsia="Times New Roman" w:cs="Open Sans"/>
                <w:b/>
                <w:bCs/>
                <w:szCs w:val="20"/>
                <w:lang w:val="en-GB" w:eastAsia="en-GB"/>
              </w:rPr>
              <w:t> </w:t>
            </w:r>
          </w:p>
          <w:p w14:paraId="4DD1159C" w14:textId="77777777" w:rsidR="00F06D6E" w:rsidRPr="00F06D6E" w:rsidRDefault="00F06D6E" w:rsidP="008E7005">
            <w:pPr>
              <w:numPr>
                <w:ilvl w:val="0"/>
                <w:numId w:val="144"/>
              </w:numPr>
              <w:spacing w:after="0" w:line="240" w:lineRule="auto"/>
              <w:ind w:left="1080" w:firstLine="0"/>
              <w:textAlignment w:val="baseline"/>
              <w:rPr>
                <w:rFonts w:eastAsia="Times New Roman" w:cs="Open Sans"/>
                <w:b/>
                <w:bCs/>
                <w:szCs w:val="20"/>
                <w:lang w:val="en-GB" w:eastAsia="en-GB"/>
              </w:rPr>
            </w:pPr>
            <w:r w:rsidRPr="00F06D6E">
              <w:rPr>
                <w:rFonts w:eastAsia="Times New Roman" w:cs="Open Sans"/>
                <w:szCs w:val="20"/>
                <w:lang w:eastAsia="en-GB"/>
              </w:rPr>
              <w:t xml:space="preserve">She is trusted by everyone and is suffering from carrying too much </w:t>
            </w:r>
            <w:proofErr w:type="gramStart"/>
            <w:r w:rsidRPr="00F06D6E">
              <w:rPr>
                <w:rFonts w:eastAsia="Times New Roman" w:cs="Open Sans"/>
                <w:szCs w:val="20"/>
                <w:lang w:eastAsia="en-GB"/>
              </w:rPr>
              <w:t>responsibility</w:t>
            </w:r>
            <w:proofErr w:type="gramEnd"/>
            <w:r w:rsidRPr="00F06D6E">
              <w:rPr>
                <w:rFonts w:eastAsia="Times New Roman" w:cs="Open Sans"/>
                <w:b/>
                <w:bCs/>
                <w:szCs w:val="20"/>
                <w:lang w:val="en-GB" w:eastAsia="en-GB"/>
              </w:rPr>
              <w:t> </w:t>
            </w:r>
          </w:p>
          <w:p w14:paraId="6936D85D" w14:textId="77777777" w:rsidR="00F06D6E" w:rsidRPr="00F06D6E" w:rsidRDefault="00F06D6E" w:rsidP="008E7005">
            <w:pPr>
              <w:numPr>
                <w:ilvl w:val="0"/>
                <w:numId w:val="144"/>
              </w:numPr>
              <w:spacing w:after="0" w:line="240" w:lineRule="auto"/>
              <w:ind w:left="1080" w:firstLine="0"/>
              <w:textAlignment w:val="baseline"/>
              <w:rPr>
                <w:rFonts w:eastAsia="Times New Roman" w:cs="Open Sans"/>
                <w:b/>
                <w:bCs/>
                <w:szCs w:val="20"/>
                <w:lang w:val="en-GB" w:eastAsia="en-GB"/>
              </w:rPr>
            </w:pPr>
            <w:r w:rsidRPr="00F06D6E">
              <w:rPr>
                <w:rFonts w:eastAsia="Times New Roman" w:cs="Open Sans"/>
                <w:szCs w:val="20"/>
                <w:lang w:eastAsia="en-GB"/>
              </w:rPr>
              <w:t xml:space="preserve">While she tries to meet everyone’s </w:t>
            </w:r>
            <w:proofErr w:type="gramStart"/>
            <w:r w:rsidRPr="00F06D6E">
              <w:rPr>
                <w:rFonts w:eastAsia="Times New Roman" w:cs="Open Sans"/>
                <w:szCs w:val="20"/>
                <w:lang w:eastAsia="en-GB"/>
              </w:rPr>
              <w:t>needs</w:t>
            </w:r>
            <w:proofErr w:type="gramEnd"/>
            <w:r w:rsidRPr="00F06D6E">
              <w:rPr>
                <w:rFonts w:eastAsia="Times New Roman" w:cs="Open Sans"/>
                <w:szCs w:val="20"/>
                <w:lang w:eastAsia="en-GB"/>
              </w:rPr>
              <w:t xml:space="preserve"> she rarely has a day off and feels guilty whenever she takes a break</w:t>
            </w:r>
            <w:r w:rsidRPr="00F06D6E">
              <w:rPr>
                <w:rFonts w:eastAsia="Times New Roman" w:cs="Open Sans"/>
                <w:b/>
                <w:bCs/>
                <w:szCs w:val="20"/>
                <w:lang w:eastAsia="en-GB"/>
              </w:rPr>
              <w:t> </w:t>
            </w:r>
            <w:r w:rsidRPr="00F06D6E">
              <w:rPr>
                <w:rFonts w:eastAsia="Times New Roman" w:cs="Open Sans"/>
                <w:b/>
                <w:bCs/>
                <w:szCs w:val="20"/>
                <w:lang w:val="en-GB" w:eastAsia="en-GB"/>
              </w:rPr>
              <w:t> </w:t>
            </w:r>
          </w:p>
        </w:tc>
      </w:tr>
    </w:tbl>
    <w:p w14:paraId="30263E53" w14:textId="77777777" w:rsidR="00F06D6E" w:rsidRPr="00F06D6E" w:rsidRDefault="00F06D6E" w:rsidP="00F06D6E">
      <w:pPr>
        <w:spacing w:after="0" w:line="240" w:lineRule="auto"/>
        <w:textAlignment w:val="baseline"/>
        <w:rPr>
          <w:rFonts w:ascii="Segoe UI" w:eastAsia="Times New Roman" w:hAnsi="Segoe UI" w:cs="Segoe UI"/>
          <w:sz w:val="18"/>
          <w:lang w:val="en-GB" w:eastAsia="en-GB"/>
        </w:rPr>
      </w:pPr>
      <w:r w:rsidRPr="00F06D6E">
        <w:rPr>
          <w:rFonts w:eastAsia="Times New Roman" w:cs="Open Sans"/>
          <w:szCs w:val="20"/>
          <w:lang w:val="en-GB" w:eastAsia="en-GB"/>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9615"/>
      </w:tblGrid>
      <w:tr w:rsidR="00F06D6E" w:rsidRPr="00F06D6E" w14:paraId="7BEEC404" w14:textId="77777777" w:rsidTr="00F06D6E">
        <w:trPr>
          <w:trHeight w:val="300"/>
        </w:trPr>
        <w:tc>
          <w:tcPr>
            <w:tcW w:w="9615" w:type="dxa"/>
            <w:tcBorders>
              <w:top w:val="single" w:sz="6" w:space="0" w:color="DBDBDB"/>
              <w:left w:val="single" w:sz="6" w:space="0" w:color="DBDBDB"/>
              <w:bottom w:val="single" w:sz="12" w:space="0" w:color="C9C9C9"/>
              <w:right w:val="single" w:sz="6" w:space="0" w:color="DBDBDB"/>
            </w:tcBorders>
            <w:shd w:val="clear" w:color="auto" w:fill="auto"/>
            <w:hideMark/>
          </w:tcPr>
          <w:p w14:paraId="4631B4B8" w14:textId="77777777" w:rsidR="00F06D6E" w:rsidRPr="00F06D6E" w:rsidRDefault="00F06D6E" w:rsidP="00F06D6E">
            <w:pPr>
              <w:spacing w:after="0" w:line="240" w:lineRule="auto"/>
              <w:textAlignment w:val="baseline"/>
              <w:divId w:val="592398197"/>
              <w:rPr>
                <w:rFonts w:ascii="Times New Roman" w:eastAsia="Times New Roman" w:hAnsi="Times New Roman" w:cs="Times New Roman"/>
                <w:b/>
                <w:bCs/>
                <w:sz w:val="24"/>
                <w:szCs w:val="24"/>
                <w:lang w:val="en-GB" w:eastAsia="en-GB"/>
              </w:rPr>
            </w:pPr>
            <w:r w:rsidRPr="00F06D6E">
              <w:rPr>
                <w:rFonts w:eastAsia="Times New Roman" w:cs="Open Sans"/>
                <w:b/>
                <w:bCs/>
                <w:szCs w:val="20"/>
                <w:lang w:eastAsia="en-GB"/>
              </w:rPr>
              <w:t>Interview with head of local MHPSS NGO </w:t>
            </w:r>
            <w:r w:rsidRPr="00F06D6E">
              <w:rPr>
                <w:rFonts w:eastAsia="Times New Roman" w:cs="Open Sans"/>
                <w:b/>
                <w:bCs/>
                <w:szCs w:val="20"/>
                <w:lang w:val="en-GB" w:eastAsia="en-GB"/>
              </w:rPr>
              <w:t> </w:t>
            </w:r>
          </w:p>
        </w:tc>
      </w:tr>
      <w:tr w:rsidR="00F06D6E" w:rsidRPr="00F06D6E" w14:paraId="47BB5319" w14:textId="77777777" w:rsidTr="00F06D6E">
        <w:trPr>
          <w:trHeight w:val="300"/>
        </w:trPr>
        <w:tc>
          <w:tcPr>
            <w:tcW w:w="9615" w:type="dxa"/>
            <w:tcBorders>
              <w:top w:val="single" w:sz="6" w:space="0" w:color="DBDBDB"/>
              <w:left w:val="single" w:sz="6" w:space="0" w:color="DBDBDB"/>
              <w:bottom w:val="single" w:sz="6" w:space="0" w:color="DBDBDB"/>
              <w:right w:val="single" w:sz="6" w:space="0" w:color="DBDBDB"/>
            </w:tcBorders>
            <w:shd w:val="clear" w:color="auto" w:fill="auto"/>
            <w:hideMark/>
          </w:tcPr>
          <w:p w14:paraId="11E2D11B" w14:textId="77777777" w:rsidR="00F06D6E" w:rsidRPr="00F06D6E" w:rsidRDefault="00F06D6E" w:rsidP="008E7005">
            <w:pPr>
              <w:numPr>
                <w:ilvl w:val="0"/>
                <w:numId w:val="145"/>
              </w:numPr>
              <w:spacing w:after="0" w:line="240" w:lineRule="auto"/>
              <w:ind w:left="1080" w:firstLine="0"/>
              <w:textAlignment w:val="baseline"/>
              <w:rPr>
                <w:rFonts w:eastAsia="Times New Roman" w:cs="Open Sans"/>
                <w:b/>
                <w:bCs/>
                <w:szCs w:val="20"/>
                <w:lang w:val="en-GB" w:eastAsia="en-GB"/>
              </w:rPr>
            </w:pPr>
            <w:r w:rsidRPr="00F06D6E">
              <w:rPr>
                <w:rFonts w:eastAsia="Times New Roman" w:cs="Open Sans"/>
                <w:szCs w:val="20"/>
                <w:lang w:eastAsia="en-GB"/>
              </w:rPr>
              <w:t>Since the last floods they have gained a lot more volunteers</w:t>
            </w:r>
            <w:r w:rsidRPr="00F06D6E">
              <w:rPr>
                <w:rFonts w:eastAsia="Times New Roman" w:cs="Open Sans"/>
                <w:b/>
                <w:bCs/>
                <w:szCs w:val="20"/>
                <w:lang w:val="en-GB" w:eastAsia="en-GB"/>
              </w:rPr>
              <w:t> </w:t>
            </w:r>
          </w:p>
          <w:p w14:paraId="457CB1D4" w14:textId="77777777" w:rsidR="00F06D6E" w:rsidRPr="00F06D6E" w:rsidRDefault="00F06D6E" w:rsidP="008E7005">
            <w:pPr>
              <w:numPr>
                <w:ilvl w:val="0"/>
                <w:numId w:val="145"/>
              </w:numPr>
              <w:spacing w:after="0" w:line="240" w:lineRule="auto"/>
              <w:ind w:left="1080" w:firstLine="0"/>
              <w:textAlignment w:val="baseline"/>
              <w:rPr>
                <w:rFonts w:eastAsia="Times New Roman" w:cs="Open Sans"/>
                <w:b/>
                <w:bCs/>
                <w:szCs w:val="20"/>
                <w:lang w:val="en-GB" w:eastAsia="en-GB"/>
              </w:rPr>
            </w:pPr>
            <w:r w:rsidRPr="00F06D6E">
              <w:rPr>
                <w:rFonts w:eastAsia="Times New Roman" w:cs="Open Sans"/>
                <w:szCs w:val="20"/>
                <w:lang w:eastAsia="en-GB"/>
              </w:rPr>
              <w:t xml:space="preserve">They have started training community nurses and have an ongoing anti-stigma </w:t>
            </w:r>
            <w:proofErr w:type="gramStart"/>
            <w:r w:rsidRPr="00F06D6E">
              <w:rPr>
                <w:rFonts w:eastAsia="Times New Roman" w:cs="Open Sans"/>
                <w:szCs w:val="20"/>
                <w:lang w:eastAsia="en-GB"/>
              </w:rPr>
              <w:t>campaign</w:t>
            </w:r>
            <w:proofErr w:type="gramEnd"/>
            <w:r w:rsidRPr="00F06D6E">
              <w:rPr>
                <w:rFonts w:eastAsia="Times New Roman" w:cs="Open Sans"/>
                <w:b/>
                <w:bCs/>
                <w:szCs w:val="20"/>
                <w:lang w:val="en-GB" w:eastAsia="en-GB"/>
              </w:rPr>
              <w:t> </w:t>
            </w:r>
          </w:p>
          <w:p w14:paraId="5BBEF49F" w14:textId="77777777" w:rsidR="00F06D6E" w:rsidRPr="00F06D6E" w:rsidRDefault="00F06D6E" w:rsidP="008E7005">
            <w:pPr>
              <w:numPr>
                <w:ilvl w:val="0"/>
                <w:numId w:val="145"/>
              </w:numPr>
              <w:spacing w:after="0" w:line="240" w:lineRule="auto"/>
              <w:ind w:left="1080" w:firstLine="0"/>
              <w:textAlignment w:val="baseline"/>
              <w:rPr>
                <w:rFonts w:eastAsia="Times New Roman" w:cs="Open Sans"/>
                <w:b/>
                <w:bCs/>
                <w:szCs w:val="20"/>
                <w:lang w:val="en-GB" w:eastAsia="en-GB"/>
              </w:rPr>
            </w:pPr>
            <w:r w:rsidRPr="00F06D6E">
              <w:rPr>
                <w:rFonts w:eastAsia="Times New Roman" w:cs="Open Sans"/>
                <w:szCs w:val="20"/>
                <w:lang w:eastAsia="en-GB"/>
              </w:rPr>
              <w:t>Progress is slow but there have been improvements</w:t>
            </w:r>
            <w:r w:rsidRPr="00F06D6E">
              <w:rPr>
                <w:rFonts w:eastAsia="Times New Roman" w:cs="Open Sans"/>
                <w:b/>
                <w:bCs/>
                <w:szCs w:val="20"/>
                <w:lang w:eastAsia="en-GB"/>
              </w:rPr>
              <w:t> </w:t>
            </w:r>
            <w:r w:rsidRPr="00F06D6E">
              <w:rPr>
                <w:rFonts w:eastAsia="Times New Roman" w:cs="Open Sans"/>
                <w:b/>
                <w:bCs/>
                <w:szCs w:val="20"/>
                <w:lang w:val="en-GB" w:eastAsia="en-GB"/>
              </w:rPr>
              <w:t> </w:t>
            </w:r>
          </w:p>
        </w:tc>
      </w:tr>
    </w:tbl>
    <w:p w14:paraId="786FD007" w14:textId="77777777" w:rsidR="00F06D6E" w:rsidRPr="00F06D6E" w:rsidRDefault="00F06D6E" w:rsidP="00F06D6E">
      <w:pPr>
        <w:spacing w:after="0" w:line="240" w:lineRule="auto"/>
        <w:textAlignment w:val="baseline"/>
        <w:rPr>
          <w:rFonts w:ascii="Segoe UI" w:eastAsia="Times New Roman" w:hAnsi="Segoe UI" w:cs="Segoe UI"/>
          <w:sz w:val="18"/>
          <w:lang w:val="en-GB" w:eastAsia="en-GB"/>
        </w:rPr>
      </w:pPr>
      <w:r w:rsidRPr="00F06D6E">
        <w:rPr>
          <w:rFonts w:eastAsia="Times New Roman" w:cs="Open Sans"/>
          <w:szCs w:val="20"/>
          <w:lang w:val="en-GB" w:eastAsia="en-GB"/>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9615"/>
      </w:tblGrid>
      <w:tr w:rsidR="00F06D6E" w:rsidRPr="00F06D6E" w14:paraId="507A67BD" w14:textId="77777777" w:rsidTr="00F06D6E">
        <w:trPr>
          <w:trHeight w:val="300"/>
        </w:trPr>
        <w:tc>
          <w:tcPr>
            <w:tcW w:w="9615" w:type="dxa"/>
            <w:tcBorders>
              <w:top w:val="single" w:sz="6" w:space="0" w:color="DBDBDB"/>
              <w:left w:val="single" w:sz="6" w:space="0" w:color="DBDBDB"/>
              <w:bottom w:val="single" w:sz="12" w:space="0" w:color="C9C9C9"/>
              <w:right w:val="single" w:sz="6" w:space="0" w:color="DBDBDB"/>
            </w:tcBorders>
            <w:shd w:val="clear" w:color="auto" w:fill="auto"/>
            <w:hideMark/>
          </w:tcPr>
          <w:p w14:paraId="748C9699" w14:textId="77777777" w:rsidR="00F06D6E" w:rsidRPr="00F06D6E" w:rsidRDefault="00F06D6E" w:rsidP="00F06D6E">
            <w:pPr>
              <w:spacing w:after="0" w:line="240" w:lineRule="auto"/>
              <w:textAlignment w:val="baseline"/>
              <w:divId w:val="662196541"/>
              <w:rPr>
                <w:rFonts w:ascii="Times New Roman" w:eastAsia="Times New Roman" w:hAnsi="Times New Roman" w:cs="Times New Roman"/>
                <w:b/>
                <w:bCs/>
                <w:sz w:val="24"/>
                <w:szCs w:val="24"/>
                <w:lang w:val="en-GB" w:eastAsia="en-GB"/>
              </w:rPr>
            </w:pPr>
            <w:r w:rsidRPr="00F06D6E">
              <w:rPr>
                <w:rFonts w:eastAsia="Times New Roman" w:cs="Open Sans"/>
                <w:b/>
                <w:bCs/>
                <w:szCs w:val="20"/>
                <w:lang w:eastAsia="en-GB"/>
              </w:rPr>
              <w:t>Interview with member of local soccer team </w:t>
            </w:r>
            <w:r w:rsidRPr="00F06D6E">
              <w:rPr>
                <w:rFonts w:eastAsia="Times New Roman" w:cs="Open Sans"/>
                <w:b/>
                <w:bCs/>
                <w:szCs w:val="20"/>
                <w:lang w:val="en-GB" w:eastAsia="en-GB"/>
              </w:rPr>
              <w:t> </w:t>
            </w:r>
          </w:p>
        </w:tc>
      </w:tr>
      <w:tr w:rsidR="00F06D6E" w:rsidRPr="00F06D6E" w14:paraId="3B3E95E0" w14:textId="77777777" w:rsidTr="00F06D6E">
        <w:trPr>
          <w:trHeight w:val="300"/>
        </w:trPr>
        <w:tc>
          <w:tcPr>
            <w:tcW w:w="9615" w:type="dxa"/>
            <w:tcBorders>
              <w:top w:val="single" w:sz="6" w:space="0" w:color="DBDBDB"/>
              <w:left w:val="single" w:sz="6" w:space="0" w:color="DBDBDB"/>
              <w:bottom w:val="single" w:sz="6" w:space="0" w:color="DBDBDB"/>
              <w:right w:val="single" w:sz="6" w:space="0" w:color="DBDBDB"/>
            </w:tcBorders>
            <w:shd w:val="clear" w:color="auto" w:fill="auto"/>
            <w:hideMark/>
          </w:tcPr>
          <w:p w14:paraId="02EA96C1" w14:textId="77777777" w:rsidR="00F06D6E" w:rsidRPr="00F06D6E" w:rsidRDefault="00F06D6E" w:rsidP="008E7005">
            <w:pPr>
              <w:numPr>
                <w:ilvl w:val="0"/>
                <w:numId w:val="146"/>
              </w:numPr>
              <w:spacing w:after="0" w:line="240" w:lineRule="auto"/>
              <w:ind w:left="1080" w:firstLine="0"/>
              <w:textAlignment w:val="baseline"/>
              <w:rPr>
                <w:rFonts w:eastAsia="Times New Roman" w:cs="Open Sans"/>
                <w:b/>
                <w:bCs/>
                <w:szCs w:val="20"/>
                <w:lang w:val="en-GB" w:eastAsia="en-GB"/>
              </w:rPr>
            </w:pPr>
            <w:r w:rsidRPr="00F06D6E">
              <w:rPr>
                <w:rFonts w:eastAsia="Times New Roman" w:cs="Open Sans"/>
                <w:szCs w:val="20"/>
                <w:lang w:eastAsia="en-GB"/>
              </w:rPr>
              <w:t xml:space="preserve">They lost their captain in the </w:t>
            </w:r>
            <w:proofErr w:type="gramStart"/>
            <w:r w:rsidRPr="00F06D6E">
              <w:rPr>
                <w:rFonts w:eastAsia="Times New Roman" w:cs="Open Sans"/>
                <w:szCs w:val="20"/>
                <w:lang w:eastAsia="en-GB"/>
              </w:rPr>
              <w:t>flood</w:t>
            </w:r>
            <w:proofErr w:type="gramEnd"/>
            <w:r w:rsidRPr="00F06D6E">
              <w:rPr>
                <w:rFonts w:eastAsia="Times New Roman" w:cs="Open Sans"/>
                <w:b/>
                <w:bCs/>
                <w:szCs w:val="20"/>
                <w:lang w:val="en-GB" w:eastAsia="en-GB"/>
              </w:rPr>
              <w:t> </w:t>
            </w:r>
          </w:p>
          <w:p w14:paraId="7CA61C76" w14:textId="77777777" w:rsidR="00F06D6E" w:rsidRPr="00F06D6E" w:rsidRDefault="00F06D6E" w:rsidP="008E7005">
            <w:pPr>
              <w:numPr>
                <w:ilvl w:val="0"/>
                <w:numId w:val="146"/>
              </w:numPr>
              <w:spacing w:after="0" w:line="240" w:lineRule="auto"/>
              <w:ind w:left="1080" w:firstLine="0"/>
              <w:textAlignment w:val="baseline"/>
              <w:rPr>
                <w:rFonts w:eastAsia="Times New Roman" w:cs="Open Sans"/>
                <w:b/>
                <w:bCs/>
                <w:szCs w:val="20"/>
                <w:lang w:val="en-GB" w:eastAsia="en-GB"/>
              </w:rPr>
            </w:pPr>
            <w:r w:rsidRPr="00F06D6E">
              <w:rPr>
                <w:rFonts w:eastAsia="Times New Roman" w:cs="Open Sans"/>
                <w:szCs w:val="20"/>
                <w:lang w:eastAsia="en-GB"/>
              </w:rPr>
              <w:lastRenderedPageBreak/>
              <w:t xml:space="preserve">The team has been a huge support to all </w:t>
            </w:r>
            <w:proofErr w:type="gramStart"/>
            <w:r w:rsidRPr="00F06D6E">
              <w:rPr>
                <w:rFonts w:eastAsia="Times New Roman" w:cs="Open Sans"/>
                <w:szCs w:val="20"/>
                <w:lang w:eastAsia="en-GB"/>
              </w:rPr>
              <w:t>members</w:t>
            </w:r>
            <w:proofErr w:type="gramEnd"/>
            <w:r w:rsidRPr="00F06D6E">
              <w:rPr>
                <w:rFonts w:eastAsia="Times New Roman" w:cs="Open Sans"/>
                <w:szCs w:val="20"/>
                <w:lang w:eastAsia="en-GB"/>
              </w:rPr>
              <w:t> </w:t>
            </w:r>
            <w:r w:rsidRPr="00F06D6E">
              <w:rPr>
                <w:rFonts w:eastAsia="Times New Roman" w:cs="Open Sans"/>
                <w:b/>
                <w:bCs/>
                <w:szCs w:val="20"/>
                <w:lang w:val="en-GB" w:eastAsia="en-GB"/>
              </w:rPr>
              <w:t> </w:t>
            </w:r>
          </w:p>
          <w:p w14:paraId="0B9EDD79" w14:textId="77777777" w:rsidR="00F06D6E" w:rsidRPr="00F06D6E" w:rsidRDefault="00F06D6E" w:rsidP="008E7005">
            <w:pPr>
              <w:numPr>
                <w:ilvl w:val="0"/>
                <w:numId w:val="146"/>
              </w:numPr>
              <w:spacing w:after="0" w:line="240" w:lineRule="auto"/>
              <w:ind w:left="1080" w:firstLine="0"/>
              <w:textAlignment w:val="baseline"/>
              <w:rPr>
                <w:rFonts w:eastAsia="Times New Roman" w:cs="Open Sans"/>
                <w:b/>
                <w:bCs/>
                <w:szCs w:val="20"/>
                <w:lang w:val="en-GB" w:eastAsia="en-GB"/>
              </w:rPr>
            </w:pPr>
            <w:r w:rsidRPr="00F06D6E">
              <w:rPr>
                <w:rFonts w:eastAsia="Times New Roman" w:cs="Open Sans"/>
                <w:szCs w:val="20"/>
                <w:lang w:eastAsia="en-GB"/>
              </w:rPr>
              <w:t xml:space="preserve">Now it is unclear what will happen with the </w:t>
            </w:r>
            <w:proofErr w:type="gramStart"/>
            <w:r w:rsidRPr="00F06D6E">
              <w:rPr>
                <w:rFonts w:eastAsia="Times New Roman" w:cs="Open Sans"/>
                <w:szCs w:val="20"/>
                <w:lang w:eastAsia="en-GB"/>
              </w:rPr>
              <w:t>team</w:t>
            </w:r>
            <w:proofErr w:type="gramEnd"/>
            <w:r w:rsidRPr="00F06D6E">
              <w:rPr>
                <w:rFonts w:eastAsia="Times New Roman" w:cs="Open Sans"/>
                <w:b/>
                <w:bCs/>
                <w:szCs w:val="20"/>
                <w:lang w:val="en-GB" w:eastAsia="en-GB"/>
              </w:rPr>
              <w:t> </w:t>
            </w:r>
          </w:p>
          <w:p w14:paraId="68A32613" w14:textId="77777777" w:rsidR="00F06D6E" w:rsidRPr="00F06D6E" w:rsidRDefault="00F06D6E" w:rsidP="008E7005">
            <w:pPr>
              <w:numPr>
                <w:ilvl w:val="0"/>
                <w:numId w:val="146"/>
              </w:numPr>
              <w:spacing w:after="0" w:line="240" w:lineRule="auto"/>
              <w:ind w:left="1080" w:firstLine="0"/>
              <w:textAlignment w:val="baseline"/>
              <w:rPr>
                <w:rFonts w:eastAsia="Times New Roman" w:cs="Open Sans"/>
                <w:b/>
                <w:bCs/>
                <w:szCs w:val="20"/>
                <w:lang w:val="en-GB" w:eastAsia="en-GB"/>
              </w:rPr>
            </w:pPr>
            <w:r w:rsidRPr="00F06D6E">
              <w:rPr>
                <w:rFonts w:eastAsia="Times New Roman" w:cs="Open Sans"/>
                <w:szCs w:val="20"/>
                <w:lang w:eastAsia="en-GB"/>
              </w:rPr>
              <w:t xml:space="preserve">However, the team knows that their coach would want them to continue supporting each other: </w:t>
            </w:r>
            <w:r w:rsidRPr="00F06D6E">
              <w:rPr>
                <w:rFonts w:eastAsia="Times New Roman" w:cs="Open Sans"/>
                <w:i/>
                <w:iCs/>
                <w:szCs w:val="20"/>
                <w:lang w:eastAsia="en-GB"/>
              </w:rPr>
              <w:t xml:space="preserve">One for all and all for </w:t>
            </w:r>
            <w:proofErr w:type="gramStart"/>
            <w:r w:rsidRPr="00F06D6E">
              <w:rPr>
                <w:rFonts w:eastAsia="Times New Roman" w:cs="Open Sans"/>
                <w:i/>
                <w:iCs/>
                <w:szCs w:val="20"/>
                <w:lang w:eastAsia="en-GB"/>
              </w:rPr>
              <w:t>one</w:t>
            </w:r>
            <w:proofErr w:type="gramEnd"/>
            <w:r w:rsidRPr="00F06D6E">
              <w:rPr>
                <w:rFonts w:eastAsia="Times New Roman" w:cs="Open Sans"/>
                <w:b/>
                <w:bCs/>
                <w:szCs w:val="20"/>
                <w:lang w:val="en-GB" w:eastAsia="en-GB"/>
              </w:rPr>
              <w:t> </w:t>
            </w:r>
          </w:p>
          <w:p w14:paraId="55F88CCE" w14:textId="77777777" w:rsidR="00F06D6E" w:rsidRPr="00F06D6E" w:rsidRDefault="00F06D6E" w:rsidP="008E7005">
            <w:pPr>
              <w:numPr>
                <w:ilvl w:val="0"/>
                <w:numId w:val="146"/>
              </w:numPr>
              <w:spacing w:after="0" w:line="240" w:lineRule="auto"/>
              <w:ind w:left="1080" w:firstLine="0"/>
              <w:textAlignment w:val="baseline"/>
              <w:rPr>
                <w:rFonts w:eastAsia="Times New Roman" w:cs="Open Sans"/>
                <w:b/>
                <w:bCs/>
                <w:szCs w:val="20"/>
                <w:lang w:val="en-GB" w:eastAsia="en-GB"/>
              </w:rPr>
            </w:pPr>
            <w:r w:rsidRPr="00F06D6E">
              <w:rPr>
                <w:rFonts w:eastAsia="Times New Roman" w:cs="Open Sans"/>
                <w:szCs w:val="20"/>
                <w:lang w:eastAsia="en-GB"/>
              </w:rPr>
              <w:t xml:space="preserve">They are more than just </w:t>
            </w:r>
            <w:proofErr w:type="gramStart"/>
            <w:r w:rsidRPr="00F06D6E">
              <w:rPr>
                <w:rFonts w:eastAsia="Times New Roman" w:cs="Open Sans"/>
                <w:szCs w:val="20"/>
                <w:lang w:eastAsia="en-GB"/>
              </w:rPr>
              <w:t>teammates,</w:t>
            </w:r>
            <w:proofErr w:type="gramEnd"/>
            <w:r w:rsidRPr="00F06D6E">
              <w:rPr>
                <w:rFonts w:eastAsia="Times New Roman" w:cs="Open Sans"/>
                <w:szCs w:val="20"/>
                <w:lang w:eastAsia="en-GB"/>
              </w:rPr>
              <w:t xml:space="preserve"> they are each other’s support network</w:t>
            </w:r>
            <w:r w:rsidRPr="00F06D6E">
              <w:rPr>
                <w:rFonts w:eastAsia="Times New Roman" w:cs="Open Sans"/>
                <w:b/>
                <w:bCs/>
                <w:szCs w:val="20"/>
                <w:lang w:val="en-GB" w:eastAsia="en-GB"/>
              </w:rPr>
              <w:t> </w:t>
            </w:r>
          </w:p>
        </w:tc>
      </w:tr>
    </w:tbl>
    <w:p w14:paraId="6B088073" w14:textId="77777777" w:rsidR="00F06D6E" w:rsidRPr="00F06D6E" w:rsidRDefault="00F06D6E" w:rsidP="00F06D6E">
      <w:pPr>
        <w:spacing w:after="0" w:line="240" w:lineRule="auto"/>
        <w:textAlignment w:val="baseline"/>
        <w:rPr>
          <w:rFonts w:ascii="Segoe UI" w:eastAsia="Times New Roman" w:hAnsi="Segoe UI" w:cs="Segoe UI"/>
          <w:sz w:val="18"/>
          <w:lang w:val="en-GB" w:eastAsia="en-GB"/>
        </w:rPr>
      </w:pPr>
      <w:r w:rsidRPr="00F06D6E">
        <w:rPr>
          <w:rFonts w:eastAsia="Times New Roman" w:cs="Open Sans"/>
          <w:szCs w:val="20"/>
          <w:lang w:val="en-GB" w:eastAsia="en-GB"/>
        </w:rPr>
        <w:lastRenderedPageBreak/>
        <w:t> </w:t>
      </w:r>
    </w:p>
    <w:p w14:paraId="40349FF5" w14:textId="77777777" w:rsidR="00F06D6E" w:rsidRPr="00F06D6E" w:rsidRDefault="00F06D6E" w:rsidP="00F06D6E">
      <w:pPr>
        <w:spacing w:after="0" w:line="240" w:lineRule="auto"/>
        <w:textAlignment w:val="baseline"/>
        <w:rPr>
          <w:rFonts w:ascii="Segoe UI" w:eastAsia="Times New Roman" w:hAnsi="Segoe UI" w:cs="Segoe UI"/>
          <w:sz w:val="18"/>
          <w:lang w:val="en-GB" w:eastAsia="en-GB"/>
        </w:rPr>
      </w:pPr>
      <w:r w:rsidRPr="00F06D6E">
        <w:rPr>
          <w:rFonts w:ascii="Montserrat ExtraLight" w:eastAsia="Times New Roman" w:hAnsi="Montserrat ExtraLight" w:cs="Segoe UI"/>
          <w:sz w:val="21"/>
          <w:szCs w:val="21"/>
          <w:lang w:val="en-GB" w:eastAsia="en-GB"/>
        </w:rPr>
        <w:t> </w:t>
      </w:r>
    </w:p>
    <w:p w14:paraId="3DE94E4C" w14:textId="77777777" w:rsidR="00F06D6E" w:rsidRPr="00F06D6E" w:rsidRDefault="00F06D6E" w:rsidP="00F06D6E">
      <w:pPr>
        <w:spacing w:after="0" w:line="240" w:lineRule="auto"/>
        <w:textAlignment w:val="baseline"/>
        <w:rPr>
          <w:rFonts w:ascii="Segoe UI" w:eastAsia="Times New Roman" w:hAnsi="Segoe UI" w:cs="Segoe UI"/>
          <w:sz w:val="18"/>
          <w:lang w:val="en-GB" w:eastAsia="en-GB"/>
        </w:rPr>
      </w:pPr>
      <w:r w:rsidRPr="00F06D6E">
        <w:rPr>
          <w:rFonts w:ascii="Montserrat" w:eastAsia="Times New Roman" w:hAnsi="Montserrat" w:cs="Segoe UI"/>
          <w:color w:val="000000"/>
          <w:sz w:val="26"/>
          <w:szCs w:val="26"/>
          <w:lang w:val="en-GB" w:eastAsia="en-GB"/>
        </w:rPr>
        <w:t> </w:t>
      </w:r>
    </w:p>
    <w:p w14:paraId="3A6DA0B6" w14:textId="77777777" w:rsidR="00F06D6E" w:rsidRPr="00F06D6E" w:rsidRDefault="00F06D6E" w:rsidP="00F06D6E">
      <w:pPr>
        <w:spacing w:after="0" w:line="240" w:lineRule="auto"/>
        <w:textAlignment w:val="baseline"/>
        <w:rPr>
          <w:rFonts w:ascii="Segoe UI" w:eastAsia="Times New Roman" w:hAnsi="Segoe UI" w:cs="Segoe UI"/>
          <w:b/>
          <w:bCs/>
          <w:color w:val="000000"/>
          <w:sz w:val="18"/>
          <w:lang w:val="en-GB" w:eastAsia="en-GB"/>
        </w:rPr>
      </w:pPr>
      <w:r w:rsidRPr="00F06D6E">
        <w:rPr>
          <w:rFonts w:ascii="Montserrat" w:eastAsia="Times New Roman" w:hAnsi="Montserrat" w:cs="Segoe UI"/>
          <w:b/>
          <w:bCs/>
          <w:color w:val="000000"/>
          <w:sz w:val="26"/>
          <w:szCs w:val="26"/>
          <w:lang w:eastAsia="en-GB"/>
        </w:rPr>
        <w:t>Stakeholder Mapping, initial notes </w:t>
      </w:r>
      <w:r w:rsidRPr="00F06D6E">
        <w:rPr>
          <w:rFonts w:ascii="Montserrat" w:eastAsia="Times New Roman" w:hAnsi="Montserrat" w:cs="Segoe UI"/>
          <w:b/>
          <w:bCs/>
          <w:color w:val="000000"/>
          <w:sz w:val="26"/>
          <w:szCs w:val="26"/>
          <w:lang w:val="en-GB" w:eastAsia="en-GB"/>
        </w:rPr>
        <w:t> </w:t>
      </w:r>
    </w:p>
    <w:p w14:paraId="1ABB3D90" w14:textId="77777777" w:rsidR="00F06D6E" w:rsidRPr="00F06D6E" w:rsidRDefault="00F06D6E" w:rsidP="00F06D6E">
      <w:pPr>
        <w:spacing w:after="0" w:line="240" w:lineRule="auto"/>
        <w:textAlignment w:val="baseline"/>
        <w:rPr>
          <w:rFonts w:ascii="Segoe UI" w:eastAsia="Times New Roman" w:hAnsi="Segoe UI" w:cs="Segoe UI"/>
          <w:sz w:val="18"/>
          <w:lang w:val="en-GB" w:eastAsia="en-GB"/>
        </w:rPr>
      </w:pPr>
      <w:r w:rsidRPr="00F06D6E">
        <w:rPr>
          <w:rFonts w:eastAsia="Times New Roman" w:cs="Open Sans"/>
          <w:szCs w:val="20"/>
          <w:lang w:val="en-GB" w:eastAsia="en-GB"/>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350"/>
        <w:gridCol w:w="1140"/>
        <w:gridCol w:w="1470"/>
        <w:gridCol w:w="1485"/>
        <w:gridCol w:w="780"/>
        <w:gridCol w:w="1560"/>
        <w:gridCol w:w="1830"/>
      </w:tblGrid>
      <w:tr w:rsidR="00F06D6E" w:rsidRPr="00F06D6E" w14:paraId="7FC73219" w14:textId="77777777" w:rsidTr="00F06D6E">
        <w:trPr>
          <w:trHeight w:val="300"/>
        </w:trPr>
        <w:tc>
          <w:tcPr>
            <w:tcW w:w="1350" w:type="dxa"/>
            <w:tcBorders>
              <w:top w:val="nil"/>
              <w:left w:val="nil"/>
              <w:bottom w:val="single" w:sz="6" w:space="0" w:color="3B3838"/>
              <w:right w:val="nil"/>
            </w:tcBorders>
            <w:shd w:val="clear" w:color="auto" w:fill="auto"/>
            <w:hideMark/>
          </w:tcPr>
          <w:p w14:paraId="1C356FD1" w14:textId="77777777" w:rsidR="00F06D6E" w:rsidRPr="00F06D6E" w:rsidRDefault="00F06D6E" w:rsidP="00F06D6E">
            <w:pPr>
              <w:spacing w:after="0" w:line="240" w:lineRule="auto"/>
              <w:textAlignment w:val="baseline"/>
              <w:rPr>
                <w:rFonts w:ascii="Times New Roman" w:eastAsia="Times New Roman" w:hAnsi="Times New Roman" w:cs="Times New Roman"/>
                <w:b/>
                <w:bCs/>
                <w:caps/>
                <w:sz w:val="24"/>
                <w:szCs w:val="24"/>
                <w:lang w:val="en-GB" w:eastAsia="en-GB"/>
              </w:rPr>
            </w:pPr>
            <w:r w:rsidRPr="00F06D6E">
              <w:rPr>
                <w:rFonts w:eastAsia="Times New Roman" w:cs="Open Sans"/>
                <w:b/>
                <w:bCs/>
                <w:caps/>
                <w:sz w:val="16"/>
                <w:szCs w:val="16"/>
                <w:lang w:val="en-GB" w:eastAsia="en-GB"/>
              </w:rPr>
              <w:t> </w:t>
            </w:r>
          </w:p>
        </w:tc>
        <w:tc>
          <w:tcPr>
            <w:tcW w:w="1125" w:type="dxa"/>
            <w:tcBorders>
              <w:top w:val="nil"/>
              <w:left w:val="nil"/>
              <w:bottom w:val="single" w:sz="6" w:space="0" w:color="3B3838"/>
              <w:right w:val="nil"/>
            </w:tcBorders>
            <w:shd w:val="clear" w:color="auto" w:fill="auto"/>
            <w:hideMark/>
          </w:tcPr>
          <w:p w14:paraId="490F68BC" w14:textId="77777777" w:rsidR="00F06D6E" w:rsidRPr="00F06D6E" w:rsidRDefault="00F06D6E" w:rsidP="00F06D6E">
            <w:pPr>
              <w:spacing w:after="0" w:line="240" w:lineRule="auto"/>
              <w:textAlignment w:val="baseline"/>
              <w:rPr>
                <w:rFonts w:ascii="Times New Roman" w:eastAsia="Times New Roman" w:hAnsi="Times New Roman" w:cs="Times New Roman"/>
                <w:b/>
                <w:bCs/>
                <w:caps/>
                <w:sz w:val="24"/>
                <w:szCs w:val="24"/>
                <w:lang w:val="en-GB" w:eastAsia="en-GB"/>
              </w:rPr>
            </w:pPr>
            <w:r w:rsidRPr="00F06D6E">
              <w:rPr>
                <w:rFonts w:eastAsia="Times New Roman" w:cs="Open Sans"/>
                <w:b/>
                <w:bCs/>
                <w:caps/>
                <w:sz w:val="16"/>
                <w:szCs w:val="16"/>
                <w:lang w:val="en-GB" w:eastAsia="en-GB"/>
              </w:rPr>
              <w:t> </w:t>
            </w:r>
          </w:p>
        </w:tc>
        <w:tc>
          <w:tcPr>
            <w:tcW w:w="2955" w:type="dxa"/>
            <w:gridSpan w:val="2"/>
            <w:tcBorders>
              <w:top w:val="nil"/>
              <w:left w:val="nil"/>
              <w:bottom w:val="single" w:sz="6" w:space="0" w:color="3B3838"/>
              <w:right w:val="nil"/>
            </w:tcBorders>
            <w:shd w:val="clear" w:color="auto" w:fill="auto"/>
            <w:hideMark/>
          </w:tcPr>
          <w:p w14:paraId="6F31DCE5" w14:textId="77777777" w:rsidR="00F06D6E" w:rsidRPr="00F06D6E" w:rsidRDefault="00F06D6E" w:rsidP="00F06D6E">
            <w:pPr>
              <w:spacing w:after="0" w:line="240" w:lineRule="auto"/>
              <w:jc w:val="center"/>
              <w:textAlignment w:val="baseline"/>
              <w:rPr>
                <w:rFonts w:ascii="Times New Roman" w:eastAsia="Times New Roman" w:hAnsi="Times New Roman" w:cs="Times New Roman"/>
                <w:b/>
                <w:bCs/>
                <w:caps/>
                <w:sz w:val="24"/>
                <w:szCs w:val="24"/>
                <w:lang w:val="en-GB" w:eastAsia="en-GB"/>
              </w:rPr>
            </w:pPr>
            <w:r w:rsidRPr="00F06D6E">
              <w:rPr>
                <w:rFonts w:eastAsia="Times New Roman" w:cs="Open Sans"/>
                <w:b/>
                <w:bCs/>
                <w:caps/>
                <w:sz w:val="16"/>
                <w:szCs w:val="16"/>
                <w:lang w:eastAsia="en-GB"/>
              </w:rPr>
              <w:t>OPPONENT</w:t>
            </w:r>
            <w:r w:rsidRPr="00F06D6E">
              <w:rPr>
                <w:rFonts w:eastAsia="Times New Roman" w:cs="Open Sans"/>
                <w:b/>
                <w:bCs/>
                <w:caps/>
                <w:sz w:val="16"/>
                <w:szCs w:val="16"/>
                <w:lang w:val="en-GB" w:eastAsia="en-GB"/>
              </w:rPr>
              <w:t> </w:t>
            </w:r>
          </w:p>
        </w:tc>
        <w:tc>
          <w:tcPr>
            <w:tcW w:w="780" w:type="dxa"/>
            <w:tcBorders>
              <w:top w:val="nil"/>
              <w:left w:val="nil"/>
              <w:bottom w:val="single" w:sz="6" w:space="0" w:color="3B3838"/>
              <w:right w:val="nil"/>
            </w:tcBorders>
            <w:shd w:val="clear" w:color="auto" w:fill="auto"/>
            <w:hideMark/>
          </w:tcPr>
          <w:p w14:paraId="66F42CE8" w14:textId="77777777" w:rsidR="00F06D6E" w:rsidRPr="00F06D6E" w:rsidRDefault="00F06D6E" w:rsidP="00F06D6E">
            <w:pPr>
              <w:spacing w:after="0" w:line="240" w:lineRule="auto"/>
              <w:jc w:val="center"/>
              <w:textAlignment w:val="baseline"/>
              <w:rPr>
                <w:rFonts w:ascii="Times New Roman" w:eastAsia="Times New Roman" w:hAnsi="Times New Roman" w:cs="Times New Roman"/>
                <w:b/>
                <w:bCs/>
                <w:caps/>
                <w:sz w:val="24"/>
                <w:szCs w:val="24"/>
                <w:lang w:val="en-GB" w:eastAsia="en-GB"/>
              </w:rPr>
            </w:pPr>
            <w:r w:rsidRPr="00F06D6E">
              <w:rPr>
                <w:rFonts w:eastAsia="Times New Roman" w:cs="Open Sans"/>
                <w:b/>
                <w:bCs/>
                <w:caps/>
                <w:sz w:val="16"/>
                <w:szCs w:val="16"/>
                <w:lang w:val="en-GB" w:eastAsia="en-GB"/>
              </w:rPr>
              <w:t> </w:t>
            </w:r>
          </w:p>
        </w:tc>
        <w:tc>
          <w:tcPr>
            <w:tcW w:w="3390" w:type="dxa"/>
            <w:gridSpan w:val="2"/>
            <w:tcBorders>
              <w:top w:val="nil"/>
              <w:left w:val="nil"/>
              <w:bottom w:val="single" w:sz="6" w:space="0" w:color="3B3838"/>
              <w:right w:val="nil"/>
            </w:tcBorders>
            <w:shd w:val="clear" w:color="auto" w:fill="auto"/>
            <w:hideMark/>
          </w:tcPr>
          <w:p w14:paraId="406BB9E4" w14:textId="77777777" w:rsidR="00F06D6E" w:rsidRPr="00F06D6E" w:rsidRDefault="00F06D6E" w:rsidP="00F06D6E">
            <w:pPr>
              <w:spacing w:after="0" w:line="240" w:lineRule="auto"/>
              <w:jc w:val="center"/>
              <w:textAlignment w:val="baseline"/>
              <w:rPr>
                <w:rFonts w:ascii="Times New Roman" w:eastAsia="Times New Roman" w:hAnsi="Times New Roman" w:cs="Times New Roman"/>
                <w:b/>
                <w:bCs/>
                <w:caps/>
                <w:sz w:val="24"/>
                <w:szCs w:val="24"/>
                <w:lang w:val="en-GB" w:eastAsia="en-GB"/>
              </w:rPr>
            </w:pPr>
            <w:r w:rsidRPr="00F06D6E">
              <w:rPr>
                <w:rFonts w:eastAsia="Times New Roman" w:cs="Open Sans"/>
                <w:b/>
                <w:bCs/>
                <w:caps/>
                <w:sz w:val="16"/>
                <w:szCs w:val="16"/>
                <w:lang w:eastAsia="en-GB"/>
              </w:rPr>
              <w:t>SUPPORTER</w:t>
            </w:r>
            <w:r w:rsidRPr="00F06D6E">
              <w:rPr>
                <w:rFonts w:eastAsia="Times New Roman" w:cs="Open Sans"/>
                <w:b/>
                <w:bCs/>
                <w:caps/>
                <w:sz w:val="16"/>
                <w:szCs w:val="16"/>
                <w:lang w:val="en-GB" w:eastAsia="en-GB"/>
              </w:rPr>
              <w:t> </w:t>
            </w:r>
          </w:p>
        </w:tc>
      </w:tr>
      <w:tr w:rsidR="00F06D6E" w:rsidRPr="00F06D6E" w14:paraId="33D076D9" w14:textId="77777777" w:rsidTr="00F06D6E">
        <w:trPr>
          <w:trHeight w:val="570"/>
        </w:trPr>
        <w:tc>
          <w:tcPr>
            <w:tcW w:w="2490" w:type="dxa"/>
            <w:gridSpan w:val="2"/>
            <w:tcBorders>
              <w:top w:val="single" w:sz="6" w:space="0" w:color="3B3838"/>
              <w:left w:val="nil"/>
              <w:bottom w:val="single" w:sz="6" w:space="0" w:color="3B3838"/>
              <w:right w:val="single" w:sz="6" w:space="0" w:color="7F7F7F"/>
            </w:tcBorders>
            <w:shd w:val="clear" w:color="auto" w:fill="F2F2F2"/>
            <w:hideMark/>
          </w:tcPr>
          <w:p w14:paraId="17D9D3DC" w14:textId="77777777" w:rsidR="00F06D6E" w:rsidRPr="00F06D6E" w:rsidRDefault="00F06D6E" w:rsidP="00F06D6E">
            <w:pPr>
              <w:spacing w:after="0" w:line="240" w:lineRule="auto"/>
              <w:textAlignment w:val="baseline"/>
              <w:rPr>
                <w:rFonts w:ascii="Times New Roman" w:eastAsia="Times New Roman" w:hAnsi="Times New Roman" w:cs="Times New Roman"/>
                <w:b/>
                <w:bCs/>
                <w:caps/>
                <w:sz w:val="24"/>
                <w:szCs w:val="24"/>
                <w:lang w:val="en-GB" w:eastAsia="en-GB"/>
              </w:rPr>
            </w:pPr>
            <w:r w:rsidRPr="00F06D6E">
              <w:rPr>
                <w:rFonts w:eastAsia="Times New Roman" w:cs="Open Sans"/>
                <w:b/>
                <w:bCs/>
                <w:caps/>
                <w:sz w:val="16"/>
                <w:szCs w:val="16"/>
                <w:lang w:val="en-GB" w:eastAsia="en-GB"/>
              </w:rPr>
              <w:t> </w:t>
            </w:r>
          </w:p>
        </w:tc>
        <w:tc>
          <w:tcPr>
            <w:tcW w:w="1470" w:type="dxa"/>
            <w:tcBorders>
              <w:top w:val="single" w:sz="6" w:space="0" w:color="3B3838"/>
              <w:left w:val="nil"/>
              <w:bottom w:val="single" w:sz="6" w:space="0" w:color="3B3838"/>
              <w:right w:val="nil"/>
            </w:tcBorders>
            <w:shd w:val="clear" w:color="auto" w:fill="F2F2F2"/>
            <w:vAlign w:val="center"/>
            <w:hideMark/>
          </w:tcPr>
          <w:p w14:paraId="1AA14C42" w14:textId="77777777" w:rsidR="00F06D6E" w:rsidRPr="00F06D6E" w:rsidRDefault="00F06D6E" w:rsidP="00F06D6E">
            <w:pPr>
              <w:spacing w:after="0" w:line="240" w:lineRule="auto"/>
              <w:textAlignment w:val="baseline"/>
              <w:rPr>
                <w:rFonts w:ascii="Times New Roman" w:eastAsia="Times New Roman" w:hAnsi="Times New Roman" w:cs="Times New Roman"/>
                <w:sz w:val="24"/>
                <w:szCs w:val="24"/>
                <w:lang w:val="en-GB" w:eastAsia="en-GB"/>
              </w:rPr>
            </w:pPr>
            <w:r w:rsidRPr="00F06D6E">
              <w:rPr>
                <w:rFonts w:eastAsia="Times New Roman" w:cs="Open Sans"/>
                <w:sz w:val="16"/>
                <w:szCs w:val="16"/>
                <w:lang w:eastAsia="en-GB"/>
              </w:rPr>
              <w:t>Active Opponent</w:t>
            </w:r>
            <w:r w:rsidRPr="00F06D6E">
              <w:rPr>
                <w:rFonts w:eastAsia="Times New Roman" w:cs="Open Sans"/>
                <w:sz w:val="16"/>
                <w:szCs w:val="16"/>
                <w:lang w:val="en-GB" w:eastAsia="en-GB"/>
              </w:rPr>
              <w:t> </w:t>
            </w:r>
          </w:p>
        </w:tc>
        <w:tc>
          <w:tcPr>
            <w:tcW w:w="1470" w:type="dxa"/>
            <w:tcBorders>
              <w:top w:val="single" w:sz="6" w:space="0" w:color="3B3838"/>
              <w:left w:val="nil"/>
              <w:bottom w:val="single" w:sz="6" w:space="0" w:color="3B3838"/>
              <w:right w:val="nil"/>
            </w:tcBorders>
            <w:shd w:val="clear" w:color="auto" w:fill="F2F2F2"/>
            <w:vAlign w:val="center"/>
            <w:hideMark/>
          </w:tcPr>
          <w:p w14:paraId="38F72F55" w14:textId="77777777" w:rsidR="00F06D6E" w:rsidRPr="00F06D6E" w:rsidRDefault="00F06D6E" w:rsidP="00F06D6E">
            <w:pPr>
              <w:spacing w:after="0" w:line="240" w:lineRule="auto"/>
              <w:textAlignment w:val="baseline"/>
              <w:rPr>
                <w:rFonts w:ascii="Times New Roman" w:eastAsia="Times New Roman" w:hAnsi="Times New Roman" w:cs="Times New Roman"/>
                <w:sz w:val="24"/>
                <w:szCs w:val="24"/>
                <w:lang w:val="en-GB" w:eastAsia="en-GB"/>
              </w:rPr>
            </w:pPr>
            <w:r w:rsidRPr="00F06D6E">
              <w:rPr>
                <w:rFonts w:eastAsia="Times New Roman" w:cs="Open Sans"/>
                <w:sz w:val="16"/>
                <w:szCs w:val="16"/>
                <w:lang w:eastAsia="en-GB"/>
              </w:rPr>
              <w:t>Passive Opponent</w:t>
            </w:r>
            <w:r w:rsidRPr="00F06D6E">
              <w:rPr>
                <w:rFonts w:eastAsia="Times New Roman" w:cs="Open Sans"/>
                <w:sz w:val="16"/>
                <w:szCs w:val="16"/>
                <w:lang w:val="en-GB" w:eastAsia="en-GB"/>
              </w:rPr>
              <w:t> </w:t>
            </w:r>
          </w:p>
        </w:tc>
        <w:tc>
          <w:tcPr>
            <w:tcW w:w="780" w:type="dxa"/>
            <w:tcBorders>
              <w:top w:val="single" w:sz="6" w:space="0" w:color="3B3838"/>
              <w:left w:val="nil"/>
              <w:bottom w:val="single" w:sz="6" w:space="0" w:color="3B3838"/>
              <w:right w:val="nil"/>
            </w:tcBorders>
            <w:shd w:val="clear" w:color="auto" w:fill="F2F2F2"/>
            <w:vAlign w:val="center"/>
            <w:hideMark/>
          </w:tcPr>
          <w:p w14:paraId="7DDFA1EC" w14:textId="77777777" w:rsidR="00F06D6E" w:rsidRPr="00F06D6E" w:rsidRDefault="00F06D6E" w:rsidP="00F06D6E">
            <w:pPr>
              <w:spacing w:after="0" w:line="240" w:lineRule="auto"/>
              <w:textAlignment w:val="baseline"/>
              <w:rPr>
                <w:rFonts w:ascii="Times New Roman" w:eastAsia="Times New Roman" w:hAnsi="Times New Roman" w:cs="Times New Roman"/>
                <w:sz w:val="24"/>
                <w:szCs w:val="24"/>
                <w:lang w:val="en-GB" w:eastAsia="en-GB"/>
              </w:rPr>
            </w:pPr>
            <w:r w:rsidRPr="00F06D6E">
              <w:rPr>
                <w:rFonts w:eastAsia="Times New Roman" w:cs="Open Sans"/>
                <w:sz w:val="16"/>
                <w:szCs w:val="16"/>
                <w:lang w:eastAsia="en-GB"/>
              </w:rPr>
              <w:t>Neutral</w:t>
            </w:r>
            <w:r w:rsidRPr="00F06D6E">
              <w:rPr>
                <w:rFonts w:eastAsia="Times New Roman" w:cs="Open Sans"/>
                <w:sz w:val="16"/>
                <w:szCs w:val="16"/>
                <w:lang w:val="en-GB" w:eastAsia="en-GB"/>
              </w:rPr>
              <w:t> </w:t>
            </w:r>
          </w:p>
        </w:tc>
        <w:tc>
          <w:tcPr>
            <w:tcW w:w="1560" w:type="dxa"/>
            <w:tcBorders>
              <w:top w:val="single" w:sz="6" w:space="0" w:color="3B3838"/>
              <w:left w:val="nil"/>
              <w:bottom w:val="single" w:sz="6" w:space="0" w:color="3B3838"/>
              <w:right w:val="nil"/>
            </w:tcBorders>
            <w:shd w:val="clear" w:color="auto" w:fill="F2F2F2"/>
            <w:vAlign w:val="center"/>
            <w:hideMark/>
          </w:tcPr>
          <w:p w14:paraId="0753D6F8" w14:textId="77777777" w:rsidR="00F06D6E" w:rsidRPr="00F06D6E" w:rsidRDefault="00F06D6E" w:rsidP="00F06D6E">
            <w:pPr>
              <w:spacing w:after="0" w:line="240" w:lineRule="auto"/>
              <w:textAlignment w:val="baseline"/>
              <w:rPr>
                <w:rFonts w:ascii="Times New Roman" w:eastAsia="Times New Roman" w:hAnsi="Times New Roman" w:cs="Times New Roman"/>
                <w:sz w:val="24"/>
                <w:szCs w:val="24"/>
                <w:lang w:val="en-GB" w:eastAsia="en-GB"/>
              </w:rPr>
            </w:pPr>
            <w:r w:rsidRPr="00F06D6E">
              <w:rPr>
                <w:rFonts w:eastAsia="Times New Roman" w:cs="Open Sans"/>
                <w:sz w:val="16"/>
                <w:szCs w:val="16"/>
                <w:lang w:eastAsia="en-GB"/>
              </w:rPr>
              <w:t>Passive Supporter</w:t>
            </w:r>
            <w:r w:rsidRPr="00F06D6E">
              <w:rPr>
                <w:rFonts w:eastAsia="Times New Roman" w:cs="Open Sans"/>
                <w:sz w:val="16"/>
                <w:szCs w:val="16"/>
                <w:lang w:val="en-GB" w:eastAsia="en-GB"/>
              </w:rPr>
              <w:t> </w:t>
            </w:r>
          </w:p>
        </w:tc>
        <w:tc>
          <w:tcPr>
            <w:tcW w:w="1830" w:type="dxa"/>
            <w:tcBorders>
              <w:top w:val="single" w:sz="6" w:space="0" w:color="3B3838"/>
              <w:left w:val="nil"/>
              <w:bottom w:val="single" w:sz="6" w:space="0" w:color="3B3838"/>
              <w:right w:val="nil"/>
            </w:tcBorders>
            <w:shd w:val="clear" w:color="auto" w:fill="F2F2F2"/>
            <w:vAlign w:val="center"/>
            <w:hideMark/>
          </w:tcPr>
          <w:p w14:paraId="366AA1DD" w14:textId="77777777" w:rsidR="00F06D6E" w:rsidRPr="00F06D6E" w:rsidRDefault="00F06D6E" w:rsidP="00F06D6E">
            <w:pPr>
              <w:spacing w:after="0" w:line="240" w:lineRule="auto"/>
              <w:textAlignment w:val="baseline"/>
              <w:rPr>
                <w:rFonts w:ascii="Times New Roman" w:eastAsia="Times New Roman" w:hAnsi="Times New Roman" w:cs="Times New Roman"/>
                <w:sz w:val="24"/>
                <w:szCs w:val="24"/>
                <w:lang w:val="en-GB" w:eastAsia="en-GB"/>
              </w:rPr>
            </w:pPr>
            <w:r w:rsidRPr="00F06D6E">
              <w:rPr>
                <w:rFonts w:eastAsia="Times New Roman" w:cs="Open Sans"/>
                <w:sz w:val="16"/>
                <w:szCs w:val="16"/>
                <w:lang w:eastAsia="en-GB"/>
              </w:rPr>
              <w:t>Active Supporter</w:t>
            </w:r>
            <w:r w:rsidRPr="00F06D6E">
              <w:rPr>
                <w:rFonts w:eastAsia="Times New Roman" w:cs="Open Sans"/>
                <w:sz w:val="16"/>
                <w:szCs w:val="16"/>
                <w:lang w:val="en-GB" w:eastAsia="en-GB"/>
              </w:rPr>
              <w:t> </w:t>
            </w:r>
          </w:p>
        </w:tc>
      </w:tr>
      <w:tr w:rsidR="00F06D6E" w:rsidRPr="00F06D6E" w14:paraId="2F7012E7" w14:textId="77777777" w:rsidTr="00F06D6E">
        <w:trPr>
          <w:trHeight w:val="300"/>
        </w:trPr>
        <w:tc>
          <w:tcPr>
            <w:tcW w:w="1350" w:type="dxa"/>
            <w:vMerge w:val="restart"/>
            <w:tcBorders>
              <w:top w:val="single" w:sz="6" w:space="0" w:color="3B3838"/>
              <w:left w:val="nil"/>
              <w:bottom w:val="nil"/>
              <w:right w:val="single" w:sz="6" w:space="0" w:color="7F7F7F"/>
            </w:tcBorders>
            <w:shd w:val="clear" w:color="auto" w:fill="auto"/>
            <w:vAlign w:val="center"/>
            <w:hideMark/>
          </w:tcPr>
          <w:p w14:paraId="5F6C3B52" w14:textId="77777777" w:rsidR="00F06D6E" w:rsidRPr="00F06D6E" w:rsidRDefault="00F06D6E" w:rsidP="00F06D6E">
            <w:pPr>
              <w:spacing w:after="0" w:line="240" w:lineRule="auto"/>
              <w:textAlignment w:val="baseline"/>
              <w:rPr>
                <w:rFonts w:ascii="Times New Roman" w:eastAsia="Times New Roman" w:hAnsi="Times New Roman" w:cs="Times New Roman"/>
                <w:b/>
                <w:bCs/>
                <w:caps/>
                <w:sz w:val="24"/>
                <w:szCs w:val="24"/>
                <w:lang w:val="en-GB" w:eastAsia="en-GB"/>
              </w:rPr>
            </w:pPr>
            <w:r w:rsidRPr="00F06D6E">
              <w:rPr>
                <w:rFonts w:eastAsia="Times New Roman" w:cs="Open Sans"/>
                <w:b/>
                <w:bCs/>
                <w:caps/>
                <w:sz w:val="16"/>
                <w:szCs w:val="16"/>
                <w:lang w:eastAsia="en-GB"/>
              </w:rPr>
              <w:t>STAKEHOLDER POWER</w:t>
            </w:r>
            <w:r w:rsidRPr="00F06D6E">
              <w:rPr>
                <w:rFonts w:eastAsia="Times New Roman" w:cs="Open Sans"/>
                <w:b/>
                <w:bCs/>
                <w:caps/>
                <w:sz w:val="16"/>
                <w:szCs w:val="16"/>
                <w:lang w:val="en-GB" w:eastAsia="en-GB"/>
              </w:rPr>
              <w:t> </w:t>
            </w:r>
          </w:p>
        </w:tc>
        <w:tc>
          <w:tcPr>
            <w:tcW w:w="1125" w:type="dxa"/>
            <w:tcBorders>
              <w:top w:val="single" w:sz="6" w:space="0" w:color="3B3838"/>
              <w:left w:val="nil"/>
              <w:bottom w:val="nil"/>
              <w:right w:val="single" w:sz="6" w:space="0" w:color="3B3838"/>
            </w:tcBorders>
            <w:shd w:val="clear" w:color="auto" w:fill="auto"/>
            <w:hideMark/>
          </w:tcPr>
          <w:p w14:paraId="562CA67C" w14:textId="77777777" w:rsidR="00F06D6E" w:rsidRPr="00F06D6E" w:rsidRDefault="00F06D6E" w:rsidP="00F06D6E">
            <w:pPr>
              <w:spacing w:after="0" w:line="240" w:lineRule="auto"/>
              <w:textAlignment w:val="baseline"/>
              <w:rPr>
                <w:rFonts w:ascii="Times New Roman" w:eastAsia="Times New Roman" w:hAnsi="Times New Roman" w:cs="Times New Roman"/>
                <w:sz w:val="24"/>
                <w:szCs w:val="24"/>
                <w:lang w:val="en-GB" w:eastAsia="en-GB"/>
              </w:rPr>
            </w:pPr>
            <w:r w:rsidRPr="00F06D6E">
              <w:rPr>
                <w:rFonts w:eastAsia="Times New Roman" w:cs="Open Sans"/>
                <w:sz w:val="16"/>
                <w:szCs w:val="16"/>
                <w:lang w:eastAsia="en-GB"/>
              </w:rPr>
              <w:t>High</w:t>
            </w:r>
            <w:r w:rsidRPr="00F06D6E">
              <w:rPr>
                <w:rFonts w:eastAsia="Times New Roman" w:cs="Open Sans"/>
                <w:sz w:val="16"/>
                <w:szCs w:val="16"/>
                <w:lang w:val="en-GB" w:eastAsia="en-GB"/>
              </w:rPr>
              <w:t> </w:t>
            </w:r>
          </w:p>
        </w:tc>
        <w:tc>
          <w:tcPr>
            <w:tcW w:w="1470" w:type="dxa"/>
            <w:tcBorders>
              <w:top w:val="single" w:sz="6" w:space="0" w:color="3B3838"/>
              <w:left w:val="single" w:sz="6" w:space="0" w:color="3B3838"/>
              <w:bottom w:val="nil"/>
              <w:right w:val="nil"/>
            </w:tcBorders>
            <w:shd w:val="clear" w:color="auto" w:fill="auto"/>
            <w:hideMark/>
          </w:tcPr>
          <w:p w14:paraId="09FBB9E4" w14:textId="77777777" w:rsidR="00F06D6E" w:rsidRPr="00F06D6E" w:rsidRDefault="00F06D6E" w:rsidP="00F06D6E">
            <w:pPr>
              <w:spacing w:after="0" w:line="240" w:lineRule="auto"/>
              <w:textAlignment w:val="baseline"/>
              <w:rPr>
                <w:rFonts w:ascii="Times New Roman" w:eastAsia="Times New Roman" w:hAnsi="Times New Roman" w:cs="Times New Roman"/>
                <w:sz w:val="24"/>
                <w:szCs w:val="24"/>
                <w:lang w:val="en-GB" w:eastAsia="en-GB"/>
              </w:rPr>
            </w:pPr>
            <w:r w:rsidRPr="00F06D6E">
              <w:rPr>
                <w:rFonts w:eastAsia="Times New Roman" w:cs="Open Sans"/>
                <w:sz w:val="16"/>
                <w:szCs w:val="16"/>
                <w:lang w:val="en-GB" w:eastAsia="en-GB"/>
              </w:rPr>
              <w:t> </w:t>
            </w:r>
          </w:p>
        </w:tc>
        <w:tc>
          <w:tcPr>
            <w:tcW w:w="1470" w:type="dxa"/>
            <w:tcBorders>
              <w:top w:val="single" w:sz="6" w:space="0" w:color="3B3838"/>
              <w:left w:val="nil"/>
              <w:bottom w:val="nil"/>
              <w:right w:val="nil"/>
            </w:tcBorders>
            <w:shd w:val="clear" w:color="auto" w:fill="auto"/>
            <w:hideMark/>
          </w:tcPr>
          <w:p w14:paraId="19172750" w14:textId="77777777" w:rsidR="00F06D6E" w:rsidRPr="00F06D6E" w:rsidRDefault="00F06D6E" w:rsidP="00F06D6E">
            <w:pPr>
              <w:spacing w:after="0" w:line="240" w:lineRule="auto"/>
              <w:textAlignment w:val="baseline"/>
              <w:rPr>
                <w:rFonts w:ascii="Times New Roman" w:eastAsia="Times New Roman" w:hAnsi="Times New Roman" w:cs="Times New Roman"/>
                <w:sz w:val="24"/>
                <w:szCs w:val="24"/>
                <w:lang w:val="en-GB" w:eastAsia="en-GB"/>
              </w:rPr>
            </w:pPr>
            <w:r w:rsidRPr="00F06D6E">
              <w:rPr>
                <w:rFonts w:eastAsia="Times New Roman" w:cs="Open Sans"/>
                <w:sz w:val="16"/>
                <w:szCs w:val="16"/>
                <w:lang w:eastAsia="en-GB"/>
              </w:rPr>
              <w:t>Governor </w:t>
            </w:r>
            <w:r w:rsidRPr="00F06D6E">
              <w:rPr>
                <w:rFonts w:eastAsia="Times New Roman" w:cs="Open Sans"/>
                <w:sz w:val="16"/>
                <w:szCs w:val="16"/>
                <w:lang w:val="en-GB" w:eastAsia="en-GB"/>
              </w:rPr>
              <w:t> </w:t>
            </w:r>
          </w:p>
        </w:tc>
        <w:tc>
          <w:tcPr>
            <w:tcW w:w="780" w:type="dxa"/>
            <w:tcBorders>
              <w:top w:val="single" w:sz="6" w:space="0" w:color="3B3838"/>
              <w:left w:val="nil"/>
              <w:bottom w:val="nil"/>
              <w:right w:val="nil"/>
            </w:tcBorders>
            <w:shd w:val="clear" w:color="auto" w:fill="auto"/>
            <w:hideMark/>
          </w:tcPr>
          <w:p w14:paraId="284BE67B" w14:textId="77777777" w:rsidR="00F06D6E" w:rsidRPr="00F06D6E" w:rsidRDefault="00F06D6E" w:rsidP="00F06D6E">
            <w:pPr>
              <w:spacing w:after="0" w:line="240" w:lineRule="auto"/>
              <w:textAlignment w:val="baseline"/>
              <w:rPr>
                <w:rFonts w:ascii="Times New Roman" w:eastAsia="Times New Roman" w:hAnsi="Times New Roman" w:cs="Times New Roman"/>
                <w:sz w:val="24"/>
                <w:szCs w:val="24"/>
                <w:lang w:val="en-GB" w:eastAsia="en-GB"/>
              </w:rPr>
            </w:pPr>
            <w:r w:rsidRPr="00F06D6E">
              <w:rPr>
                <w:rFonts w:eastAsia="Times New Roman" w:cs="Open Sans"/>
                <w:sz w:val="16"/>
                <w:szCs w:val="16"/>
                <w:lang w:val="en-GB" w:eastAsia="en-GB"/>
              </w:rPr>
              <w:t> </w:t>
            </w:r>
          </w:p>
        </w:tc>
        <w:tc>
          <w:tcPr>
            <w:tcW w:w="1560" w:type="dxa"/>
            <w:tcBorders>
              <w:top w:val="single" w:sz="6" w:space="0" w:color="3B3838"/>
              <w:left w:val="nil"/>
              <w:bottom w:val="nil"/>
              <w:right w:val="nil"/>
            </w:tcBorders>
            <w:shd w:val="clear" w:color="auto" w:fill="auto"/>
            <w:hideMark/>
          </w:tcPr>
          <w:p w14:paraId="02D5BBED" w14:textId="77777777" w:rsidR="00F06D6E" w:rsidRPr="00F06D6E" w:rsidRDefault="00F06D6E" w:rsidP="00F06D6E">
            <w:pPr>
              <w:spacing w:after="0" w:line="240" w:lineRule="auto"/>
              <w:textAlignment w:val="baseline"/>
              <w:rPr>
                <w:rFonts w:ascii="Times New Roman" w:eastAsia="Times New Roman" w:hAnsi="Times New Roman" w:cs="Times New Roman"/>
                <w:sz w:val="24"/>
                <w:szCs w:val="24"/>
                <w:lang w:val="en-GB" w:eastAsia="en-GB"/>
              </w:rPr>
            </w:pPr>
            <w:r w:rsidRPr="00F06D6E">
              <w:rPr>
                <w:rFonts w:eastAsia="Times New Roman" w:cs="Open Sans"/>
                <w:sz w:val="16"/>
                <w:szCs w:val="16"/>
                <w:lang w:eastAsia="en-GB"/>
              </w:rPr>
              <w:t>Catholic NGO St. Johns Foundation</w:t>
            </w:r>
            <w:r w:rsidRPr="00F06D6E">
              <w:rPr>
                <w:rFonts w:eastAsia="Times New Roman" w:cs="Open Sans"/>
                <w:sz w:val="16"/>
                <w:szCs w:val="16"/>
                <w:lang w:val="en-GB" w:eastAsia="en-GB"/>
              </w:rPr>
              <w:t> </w:t>
            </w:r>
          </w:p>
        </w:tc>
        <w:tc>
          <w:tcPr>
            <w:tcW w:w="1830" w:type="dxa"/>
            <w:tcBorders>
              <w:top w:val="single" w:sz="6" w:space="0" w:color="3B3838"/>
              <w:left w:val="nil"/>
              <w:bottom w:val="nil"/>
              <w:right w:val="nil"/>
            </w:tcBorders>
            <w:shd w:val="clear" w:color="auto" w:fill="auto"/>
            <w:hideMark/>
          </w:tcPr>
          <w:p w14:paraId="5C973243" w14:textId="77777777" w:rsidR="00F06D6E" w:rsidRPr="00F06D6E" w:rsidRDefault="00F06D6E" w:rsidP="00F06D6E">
            <w:pPr>
              <w:spacing w:after="0" w:line="240" w:lineRule="auto"/>
              <w:textAlignment w:val="baseline"/>
              <w:rPr>
                <w:rFonts w:ascii="Times New Roman" w:eastAsia="Times New Roman" w:hAnsi="Times New Roman" w:cs="Times New Roman"/>
                <w:sz w:val="24"/>
                <w:szCs w:val="24"/>
                <w:lang w:val="en-GB" w:eastAsia="en-GB"/>
              </w:rPr>
            </w:pPr>
            <w:r w:rsidRPr="00F06D6E">
              <w:rPr>
                <w:rFonts w:eastAsia="Times New Roman" w:cs="Open Sans"/>
                <w:sz w:val="16"/>
                <w:szCs w:val="16"/>
                <w:lang w:eastAsia="en-GB"/>
              </w:rPr>
              <w:t>Council women</w:t>
            </w:r>
            <w:r w:rsidRPr="00F06D6E">
              <w:rPr>
                <w:rFonts w:eastAsia="Times New Roman" w:cs="Open Sans"/>
                <w:sz w:val="16"/>
                <w:szCs w:val="16"/>
                <w:lang w:val="en-GB" w:eastAsia="en-GB"/>
              </w:rPr>
              <w:t> </w:t>
            </w:r>
          </w:p>
        </w:tc>
      </w:tr>
      <w:tr w:rsidR="00F06D6E" w:rsidRPr="00F06D6E" w14:paraId="2128864A" w14:textId="77777777" w:rsidTr="00F06D6E">
        <w:trPr>
          <w:trHeight w:val="300"/>
        </w:trPr>
        <w:tc>
          <w:tcPr>
            <w:tcW w:w="0" w:type="auto"/>
            <w:vMerge/>
            <w:tcBorders>
              <w:top w:val="single" w:sz="6" w:space="0" w:color="3B3838"/>
              <w:left w:val="nil"/>
              <w:bottom w:val="nil"/>
              <w:right w:val="single" w:sz="6" w:space="0" w:color="7F7F7F"/>
            </w:tcBorders>
            <w:shd w:val="clear" w:color="auto" w:fill="auto"/>
            <w:vAlign w:val="center"/>
            <w:hideMark/>
          </w:tcPr>
          <w:p w14:paraId="7991FB3C" w14:textId="77777777" w:rsidR="00F06D6E" w:rsidRPr="00F06D6E" w:rsidRDefault="00F06D6E" w:rsidP="00F06D6E">
            <w:pPr>
              <w:spacing w:after="0" w:line="240" w:lineRule="auto"/>
              <w:rPr>
                <w:rFonts w:ascii="Times New Roman" w:eastAsia="Times New Roman" w:hAnsi="Times New Roman" w:cs="Times New Roman"/>
                <w:b/>
                <w:bCs/>
                <w:caps/>
                <w:sz w:val="24"/>
                <w:szCs w:val="24"/>
                <w:lang w:val="en-GB" w:eastAsia="en-GB"/>
              </w:rPr>
            </w:pPr>
          </w:p>
        </w:tc>
        <w:tc>
          <w:tcPr>
            <w:tcW w:w="1125" w:type="dxa"/>
            <w:tcBorders>
              <w:top w:val="nil"/>
              <w:left w:val="nil"/>
              <w:bottom w:val="nil"/>
              <w:right w:val="single" w:sz="6" w:space="0" w:color="3B3838"/>
            </w:tcBorders>
            <w:shd w:val="clear" w:color="auto" w:fill="F2F2F2"/>
            <w:hideMark/>
          </w:tcPr>
          <w:p w14:paraId="70602C66" w14:textId="77777777" w:rsidR="00F06D6E" w:rsidRPr="00F06D6E" w:rsidRDefault="00F06D6E" w:rsidP="00F06D6E">
            <w:pPr>
              <w:spacing w:after="0" w:line="240" w:lineRule="auto"/>
              <w:textAlignment w:val="baseline"/>
              <w:rPr>
                <w:rFonts w:ascii="Times New Roman" w:eastAsia="Times New Roman" w:hAnsi="Times New Roman" w:cs="Times New Roman"/>
                <w:sz w:val="24"/>
                <w:szCs w:val="24"/>
                <w:lang w:val="en-GB" w:eastAsia="en-GB"/>
              </w:rPr>
            </w:pPr>
            <w:r w:rsidRPr="00F06D6E">
              <w:rPr>
                <w:rFonts w:eastAsia="Times New Roman" w:cs="Open Sans"/>
                <w:sz w:val="16"/>
                <w:szCs w:val="16"/>
                <w:lang w:eastAsia="en-GB"/>
              </w:rPr>
              <w:t>Medium</w:t>
            </w:r>
            <w:r w:rsidRPr="00F06D6E">
              <w:rPr>
                <w:rFonts w:eastAsia="Times New Roman" w:cs="Open Sans"/>
                <w:sz w:val="16"/>
                <w:szCs w:val="16"/>
                <w:lang w:val="en-GB" w:eastAsia="en-GB"/>
              </w:rPr>
              <w:t> </w:t>
            </w:r>
          </w:p>
        </w:tc>
        <w:tc>
          <w:tcPr>
            <w:tcW w:w="1470" w:type="dxa"/>
            <w:tcBorders>
              <w:top w:val="nil"/>
              <w:left w:val="single" w:sz="6" w:space="0" w:color="3B3838"/>
              <w:bottom w:val="nil"/>
              <w:right w:val="nil"/>
            </w:tcBorders>
            <w:shd w:val="clear" w:color="auto" w:fill="F2F2F2"/>
            <w:hideMark/>
          </w:tcPr>
          <w:p w14:paraId="34942BC8" w14:textId="77777777" w:rsidR="00F06D6E" w:rsidRPr="00F06D6E" w:rsidRDefault="00F06D6E" w:rsidP="00F06D6E">
            <w:pPr>
              <w:spacing w:after="0" w:line="240" w:lineRule="auto"/>
              <w:textAlignment w:val="baseline"/>
              <w:rPr>
                <w:rFonts w:ascii="Times New Roman" w:eastAsia="Times New Roman" w:hAnsi="Times New Roman" w:cs="Times New Roman"/>
                <w:sz w:val="24"/>
                <w:szCs w:val="24"/>
                <w:lang w:val="en-GB" w:eastAsia="en-GB"/>
              </w:rPr>
            </w:pPr>
            <w:r w:rsidRPr="00F06D6E">
              <w:rPr>
                <w:rFonts w:eastAsia="Times New Roman" w:cs="Open Sans"/>
                <w:sz w:val="16"/>
                <w:szCs w:val="16"/>
                <w:lang w:val="en-GB" w:eastAsia="en-GB"/>
              </w:rPr>
              <w:t> </w:t>
            </w:r>
          </w:p>
        </w:tc>
        <w:tc>
          <w:tcPr>
            <w:tcW w:w="1470" w:type="dxa"/>
            <w:tcBorders>
              <w:top w:val="nil"/>
              <w:left w:val="nil"/>
              <w:bottom w:val="nil"/>
              <w:right w:val="nil"/>
            </w:tcBorders>
            <w:shd w:val="clear" w:color="auto" w:fill="F2F2F2"/>
            <w:hideMark/>
          </w:tcPr>
          <w:p w14:paraId="336072B2" w14:textId="77777777" w:rsidR="00F06D6E" w:rsidRPr="00F06D6E" w:rsidRDefault="00F06D6E" w:rsidP="00F06D6E">
            <w:pPr>
              <w:spacing w:after="0" w:line="240" w:lineRule="auto"/>
              <w:textAlignment w:val="baseline"/>
              <w:rPr>
                <w:rFonts w:ascii="Times New Roman" w:eastAsia="Times New Roman" w:hAnsi="Times New Roman" w:cs="Times New Roman"/>
                <w:sz w:val="24"/>
                <w:szCs w:val="24"/>
                <w:lang w:val="en-GB" w:eastAsia="en-GB"/>
              </w:rPr>
            </w:pPr>
            <w:r w:rsidRPr="00F06D6E">
              <w:rPr>
                <w:rFonts w:eastAsia="Times New Roman" w:cs="Open Sans"/>
                <w:sz w:val="16"/>
                <w:szCs w:val="16"/>
                <w:lang w:val="en-GB" w:eastAsia="en-GB"/>
              </w:rPr>
              <w:t> </w:t>
            </w:r>
          </w:p>
        </w:tc>
        <w:tc>
          <w:tcPr>
            <w:tcW w:w="780" w:type="dxa"/>
            <w:tcBorders>
              <w:top w:val="nil"/>
              <w:left w:val="nil"/>
              <w:bottom w:val="nil"/>
              <w:right w:val="nil"/>
            </w:tcBorders>
            <w:shd w:val="clear" w:color="auto" w:fill="F2F2F2"/>
            <w:hideMark/>
          </w:tcPr>
          <w:p w14:paraId="161CE4BE" w14:textId="77777777" w:rsidR="00F06D6E" w:rsidRPr="00F06D6E" w:rsidRDefault="00F06D6E" w:rsidP="00F06D6E">
            <w:pPr>
              <w:spacing w:after="0" w:line="240" w:lineRule="auto"/>
              <w:textAlignment w:val="baseline"/>
              <w:rPr>
                <w:rFonts w:ascii="Times New Roman" w:eastAsia="Times New Roman" w:hAnsi="Times New Roman" w:cs="Times New Roman"/>
                <w:sz w:val="24"/>
                <w:szCs w:val="24"/>
                <w:lang w:val="en-GB" w:eastAsia="en-GB"/>
              </w:rPr>
            </w:pPr>
            <w:r w:rsidRPr="00F06D6E">
              <w:rPr>
                <w:rFonts w:eastAsia="Times New Roman" w:cs="Open Sans"/>
                <w:sz w:val="16"/>
                <w:szCs w:val="16"/>
                <w:lang w:val="en-GB" w:eastAsia="en-GB"/>
              </w:rPr>
              <w:t> </w:t>
            </w:r>
          </w:p>
        </w:tc>
        <w:tc>
          <w:tcPr>
            <w:tcW w:w="1560" w:type="dxa"/>
            <w:tcBorders>
              <w:top w:val="nil"/>
              <w:left w:val="nil"/>
              <w:bottom w:val="nil"/>
              <w:right w:val="nil"/>
            </w:tcBorders>
            <w:shd w:val="clear" w:color="auto" w:fill="F2F2F2"/>
            <w:hideMark/>
          </w:tcPr>
          <w:p w14:paraId="6D800AD6" w14:textId="77777777" w:rsidR="00F06D6E" w:rsidRPr="00F06D6E" w:rsidRDefault="00F06D6E" w:rsidP="00F06D6E">
            <w:pPr>
              <w:spacing w:after="0" w:line="240" w:lineRule="auto"/>
              <w:textAlignment w:val="baseline"/>
              <w:rPr>
                <w:rFonts w:ascii="Times New Roman" w:eastAsia="Times New Roman" w:hAnsi="Times New Roman" w:cs="Times New Roman"/>
                <w:sz w:val="24"/>
                <w:szCs w:val="24"/>
                <w:lang w:val="en-GB" w:eastAsia="en-GB"/>
              </w:rPr>
            </w:pPr>
            <w:r w:rsidRPr="00F06D6E">
              <w:rPr>
                <w:rFonts w:eastAsia="Times New Roman" w:cs="Open Sans"/>
                <w:sz w:val="16"/>
                <w:szCs w:val="16"/>
                <w:lang w:eastAsia="en-GB"/>
              </w:rPr>
              <w:t>Local community housing </w:t>
            </w:r>
            <w:r w:rsidRPr="00F06D6E">
              <w:rPr>
                <w:rFonts w:eastAsia="Times New Roman" w:cs="Open Sans"/>
                <w:sz w:val="16"/>
                <w:szCs w:val="16"/>
                <w:lang w:val="en-GB" w:eastAsia="en-GB"/>
              </w:rPr>
              <w:t> </w:t>
            </w:r>
          </w:p>
        </w:tc>
        <w:tc>
          <w:tcPr>
            <w:tcW w:w="1830" w:type="dxa"/>
            <w:tcBorders>
              <w:top w:val="nil"/>
              <w:left w:val="nil"/>
              <w:bottom w:val="nil"/>
              <w:right w:val="nil"/>
            </w:tcBorders>
            <w:shd w:val="clear" w:color="auto" w:fill="F2F2F2"/>
            <w:hideMark/>
          </w:tcPr>
          <w:p w14:paraId="642CAE53" w14:textId="77777777" w:rsidR="00F06D6E" w:rsidRPr="00F06D6E" w:rsidRDefault="00F06D6E" w:rsidP="00F06D6E">
            <w:pPr>
              <w:spacing w:after="0" w:line="240" w:lineRule="auto"/>
              <w:textAlignment w:val="baseline"/>
              <w:rPr>
                <w:rFonts w:ascii="Times New Roman" w:eastAsia="Times New Roman" w:hAnsi="Times New Roman" w:cs="Times New Roman"/>
                <w:sz w:val="24"/>
                <w:szCs w:val="24"/>
                <w:lang w:val="en-GB" w:eastAsia="en-GB"/>
              </w:rPr>
            </w:pPr>
            <w:r w:rsidRPr="00F06D6E">
              <w:rPr>
                <w:rFonts w:eastAsia="Times New Roman" w:cs="Open Sans"/>
                <w:sz w:val="16"/>
                <w:szCs w:val="16"/>
                <w:lang w:eastAsia="en-GB"/>
              </w:rPr>
              <w:t>MHPSS NGO, WHO regional office, IFRC PSS center, women’s shelter</w:t>
            </w:r>
            <w:r w:rsidRPr="00F06D6E">
              <w:rPr>
                <w:rFonts w:eastAsia="Times New Roman" w:cs="Open Sans"/>
                <w:sz w:val="16"/>
                <w:szCs w:val="16"/>
                <w:lang w:val="en-GB" w:eastAsia="en-GB"/>
              </w:rPr>
              <w:t> </w:t>
            </w:r>
          </w:p>
        </w:tc>
      </w:tr>
      <w:tr w:rsidR="00F06D6E" w:rsidRPr="00F06D6E" w14:paraId="10D7CDF8" w14:textId="77777777" w:rsidTr="00F06D6E">
        <w:trPr>
          <w:trHeight w:val="300"/>
        </w:trPr>
        <w:tc>
          <w:tcPr>
            <w:tcW w:w="0" w:type="auto"/>
            <w:vMerge/>
            <w:tcBorders>
              <w:top w:val="single" w:sz="6" w:space="0" w:color="3B3838"/>
              <w:left w:val="nil"/>
              <w:bottom w:val="nil"/>
              <w:right w:val="single" w:sz="6" w:space="0" w:color="7F7F7F"/>
            </w:tcBorders>
            <w:shd w:val="clear" w:color="auto" w:fill="auto"/>
            <w:vAlign w:val="center"/>
            <w:hideMark/>
          </w:tcPr>
          <w:p w14:paraId="2AB47A15" w14:textId="77777777" w:rsidR="00F06D6E" w:rsidRPr="00F06D6E" w:rsidRDefault="00F06D6E" w:rsidP="00F06D6E">
            <w:pPr>
              <w:spacing w:after="0" w:line="240" w:lineRule="auto"/>
              <w:rPr>
                <w:rFonts w:ascii="Times New Roman" w:eastAsia="Times New Roman" w:hAnsi="Times New Roman" w:cs="Times New Roman"/>
                <w:b/>
                <w:bCs/>
                <w:caps/>
                <w:sz w:val="24"/>
                <w:szCs w:val="24"/>
                <w:lang w:val="en-GB" w:eastAsia="en-GB"/>
              </w:rPr>
            </w:pPr>
          </w:p>
        </w:tc>
        <w:tc>
          <w:tcPr>
            <w:tcW w:w="1125" w:type="dxa"/>
            <w:tcBorders>
              <w:top w:val="nil"/>
              <w:left w:val="nil"/>
              <w:bottom w:val="nil"/>
              <w:right w:val="single" w:sz="6" w:space="0" w:color="3B3838"/>
            </w:tcBorders>
            <w:shd w:val="clear" w:color="auto" w:fill="auto"/>
            <w:hideMark/>
          </w:tcPr>
          <w:p w14:paraId="68BC501E" w14:textId="77777777" w:rsidR="00F06D6E" w:rsidRPr="00F06D6E" w:rsidRDefault="00F06D6E" w:rsidP="00F06D6E">
            <w:pPr>
              <w:spacing w:after="0" w:line="240" w:lineRule="auto"/>
              <w:textAlignment w:val="baseline"/>
              <w:rPr>
                <w:rFonts w:ascii="Times New Roman" w:eastAsia="Times New Roman" w:hAnsi="Times New Roman" w:cs="Times New Roman"/>
                <w:sz w:val="24"/>
                <w:szCs w:val="24"/>
                <w:lang w:val="en-GB" w:eastAsia="en-GB"/>
              </w:rPr>
            </w:pPr>
            <w:r w:rsidRPr="00F06D6E">
              <w:rPr>
                <w:rFonts w:eastAsia="Times New Roman" w:cs="Open Sans"/>
                <w:sz w:val="16"/>
                <w:szCs w:val="16"/>
                <w:lang w:eastAsia="en-GB"/>
              </w:rPr>
              <w:t>Low</w:t>
            </w:r>
            <w:r w:rsidRPr="00F06D6E">
              <w:rPr>
                <w:rFonts w:eastAsia="Times New Roman" w:cs="Open Sans"/>
                <w:sz w:val="16"/>
                <w:szCs w:val="16"/>
                <w:lang w:val="en-GB" w:eastAsia="en-GB"/>
              </w:rPr>
              <w:t> </w:t>
            </w:r>
          </w:p>
        </w:tc>
        <w:tc>
          <w:tcPr>
            <w:tcW w:w="1470" w:type="dxa"/>
            <w:tcBorders>
              <w:top w:val="nil"/>
              <w:left w:val="single" w:sz="6" w:space="0" w:color="3B3838"/>
              <w:bottom w:val="nil"/>
              <w:right w:val="nil"/>
            </w:tcBorders>
            <w:shd w:val="clear" w:color="auto" w:fill="auto"/>
            <w:hideMark/>
          </w:tcPr>
          <w:p w14:paraId="1B5A7C99" w14:textId="77777777" w:rsidR="00F06D6E" w:rsidRPr="00F06D6E" w:rsidRDefault="00F06D6E" w:rsidP="00F06D6E">
            <w:pPr>
              <w:spacing w:after="0" w:line="240" w:lineRule="auto"/>
              <w:textAlignment w:val="baseline"/>
              <w:rPr>
                <w:rFonts w:ascii="Times New Roman" w:eastAsia="Times New Roman" w:hAnsi="Times New Roman" w:cs="Times New Roman"/>
                <w:sz w:val="24"/>
                <w:szCs w:val="24"/>
                <w:lang w:val="en-GB" w:eastAsia="en-GB"/>
              </w:rPr>
            </w:pPr>
            <w:r w:rsidRPr="00F06D6E">
              <w:rPr>
                <w:rFonts w:eastAsia="Times New Roman" w:cs="Open Sans"/>
                <w:sz w:val="16"/>
                <w:szCs w:val="16"/>
                <w:lang w:val="en-GB" w:eastAsia="en-GB"/>
              </w:rPr>
              <w:t> </w:t>
            </w:r>
          </w:p>
        </w:tc>
        <w:tc>
          <w:tcPr>
            <w:tcW w:w="1470" w:type="dxa"/>
            <w:tcBorders>
              <w:top w:val="nil"/>
              <w:left w:val="nil"/>
              <w:bottom w:val="nil"/>
              <w:right w:val="nil"/>
            </w:tcBorders>
            <w:shd w:val="clear" w:color="auto" w:fill="auto"/>
            <w:hideMark/>
          </w:tcPr>
          <w:p w14:paraId="796AAA0F" w14:textId="77777777" w:rsidR="00F06D6E" w:rsidRPr="00F06D6E" w:rsidRDefault="00F06D6E" w:rsidP="00F06D6E">
            <w:pPr>
              <w:spacing w:after="0" w:line="240" w:lineRule="auto"/>
              <w:textAlignment w:val="baseline"/>
              <w:rPr>
                <w:rFonts w:ascii="Times New Roman" w:eastAsia="Times New Roman" w:hAnsi="Times New Roman" w:cs="Times New Roman"/>
                <w:sz w:val="24"/>
                <w:szCs w:val="24"/>
                <w:lang w:val="en-GB" w:eastAsia="en-GB"/>
              </w:rPr>
            </w:pPr>
            <w:r w:rsidRPr="00F06D6E">
              <w:rPr>
                <w:rFonts w:eastAsia="Times New Roman" w:cs="Open Sans"/>
                <w:sz w:val="16"/>
                <w:szCs w:val="16"/>
                <w:lang w:val="en-GB" w:eastAsia="en-GB"/>
              </w:rPr>
              <w:t> </w:t>
            </w:r>
          </w:p>
        </w:tc>
        <w:tc>
          <w:tcPr>
            <w:tcW w:w="780" w:type="dxa"/>
            <w:tcBorders>
              <w:top w:val="nil"/>
              <w:left w:val="nil"/>
              <w:bottom w:val="nil"/>
              <w:right w:val="nil"/>
            </w:tcBorders>
            <w:shd w:val="clear" w:color="auto" w:fill="auto"/>
            <w:hideMark/>
          </w:tcPr>
          <w:p w14:paraId="0C0AEF4C" w14:textId="77777777" w:rsidR="00F06D6E" w:rsidRPr="00F06D6E" w:rsidRDefault="00F06D6E" w:rsidP="00F06D6E">
            <w:pPr>
              <w:spacing w:after="0" w:line="240" w:lineRule="auto"/>
              <w:textAlignment w:val="baseline"/>
              <w:rPr>
                <w:rFonts w:ascii="Times New Roman" w:eastAsia="Times New Roman" w:hAnsi="Times New Roman" w:cs="Times New Roman"/>
                <w:sz w:val="24"/>
                <w:szCs w:val="24"/>
                <w:lang w:val="en-GB" w:eastAsia="en-GB"/>
              </w:rPr>
            </w:pPr>
            <w:r w:rsidRPr="00F06D6E">
              <w:rPr>
                <w:rFonts w:eastAsia="Times New Roman" w:cs="Open Sans"/>
                <w:sz w:val="16"/>
                <w:szCs w:val="16"/>
                <w:lang w:val="en-GB" w:eastAsia="en-GB"/>
              </w:rPr>
              <w:t> </w:t>
            </w:r>
          </w:p>
        </w:tc>
        <w:tc>
          <w:tcPr>
            <w:tcW w:w="1560" w:type="dxa"/>
            <w:tcBorders>
              <w:top w:val="nil"/>
              <w:left w:val="nil"/>
              <w:bottom w:val="nil"/>
              <w:right w:val="nil"/>
            </w:tcBorders>
            <w:shd w:val="clear" w:color="auto" w:fill="auto"/>
            <w:hideMark/>
          </w:tcPr>
          <w:p w14:paraId="1A8AF52D" w14:textId="77777777" w:rsidR="00F06D6E" w:rsidRPr="00F06D6E" w:rsidRDefault="00F06D6E" w:rsidP="00F06D6E">
            <w:pPr>
              <w:spacing w:after="0" w:line="240" w:lineRule="auto"/>
              <w:textAlignment w:val="baseline"/>
              <w:rPr>
                <w:rFonts w:ascii="Times New Roman" w:eastAsia="Times New Roman" w:hAnsi="Times New Roman" w:cs="Times New Roman"/>
                <w:sz w:val="24"/>
                <w:szCs w:val="24"/>
                <w:lang w:val="en-GB" w:eastAsia="en-GB"/>
              </w:rPr>
            </w:pPr>
            <w:r w:rsidRPr="00F06D6E">
              <w:rPr>
                <w:rFonts w:eastAsia="Times New Roman" w:cs="Open Sans"/>
                <w:sz w:val="16"/>
                <w:szCs w:val="16"/>
                <w:lang w:eastAsia="en-GB"/>
              </w:rPr>
              <w:t>Soccer team</w:t>
            </w:r>
            <w:r w:rsidRPr="00F06D6E">
              <w:rPr>
                <w:rFonts w:eastAsia="Times New Roman" w:cs="Open Sans"/>
                <w:sz w:val="16"/>
                <w:szCs w:val="16"/>
                <w:lang w:val="en-GB" w:eastAsia="en-GB"/>
              </w:rPr>
              <w:t> </w:t>
            </w:r>
          </w:p>
        </w:tc>
        <w:tc>
          <w:tcPr>
            <w:tcW w:w="1830" w:type="dxa"/>
            <w:tcBorders>
              <w:top w:val="nil"/>
              <w:left w:val="nil"/>
              <w:bottom w:val="nil"/>
              <w:right w:val="nil"/>
            </w:tcBorders>
            <w:shd w:val="clear" w:color="auto" w:fill="auto"/>
            <w:hideMark/>
          </w:tcPr>
          <w:p w14:paraId="5FEC8C86" w14:textId="77777777" w:rsidR="00F06D6E" w:rsidRPr="00F06D6E" w:rsidRDefault="00F06D6E" w:rsidP="00F06D6E">
            <w:pPr>
              <w:spacing w:after="0" w:line="240" w:lineRule="auto"/>
              <w:textAlignment w:val="baseline"/>
              <w:rPr>
                <w:rFonts w:ascii="Times New Roman" w:eastAsia="Times New Roman" w:hAnsi="Times New Roman" w:cs="Times New Roman"/>
                <w:sz w:val="24"/>
                <w:szCs w:val="24"/>
                <w:lang w:val="en-GB" w:eastAsia="en-GB"/>
              </w:rPr>
            </w:pPr>
            <w:r w:rsidRPr="00F06D6E">
              <w:rPr>
                <w:rFonts w:eastAsia="Times New Roman" w:cs="Open Sans"/>
                <w:sz w:val="16"/>
                <w:szCs w:val="16"/>
                <w:lang w:eastAsia="en-GB"/>
              </w:rPr>
              <w:t>Local nurse</w:t>
            </w:r>
            <w:r w:rsidRPr="00F06D6E">
              <w:rPr>
                <w:rFonts w:eastAsia="Times New Roman" w:cs="Open Sans"/>
                <w:sz w:val="16"/>
                <w:szCs w:val="16"/>
                <w:lang w:val="en-GB" w:eastAsia="en-GB"/>
              </w:rPr>
              <w:t> </w:t>
            </w:r>
          </w:p>
        </w:tc>
      </w:tr>
    </w:tbl>
    <w:p w14:paraId="42055C0A" w14:textId="77777777" w:rsidR="00F06D6E" w:rsidRPr="00F06D6E" w:rsidRDefault="00F06D6E" w:rsidP="00F06D6E">
      <w:pPr>
        <w:spacing w:after="0" w:line="240" w:lineRule="auto"/>
        <w:textAlignment w:val="baseline"/>
        <w:rPr>
          <w:rFonts w:ascii="Segoe UI" w:eastAsia="Times New Roman" w:hAnsi="Segoe UI" w:cs="Segoe UI"/>
          <w:sz w:val="18"/>
          <w:lang w:val="en-GB" w:eastAsia="en-GB"/>
        </w:rPr>
      </w:pPr>
      <w:r w:rsidRPr="00F06D6E">
        <w:rPr>
          <w:rFonts w:eastAsia="Times New Roman" w:cs="Open Sans"/>
          <w:szCs w:val="20"/>
          <w:lang w:val="en-GB" w:eastAsia="en-GB"/>
        </w:rPr>
        <w:t> </w:t>
      </w:r>
    </w:p>
    <w:p w14:paraId="2044C06E" w14:textId="192CC7AA" w:rsidR="00F06D6E" w:rsidRDefault="00F06D6E">
      <w:pPr>
        <w:spacing w:after="160"/>
        <w:rPr>
          <w:lang w:val="en-GB"/>
        </w:rPr>
      </w:pPr>
      <w:r>
        <w:rPr>
          <w:lang w:val="en-GB"/>
        </w:rPr>
        <w:br w:type="page"/>
      </w:r>
    </w:p>
    <w:p w14:paraId="3E929DBB" w14:textId="77777777" w:rsidR="00BF5F55" w:rsidRPr="00BF5F55" w:rsidRDefault="00BF5F55" w:rsidP="00BF5F55">
      <w:pPr>
        <w:spacing w:after="0" w:line="240" w:lineRule="auto"/>
        <w:textAlignment w:val="baseline"/>
        <w:rPr>
          <w:rFonts w:ascii="Segoe UI" w:eastAsia="Times New Roman" w:hAnsi="Segoe UI" w:cs="Segoe UI"/>
          <w:caps/>
          <w:color w:val="0D0D0D"/>
          <w:sz w:val="18"/>
          <w:lang w:val="en-GB" w:eastAsia="en-GB"/>
        </w:rPr>
      </w:pPr>
      <w:r w:rsidRPr="00BF5F55">
        <w:rPr>
          <w:rFonts w:ascii="Montserrat" w:eastAsia="Times New Roman" w:hAnsi="Montserrat" w:cs="Segoe UI"/>
          <w:caps/>
          <w:color w:val="0D0D0D"/>
          <w:sz w:val="56"/>
          <w:szCs w:val="56"/>
          <w:lang w:val="en-GB" w:eastAsia="en-GB"/>
        </w:rPr>
        <w:lastRenderedPageBreak/>
        <w:t> </w:t>
      </w:r>
    </w:p>
    <w:p w14:paraId="19B9F537" w14:textId="77777777" w:rsidR="00BF5F55" w:rsidRPr="00BF5F55" w:rsidRDefault="00BF5F55" w:rsidP="00BF5F55">
      <w:pPr>
        <w:spacing w:after="0" w:line="240" w:lineRule="auto"/>
        <w:textAlignment w:val="baseline"/>
        <w:rPr>
          <w:rFonts w:ascii="Segoe UI" w:eastAsia="Times New Roman" w:hAnsi="Segoe UI" w:cs="Segoe UI"/>
          <w:sz w:val="18"/>
          <w:lang w:val="en-GB" w:eastAsia="en-GB"/>
        </w:rPr>
      </w:pPr>
      <w:r w:rsidRPr="00BF5F55">
        <w:rPr>
          <w:rFonts w:eastAsia="Times New Roman" w:cs="Open Sans"/>
          <w:szCs w:val="20"/>
          <w:lang w:val="en-GB" w:eastAsia="en-GB"/>
        </w:rPr>
        <w:t> </w:t>
      </w:r>
    </w:p>
    <w:p w14:paraId="0E00F023" w14:textId="77777777" w:rsidR="00BF5F55" w:rsidRPr="00BF5F55" w:rsidRDefault="00BF5F55" w:rsidP="00BF5F55">
      <w:pPr>
        <w:spacing w:after="0" w:line="240" w:lineRule="auto"/>
        <w:textAlignment w:val="baseline"/>
        <w:rPr>
          <w:rFonts w:ascii="Segoe UI" w:eastAsia="Times New Roman" w:hAnsi="Segoe UI" w:cs="Segoe UI"/>
          <w:sz w:val="18"/>
          <w:lang w:val="en-GB" w:eastAsia="en-GB"/>
        </w:rPr>
      </w:pPr>
      <w:r w:rsidRPr="00BF5F55">
        <w:rPr>
          <w:rFonts w:eastAsia="Times New Roman" w:cs="Open Sans"/>
          <w:szCs w:val="20"/>
          <w:lang w:val="en-GB" w:eastAsia="en-GB"/>
        </w:rPr>
        <w:t> </w:t>
      </w:r>
    </w:p>
    <w:p w14:paraId="5509282F" w14:textId="77777777" w:rsidR="00BF5F55" w:rsidRPr="00BF5F55" w:rsidRDefault="00BF5F55" w:rsidP="00BF5F55">
      <w:pPr>
        <w:spacing w:after="0" w:line="240" w:lineRule="auto"/>
        <w:textAlignment w:val="baseline"/>
        <w:rPr>
          <w:rFonts w:ascii="Segoe UI" w:eastAsia="Times New Roman" w:hAnsi="Segoe UI" w:cs="Segoe UI"/>
          <w:caps/>
          <w:color w:val="0D0D0D"/>
          <w:sz w:val="18"/>
          <w:lang w:val="en-GB" w:eastAsia="en-GB"/>
        </w:rPr>
      </w:pPr>
      <w:r w:rsidRPr="00BF5F55">
        <w:rPr>
          <w:rFonts w:ascii="Montserrat" w:eastAsia="Times New Roman" w:hAnsi="Montserrat" w:cs="Segoe UI"/>
          <w:caps/>
          <w:color w:val="0D0D0D"/>
          <w:sz w:val="56"/>
          <w:szCs w:val="56"/>
          <w:lang w:val="en-GB" w:eastAsia="en-GB"/>
        </w:rPr>
        <w:t> </w:t>
      </w:r>
    </w:p>
    <w:p w14:paraId="5B577920" w14:textId="77777777" w:rsidR="00BF5F55" w:rsidRPr="00BF5F55" w:rsidRDefault="00BF5F55" w:rsidP="00BF5F55">
      <w:pPr>
        <w:spacing w:after="0" w:line="240" w:lineRule="auto"/>
        <w:textAlignment w:val="baseline"/>
        <w:rPr>
          <w:rFonts w:ascii="Segoe UI" w:eastAsia="Times New Roman" w:hAnsi="Segoe UI" w:cs="Segoe UI"/>
          <w:caps/>
          <w:color w:val="0D0D0D"/>
          <w:sz w:val="18"/>
          <w:lang w:val="en-GB" w:eastAsia="en-GB"/>
        </w:rPr>
      </w:pPr>
      <w:r w:rsidRPr="00BF5F55">
        <w:rPr>
          <w:rFonts w:ascii="Montserrat" w:eastAsia="Times New Roman" w:hAnsi="Montserrat" w:cs="Segoe UI"/>
          <w:caps/>
          <w:color w:val="0D0D0D"/>
          <w:sz w:val="56"/>
          <w:szCs w:val="56"/>
          <w:lang w:val="en-GB" w:eastAsia="en-GB"/>
        </w:rPr>
        <w:t> </w:t>
      </w:r>
    </w:p>
    <w:p w14:paraId="45CEA999" w14:textId="77777777" w:rsidR="00BF5F55" w:rsidRPr="00BF5F55" w:rsidRDefault="00BF5F55" w:rsidP="00BF5F55">
      <w:pPr>
        <w:spacing w:after="0" w:line="240" w:lineRule="auto"/>
        <w:textAlignment w:val="baseline"/>
        <w:rPr>
          <w:rFonts w:ascii="Segoe UI" w:eastAsia="Times New Roman" w:hAnsi="Segoe UI" w:cs="Segoe UI"/>
          <w:sz w:val="18"/>
          <w:lang w:val="en-GB" w:eastAsia="en-GB"/>
        </w:rPr>
      </w:pPr>
      <w:r w:rsidRPr="00BF5F55">
        <w:rPr>
          <w:rFonts w:eastAsia="Times New Roman" w:cs="Open Sans"/>
          <w:szCs w:val="20"/>
          <w:lang w:val="en-GB" w:eastAsia="en-GB"/>
        </w:rPr>
        <w:t> </w:t>
      </w:r>
    </w:p>
    <w:p w14:paraId="244D3EC8" w14:textId="77777777" w:rsidR="00BF5F55" w:rsidRPr="00BF5F55" w:rsidRDefault="00BF5F55" w:rsidP="00BF5F55">
      <w:pPr>
        <w:spacing w:after="0" w:line="240" w:lineRule="auto"/>
        <w:textAlignment w:val="baseline"/>
        <w:rPr>
          <w:rFonts w:ascii="Segoe UI" w:eastAsia="Times New Roman" w:hAnsi="Segoe UI" w:cs="Segoe UI"/>
          <w:sz w:val="18"/>
          <w:lang w:val="en-GB" w:eastAsia="en-GB"/>
        </w:rPr>
      </w:pPr>
      <w:r w:rsidRPr="00BF5F55">
        <w:rPr>
          <w:rFonts w:eastAsia="Times New Roman" w:cs="Open Sans"/>
          <w:szCs w:val="20"/>
          <w:lang w:val="en-GB" w:eastAsia="en-GB"/>
        </w:rPr>
        <w:t> </w:t>
      </w:r>
    </w:p>
    <w:p w14:paraId="426E3D39" w14:textId="77777777" w:rsidR="00BF5F55" w:rsidRPr="00BF5F55" w:rsidRDefault="00BF5F55" w:rsidP="00BF5F55">
      <w:pPr>
        <w:spacing w:after="0" w:line="240" w:lineRule="auto"/>
        <w:textAlignment w:val="baseline"/>
        <w:rPr>
          <w:rFonts w:ascii="Segoe UI" w:eastAsia="Times New Roman" w:hAnsi="Segoe UI" w:cs="Segoe UI"/>
          <w:caps/>
          <w:color w:val="0D0D0D"/>
          <w:sz w:val="18"/>
          <w:lang w:val="en-GB" w:eastAsia="en-GB"/>
        </w:rPr>
      </w:pPr>
      <w:r w:rsidRPr="00BF5F55">
        <w:rPr>
          <w:rFonts w:ascii="Montserrat" w:eastAsia="Times New Roman" w:hAnsi="Montserrat" w:cs="Segoe UI"/>
          <w:caps/>
          <w:color w:val="0D0D0D"/>
          <w:sz w:val="56"/>
          <w:szCs w:val="56"/>
          <w:lang w:val="en-GB" w:eastAsia="en-GB"/>
        </w:rPr>
        <w:t> </w:t>
      </w:r>
    </w:p>
    <w:p w14:paraId="1A2F80E3" w14:textId="51D94E3C" w:rsidR="00BF5F55" w:rsidRPr="00BF5F55" w:rsidRDefault="00BF5F55" w:rsidP="00BF5F55">
      <w:pPr>
        <w:spacing w:after="0" w:line="240" w:lineRule="auto"/>
        <w:jc w:val="center"/>
        <w:textAlignment w:val="baseline"/>
        <w:rPr>
          <w:rFonts w:ascii="Segoe UI" w:eastAsia="Times New Roman" w:hAnsi="Segoe UI" w:cs="Segoe UI"/>
          <w:caps/>
          <w:color w:val="0D0D0D"/>
          <w:sz w:val="18"/>
          <w:lang w:val="en-GB" w:eastAsia="en-GB"/>
        </w:rPr>
      </w:pPr>
      <w:r w:rsidRPr="00BF5F55">
        <w:rPr>
          <w:noProof/>
          <w:lang w:val="en-GB"/>
        </w:rPr>
        <w:drawing>
          <wp:inline distT="0" distB="0" distL="0" distR="0" wp14:anchorId="56921DEB" wp14:editId="7C793AFF">
            <wp:extent cx="5213350" cy="2279015"/>
            <wp:effectExtent l="0" t="0" r="6350" b="6985"/>
            <wp:docPr id="504364694" name="Picture 504364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5213350" cy="2279015"/>
                    </a:xfrm>
                    <a:prstGeom prst="rect">
                      <a:avLst/>
                    </a:prstGeom>
                    <a:noFill/>
                    <a:ln>
                      <a:noFill/>
                    </a:ln>
                  </pic:spPr>
                </pic:pic>
              </a:graphicData>
            </a:graphic>
          </wp:inline>
        </w:drawing>
      </w:r>
      <w:r w:rsidRPr="00BF5F55">
        <w:rPr>
          <w:rFonts w:ascii="Montserrat" w:eastAsia="Times New Roman" w:hAnsi="Montserrat" w:cs="Segoe UI"/>
          <w:caps/>
          <w:color w:val="0D0D0D"/>
          <w:sz w:val="56"/>
          <w:szCs w:val="56"/>
          <w:lang w:val="en-GB" w:eastAsia="en-GB"/>
        </w:rPr>
        <w:t> </w:t>
      </w:r>
    </w:p>
    <w:p w14:paraId="2B703B64" w14:textId="77777777" w:rsidR="00BF5F55" w:rsidRPr="00BF5F55" w:rsidRDefault="00BF5F55" w:rsidP="00BF5F55">
      <w:pPr>
        <w:spacing w:after="0" w:line="240" w:lineRule="auto"/>
        <w:textAlignment w:val="baseline"/>
        <w:rPr>
          <w:rFonts w:ascii="Segoe UI" w:eastAsia="Times New Roman" w:hAnsi="Segoe UI" w:cs="Segoe UI"/>
          <w:caps/>
          <w:color w:val="0D0D0D"/>
          <w:sz w:val="18"/>
          <w:lang w:val="en-GB" w:eastAsia="en-GB"/>
        </w:rPr>
      </w:pPr>
      <w:r w:rsidRPr="00BF5F55">
        <w:rPr>
          <w:rFonts w:ascii="Montserrat" w:eastAsia="Times New Roman" w:hAnsi="Montserrat" w:cs="Segoe UI"/>
          <w:caps/>
          <w:color w:val="0D0D0D"/>
          <w:sz w:val="56"/>
          <w:szCs w:val="56"/>
          <w:lang w:val="en-GB" w:eastAsia="en-GB"/>
        </w:rPr>
        <w:t> </w:t>
      </w:r>
    </w:p>
    <w:p w14:paraId="0BA32447" w14:textId="77777777" w:rsidR="00BF5F55" w:rsidRPr="00BF5F55" w:rsidRDefault="00BF5F55" w:rsidP="00BF5F55">
      <w:pPr>
        <w:spacing w:after="0" w:line="240" w:lineRule="auto"/>
        <w:textAlignment w:val="baseline"/>
        <w:rPr>
          <w:rFonts w:ascii="Segoe UI" w:eastAsia="Times New Roman" w:hAnsi="Segoe UI" w:cs="Segoe UI"/>
          <w:sz w:val="18"/>
          <w:lang w:val="en-GB" w:eastAsia="en-GB"/>
        </w:rPr>
      </w:pPr>
      <w:r w:rsidRPr="00BF5F55">
        <w:rPr>
          <w:rFonts w:eastAsia="Times New Roman" w:cs="Open Sans"/>
          <w:szCs w:val="20"/>
          <w:lang w:val="en-GB" w:eastAsia="en-GB"/>
        </w:rPr>
        <w:t> </w:t>
      </w:r>
    </w:p>
    <w:p w14:paraId="0CB36D12" w14:textId="77777777" w:rsidR="00BF5F55" w:rsidRPr="00BF5F55" w:rsidRDefault="00BF5F55" w:rsidP="00BF5F55">
      <w:pPr>
        <w:spacing w:after="0" w:line="240" w:lineRule="auto"/>
        <w:jc w:val="center"/>
        <w:textAlignment w:val="baseline"/>
        <w:rPr>
          <w:rFonts w:ascii="Segoe UI" w:eastAsia="Times New Roman" w:hAnsi="Segoe UI" w:cs="Segoe UI"/>
          <w:caps/>
          <w:color w:val="0D0D0D"/>
          <w:sz w:val="18"/>
          <w:lang w:val="en-GB" w:eastAsia="en-GB"/>
        </w:rPr>
      </w:pPr>
      <w:r w:rsidRPr="00BF5F55">
        <w:rPr>
          <w:rFonts w:ascii="Montserrat" w:eastAsia="Times New Roman" w:hAnsi="Montserrat" w:cs="Segoe UI"/>
          <w:caps/>
          <w:color w:val="0D0D0D"/>
          <w:sz w:val="56"/>
          <w:szCs w:val="56"/>
          <w:lang w:eastAsia="en-GB"/>
        </w:rPr>
        <w:t>RAPID MHPSS ASSESSMENT</w:t>
      </w:r>
      <w:r w:rsidRPr="00BF5F55">
        <w:rPr>
          <w:rFonts w:ascii="Montserrat" w:eastAsia="Times New Roman" w:hAnsi="Montserrat" w:cs="Segoe UI"/>
          <w:caps/>
          <w:color w:val="0D0D0D"/>
          <w:sz w:val="56"/>
          <w:szCs w:val="56"/>
          <w:lang w:val="en-GB" w:eastAsia="en-GB"/>
        </w:rPr>
        <w:t> </w:t>
      </w:r>
    </w:p>
    <w:p w14:paraId="5A6C04A2" w14:textId="77777777" w:rsidR="00BF5F55" w:rsidRPr="00BF5F55" w:rsidRDefault="00BF5F55" w:rsidP="00BF5F55">
      <w:pPr>
        <w:spacing w:after="0" w:line="240" w:lineRule="auto"/>
        <w:textAlignment w:val="baseline"/>
        <w:rPr>
          <w:rFonts w:ascii="Segoe UI" w:eastAsia="Times New Roman" w:hAnsi="Segoe UI" w:cs="Segoe UI"/>
          <w:sz w:val="18"/>
          <w:lang w:val="en-GB" w:eastAsia="en-GB"/>
        </w:rPr>
      </w:pPr>
      <w:r w:rsidRPr="00BF5F55">
        <w:rPr>
          <w:rFonts w:eastAsia="Times New Roman" w:cs="Open Sans"/>
          <w:szCs w:val="20"/>
          <w:lang w:val="en-GB" w:eastAsia="en-GB"/>
        </w:rPr>
        <w:t> </w:t>
      </w:r>
    </w:p>
    <w:p w14:paraId="7CFAA46C" w14:textId="77777777" w:rsidR="00BF5F55" w:rsidRPr="00BF5F55" w:rsidRDefault="00BF5F55" w:rsidP="00BF5F55">
      <w:pPr>
        <w:spacing w:after="0" w:line="240" w:lineRule="auto"/>
        <w:jc w:val="center"/>
        <w:textAlignment w:val="baseline"/>
        <w:rPr>
          <w:rFonts w:ascii="Segoe UI" w:eastAsia="Times New Roman" w:hAnsi="Segoe UI" w:cs="Segoe UI"/>
          <w:caps/>
          <w:color w:val="0D0D0D"/>
          <w:sz w:val="18"/>
          <w:lang w:val="en-GB" w:eastAsia="en-GB"/>
        </w:rPr>
      </w:pPr>
      <w:r w:rsidRPr="00BF5F55">
        <w:rPr>
          <w:rFonts w:ascii="Montserrat" w:eastAsia="Times New Roman" w:hAnsi="Montserrat" w:cs="Segoe UI"/>
          <w:caps/>
          <w:color w:val="0D0D0D"/>
          <w:sz w:val="56"/>
          <w:szCs w:val="56"/>
          <w:lang w:eastAsia="en-GB"/>
        </w:rPr>
        <w:t>FIELD NOTES FROM</w:t>
      </w:r>
      <w:r w:rsidRPr="00BF5F55">
        <w:rPr>
          <w:rFonts w:ascii="Montserrat" w:eastAsia="Times New Roman" w:hAnsi="Montserrat" w:cs="Segoe UI"/>
          <w:caps/>
          <w:color w:val="0D0D0D"/>
          <w:sz w:val="56"/>
          <w:szCs w:val="56"/>
          <w:lang w:val="en-GB" w:eastAsia="en-GB"/>
        </w:rPr>
        <w:t> </w:t>
      </w:r>
    </w:p>
    <w:p w14:paraId="3682C0D1" w14:textId="77777777" w:rsidR="00BF5F55" w:rsidRPr="00BF5F55" w:rsidRDefault="00BF5F55" w:rsidP="00BF5F55">
      <w:pPr>
        <w:spacing w:after="0" w:line="240" w:lineRule="auto"/>
        <w:jc w:val="center"/>
        <w:textAlignment w:val="baseline"/>
        <w:rPr>
          <w:rFonts w:ascii="Segoe UI" w:eastAsia="Times New Roman" w:hAnsi="Segoe UI" w:cs="Segoe UI"/>
          <w:caps/>
          <w:color w:val="0D0D0D"/>
          <w:sz w:val="18"/>
          <w:lang w:val="en-GB" w:eastAsia="en-GB"/>
        </w:rPr>
      </w:pPr>
      <w:r w:rsidRPr="00BF5F55">
        <w:rPr>
          <w:rFonts w:ascii="Montserrat" w:eastAsia="Times New Roman" w:hAnsi="Montserrat" w:cs="Segoe UI"/>
          <w:caps/>
          <w:color w:val="0D0D0D"/>
          <w:sz w:val="56"/>
          <w:szCs w:val="56"/>
          <w:lang w:eastAsia="en-GB"/>
        </w:rPr>
        <w:t>KEY INFORMANT INTERVIEWS &amp;</w:t>
      </w:r>
      <w:r w:rsidRPr="00BF5F55">
        <w:rPr>
          <w:rFonts w:ascii="Montserrat" w:eastAsia="Times New Roman" w:hAnsi="Montserrat" w:cs="Segoe UI"/>
          <w:caps/>
          <w:color w:val="0D0D0D"/>
          <w:sz w:val="56"/>
          <w:szCs w:val="56"/>
          <w:lang w:val="en-GB" w:eastAsia="en-GB"/>
        </w:rPr>
        <w:t> </w:t>
      </w:r>
    </w:p>
    <w:p w14:paraId="512BD5E3" w14:textId="77777777" w:rsidR="00BF5F55" w:rsidRPr="00BF5F55" w:rsidRDefault="00BF5F55" w:rsidP="00BF5F55">
      <w:pPr>
        <w:spacing w:after="0" w:line="240" w:lineRule="auto"/>
        <w:jc w:val="center"/>
        <w:textAlignment w:val="baseline"/>
        <w:rPr>
          <w:rFonts w:ascii="Segoe UI" w:eastAsia="Times New Roman" w:hAnsi="Segoe UI" w:cs="Segoe UI"/>
          <w:caps/>
          <w:color w:val="0D0D0D"/>
          <w:sz w:val="18"/>
          <w:lang w:val="en-GB" w:eastAsia="en-GB"/>
        </w:rPr>
      </w:pPr>
      <w:r w:rsidRPr="00BF5F55">
        <w:rPr>
          <w:rFonts w:ascii="Montserrat" w:eastAsia="Times New Roman" w:hAnsi="Montserrat" w:cs="Segoe UI"/>
          <w:caps/>
          <w:color w:val="0D0D0D"/>
          <w:sz w:val="56"/>
          <w:szCs w:val="56"/>
          <w:lang w:eastAsia="en-GB"/>
        </w:rPr>
        <w:t>FOCUS GROUP DISCUSSIONS </w:t>
      </w:r>
      <w:r w:rsidRPr="00BF5F55">
        <w:rPr>
          <w:rFonts w:ascii="Montserrat" w:eastAsia="Times New Roman" w:hAnsi="Montserrat" w:cs="Segoe UI"/>
          <w:caps/>
          <w:color w:val="0D0D0D"/>
          <w:sz w:val="56"/>
          <w:szCs w:val="56"/>
          <w:lang w:val="en-GB" w:eastAsia="en-GB"/>
        </w:rPr>
        <w:t> </w:t>
      </w:r>
    </w:p>
    <w:p w14:paraId="19B935A4" w14:textId="77777777" w:rsidR="00BF5F55" w:rsidRPr="00BF5F55" w:rsidRDefault="00BF5F55" w:rsidP="00BF5F55">
      <w:pPr>
        <w:spacing w:after="0" w:line="240" w:lineRule="auto"/>
        <w:textAlignment w:val="baseline"/>
        <w:rPr>
          <w:rFonts w:ascii="Segoe UI" w:eastAsia="Times New Roman" w:hAnsi="Segoe UI" w:cs="Segoe UI"/>
          <w:sz w:val="18"/>
          <w:lang w:val="en-GB" w:eastAsia="en-GB"/>
        </w:rPr>
      </w:pPr>
      <w:r w:rsidRPr="00BF5F55">
        <w:rPr>
          <w:rFonts w:ascii="HelveticaNeueLT Std" w:eastAsia="Times New Roman" w:hAnsi="HelveticaNeueLT Std" w:cs="Segoe UI"/>
          <w:color w:val="C00000"/>
          <w:sz w:val="32"/>
          <w:szCs w:val="32"/>
          <w:lang w:val="en-GB" w:eastAsia="en-GB"/>
        </w:rPr>
        <w:t> </w:t>
      </w:r>
    </w:p>
    <w:p w14:paraId="136F20AF" w14:textId="77777777" w:rsidR="00BF5F55" w:rsidRDefault="00BF5F55" w:rsidP="00BF5F55">
      <w:pPr>
        <w:spacing w:after="0" w:line="240" w:lineRule="auto"/>
        <w:textAlignment w:val="baseline"/>
        <w:rPr>
          <w:rFonts w:ascii="Montserrat" w:eastAsia="Times New Roman" w:hAnsi="Montserrat" w:cs="Segoe UI"/>
          <w:b/>
          <w:bCs/>
          <w:color w:val="000000"/>
          <w:sz w:val="26"/>
          <w:szCs w:val="26"/>
          <w:lang w:eastAsia="en-GB"/>
        </w:rPr>
      </w:pPr>
    </w:p>
    <w:p w14:paraId="6DF029FE" w14:textId="77777777" w:rsidR="00BF5F55" w:rsidRDefault="00BF5F55" w:rsidP="00BF5F55">
      <w:pPr>
        <w:spacing w:after="0" w:line="240" w:lineRule="auto"/>
        <w:textAlignment w:val="baseline"/>
        <w:rPr>
          <w:rFonts w:ascii="Montserrat" w:eastAsia="Times New Roman" w:hAnsi="Montserrat" w:cs="Segoe UI"/>
          <w:b/>
          <w:bCs/>
          <w:color w:val="000000"/>
          <w:sz w:val="26"/>
          <w:szCs w:val="26"/>
          <w:lang w:eastAsia="en-GB"/>
        </w:rPr>
      </w:pPr>
    </w:p>
    <w:p w14:paraId="47292358" w14:textId="77777777" w:rsidR="00BF5F55" w:rsidRDefault="00BF5F55" w:rsidP="00BF5F55">
      <w:pPr>
        <w:spacing w:after="0" w:line="240" w:lineRule="auto"/>
        <w:textAlignment w:val="baseline"/>
        <w:rPr>
          <w:rFonts w:ascii="Montserrat" w:eastAsia="Times New Roman" w:hAnsi="Montserrat" w:cs="Segoe UI"/>
          <w:b/>
          <w:bCs/>
          <w:color w:val="000000"/>
          <w:sz w:val="26"/>
          <w:szCs w:val="26"/>
          <w:lang w:eastAsia="en-GB"/>
        </w:rPr>
      </w:pPr>
    </w:p>
    <w:p w14:paraId="2C5CB3E6" w14:textId="77777777" w:rsidR="00BF5F55" w:rsidRDefault="00BF5F55" w:rsidP="00BF5F55">
      <w:pPr>
        <w:spacing w:after="0" w:line="240" w:lineRule="auto"/>
        <w:textAlignment w:val="baseline"/>
        <w:rPr>
          <w:rFonts w:ascii="Montserrat" w:eastAsia="Times New Roman" w:hAnsi="Montserrat" w:cs="Segoe UI"/>
          <w:b/>
          <w:bCs/>
          <w:color w:val="000000"/>
          <w:sz w:val="26"/>
          <w:szCs w:val="26"/>
          <w:lang w:eastAsia="en-GB"/>
        </w:rPr>
      </w:pPr>
    </w:p>
    <w:p w14:paraId="714B95B0" w14:textId="103DC289" w:rsidR="00BF5F55" w:rsidRPr="00BF5F55" w:rsidRDefault="00BF5F55" w:rsidP="00BF5F55">
      <w:pPr>
        <w:spacing w:after="0" w:line="240" w:lineRule="auto"/>
        <w:textAlignment w:val="baseline"/>
        <w:rPr>
          <w:rFonts w:ascii="Segoe UI" w:eastAsia="Times New Roman" w:hAnsi="Segoe UI" w:cs="Segoe UI"/>
          <w:b/>
          <w:bCs/>
          <w:color w:val="000000"/>
          <w:sz w:val="18"/>
          <w:lang w:val="en-GB" w:eastAsia="en-GB"/>
        </w:rPr>
      </w:pPr>
      <w:r w:rsidRPr="00BF5F55">
        <w:rPr>
          <w:rFonts w:ascii="Montserrat" w:eastAsia="Times New Roman" w:hAnsi="Montserrat" w:cs="Segoe UI"/>
          <w:b/>
          <w:bCs/>
          <w:color w:val="000000"/>
          <w:sz w:val="26"/>
          <w:szCs w:val="26"/>
          <w:lang w:eastAsia="en-GB"/>
        </w:rPr>
        <w:lastRenderedPageBreak/>
        <w:t>Field notes from key informant interviews</w:t>
      </w:r>
      <w:r w:rsidRPr="00BF5F55">
        <w:rPr>
          <w:rFonts w:ascii="Montserrat" w:eastAsia="Times New Roman" w:hAnsi="Montserrat" w:cs="Segoe UI"/>
          <w:b/>
          <w:bCs/>
          <w:color w:val="000000"/>
          <w:sz w:val="26"/>
          <w:szCs w:val="26"/>
          <w:lang w:val="en-GB" w:eastAsia="en-GB"/>
        </w:rPr>
        <w:t> </w:t>
      </w:r>
    </w:p>
    <w:p w14:paraId="7BBA7B38" w14:textId="77777777" w:rsidR="00BF5F55" w:rsidRPr="00BF5F55" w:rsidRDefault="00BF5F55" w:rsidP="00BF5F55">
      <w:pPr>
        <w:spacing w:after="0" w:line="240" w:lineRule="auto"/>
        <w:textAlignment w:val="baseline"/>
        <w:rPr>
          <w:rFonts w:ascii="Segoe UI" w:eastAsia="Times New Roman" w:hAnsi="Segoe UI" w:cs="Segoe UI"/>
          <w:sz w:val="18"/>
          <w:lang w:val="en-GB" w:eastAsia="en-GB"/>
        </w:rPr>
      </w:pPr>
      <w:r w:rsidRPr="00BF5F55">
        <w:rPr>
          <w:rFonts w:eastAsia="Times New Roman" w:cs="Open Sans"/>
          <w:sz w:val="24"/>
          <w:szCs w:val="24"/>
          <w:lang w:val="en-GB" w:eastAsia="en-GB"/>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690"/>
        <w:gridCol w:w="705"/>
        <w:gridCol w:w="1350"/>
        <w:gridCol w:w="6855"/>
      </w:tblGrid>
      <w:tr w:rsidR="00BF5F55" w:rsidRPr="00BF5F55" w14:paraId="76119DEC" w14:textId="77777777" w:rsidTr="00BF5F55">
        <w:trPr>
          <w:trHeight w:val="300"/>
        </w:trPr>
        <w:tc>
          <w:tcPr>
            <w:tcW w:w="690" w:type="dxa"/>
            <w:tcBorders>
              <w:top w:val="single" w:sz="6" w:space="0" w:color="auto"/>
              <w:left w:val="single" w:sz="6" w:space="0" w:color="auto"/>
              <w:bottom w:val="single" w:sz="6" w:space="0" w:color="auto"/>
              <w:right w:val="single" w:sz="6" w:space="0" w:color="auto"/>
            </w:tcBorders>
            <w:shd w:val="clear" w:color="auto" w:fill="auto"/>
            <w:hideMark/>
          </w:tcPr>
          <w:p w14:paraId="3C15FDF8" w14:textId="77777777" w:rsidR="00BF5F55" w:rsidRPr="00BF5F55" w:rsidRDefault="00BF5F55" w:rsidP="00BF5F55">
            <w:pPr>
              <w:spacing w:after="0" w:line="240" w:lineRule="auto"/>
              <w:jc w:val="center"/>
              <w:textAlignment w:val="baseline"/>
              <w:rPr>
                <w:rFonts w:ascii="Times New Roman" w:eastAsia="Times New Roman" w:hAnsi="Times New Roman" w:cs="Times New Roman"/>
                <w:sz w:val="24"/>
                <w:szCs w:val="24"/>
                <w:lang w:val="en-GB" w:eastAsia="en-GB"/>
              </w:rPr>
            </w:pPr>
            <w:r w:rsidRPr="00BF5F55">
              <w:rPr>
                <w:rFonts w:eastAsia="Times New Roman" w:cs="Open Sans"/>
                <w:b/>
                <w:bCs/>
                <w:szCs w:val="20"/>
                <w:lang w:eastAsia="en-GB"/>
              </w:rPr>
              <w:t>IDN</w:t>
            </w:r>
            <w:r w:rsidRPr="00BF5F55">
              <w:rPr>
                <w:rFonts w:eastAsia="Times New Roman" w:cs="Open Sans"/>
                <w:szCs w:val="20"/>
                <w:lang w:val="en-GB" w:eastAsia="en-GB"/>
              </w:rPr>
              <w:t> </w:t>
            </w:r>
          </w:p>
        </w:tc>
        <w:tc>
          <w:tcPr>
            <w:tcW w:w="705" w:type="dxa"/>
            <w:tcBorders>
              <w:top w:val="single" w:sz="6" w:space="0" w:color="auto"/>
              <w:left w:val="single" w:sz="6" w:space="0" w:color="auto"/>
              <w:bottom w:val="single" w:sz="6" w:space="0" w:color="auto"/>
              <w:right w:val="single" w:sz="6" w:space="0" w:color="auto"/>
            </w:tcBorders>
            <w:shd w:val="clear" w:color="auto" w:fill="auto"/>
            <w:hideMark/>
          </w:tcPr>
          <w:p w14:paraId="32BCD8DA" w14:textId="77777777" w:rsidR="00BF5F55" w:rsidRPr="00BF5F55" w:rsidRDefault="00BF5F55" w:rsidP="00BF5F55">
            <w:pPr>
              <w:spacing w:after="0" w:line="240" w:lineRule="auto"/>
              <w:jc w:val="center"/>
              <w:textAlignment w:val="baseline"/>
              <w:rPr>
                <w:rFonts w:ascii="Times New Roman" w:eastAsia="Times New Roman" w:hAnsi="Times New Roman" w:cs="Times New Roman"/>
                <w:sz w:val="24"/>
                <w:szCs w:val="24"/>
                <w:lang w:val="en-GB" w:eastAsia="en-GB"/>
              </w:rPr>
            </w:pPr>
            <w:r w:rsidRPr="00BF5F55">
              <w:rPr>
                <w:rFonts w:eastAsia="Times New Roman" w:cs="Open Sans"/>
                <w:b/>
                <w:bCs/>
                <w:szCs w:val="20"/>
                <w:lang w:eastAsia="en-GB"/>
              </w:rPr>
              <w:t>Sex</w:t>
            </w:r>
            <w:r w:rsidRPr="00BF5F55">
              <w:rPr>
                <w:rFonts w:eastAsia="Times New Roman" w:cs="Open Sans"/>
                <w:szCs w:val="20"/>
                <w:lang w:val="en-GB" w:eastAsia="en-GB"/>
              </w:rPr>
              <w:t> </w:t>
            </w:r>
          </w:p>
        </w:tc>
        <w:tc>
          <w:tcPr>
            <w:tcW w:w="1350" w:type="dxa"/>
            <w:tcBorders>
              <w:top w:val="single" w:sz="6" w:space="0" w:color="auto"/>
              <w:left w:val="single" w:sz="6" w:space="0" w:color="auto"/>
              <w:bottom w:val="single" w:sz="6" w:space="0" w:color="auto"/>
              <w:right w:val="single" w:sz="6" w:space="0" w:color="auto"/>
            </w:tcBorders>
            <w:shd w:val="clear" w:color="auto" w:fill="auto"/>
            <w:hideMark/>
          </w:tcPr>
          <w:p w14:paraId="11D80129" w14:textId="77777777" w:rsidR="00BF5F55" w:rsidRPr="00BF5F55" w:rsidRDefault="00BF5F55" w:rsidP="00BF5F55">
            <w:pPr>
              <w:spacing w:after="0" w:line="240" w:lineRule="auto"/>
              <w:jc w:val="center"/>
              <w:textAlignment w:val="baseline"/>
              <w:rPr>
                <w:rFonts w:ascii="Times New Roman" w:eastAsia="Times New Roman" w:hAnsi="Times New Roman" w:cs="Times New Roman"/>
                <w:sz w:val="24"/>
                <w:szCs w:val="24"/>
                <w:lang w:val="en-GB" w:eastAsia="en-GB"/>
              </w:rPr>
            </w:pPr>
            <w:r w:rsidRPr="00BF5F55">
              <w:rPr>
                <w:rFonts w:eastAsia="Times New Roman" w:cs="Open Sans"/>
                <w:b/>
                <w:bCs/>
                <w:szCs w:val="20"/>
                <w:lang w:eastAsia="en-GB"/>
              </w:rPr>
              <w:t>Occupation</w:t>
            </w:r>
            <w:r w:rsidRPr="00BF5F55">
              <w:rPr>
                <w:rFonts w:eastAsia="Times New Roman" w:cs="Open Sans"/>
                <w:szCs w:val="20"/>
                <w:lang w:val="en-GB" w:eastAsia="en-GB"/>
              </w:rPr>
              <w:t> </w:t>
            </w:r>
          </w:p>
        </w:tc>
        <w:tc>
          <w:tcPr>
            <w:tcW w:w="6855" w:type="dxa"/>
            <w:tcBorders>
              <w:top w:val="single" w:sz="6" w:space="0" w:color="auto"/>
              <w:left w:val="single" w:sz="6" w:space="0" w:color="auto"/>
              <w:bottom w:val="single" w:sz="6" w:space="0" w:color="auto"/>
              <w:right w:val="single" w:sz="6" w:space="0" w:color="auto"/>
            </w:tcBorders>
            <w:shd w:val="clear" w:color="auto" w:fill="auto"/>
            <w:hideMark/>
          </w:tcPr>
          <w:p w14:paraId="26B12CD5" w14:textId="77777777" w:rsidR="00BF5F55" w:rsidRPr="00BF5F55" w:rsidRDefault="00BF5F55" w:rsidP="00BF5F55">
            <w:pPr>
              <w:spacing w:after="0" w:line="240" w:lineRule="auto"/>
              <w:jc w:val="center"/>
              <w:textAlignment w:val="baseline"/>
              <w:rPr>
                <w:rFonts w:ascii="Times New Roman" w:eastAsia="Times New Roman" w:hAnsi="Times New Roman" w:cs="Times New Roman"/>
                <w:sz w:val="24"/>
                <w:szCs w:val="24"/>
                <w:lang w:val="en-GB" w:eastAsia="en-GB"/>
              </w:rPr>
            </w:pPr>
            <w:r w:rsidRPr="00BF5F55">
              <w:rPr>
                <w:rFonts w:eastAsia="Times New Roman" w:cs="Open Sans"/>
                <w:b/>
                <w:bCs/>
                <w:szCs w:val="20"/>
                <w:lang w:eastAsia="en-GB"/>
              </w:rPr>
              <w:t>Key findings </w:t>
            </w:r>
            <w:r w:rsidRPr="00BF5F55">
              <w:rPr>
                <w:rFonts w:eastAsia="Times New Roman" w:cs="Open Sans"/>
                <w:szCs w:val="20"/>
                <w:lang w:val="en-GB" w:eastAsia="en-GB"/>
              </w:rPr>
              <w:t> </w:t>
            </w:r>
          </w:p>
        </w:tc>
      </w:tr>
      <w:tr w:rsidR="00BF5F55" w:rsidRPr="00BF5F55" w14:paraId="23511E28" w14:textId="77777777" w:rsidTr="00BF5F55">
        <w:trPr>
          <w:trHeight w:val="300"/>
        </w:trPr>
        <w:tc>
          <w:tcPr>
            <w:tcW w:w="690" w:type="dxa"/>
            <w:tcBorders>
              <w:top w:val="single" w:sz="6" w:space="0" w:color="auto"/>
              <w:left w:val="single" w:sz="6" w:space="0" w:color="auto"/>
              <w:bottom w:val="single" w:sz="6" w:space="0" w:color="auto"/>
              <w:right w:val="single" w:sz="6" w:space="0" w:color="auto"/>
            </w:tcBorders>
            <w:shd w:val="clear" w:color="auto" w:fill="auto"/>
            <w:hideMark/>
          </w:tcPr>
          <w:p w14:paraId="1CE46FEE" w14:textId="77777777" w:rsidR="00BF5F55" w:rsidRPr="00BF5F55" w:rsidRDefault="00BF5F55" w:rsidP="00BF5F55">
            <w:pPr>
              <w:spacing w:after="0" w:line="240" w:lineRule="auto"/>
              <w:jc w:val="center"/>
              <w:textAlignment w:val="baseline"/>
              <w:rPr>
                <w:rFonts w:ascii="Times New Roman" w:eastAsia="Times New Roman" w:hAnsi="Times New Roman" w:cs="Times New Roman"/>
                <w:sz w:val="24"/>
                <w:szCs w:val="24"/>
                <w:lang w:val="en-GB" w:eastAsia="en-GB"/>
              </w:rPr>
            </w:pPr>
            <w:r w:rsidRPr="00BF5F55">
              <w:rPr>
                <w:rFonts w:eastAsia="Times New Roman" w:cs="Open Sans"/>
                <w:szCs w:val="20"/>
                <w:lang w:eastAsia="en-GB"/>
              </w:rPr>
              <w:t>K5</w:t>
            </w:r>
            <w:r w:rsidRPr="00BF5F55">
              <w:rPr>
                <w:rFonts w:eastAsia="Times New Roman" w:cs="Open Sans"/>
                <w:szCs w:val="20"/>
                <w:lang w:val="en-GB" w:eastAsia="en-GB"/>
              </w:rPr>
              <w:t> </w:t>
            </w:r>
          </w:p>
          <w:p w14:paraId="02A6C76B" w14:textId="77777777" w:rsidR="00BF5F55" w:rsidRPr="00BF5F55" w:rsidRDefault="00BF5F55" w:rsidP="00BF5F55">
            <w:pPr>
              <w:spacing w:after="0" w:line="240" w:lineRule="auto"/>
              <w:jc w:val="center"/>
              <w:textAlignment w:val="baseline"/>
              <w:rPr>
                <w:rFonts w:ascii="Times New Roman" w:eastAsia="Times New Roman" w:hAnsi="Times New Roman" w:cs="Times New Roman"/>
                <w:sz w:val="24"/>
                <w:szCs w:val="24"/>
                <w:lang w:val="en-GB" w:eastAsia="en-GB"/>
              </w:rPr>
            </w:pPr>
            <w:r w:rsidRPr="00BF5F55">
              <w:rPr>
                <w:rFonts w:eastAsia="Times New Roman" w:cs="Open Sans"/>
                <w:szCs w:val="20"/>
                <w:lang w:eastAsia="en-GB"/>
              </w:rPr>
              <w:t>F7</w:t>
            </w:r>
            <w:r w:rsidRPr="00BF5F55">
              <w:rPr>
                <w:rFonts w:eastAsia="Times New Roman" w:cs="Open Sans"/>
                <w:szCs w:val="20"/>
                <w:lang w:val="en-GB" w:eastAsia="en-GB"/>
              </w:rPr>
              <w:t> </w:t>
            </w:r>
          </w:p>
        </w:tc>
        <w:tc>
          <w:tcPr>
            <w:tcW w:w="705" w:type="dxa"/>
            <w:tcBorders>
              <w:top w:val="single" w:sz="6" w:space="0" w:color="auto"/>
              <w:left w:val="single" w:sz="6" w:space="0" w:color="auto"/>
              <w:bottom w:val="single" w:sz="6" w:space="0" w:color="auto"/>
              <w:right w:val="single" w:sz="6" w:space="0" w:color="auto"/>
            </w:tcBorders>
            <w:shd w:val="clear" w:color="auto" w:fill="auto"/>
            <w:hideMark/>
          </w:tcPr>
          <w:p w14:paraId="533D1210" w14:textId="77777777" w:rsidR="00BF5F55" w:rsidRPr="00BF5F55" w:rsidRDefault="00BF5F55" w:rsidP="00BF5F55">
            <w:pPr>
              <w:spacing w:after="0" w:line="240" w:lineRule="auto"/>
              <w:jc w:val="center"/>
              <w:textAlignment w:val="baseline"/>
              <w:rPr>
                <w:rFonts w:ascii="Times New Roman" w:eastAsia="Times New Roman" w:hAnsi="Times New Roman" w:cs="Times New Roman"/>
                <w:sz w:val="24"/>
                <w:szCs w:val="24"/>
                <w:lang w:val="en-GB" w:eastAsia="en-GB"/>
              </w:rPr>
            </w:pPr>
            <w:r w:rsidRPr="00BF5F55">
              <w:rPr>
                <w:rFonts w:eastAsia="Times New Roman" w:cs="Open Sans"/>
                <w:szCs w:val="20"/>
                <w:lang w:eastAsia="en-GB"/>
              </w:rPr>
              <w:t>M</w:t>
            </w:r>
            <w:r w:rsidRPr="00BF5F55">
              <w:rPr>
                <w:rFonts w:eastAsia="Times New Roman" w:cs="Open Sans"/>
                <w:szCs w:val="20"/>
                <w:lang w:val="en-GB" w:eastAsia="en-GB"/>
              </w:rPr>
              <w:t> </w:t>
            </w:r>
          </w:p>
          <w:p w14:paraId="68EAC083" w14:textId="77777777" w:rsidR="00BF5F55" w:rsidRPr="00BF5F55" w:rsidRDefault="00BF5F55" w:rsidP="00BF5F55">
            <w:pPr>
              <w:spacing w:after="0" w:line="240" w:lineRule="auto"/>
              <w:jc w:val="center"/>
              <w:textAlignment w:val="baseline"/>
              <w:rPr>
                <w:rFonts w:ascii="Times New Roman" w:eastAsia="Times New Roman" w:hAnsi="Times New Roman" w:cs="Times New Roman"/>
                <w:sz w:val="24"/>
                <w:szCs w:val="24"/>
                <w:lang w:val="en-GB" w:eastAsia="en-GB"/>
              </w:rPr>
            </w:pPr>
            <w:r w:rsidRPr="00BF5F55">
              <w:rPr>
                <w:rFonts w:eastAsia="Times New Roman" w:cs="Open Sans"/>
                <w:szCs w:val="20"/>
                <w:lang w:eastAsia="en-GB"/>
              </w:rPr>
              <w:t>F</w:t>
            </w:r>
            <w:r w:rsidRPr="00BF5F55">
              <w:rPr>
                <w:rFonts w:eastAsia="Times New Roman" w:cs="Open Sans"/>
                <w:szCs w:val="20"/>
                <w:lang w:val="en-GB" w:eastAsia="en-GB"/>
              </w:rPr>
              <w:t> </w:t>
            </w:r>
          </w:p>
        </w:tc>
        <w:tc>
          <w:tcPr>
            <w:tcW w:w="1350" w:type="dxa"/>
            <w:tcBorders>
              <w:top w:val="single" w:sz="6" w:space="0" w:color="auto"/>
              <w:left w:val="single" w:sz="6" w:space="0" w:color="auto"/>
              <w:bottom w:val="single" w:sz="6" w:space="0" w:color="auto"/>
              <w:right w:val="single" w:sz="6" w:space="0" w:color="auto"/>
            </w:tcBorders>
            <w:shd w:val="clear" w:color="auto" w:fill="auto"/>
            <w:hideMark/>
          </w:tcPr>
          <w:p w14:paraId="10E84420" w14:textId="77777777" w:rsidR="00BF5F55" w:rsidRPr="00BF5F55" w:rsidRDefault="00BF5F55" w:rsidP="00BF5F55">
            <w:pPr>
              <w:spacing w:after="0" w:line="240" w:lineRule="auto"/>
              <w:jc w:val="center"/>
              <w:textAlignment w:val="baseline"/>
              <w:rPr>
                <w:rFonts w:ascii="Times New Roman" w:eastAsia="Times New Roman" w:hAnsi="Times New Roman" w:cs="Times New Roman"/>
                <w:sz w:val="24"/>
                <w:szCs w:val="24"/>
                <w:lang w:val="en-GB" w:eastAsia="en-GB"/>
              </w:rPr>
            </w:pPr>
            <w:r w:rsidRPr="00BF5F55">
              <w:rPr>
                <w:rFonts w:eastAsia="Times New Roman" w:cs="Open Sans"/>
                <w:szCs w:val="20"/>
                <w:lang w:eastAsia="en-GB"/>
              </w:rPr>
              <w:t>Pastor</w:t>
            </w:r>
            <w:r w:rsidRPr="00BF5F55">
              <w:rPr>
                <w:rFonts w:eastAsia="Times New Roman" w:cs="Open Sans"/>
                <w:szCs w:val="20"/>
                <w:lang w:val="en-GB" w:eastAsia="en-GB"/>
              </w:rPr>
              <w:t> </w:t>
            </w:r>
          </w:p>
          <w:p w14:paraId="398A2DA2" w14:textId="77777777" w:rsidR="00BF5F55" w:rsidRPr="00BF5F55" w:rsidRDefault="00BF5F55" w:rsidP="00BF5F55">
            <w:pPr>
              <w:spacing w:after="0" w:line="240" w:lineRule="auto"/>
              <w:jc w:val="center"/>
              <w:textAlignment w:val="baseline"/>
              <w:rPr>
                <w:rFonts w:ascii="Times New Roman" w:eastAsia="Times New Roman" w:hAnsi="Times New Roman" w:cs="Times New Roman"/>
                <w:sz w:val="24"/>
                <w:szCs w:val="24"/>
                <w:lang w:val="en-GB" w:eastAsia="en-GB"/>
              </w:rPr>
            </w:pPr>
            <w:r w:rsidRPr="00BF5F55">
              <w:rPr>
                <w:rFonts w:eastAsia="Times New Roman" w:cs="Open Sans"/>
                <w:szCs w:val="20"/>
                <w:lang w:eastAsia="en-GB"/>
              </w:rPr>
              <w:t>Teacher</w:t>
            </w:r>
            <w:r w:rsidRPr="00BF5F55">
              <w:rPr>
                <w:rFonts w:eastAsia="Times New Roman" w:cs="Open Sans"/>
                <w:szCs w:val="20"/>
                <w:lang w:val="en-GB" w:eastAsia="en-GB"/>
              </w:rPr>
              <w:t> </w:t>
            </w:r>
          </w:p>
          <w:p w14:paraId="05056790" w14:textId="77777777" w:rsidR="00BF5F55" w:rsidRPr="00BF5F55" w:rsidRDefault="00BF5F55" w:rsidP="00BF5F55">
            <w:pPr>
              <w:spacing w:after="0" w:line="240" w:lineRule="auto"/>
              <w:jc w:val="center"/>
              <w:textAlignment w:val="baseline"/>
              <w:rPr>
                <w:rFonts w:ascii="Times New Roman" w:eastAsia="Times New Roman" w:hAnsi="Times New Roman" w:cs="Times New Roman"/>
                <w:sz w:val="24"/>
                <w:szCs w:val="24"/>
                <w:lang w:val="en-GB" w:eastAsia="en-GB"/>
              </w:rPr>
            </w:pPr>
            <w:r w:rsidRPr="00BF5F55">
              <w:rPr>
                <w:rFonts w:eastAsia="Times New Roman" w:cs="Open Sans"/>
                <w:szCs w:val="20"/>
                <w:lang w:val="en-GB" w:eastAsia="en-GB"/>
              </w:rPr>
              <w:t> </w:t>
            </w:r>
          </w:p>
        </w:tc>
        <w:tc>
          <w:tcPr>
            <w:tcW w:w="6855" w:type="dxa"/>
            <w:tcBorders>
              <w:top w:val="single" w:sz="6" w:space="0" w:color="auto"/>
              <w:left w:val="single" w:sz="6" w:space="0" w:color="auto"/>
              <w:bottom w:val="single" w:sz="6" w:space="0" w:color="auto"/>
              <w:right w:val="single" w:sz="6" w:space="0" w:color="auto"/>
            </w:tcBorders>
            <w:shd w:val="clear" w:color="auto" w:fill="auto"/>
            <w:hideMark/>
          </w:tcPr>
          <w:p w14:paraId="3B62AC45" w14:textId="77777777" w:rsidR="00BF5F55" w:rsidRPr="00BF5F55" w:rsidRDefault="00BF5F55" w:rsidP="00BF5F55">
            <w:pPr>
              <w:spacing w:after="0" w:line="240" w:lineRule="auto"/>
              <w:textAlignment w:val="baseline"/>
              <w:rPr>
                <w:rFonts w:ascii="Times New Roman" w:eastAsia="Times New Roman" w:hAnsi="Times New Roman" w:cs="Times New Roman"/>
                <w:sz w:val="24"/>
                <w:szCs w:val="24"/>
                <w:lang w:val="en-GB" w:eastAsia="en-GB"/>
              </w:rPr>
            </w:pPr>
            <w:r w:rsidRPr="00BF5F55">
              <w:rPr>
                <w:rFonts w:eastAsia="Times New Roman" w:cs="Open Sans"/>
                <w:szCs w:val="20"/>
                <w:lang w:eastAsia="en-GB"/>
              </w:rPr>
              <w:t>K5:</w:t>
            </w:r>
            <w:r w:rsidRPr="00BF5F55">
              <w:rPr>
                <w:rFonts w:eastAsia="Times New Roman" w:cs="Open Sans"/>
                <w:szCs w:val="20"/>
                <w:lang w:val="en-GB" w:eastAsia="en-GB"/>
              </w:rPr>
              <w:t> </w:t>
            </w:r>
          </w:p>
          <w:p w14:paraId="5377AC4E" w14:textId="77777777" w:rsidR="00BF5F55" w:rsidRPr="00BF5F55" w:rsidRDefault="00BF5F55" w:rsidP="008E7005">
            <w:pPr>
              <w:numPr>
                <w:ilvl w:val="0"/>
                <w:numId w:val="147"/>
              </w:numPr>
              <w:spacing w:after="0" w:line="240" w:lineRule="auto"/>
              <w:ind w:left="1080" w:firstLine="0"/>
              <w:textAlignment w:val="baseline"/>
              <w:rPr>
                <w:rFonts w:eastAsia="Times New Roman" w:cs="Open Sans"/>
                <w:szCs w:val="20"/>
                <w:lang w:val="en-GB" w:eastAsia="en-GB"/>
              </w:rPr>
            </w:pPr>
            <w:r w:rsidRPr="00BF5F55">
              <w:rPr>
                <w:rFonts w:eastAsia="Times New Roman" w:cs="Open Sans"/>
                <w:szCs w:val="20"/>
                <w:lang w:eastAsia="en-GB"/>
              </w:rPr>
              <w:t xml:space="preserve">Minor injuries from trying to save those pulled away by the </w:t>
            </w:r>
            <w:proofErr w:type="gramStart"/>
            <w:r w:rsidRPr="00BF5F55">
              <w:rPr>
                <w:rFonts w:eastAsia="Times New Roman" w:cs="Open Sans"/>
                <w:szCs w:val="20"/>
                <w:lang w:eastAsia="en-GB"/>
              </w:rPr>
              <w:t>flood</w:t>
            </w:r>
            <w:proofErr w:type="gramEnd"/>
            <w:r w:rsidRPr="00BF5F55">
              <w:rPr>
                <w:rFonts w:eastAsia="Times New Roman" w:cs="Open Sans"/>
                <w:szCs w:val="20"/>
                <w:lang w:val="en-GB" w:eastAsia="en-GB"/>
              </w:rPr>
              <w:t> </w:t>
            </w:r>
          </w:p>
          <w:p w14:paraId="311A12FD" w14:textId="77777777" w:rsidR="00BF5F55" w:rsidRPr="00BF5F55" w:rsidRDefault="00BF5F55" w:rsidP="008E7005">
            <w:pPr>
              <w:numPr>
                <w:ilvl w:val="0"/>
                <w:numId w:val="147"/>
              </w:numPr>
              <w:spacing w:after="0" w:line="240" w:lineRule="auto"/>
              <w:ind w:left="1080" w:firstLine="0"/>
              <w:textAlignment w:val="baseline"/>
              <w:rPr>
                <w:rFonts w:eastAsia="Times New Roman" w:cs="Open Sans"/>
                <w:szCs w:val="20"/>
                <w:lang w:val="en-GB" w:eastAsia="en-GB"/>
              </w:rPr>
            </w:pPr>
            <w:r w:rsidRPr="00BF5F55">
              <w:rPr>
                <w:rFonts w:eastAsia="Times New Roman" w:cs="Open Sans"/>
                <w:szCs w:val="20"/>
                <w:lang w:eastAsia="en-GB"/>
              </w:rPr>
              <w:t xml:space="preserve">The church has major damage from the </w:t>
            </w:r>
            <w:proofErr w:type="gramStart"/>
            <w:r w:rsidRPr="00BF5F55">
              <w:rPr>
                <w:rFonts w:eastAsia="Times New Roman" w:cs="Open Sans"/>
                <w:szCs w:val="20"/>
                <w:lang w:eastAsia="en-GB"/>
              </w:rPr>
              <w:t>floods</w:t>
            </w:r>
            <w:proofErr w:type="gramEnd"/>
            <w:r w:rsidRPr="00BF5F55">
              <w:rPr>
                <w:rFonts w:eastAsia="Times New Roman" w:cs="Open Sans"/>
                <w:szCs w:val="20"/>
                <w:lang w:val="en-GB" w:eastAsia="en-GB"/>
              </w:rPr>
              <w:t> </w:t>
            </w:r>
          </w:p>
          <w:p w14:paraId="505747E7" w14:textId="77777777" w:rsidR="00BF5F55" w:rsidRPr="00BF5F55" w:rsidRDefault="00BF5F55" w:rsidP="008E7005">
            <w:pPr>
              <w:numPr>
                <w:ilvl w:val="0"/>
                <w:numId w:val="147"/>
              </w:numPr>
              <w:spacing w:after="0" w:line="240" w:lineRule="auto"/>
              <w:ind w:left="1080" w:firstLine="0"/>
              <w:textAlignment w:val="baseline"/>
              <w:rPr>
                <w:rFonts w:eastAsia="Times New Roman" w:cs="Open Sans"/>
                <w:szCs w:val="20"/>
                <w:lang w:val="en-GB" w:eastAsia="en-GB"/>
              </w:rPr>
            </w:pPr>
            <w:r w:rsidRPr="00BF5F55">
              <w:rPr>
                <w:rFonts w:eastAsia="Times New Roman" w:cs="Open Sans"/>
                <w:szCs w:val="20"/>
                <w:lang w:eastAsia="en-GB"/>
              </w:rPr>
              <w:t xml:space="preserve">He is providing support to the families more severally impacted by the </w:t>
            </w:r>
            <w:proofErr w:type="gramStart"/>
            <w:r w:rsidRPr="00BF5F55">
              <w:rPr>
                <w:rFonts w:eastAsia="Times New Roman" w:cs="Open Sans"/>
                <w:szCs w:val="20"/>
                <w:lang w:eastAsia="en-GB"/>
              </w:rPr>
              <w:t>flood</w:t>
            </w:r>
            <w:proofErr w:type="gramEnd"/>
            <w:r w:rsidRPr="00BF5F55">
              <w:rPr>
                <w:rFonts w:eastAsia="Times New Roman" w:cs="Open Sans"/>
                <w:szCs w:val="20"/>
                <w:lang w:eastAsia="en-GB"/>
              </w:rPr>
              <w:t> </w:t>
            </w:r>
            <w:r w:rsidRPr="00BF5F55">
              <w:rPr>
                <w:rFonts w:eastAsia="Times New Roman" w:cs="Open Sans"/>
                <w:szCs w:val="20"/>
                <w:lang w:val="en-GB" w:eastAsia="en-GB"/>
              </w:rPr>
              <w:t> </w:t>
            </w:r>
          </w:p>
          <w:p w14:paraId="3F6E5A82" w14:textId="77777777" w:rsidR="00BF5F55" w:rsidRPr="00BF5F55" w:rsidRDefault="00BF5F55" w:rsidP="008E7005">
            <w:pPr>
              <w:numPr>
                <w:ilvl w:val="0"/>
                <w:numId w:val="147"/>
              </w:numPr>
              <w:spacing w:after="0" w:line="240" w:lineRule="auto"/>
              <w:ind w:left="1080" w:firstLine="0"/>
              <w:textAlignment w:val="baseline"/>
              <w:rPr>
                <w:rFonts w:eastAsia="Times New Roman" w:cs="Open Sans"/>
                <w:szCs w:val="20"/>
                <w:lang w:val="en-GB" w:eastAsia="en-GB"/>
              </w:rPr>
            </w:pPr>
            <w:r w:rsidRPr="00BF5F55">
              <w:rPr>
                <w:rFonts w:eastAsia="Times New Roman" w:cs="Open Sans"/>
                <w:szCs w:val="20"/>
                <w:lang w:eastAsia="en-GB"/>
              </w:rPr>
              <w:t>He is heavily involved in the recovery work and prays with the community twice a day for those who have not yet been accounted for </w:t>
            </w:r>
            <w:r w:rsidRPr="00BF5F55">
              <w:rPr>
                <w:rFonts w:eastAsia="Times New Roman" w:cs="Open Sans"/>
                <w:szCs w:val="20"/>
                <w:lang w:val="en-GB" w:eastAsia="en-GB"/>
              </w:rPr>
              <w:t> </w:t>
            </w:r>
          </w:p>
          <w:p w14:paraId="07931528" w14:textId="77777777" w:rsidR="00BF5F55" w:rsidRPr="00BF5F55" w:rsidRDefault="00BF5F55" w:rsidP="008E7005">
            <w:pPr>
              <w:numPr>
                <w:ilvl w:val="0"/>
                <w:numId w:val="147"/>
              </w:numPr>
              <w:spacing w:after="0" w:line="240" w:lineRule="auto"/>
              <w:ind w:left="1080" w:firstLine="0"/>
              <w:textAlignment w:val="baseline"/>
              <w:rPr>
                <w:rFonts w:eastAsia="Times New Roman" w:cs="Open Sans"/>
                <w:szCs w:val="20"/>
                <w:lang w:val="en-GB" w:eastAsia="en-GB"/>
              </w:rPr>
            </w:pPr>
            <w:r w:rsidRPr="00BF5F55">
              <w:rPr>
                <w:rFonts w:eastAsia="Times New Roman" w:cs="Open Sans"/>
                <w:szCs w:val="20"/>
                <w:lang w:eastAsia="en-GB"/>
              </w:rPr>
              <w:t xml:space="preserve">“It breaks my heart to see all the pain this flood has caused; it is my responsibility to lift their pain and spread love and hope. We will not be burned with more than we can carry, and I will not rest until </w:t>
            </w:r>
            <w:proofErr w:type="gramStart"/>
            <w:r w:rsidRPr="00BF5F55">
              <w:rPr>
                <w:rFonts w:eastAsia="Times New Roman" w:cs="Open Sans"/>
                <w:szCs w:val="20"/>
                <w:lang w:eastAsia="en-GB"/>
              </w:rPr>
              <w:t>each and every</w:t>
            </w:r>
            <w:proofErr w:type="gramEnd"/>
            <w:r w:rsidRPr="00BF5F55">
              <w:rPr>
                <w:rFonts w:eastAsia="Times New Roman" w:cs="Open Sans"/>
                <w:szCs w:val="20"/>
                <w:lang w:eastAsia="en-GB"/>
              </w:rPr>
              <w:t xml:space="preserve"> one of us is save!”</w:t>
            </w:r>
            <w:r w:rsidRPr="00BF5F55">
              <w:rPr>
                <w:rFonts w:eastAsia="Times New Roman" w:cs="Open Sans"/>
                <w:szCs w:val="20"/>
                <w:lang w:val="en-GB" w:eastAsia="en-GB"/>
              </w:rPr>
              <w:t> </w:t>
            </w:r>
          </w:p>
          <w:p w14:paraId="309F5089" w14:textId="77777777" w:rsidR="00BF5F55" w:rsidRPr="00BF5F55" w:rsidRDefault="00BF5F55" w:rsidP="00BF5F55">
            <w:pPr>
              <w:spacing w:after="0" w:line="240" w:lineRule="auto"/>
              <w:textAlignment w:val="baseline"/>
              <w:rPr>
                <w:rFonts w:ascii="Times New Roman" w:eastAsia="Times New Roman" w:hAnsi="Times New Roman" w:cs="Times New Roman"/>
                <w:sz w:val="24"/>
                <w:szCs w:val="24"/>
                <w:lang w:val="en-GB" w:eastAsia="en-GB"/>
              </w:rPr>
            </w:pPr>
            <w:r w:rsidRPr="00BF5F55">
              <w:rPr>
                <w:rFonts w:eastAsia="Times New Roman" w:cs="Open Sans"/>
                <w:szCs w:val="20"/>
                <w:lang w:eastAsia="en-GB"/>
              </w:rPr>
              <w:t>F7:</w:t>
            </w:r>
            <w:r w:rsidRPr="00BF5F55">
              <w:rPr>
                <w:rFonts w:eastAsia="Times New Roman" w:cs="Open Sans"/>
                <w:szCs w:val="20"/>
                <w:lang w:val="en-GB" w:eastAsia="en-GB"/>
              </w:rPr>
              <w:t> </w:t>
            </w:r>
          </w:p>
          <w:p w14:paraId="6AE169AA" w14:textId="77777777" w:rsidR="00BF5F55" w:rsidRPr="00BF5F55" w:rsidRDefault="00BF5F55" w:rsidP="008E7005">
            <w:pPr>
              <w:numPr>
                <w:ilvl w:val="0"/>
                <w:numId w:val="148"/>
              </w:numPr>
              <w:spacing w:after="0" w:line="240" w:lineRule="auto"/>
              <w:ind w:left="1080" w:firstLine="0"/>
              <w:textAlignment w:val="baseline"/>
              <w:rPr>
                <w:rFonts w:eastAsia="Times New Roman" w:cs="Open Sans"/>
                <w:szCs w:val="20"/>
                <w:lang w:val="en-GB" w:eastAsia="en-GB"/>
              </w:rPr>
            </w:pPr>
            <w:r w:rsidRPr="00BF5F55">
              <w:rPr>
                <w:rFonts w:eastAsia="Times New Roman" w:cs="Open Sans"/>
                <w:szCs w:val="20"/>
                <w:lang w:eastAsia="en-GB"/>
              </w:rPr>
              <w:t xml:space="preserve">Appears physically unharmed but does not say a </w:t>
            </w:r>
            <w:proofErr w:type="gramStart"/>
            <w:r w:rsidRPr="00BF5F55">
              <w:rPr>
                <w:rFonts w:eastAsia="Times New Roman" w:cs="Open Sans"/>
                <w:szCs w:val="20"/>
                <w:lang w:eastAsia="en-GB"/>
              </w:rPr>
              <w:t>word</w:t>
            </w:r>
            <w:proofErr w:type="gramEnd"/>
            <w:r w:rsidRPr="00BF5F55">
              <w:rPr>
                <w:rFonts w:eastAsia="Times New Roman" w:cs="Open Sans"/>
                <w:szCs w:val="20"/>
                <w:lang w:val="en-GB" w:eastAsia="en-GB"/>
              </w:rPr>
              <w:t> </w:t>
            </w:r>
          </w:p>
          <w:p w14:paraId="649F8D0D" w14:textId="77777777" w:rsidR="00BF5F55" w:rsidRPr="00BF5F55" w:rsidRDefault="00BF5F55" w:rsidP="008E7005">
            <w:pPr>
              <w:numPr>
                <w:ilvl w:val="0"/>
                <w:numId w:val="148"/>
              </w:numPr>
              <w:spacing w:after="0" w:line="240" w:lineRule="auto"/>
              <w:ind w:left="1080" w:firstLine="0"/>
              <w:textAlignment w:val="baseline"/>
              <w:rPr>
                <w:rFonts w:eastAsia="Times New Roman" w:cs="Open Sans"/>
                <w:szCs w:val="20"/>
                <w:lang w:val="en-GB" w:eastAsia="en-GB"/>
              </w:rPr>
            </w:pPr>
            <w:r w:rsidRPr="00BF5F55">
              <w:rPr>
                <w:rFonts w:eastAsia="Times New Roman" w:cs="Open Sans"/>
                <w:szCs w:val="20"/>
                <w:lang w:eastAsia="en-GB"/>
              </w:rPr>
              <w:t xml:space="preserve">She was at the market with the girls from her soccer team when the flood </w:t>
            </w:r>
            <w:proofErr w:type="gramStart"/>
            <w:r w:rsidRPr="00BF5F55">
              <w:rPr>
                <w:rFonts w:eastAsia="Times New Roman" w:cs="Open Sans"/>
                <w:szCs w:val="20"/>
                <w:lang w:eastAsia="en-GB"/>
              </w:rPr>
              <w:t>hit</w:t>
            </w:r>
            <w:proofErr w:type="gramEnd"/>
            <w:r w:rsidRPr="00BF5F55">
              <w:rPr>
                <w:rFonts w:eastAsia="Times New Roman" w:cs="Open Sans"/>
                <w:szCs w:val="20"/>
                <w:lang w:val="en-GB" w:eastAsia="en-GB"/>
              </w:rPr>
              <w:t> </w:t>
            </w:r>
          </w:p>
          <w:p w14:paraId="57F313F2" w14:textId="77777777" w:rsidR="00BF5F55" w:rsidRPr="00BF5F55" w:rsidRDefault="00BF5F55" w:rsidP="008E7005">
            <w:pPr>
              <w:numPr>
                <w:ilvl w:val="0"/>
                <w:numId w:val="148"/>
              </w:numPr>
              <w:spacing w:after="0" w:line="240" w:lineRule="auto"/>
              <w:ind w:left="1080" w:firstLine="0"/>
              <w:textAlignment w:val="baseline"/>
              <w:rPr>
                <w:rFonts w:eastAsia="Times New Roman" w:cs="Open Sans"/>
                <w:szCs w:val="20"/>
                <w:lang w:val="en-GB" w:eastAsia="en-GB"/>
              </w:rPr>
            </w:pPr>
            <w:r w:rsidRPr="00BF5F55">
              <w:rPr>
                <w:rFonts w:eastAsia="Times New Roman" w:cs="Open Sans"/>
                <w:szCs w:val="20"/>
                <w:lang w:eastAsia="en-GB"/>
              </w:rPr>
              <w:t>K5 assures she is ok </w:t>
            </w:r>
            <w:r w:rsidRPr="00BF5F55">
              <w:rPr>
                <w:rFonts w:eastAsia="Times New Roman" w:cs="Open Sans"/>
                <w:szCs w:val="20"/>
                <w:lang w:val="en-GB" w:eastAsia="en-GB"/>
              </w:rPr>
              <w:t> </w:t>
            </w:r>
          </w:p>
        </w:tc>
      </w:tr>
      <w:tr w:rsidR="00BF5F55" w:rsidRPr="00BF5F55" w14:paraId="118B6BDE" w14:textId="77777777" w:rsidTr="00BF5F55">
        <w:trPr>
          <w:trHeight w:val="300"/>
        </w:trPr>
        <w:tc>
          <w:tcPr>
            <w:tcW w:w="690" w:type="dxa"/>
            <w:tcBorders>
              <w:top w:val="single" w:sz="6" w:space="0" w:color="auto"/>
              <w:left w:val="single" w:sz="6" w:space="0" w:color="auto"/>
              <w:bottom w:val="single" w:sz="6" w:space="0" w:color="auto"/>
              <w:right w:val="single" w:sz="6" w:space="0" w:color="auto"/>
            </w:tcBorders>
            <w:shd w:val="clear" w:color="auto" w:fill="auto"/>
            <w:hideMark/>
          </w:tcPr>
          <w:p w14:paraId="79FEA5F1" w14:textId="77777777" w:rsidR="00BF5F55" w:rsidRPr="00BF5F55" w:rsidRDefault="00BF5F55" w:rsidP="00BF5F55">
            <w:pPr>
              <w:spacing w:after="0" w:line="240" w:lineRule="auto"/>
              <w:jc w:val="center"/>
              <w:textAlignment w:val="baseline"/>
              <w:rPr>
                <w:rFonts w:ascii="Times New Roman" w:eastAsia="Times New Roman" w:hAnsi="Times New Roman" w:cs="Times New Roman"/>
                <w:sz w:val="24"/>
                <w:szCs w:val="24"/>
                <w:lang w:val="en-GB" w:eastAsia="en-GB"/>
              </w:rPr>
            </w:pPr>
            <w:r w:rsidRPr="00BF5F55">
              <w:rPr>
                <w:rFonts w:eastAsia="Times New Roman" w:cs="Open Sans"/>
                <w:szCs w:val="20"/>
                <w:lang w:eastAsia="en-GB"/>
              </w:rPr>
              <w:t>H9</w:t>
            </w:r>
            <w:r w:rsidRPr="00BF5F55">
              <w:rPr>
                <w:rFonts w:eastAsia="Times New Roman" w:cs="Open Sans"/>
                <w:szCs w:val="20"/>
                <w:lang w:val="en-GB" w:eastAsia="en-GB"/>
              </w:rPr>
              <w:t> </w:t>
            </w:r>
          </w:p>
          <w:p w14:paraId="3930FE58" w14:textId="77777777" w:rsidR="00BF5F55" w:rsidRPr="00BF5F55" w:rsidRDefault="00BF5F55" w:rsidP="00BF5F55">
            <w:pPr>
              <w:spacing w:after="0" w:line="240" w:lineRule="auto"/>
              <w:jc w:val="center"/>
              <w:textAlignment w:val="baseline"/>
              <w:rPr>
                <w:rFonts w:ascii="Times New Roman" w:eastAsia="Times New Roman" w:hAnsi="Times New Roman" w:cs="Times New Roman"/>
                <w:sz w:val="24"/>
                <w:szCs w:val="24"/>
                <w:lang w:val="en-GB" w:eastAsia="en-GB"/>
              </w:rPr>
            </w:pPr>
            <w:r w:rsidRPr="00BF5F55">
              <w:rPr>
                <w:rFonts w:eastAsia="Times New Roman" w:cs="Open Sans"/>
                <w:szCs w:val="20"/>
                <w:lang w:eastAsia="en-GB"/>
              </w:rPr>
              <w:t>L2</w:t>
            </w:r>
            <w:r w:rsidRPr="00BF5F55">
              <w:rPr>
                <w:rFonts w:eastAsia="Times New Roman" w:cs="Open Sans"/>
                <w:szCs w:val="20"/>
                <w:lang w:val="en-GB" w:eastAsia="en-GB"/>
              </w:rPr>
              <w:t> </w:t>
            </w:r>
          </w:p>
        </w:tc>
        <w:tc>
          <w:tcPr>
            <w:tcW w:w="705" w:type="dxa"/>
            <w:tcBorders>
              <w:top w:val="single" w:sz="6" w:space="0" w:color="auto"/>
              <w:left w:val="single" w:sz="6" w:space="0" w:color="auto"/>
              <w:bottom w:val="single" w:sz="6" w:space="0" w:color="auto"/>
              <w:right w:val="single" w:sz="6" w:space="0" w:color="auto"/>
            </w:tcBorders>
            <w:shd w:val="clear" w:color="auto" w:fill="auto"/>
            <w:hideMark/>
          </w:tcPr>
          <w:p w14:paraId="279A501C" w14:textId="77777777" w:rsidR="00BF5F55" w:rsidRPr="00BF5F55" w:rsidRDefault="00BF5F55" w:rsidP="00BF5F55">
            <w:pPr>
              <w:spacing w:after="0" w:line="240" w:lineRule="auto"/>
              <w:jc w:val="center"/>
              <w:textAlignment w:val="baseline"/>
              <w:rPr>
                <w:rFonts w:ascii="Times New Roman" w:eastAsia="Times New Roman" w:hAnsi="Times New Roman" w:cs="Times New Roman"/>
                <w:sz w:val="24"/>
                <w:szCs w:val="24"/>
                <w:lang w:val="en-GB" w:eastAsia="en-GB"/>
              </w:rPr>
            </w:pPr>
            <w:r w:rsidRPr="00BF5F55">
              <w:rPr>
                <w:rFonts w:eastAsia="Times New Roman" w:cs="Open Sans"/>
                <w:szCs w:val="20"/>
                <w:lang w:eastAsia="en-GB"/>
              </w:rPr>
              <w:t>M</w:t>
            </w:r>
            <w:r w:rsidRPr="00BF5F55">
              <w:rPr>
                <w:rFonts w:eastAsia="Times New Roman" w:cs="Open Sans"/>
                <w:szCs w:val="20"/>
                <w:lang w:val="en-GB" w:eastAsia="en-GB"/>
              </w:rPr>
              <w:t> </w:t>
            </w:r>
          </w:p>
          <w:p w14:paraId="6600095A" w14:textId="77777777" w:rsidR="00BF5F55" w:rsidRPr="00BF5F55" w:rsidRDefault="00BF5F55" w:rsidP="00BF5F55">
            <w:pPr>
              <w:spacing w:after="0" w:line="240" w:lineRule="auto"/>
              <w:jc w:val="center"/>
              <w:textAlignment w:val="baseline"/>
              <w:rPr>
                <w:rFonts w:ascii="Times New Roman" w:eastAsia="Times New Roman" w:hAnsi="Times New Roman" w:cs="Times New Roman"/>
                <w:sz w:val="24"/>
                <w:szCs w:val="24"/>
                <w:lang w:val="en-GB" w:eastAsia="en-GB"/>
              </w:rPr>
            </w:pPr>
            <w:r w:rsidRPr="00BF5F55">
              <w:rPr>
                <w:rFonts w:eastAsia="Times New Roman" w:cs="Open Sans"/>
                <w:szCs w:val="20"/>
                <w:lang w:eastAsia="en-GB"/>
              </w:rPr>
              <w:t>F</w:t>
            </w:r>
            <w:r w:rsidRPr="00BF5F55">
              <w:rPr>
                <w:rFonts w:eastAsia="Times New Roman" w:cs="Open Sans"/>
                <w:szCs w:val="20"/>
                <w:lang w:val="en-GB" w:eastAsia="en-GB"/>
              </w:rPr>
              <w:t> </w:t>
            </w:r>
          </w:p>
        </w:tc>
        <w:tc>
          <w:tcPr>
            <w:tcW w:w="1350" w:type="dxa"/>
            <w:tcBorders>
              <w:top w:val="single" w:sz="6" w:space="0" w:color="auto"/>
              <w:left w:val="single" w:sz="6" w:space="0" w:color="auto"/>
              <w:bottom w:val="single" w:sz="6" w:space="0" w:color="auto"/>
              <w:right w:val="single" w:sz="6" w:space="0" w:color="auto"/>
            </w:tcBorders>
            <w:shd w:val="clear" w:color="auto" w:fill="auto"/>
            <w:hideMark/>
          </w:tcPr>
          <w:p w14:paraId="2A73B0F7" w14:textId="77777777" w:rsidR="00BF5F55" w:rsidRPr="00BF5F55" w:rsidRDefault="00BF5F55" w:rsidP="00BF5F55">
            <w:pPr>
              <w:spacing w:after="0" w:line="240" w:lineRule="auto"/>
              <w:jc w:val="center"/>
              <w:textAlignment w:val="baseline"/>
              <w:rPr>
                <w:rFonts w:ascii="Times New Roman" w:eastAsia="Times New Roman" w:hAnsi="Times New Roman" w:cs="Times New Roman"/>
                <w:sz w:val="24"/>
                <w:szCs w:val="24"/>
                <w:lang w:val="en-GB" w:eastAsia="en-GB"/>
              </w:rPr>
            </w:pPr>
            <w:r w:rsidRPr="00BF5F55">
              <w:rPr>
                <w:rFonts w:eastAsia="Times New Roman" w:cs="Open Sans"/>
                <w:szCs w:val="20"/>
                <w:lang w:eastAsia="en-GB"/>
              </w:rPr>
              <w:t>Farmer</w:t>
            </w:r>
            <w:r w:rsidRPr="00BF5F55">
              <w:rPr>
                <w:rFonts w:eastAsia="Times New Roman" w:cs="Open Sans"/>
                <w:szCs w:val="20"/>
                <w:lang w:val="en-GB" w:eastAsia="en-GB"/>
              </w:rPr>
              <w:t> </w:t>
            </w:r>
          </w:p>
          <w:p w14:paraId="3358C375" w14:textId="77777777" w:rsidR="00BF5F55" w:rsidRPr="00BF5F55" w:rsidRDefault="00BF5F55" w:rsidP="00BF5F55">
            <w:pPr>
              <w:spacing w:after="0" w:line="240" w:lineRule="auto"/>
              <w:jc w:val="center"/>
              <w:textAlignment w:val="baseline"/>
              <w:rPr>
                <w:rFonts w:ascii="Times New Roman" w:eastAsia="Times New Roman" w:hAnsi="Times New Roman" w:cs="Times New Roman"/>
                <w:sz w:val="24"/>
                <w:szCs w:val="24"/>
                <w:lang w:val="en-GB" w:eastAsia="en-GB"/>
              </w:rPr>
            </w:pPr>
            <w:r w:rsidRPr="00BF5F55">
              <w:rPr>
                <w:rFonts w:eastAsia="Times New Roman" w:cs="Open Sans"/>
                <w:szCs w:val="20"/>
                <w:lang w:eastAsia="en-GB"/>
              </w:rPr>
              <w:t>Teacher</w:t>
            </w:r>
            <w:r w:rsidRPr="00BF5F55">
              <w:rPr>
                <w:rFonts w:eastAsia="Times New Roman" w:cs="Open Sans"/>
                <w:szCs w:val="20"/>
                <w:lang w:val="en-GB" w:eastAsia="en-GB"/>
              </w:rPr>
              <w:t> </w:t>
            </w:r>
          </w:p>
        </w:tc>
        <w:tc>
          <w:tcPr>
            <w:tcW w:w="6855" w:type="dxa"/>
            <w:tcBorders>
              <w:top w:val="single" w:sz="6" w:space="0" w:color="auto"/>
              <w:left w:val="single" w:sz="6" w:space="0" w:color="auto"/>
              <w:bottom w:val="single" w:sz="6" w:space="0" w:color="auto"/>
              <w:right w:val="single" w:sz="6" w:space="0" w:color="auto"/>
            </w:tcBorders>
            <w:shd w:val="clear" w:color="auto" w:fill="auto"/>
            <w:hideMark/>
          </w:tcPr>
          <w:p w14:paraId="6F4F1D2B" w14:textId="77777777" w:rsidR="00BF5F55" w:rsidRPr="00BF5F55" w:rsidRDefault="00BF5F55" w:rsidP="00BF5F55">
            <w:pPr>
              <w:spacing w:after="0" w:line="240" w:lineRule="auto"/>
              <w:textAlignment w:val="baseline"/>
              <w:rPr>
                <w:rFonts w:ascii="Times New Roman" w:eastAsia="Times New Roman" w:hAnsi="Times New Roman" w:cs="Times New Roman"/>
                <w:sz w:val="24"/>
                <w:szCs w:val="24"/>
                <w:lang w:val="en-GB" w:eastAsia="en-GB"/>
              </w:rPr>
            </w:pPr>
            <w:r w:rsidRPr="00BF5F55">
              <w:rPr>
                <w:rFonts w:eastAsia="Times New Roman" w:cs="Open Sans"/>
                <w:szCs w:val="20"/>
                <w:lang w:eastAsia="en-GB"/>
              </w:rPr>
              <w:t>H9:</w:t>
            </w:r>
            <w:r w:rsidRPr="00BF5F55">
              <w:rPr>
                <w:rFonts w:eastAsia="Times New Roman" w:cs="Open Sans"/>
                <w:szCs w:val="20"/>
                <w:lang w:val="en-GB" w:eastAsia="en-GB"/>
              </w:rPr>
              <w:t> </w:t>
            </w:r>
          </w:p>
          <w:p w14:paraId="491EE744" w14:textId="77777777" w:rsidR="00BF5F55" w:rsidRPr="00BF5F55" w:rsidRDefault="00BF5F55" w:rsidP="008E7005">
            <w:pPr>
              <w:numPr>
                <w:ilvl w:val="0"/>
                <w:numId w:val="149"/>
              </w:numPr>
              <w:spacing w:after="0" w:line="240" w:lineRule="auto"/>
              <w:ind w:left="1080" w:firstLine="0"/>
              <w:textAlignment w:val="baseline"/>
              <w:rPr>
                <w:rFonts w:eastAsia="Times New Roman" w:cs="Open Sans"/>
                <w:szCs w:val="20"/>
                <w:lang w:val="en-GB" w:eastAsia="en-GB"/>
              </w:rPr>
            </w:pPr>
            <w:r w:rsidRPr="00BF5F55">
              <w:rPr>
                <w:rFonts w:eastAsia="Times New Roman" w:cs="Open Sans"/>
                <w:szCs w:val="20"/>
                <w:lang w:eastAsia="en-GB"/>
              </w:rPr>
              <w:t xml:space="preserve">He is not physically </w:t>
            </w:r>
            <w:proofErr w:type="gramStart"/>
            <w:r w:rsidRPr="00BF5F55">
              <w:rPr>
                <w:rFonts w:eastAsia="Times New Roman" w:cs="Open Sans"/>
                <w:szCs w:val="20"/>
                <w:lang w:eastAsia="en-GB"/>
              </w:rPr>
              <w:t>harmed</w:t>
            </w:r>
            <w:proofErr w:type="gramEnd"/>
            <w:r w:rsidRPr="00BF5F55">
              <w:rPr>
                <w:rFonts w:eastAsia="Times New Roman" w:cs="Open Sans"/>
                <w:szCs w:val="20"/>
                <w:lang w:eastAsia="en-GB"/>
              </w:rPr>
              <w:t> </w:t>
            </w:r>
            <w:r w:rsidRPr="00BF5F55">
              <w:rPr>
                <w:rFonts w:eastAsia="Times New Roman" w:cs="Open Sans"/>
                <w:szCs w:val="20"/>
                <w:lang w:val="en-GB" w:eastAsia="en-GB"/>
              </w:rPr>
              <w:t> </w:t>
            </w:r>
          </w:p>
          <w:p w14:paraId="419B043A" w14:textId="77777777" w:rsidR="00BF5F55" w:rsidRPr="00BF5F55" w:rsidRDefault="00BF5F55" w:rsidP="008E7005">
            <w:pPr>
              <w:numPr>
                <w:ilvl w:val="0"/>
                <w:numId w:val="149"/>
              </w:numPr>
              <w:spacing w:after="0" w:line="240" w:lineRule="auto"/>
              <w:ind w:left="1080" w:firstLine="0"/>
              <w:textAlignment w:val="baseline"/>
              <w:rPr>
                <w:rFonts w:eastAsia="Times New Roman" w:cs="Open Sans"/>
                <w:szCs w:val="20"/>
                <w:lang w:val="en-GB" w:eastAsia="en-GB"/>
              </w:rPr>
            </w:pPr>
            <w:r w:rsidRPr="00BF5F55">
              <w:rPr>
                <w:rFonts w:eastAsia="Times New Roman" w:cs="Open Sans"/>
                <w:szCs w:val="20"/>
                <w:lang w:eastAsia="en-GB"/>
              </w:rPr>
              <w:t xml:space="preserve">Most of his harvest is lost and he had to let the migrant worker go because he won’t be able to pay </w:t>
            </w:r>
            <w:proofErr w:type="gramStart"/>
            <w:r w:rsidRPr="00BF5F55">
              <w:rPr>
                <w:rFonts w:eastAsia="Times New Roman" w:cs="Open Sans"/>
                <w:szCs w:val="20"/>
                <w:lang w:eastAsia="en-GB"/>
              </w:rPr>
              <w:t>them</w:t>
            </w:r>
            <w:proofErr w:type="gramEnd"/>
            <w:r w:rsidRPr="00BF5F55">
              <w:rPr>
                <w:rFonts w:eastAsia="Times New Roman" w:cs="Open Sans"/>
                <w:szCs w:val="20"/>
                <w:lang w:eastAsia="en-GB"/>
              </w:rPr>
              <w:t> </w:t>
            </w:r>
            <w:r w:rsidRPr="00BF5F55">
              <w:rPr>
                <w:rFonts w:eastAsia="Times New Roman" w:cs="Open Sans"/>
                <w:szCs w:val="20"/>
                <w:lang w:val="en-GB" w:eastAsia="en-GB"/>
              </w:rPr>
              <w:t> </w:t>
            </w:r>
          </w:p>
          <w:p w14:paraId="72FE0DD1" w14:textId="77777777" w:rsidR="00BF5F55" w:rsidRPr="00BF5F55" w:rsidRDefault="00BF5F55" w:rsidP="008E7005">
            <w:pPr>
              <w:numPr>
                <w:ilvl w:val="0"/>
                <w:numId w:val="149"/>
              </w:numPr>
              <w:spacing w:after="0" w:line="240" w:lineRule="auto"/>
              <w:ind w:left="1080" w:firstLine="0"/>
              <w:textAlignment w:val="baseline"/>
              <w:rPr>
                <w:rFonts w:eastAsia="Times New Roman" w:cs="Open Sans"/>
                <w:szCs w:val="20"/>
                <w:lang w:val="en-GB" w:eastAsia="en-GB"/>
              </w:rPr>
            </w:pPr>
            <w:r w:rsidRPr="00BF5F55">
              <w:rPr>
                <w:rFonts w:eastAsia="Times New Roman" w:cs="Open Sans"/>
                <w:szCs w:val="20"/>
                <w:lang w:eastAsia="en-GB"/>
              </w:rPr>
              <w:t xml:space="preserve">Their daughter Maria nearly drowned in the </w:t>
            </w:r>
            <w:proofErr w:type="gramStart"/>
            <w:r w:rsidRPr="00BF5F55">
              <w:rPr>
                <w:rFonts w:eastAsia="Times New Roman" w:cs="Open Sans"/>
                <w:szCs w:val="20"/>
                <w:lang w:eastAsia="en-GB"/>
              </w:rPr>
              <w:t>flood,</w:t>
            </w:r>
            <w:proofErr w:type="gramEnd"/>
            <w:r w:rsidRPr="00BF5F55">
              <w:rPr>
                <w:rFonts w:eastAsia="Times New Roman" w:cs="Open Sans"/>
                <w:szCs w:val="20"/>
                <w:lang w:eastAsia="en-GB"/>
              </w:rPr>
              <w:t xml:space="preserve"> she is now slowly recovering but had to have one of her legs amputated that had been too severally injured </w:t>
            </w:r>
            <w:r w:rsidRPr="00BF5F55">
              <w:rPr>
                <w:rFonts w:eastAsia="Times New Roman" w:cs="Open Sans"/>
                <w:szCs w:val="20"/>
                <w:lang w:val="en-GB" w:eastAsia="en-GB"/>
              </w:rPr>
              <w:t> </w:t>
            </w:r>
          </w:p>
          <w:p w14:paraId="17650895" w14:textId="77777777" w:rsidR="00BF5F55" w:rsidRPr="00BF5F55" w:rsidRDefault="00BF5F55" w:rsidP="008E7005">
            <w:pPr>
              <w:numPr>
                <w:ilvl w:val="0"/>
                <w:numId w:val="149"/>
              </w:numPr>
              <w:spacing w:after="0" w:line="240" w:lineRule="auto"/>
              <w:ind w:left="1080" w:firstLine="0"/>
              <w:textAlignment w:val="baseline"/>
              <w:rPr>
                <w:rFonts w:eastAsia="Times New Roman" w:cs="Open Sans"/>
                <w:szCs w:val="20"/>
                <w:lang w:val="en-GB" w:eastAsia="en-GB"/>
              </w:rPr>
            </w:pPr>
            <w:r w:rsidRPr="00BF5F55">
              <w:rPr>
                <w:rFonts w:eastAsia="Times New Roman" w:cs="Open Sans"/>
                <w:szCs w:val="20"/>
                <w:lang w:eastAsia="en-GB"/>
              </w:rPr>
              <w:t xml:space="preserve">For a few hours they didn’t know if she would make </w:t>
            </w:r>
            <w:proofErr w:type="gramStart"/>
            <w:r w:rsidRPr="00BF5F55">
              <w:rPr>
                <w:rFonts w:eastAsia="Times New Roman" w:cs="Open Sans"/>
                <w:szCs w:val="20"/>
                <w:lang w:eastAsia="en-GB"/>
              </w:rPr>
              <w:t>it</w:t>
            </w:r>
            <w:proofErr w:type="gramEnd"/>
            <w:r w:rsidRPr="00BF5F55">
              <w:rPr>
                <w:rFonts w:eastAsia="Times New Roman" w:cs="Open Sans"/>
                <w:szCs w:val="20"/>
                <w:lang w:val="en-GB" w:eastAsia="en-GB"/>
              </w:rPr>
              <w:t> </w:t>
            </w:r>
          </w:p>
          <w:p w14:paraId="1A070723" w14:textId="77777777" w:rsidR="00BF5F55" w:rsidRPr="00BF5F55" w:rsidRDefault="00BF5F55" w:rsidP="008E7005">
            <w:pPr>
              <w:numPr>
                <w:ilvl w:val="0"/>
                <w:numId w:val="149"/>
              </w:numPr>
              <w:spacing w:after="0" w:line="240" w:lineRule="auto"/>
              <w:ind w:left="1080" w:firstLine="0"/>
              <w:textAlignment w:val="baseline"/>
              <w:rPr>
                <w:rFonts w:eastAsia="Times New Roman" w:cs="Open Sans"/>
                <w:szCs w:val="20"/>
                <w:lang w:val="en-GB" w:eastAsia="en-GB"/>
              </w:rPr>
            </w:pPr>
            <w:r w:rsidRPr="00BF5F55">
              <w:rPr>
                <w:rFonts w:eastAsia="Times New Roman" w:cs="Open Sans"/>
                <w:szCs w:val="20"/>
                <w:lang w:eastAsia="en-GB"/>
              </w:rPr>
              <w:t xml:space="preserve">He seems </w:t>
            </w:r>
            <w:proofErr w:type="gramStart"/>
            <w:r w:rsidRPr="00BF5F55">
              <w:rPr>
                <w:rFonts w:eastAsia="Times New Roman" w:cs="Open Sans"/>
                <w:szCs w:val="20"/>
                <w:lang w:eastAsia="en-GB"/>
              </w:rPr>
              <w:t>drunk</w:t>
            </w:r>
            <w:proofErr w:type="gramEnd"/>
            <w:r w:rsidRPr="00BF5F55">
              <w:rPr>
                <w:rFonts w:eastAsia="Times New Roman" w:cs="Open Sans"/>
                <w:szCs w:val="20"/>
                <w:lang w:val="en-GB" w:eastAsia="en-GB"/>
              </w:rPr>
              <w:t> </w:t>
            </w:r>
          </w:p>
          <w:p w14:paraId="1AA97660" w14:textId="77777777" w:rsidR="00BF5F55" w:rsidRPr="00BF5F55" w:rsidRDefault="00BF5F55" w:rsidP="00BF5F55">
            <w:pPr>
              <w:spacing w:after="0" w:line="240" w:lineRule="auto"/>
              <w:textAlignment w:val="baseline"/>
              <w:rPr>
                <w:rFonts w:ascii="Times New Roman" w:eastAsia="Times New Roman" w:hAnsi="Times New Roman" w:cs="Times New Roman"/>
                <w:sz w:val="24"/>
                <w:szCs w:val="24"/>
                <w:lang w:val="en-GB" w:eastAsia="en-GB"/>
              </w:rPr>
            </w:pPr>
            <w:r w:rsidRPr="00BF5F55">
              <w:rPr>
                <w:rFonts w:eastAsia="Times New Roman" w:cs="Open Sans"/>
                <w:szCs w:val="20"/>
                <w:lang w:eastAsia="en-GB"/>
              </w:rPr>
              <w:t>L2:</w:t>
            </w:r>
            <w:r w:rsidRPr="00BF5F55">
              <w:rPr>
                <w:rFonts w:eastAsia="Times New Roman" w:cs="Open Sans"/>
                <w:szCs w:val="20"/>
                <w:lang w:val="en-GB" w:eastAsia="en-GB"/>
              </w:rPr>
              <w:t> </w:t>
            </w:r>
          </w:p>
          <w:p w14:paraId="722EFE3D" w14:textId="77777777" w:rsidR="00BF5F55" w:rsidRPr="00BF5F55" w:rsidRDefault="00BF5F55" w:rsidP="008E7005">
            <w:pPr>
              <w:numPr>
                <w:ilvl w:val="0"/>
                <w:numId w:val="150"/>
              </w:numPr>
              <w:spacing w:after="0" w:line="240" w:lineRule="auto"/>
              <w:ind w:left="1080" w:firstLine="0"/>
              <w:textAlignment w:val="baseline"/>
              <w:rPr>
                <w:rFonts w:eastAsia="Times New Roman" w:cs="Open Sans"/>
                <w:szCs w:val="20"/>
                <w:lang w:val="en-GB" w:eastAsia="en-GB"/>
              </w:rPr>
            </w:pPr>
            <w:r w:rsidRPr="00BF5F55">
              <w:rPr>
                <w:rFonts w:eastAsia="Times New Roman" w:cs="Open Sans"/>
                <w:szCs w:val="20"/>
                <w:lang w:eastAsia="en-GB"/>
              </w:rPr>
              <w:t xml:space="preserve">She was at the market with the students and injured her shoulder saving her daughter from the </w:t>
            </w:r>
            <w:proofErr w:type="gramStart"/>
            <w:r w:rsidRPr="00BF5F55">
              <w:rPr>
                <w:rFonts w:eastAsia="Times New Roman" w:cs="Open Sans"/>
                <w:szCs w:val="20"/>
                <w:lang w:eastAsia="en-GB"/>
              </w:rPr>
              <w:t>floods</w:t>
            </w:r>
            <w:proofErr w:type="gramEnd"/>
            <w:r w:rsidRPr="00BF5F55">
              <w:rPr>
                <w:rFonts w:eastAsia="Times New Roman" w:cs="Open Sans"/>
                <w:szCs w:val="20"/>
                <w:lang w:val="en-GB" w:eastAsia="en-GB"/>
              </w:rPr>
              <w:t> </w:t>
            </w:r>
          </w:p>
          <w:p w14:paraId="0FDC614D" w14:textId="77777777" w:rsidR="00BF5F55" w:rsidRPr="00BF5F55" w:rsidRDefault="00BF5F55" w:rsidP="008E7005">
            <w:pPr>
              <w:numPr>
                <w:ilvl w:val="0"/>
                <w:numId w:val="150"/>
              </w:numPr>
              <w:spacing w:after="0" w:line="240" w:lineRule="auto"/>
              <w:ind w:left="1080" w:firstLine="0"/>
              <w:textAlignment w:val="baseline"/>
              <w:rPr>
                <w:rFonts w:eastAsia="Times New Roman" w:cs="Open Sans"/>
                <w:szCs w:val="20"/>
                <w:lang w:val="en-GB" w:eastAsia="en-GB"/>
              </w:rPr>
            </w:pPr>
            <w:r w:rsidRPr="00BF5F55">
              <w:rPr>
                <w:rFonts w:eastAsia="Times New Roman" w:cs="Open Sans"/>
                <w:szCs w:val="20"/>
                <w:lang w:eastAsia="en-GB"/>
              </w:rPr>
              <w:t xml:space="preserve">She is strong and determined but clearly </w:t>
            </w:r>
            <w:proofErr w:type="gramStart"/>
            <w:r w:rsidRPr="00BF5F55">
              <w:rPr>
                <w:rFonts w:eastAsia="Times New Roman" w:cs="Open Sans"/>
                <w:szCs w:val="20"/>
                <w:lang w:eastAsia="en-GB"/>
              </w:rPr>
              <w:t>exhausted</w:t>
            </w:r>
            <w:proofErr w:type="gramEnd"/>
            <w:r w:rsidRPr="00BF5F55">
              <w:rPr>
                <w:rFonts w:eastAsia="Times New Roman" w:cs="Open Sans"/>
                <w:szCs w:val="20"/>
                <w:lang w:val="en-GB" w:eastAsia="en-GB"/>
              </w:rPr>
              <w:t> </w:t>
            </w:r>
          </w:p>
          <w:p w14:paraId="148D7342" w14:textId="77777777" w:rsidR="00BF5F55" w:rsidRPr="00BF5F55" w:rsidRDefault="00BF5F55" w:rsidP="008E7005">
            <w:pPr>
              <w:numPr>
                <w:ilvl w:val="0"/>
                <w:numId w:val="150"/>
              </w:numPr>
              <w:spacing w:after="0" w:line="240" w:lineRule="auto"/>
              <w:ind w:left="1080" w:firstLine="0"/>
              <w:textAlignment w:val="baseline"/>
              <w:rPr>
                <w:rFonts w:eastAsia="Times New Roman" w:cs="Open Sans"/>
                <w:szCs w:val="20"/>
                <w:lang w:val="en-GB" w:eastAsia="en-GB"/>
              </w:rPr>
            </w:pPr>
            <w:r w:rsidRPr="00BF5F55">
              <w:rPr>
                <w:rFonts w:eastAsia="Times New Roman" w:cs="Open Sans"/>
                <w:szCs w:val="20"/>
                <w:lang w:eastAsia="en-GB"/>
              </w:rPr>
              <w:t xml:space="preserve">“He has been useless the past few days. When he saw that the land was destroyed and saw what happened to our poor baby he just started drinking. I </w:t>
            </w:r>
            <w:proofErr w:type="gramStart"/>
            <w:r w:rsidRPr="00BF5F55">
              <w:rPr>
                <w:rFonts w:eastAsia="Times New Roman" w:cs="Open Sans"/>
                <w:szCs w:val="20"/>
                <w:lang w:eastAsia="en-GB"/>
              </w:rPr>
              <w:t>have to</w:t>
            </w:r>
            <w:proofErr w:type="gramEnd"/>
            <w:r w:rsidRPr="00BF5F55">
              <w:rPr>
                <w:rFonts w:eastAsia="Times New Roman" w:cs="Open Sans"/>
                <w:szCs w:val="20"/>
                <w:lang w:eastAsia="en-GB"/>
              </w:rPr>
              <w:t xml:space="preserve"> do everything, take care of the kids, the house, the animals… The doctor says I need to rest my arm, but what can I do?”</w:t>
            </w:r>
            <w:r w:rsidRPr="00BF5F55">
              <w:rPr>
                <w:rFonts w:eastAsia="Times New Roman" w:cs="Open Sans"/>
                <w:szCs w:val="20"/>
                <w:lang w:val="en-GB" w:eastAsia="en-GB"/>
              </w:rPr>
              <w:t> </w:t>
            </w:r>
          </w:p>
        </w:tc>
      </w:tr>
    </w:tbl>
    <w:p w14:paraId="2CB5E2AA" w14:textId="77777777" w:rsidR="00BF5F55" w:rsidRPr="00BF5F55" w:rsidRDefault="00BF5F55" w:rsidP="00BF5F55">
      <w:pPr>
        <w:spacing w:after="0" w:line="240" w:lineRule="auto"/>
        <w:textAlignment w:val="baseline"/>
        <w:rPr>
          <w:rFonts w:ascii="Segoe UI" w:eastAsia="Times New Roman" w:hAnsi="Segoe UI" w:cs="Segoe UI"/>
          <w:sz w:val="18"/>
          <w:lang w:val="en-GB" w:eastAsia="en-GB"/>
        </w:rPr>
      </w:pPr>
      <w:r w:rsidRPr="00BF5F55">
        <w:rPr>
          <w:rFonts w:eastAsia="Times New Roman" w:cs="Open Sans"/>
          <w:szCs w:val="20"/>
          <w:lang w:val="en-GB" w:eastAsia="en-GB"/>
        </w:rPr>
        <w:t> </w:t>
      </w:r>
    </w:p>
    <w:p w14:paraId="58C56461" w14:textId="77777777" w:rsidR="00BF5F55" w:rsidRPr="00BF5F55" w:rsidRDefault="00BF5F55" w:rsidP="00BF5F55">
      <w:pPr>
        <w:spacing w:after="0" w:line="240" w:lineRule="auto"/>
        <w:textAlignment w:val="baseline"/>
        <w:rPr>
          <w:rFonts w:ascii="Segoe UI" w:eastAsia="Times New Roman" w:hAnsi="Segoe UI" w:cs="Segoe UI"/>
          <w:sz w:val="18"/>
          <w:lang w:val="en-GB" w:eastAsia="en-GB"/>
        </w:rPr>
      </w:pPr>
      <w:r w:rsidRPr="00BF5F55">
        <w:rPr>
          <w:rFonts w:eastAsia="Times New Roman" w:cs="Open Sans"/>
          <w:szCs w:val="20"/>
          <w:lang w:val="en-GB" w:eastAsia="en-GB"/>
        </w:rPr>
        <w:t> </w:t>
      </w:r>
    </w:p>
    <w:p w14:paraId="27A8C82A" w14:textId="3984A380" w:rsidR="0081542B" w:rsidRDefault="00BF5F55" w:rsidP="00BF5F55">
      <w:pPr>
        <w:spacing w:after="0" w:line="240" w:lineRule="auto"/>
        <w:textAlignment w:val="baseline"/>
        <w:rPr>
          <w:rFonts w:eastAsia="Times New Roman" w:cs="Open Sans"/>
          <w:szCs w:val="20"/>
          <w:lang w:val="en-GB" w:eastAsia="en-GB"/>
        </w:rPr>
      </w:pPr>
      <w:r w:rsidRPr="00BF5F55">
        <w:rPr>
          <w:rFonts w:eastAsia="Times New Roman" w:cs="Open Sans"/>
          <w:szCs w:val="20"/>
          <w:lang w:val="en-GB" w:eastAsia="en-GB"/>
        </w:rPr>
        <w:t> </w:t>
      </w:r>
    </w:p>
    <w:p w14:paraId="3081275D" w14:textId="77777777" w:rsidR="0081542B" w:rsidRDefault="0081542B">
      <w:pPr>
        <w:spacing w:after="160"/>
        <w:rPr>
          <w:rFonts w:eastAsia="Times New Roman" w:cs="Open Sans"/>
          <w:szCs w:val="20"/>
          <w:lang w:val="en-GB" w:eastAsia="en-GB"/>
        </w:rPr>
      </w:pPr>
      <w:r>
        <w:rPr>
          <w:rFonts w:eastAsia="Times New Roman" w:cs="Open Sans"/>
          <w:szCs w:val="20"/>
          <w:lang w:val="en-GB" w:eastAsia="en-GB"/>
        </w:rPr>
        <w:br w:type="page"/>
      </w:r>
    </w:p>
    <w:p w14:paraId="1EB24EC5" w14:textId="77777777" w:rsidR="00BF5F55" w:rsidRPr="00BF5F55" w:rsidRDefault="00BF5F55" w:rsidP="00BF5F55">
      <w:pPr>
        <w:spacing w:after="0" w:line="240" w:lineRule="auto"/>
        <w:textAlignment w:val="baseline"/>
        <w:rPr>
          <w:rFonts w:ascii="Segoe UI" w:eastAsia="Times New Roman" w:hAnsi="Segoe UI" w:cs="Segoe UI"/>
          <w:sz w:val="18"/>
          <w:lang w:val="en-GB" w:eastAsia="en-GB"/>
        </w:rPr>
      </w:pP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690"/>
        <w:gridCol w:w="705"/>
        <w:gridCol w:w="1350"/>
        <w:gridCol w:w="6855"/>
      </w:tblGrid>
      <w:tr w:rsidR="00BF5F55" w:rsidRPr="00BF5F55" w14:paraId="79ABB930" w14:textId="77777777" w:rsidTr="00BF5F55">
        <w:trPr>
          <w:trHeight w:val="300"/>
        </w:trPr>
        <w:tc>
          <w:tcPr>
            <w:tcW w:w="690" w:type="dxa"/>
            <w:tcBorders>
              <w:top w:val="single" w:sz="6" w:space="0" w:color="auto"/>
              <w:left w:val="single" w:sz="6" w:space="0" w:color="auto"/>
              <w:bottom w:val="single" w:sz="6" w:space="0" w:color="auto"/>
              <w:right w:val="single" w:sz="6" w:space="0" w:color="auto"/>
            </w:tcBorders>
            <w:shd w:val="clear" w:color="auto" w:fill="auto"/>
            <w:hideMark/>
          </w:tcPr>
          <w:p w14:paraId="1113AE74" w14:textId="77777777" w:rsidR="00BF5F55" w:rsidRPr="00BF5F55" w:rsidRDefault="00BF5F55" w:rsidP="00BF5F55">
            <w:pPr>
              <w:spacing w:after="0" w:line="240" w:lineRule="auto"/>
              <w:jc w:val="center"/>
              <w:textAlignment w:val="baseline"/>
              <w:rPr>
                <w:rFonts w:ascii="Times New Roman" w:eastAsia="Times New Roman" w:hAnsi="Times New Roman" w:cs="Times New Roman"/>
                <w:sz w:val="24"/>
                <w:szCs w:val="24"/>
                <w:lang w:val="en-GB" w:eastAsia="en-GB"/>
              </w:rPr>
            </w:pPr>
            <w:r w:rsidRPr="00BF5F55">
              <w:rPr>
                <w:rFonts w:eastAsia="Times New Roman" w:cs="Open Sans"/>
                <w:b/>
                <w:bCs/>
                <w:szCs w:val="20"/>
                <w:lang w:eastAsia="en-GB"/>
              </w:rPr>
              <w:t>IDN</w:t>
            </w:r>
            <w:r w:rsidRPr="00BF5F55">
              <w:rPr>
                <w:rFonts w:eastAsia="Times New Roman" w:cs="Open Sans"/>
                <w:szCs w:val="20"/>
                <w:lang w:val="en-GB" w:eastAsia="en-GB"/>
              </w:rPr>
              <w:t> </w:t>
            </w:r>
          </w:p>
        </w:tc>
        <w:tc>
          <w:tcPr>
            <w:tcW w:w="705" w:type="dxa"/>
            <w:tcBorders>
              <w:top w:val="single" w:sz="6" w:space="0" w:color="auto"/>
              <w:left w:val="single" w:sz="6" w:space="0" w:color="auto"/>
              <w:bottom w:val="single" w:sz="6" w:space="0" w:color="auto"/>
              <w:right w:val="single" w:sz="6" w:space="0" w:color="auto"/>
            </w:tcBorders>
            <w:shd w:val="clear" w:color="auto" w:fill="auto"/>
            <w:hideMark/>
          </w:tcPr>
          <w:p w14:paraId="3B185EA6" w14:textId="77777777" w:rsidR="00BF5F55" w:rsidRPr="00BF5F55" w:rsidRDefault="00BF5F55" w:rsidP="00BF5F55">
            <w:pPr>
              <w:spacing w:after="0" w:line="240" w:lineRule="auto"/>
              <w:jc w:val="center"/>
              <w:textAlignment w:val="baseline"/>
              <w:rPr>
                <w:rFonts w:ascii="Times New Roman" w:eastAsia="Times New Roman" w:hAnsi="Times New Roman" w:cs="Times New Roman"/>
                <w:sz w:val="24"/>
                <w:szCs w:val="24"/>
                <w:lang w:val="en-GB" w:eastAsia="en-GB"/>
              </w:rPr>
            </w:pPr>
            <w:r w:rsidRPr="00BF5F55">
              <w:rPr>
                <w:rFonts w:eastAsia="Times New Roman" w:cs="Open Sans"/>
                <w:b/>
                <w:bCs/>
                <w:szCs w:val="20"/>
                <w:lang w:eastAsia="en-GB"/>
              </w:rPr>
              <w:t>Sex</w:t>
            </w:r>
            <w:r w:rsidRPr="00BF5F55">
              <w:rPr>
                <w:rFonts w:eastAsia="Times New Roman" w:cs="Open Sans"/>
                <w:szCs w:val="20"/>
                <w:lang w:val="en-GB" w:eastAsia="en-GB"/>
              </w:rPr>
              <w:t> </w:t>
            </w:r>
          </w:p>
        </w:tc>
        <w:tc>
          <w:tcPr>
            <w:tcW w:w="1350" w:type="dxa"/>
            <w:tcBorders>
              <w:top w:val="single" w:sz="6" w:space="0" w:color="auto"/>
              <w:left w:val="single" w:sz="6" w:space="0" w:color="auto"/>
              <w:bottom w:val="single" w:sz="6" w:space="0" w:color="auto"/>
              <w:right w:val="single" w:sz="6" w:space="0" w:color="auto"/>
            </w:tcBorders>
            <w:shd w:val="clear" w:color="auto" w:fill="auto"/>
            <w:hideMark/>
          </w:tcPr>
          <w:p w14:paraId="30F3DD39" w14:textId="77777777" w:rsidR="00BF5F55" w:rsidRPr="00BF5F55" w:rsidRDefault="00BF5F55" w:rsidP="00BF5F55">
            <w:pPr>
              <w:spacing w:after="0" w:line="240" w:lineRule="auto"/>
              <w:jc w:val="center"/>
              <w:textAlignment w:val="baseline"/>
              <w:rPr>
                <w:rFonts w:ascii="Times New Roman" w:eastAsia="Times New Roman" w:hAnsi="Times New Roman" w:cs="Times New Roman"/>
                <w:sz w:val="24"/>
                <w:szCs w:val="24"/>
                <w:lang w:val="en-GB" w:eastAsia="en-GB"/>
              </w:rPr>
            </w:pPr>
            <w:r w:rsidRPr="00BF5F55">
              <w:rPr>
                <w:rFonts w:eastAsia="Times New Roman" w:cs="Open Sans"/>
                <w:b/>
                <w:bCs/>
                <w:szCs w:val="20"/>
                <w:lang w:eastAsia="en-GB"/>
              </w:rPr>
              <w:t>Occupation</w:t>
            </w:r>
            <w:r w:rsidRPr="00BF5F55">
              <w:rPr>
                <w:rFonts w:eastAsia="Times New Roman" w:cs="Open Sans"/>
                <w:szCs w:val="20"/>
                <w:lang w:val="en-GB" w:eastAsia="en-GB"/>
              </w:rPr>
              <w:t> </w:t>
            </w:r>
          </w:p>
        </w:tc>
        <w:tc>
          <w:tcPr>
            <w:tcW w:w="6855" w:type="dxa"/>
            <w:tcBorders>
              <w:top w:val="single" w:sz="6" w:space="0" w:color="auto"/>
              <w:left w:val="single" w:sz="6" w:space="0" w:color="auto"/>
              <w:bottom w:val="single" w:sz="6" w:space="0" w:color="auto"/>
              <w:right w:val="single" w:sz="6" w:space="0" w:color="auto"/>
            </w:tcBorders>
            <w:shd w:val="clear" w:color="auto" w:fill="auto"/>
            <w:hideMark/>
          </w:tcPr>
          <w:p w14:paraId="167AA229" w14:textId="77777777" w:rsidR="00BF5F55" w:rsidRPr="00BF5F55" w:rsidRDefault="00BF5F55" w:rsidP="00BF5F55">
            <w:pPr>
              <w:spacing w:after="0" w:line="240" w:lineRule="auto"/>
              <w:jc w:val="center"/>
              <w:textAlignment w:val="baseline"/>
              <w:rPr>
                <w:rFonts w:ascii="Times New Roman" w:eastAsia="Times New Roman" w:hAnsi="Times New Roman" w:cs="Times New Roman"/>
                <w:sz w:val="24"/>
                <w:szCs w:val="24"/>
                <w:lang w:val="en-GB" w:eastAsia="en-GB"/>
              </w:rPr>
            </w:pPr>
            <w:r w:rsidRPr="00BF5F55">
              <w:rPr>
                <w:rFonts w:eastAsia="Times New Roman" w:cs="Open Sans"/>
                <w:b/>
                <w:bCs/>
                <w:szCs w:val="20"/>
                <w:lang w:eastAsia="en-GB"/>
              </w:rPr>
              <w:t>Key findings </w:t>
            </w:r>
            <w:r w:rsidRPr="00BF5F55">
              <w:rPr>
                <w:rFonts w:eastAsia="Times New Roman" w:cs="Open Sans"/>
                <w:szCs w:val="20"/>
                <w:lang w:val="en-GB" w:eastAsia="en-GB"/>
              </w:rPr>
              <w:t> </w:t>
            </w:r>
          </w:p>
        </w:tc>
      </w:tr>
      <w:tr w:rsidR="00BF5F55" w:rsidRPr="00BF5F55" w14:paraId="52FC4A1D" w14:textId="77777777" w:rsidTr="00BF5F55">
        <w:trPr>
          <w:trHeight w:val="300"/>
        </w:trPr>
        <w:tc>
          <w:tcPr>
            <w:tcW w:w="690" w:type="dxa"/>
            <w:tcBorders>
              <w:top w:val="single" w:sz="6" w:space="0" w:color="auto"/>
              <w:left w:val="single" w:sz="6" w:space="0" w:color="auto"/>
              <w:bottom w:val="single" w:sz="6" w:space="0" w:color="auto"/>
              <w:right w:val="single" w:sz="6" w:space="0" w:color="auto"/>
            </w:tcBorders>
            <w:shd w:val="clear" w:color="auto" w:fill="auto"/>
            <w:hideMark/>
          </w:tcPr>
          <w:p w14:paraId="4BEC4C6A" w14:textId="77777777" w:rsidR="00BF5F55" w:rsidRPr="00BF5F55" w:rsidRDefault="00BF5F55" w:rsidP="00BF5F55">
            <w:pPr>
              <w:spacing w:after="0" w:line="240" w:lineRule="auto"/>
              <w:jc w:val="center"/>
              <w:textAlignment w:val="baseline"/>
              <w:rPr>
                <w:rFonts w:ascii="Times New Roman" w:eastAsia="Times New Roman" w:hAnsi="Times New Roman" w:cs="Times New Roman"/>
                <w:sz w:val="24"/>
                <w:szCs w:val="24"/>
                <w:lang w:val="en-GB" w:eastAsia="en-GB"/>
              </w:rPr>
            </w:pPr>
            <w:r w:rsidRPr="00BF5F55">
              <w:rPr>
                <w:rFonts w:eastAsia="Times New Roman" w:cs="Open Sans"/>
                <w:szCs w:val="20"/>
                <w:lang w:eastAsia="en-GB"/>
              </w:rPr>
              <w:t>H9</w:t>
            </w:r>
            <w:r w:rsidRPr="00BF5F55">
              <w:rPr>
                <w:rFonts w:eastAsia="Times New Roman" w:cs="Open Sans"/>
                <w:szCs w:val="20"/>
                <w:lang w:val="en-GB" w:eastAsia="en-GB"/>
              </w:rPr>
              <w:t> </w:t>
            </w:r>
          </w:p>
          <w:p w14:paraId="433C6097" w14:textId="77777777" w:rsidR="00BF5F55" w:rsidRPr="00BF5F55" w:rsidRDefault="00BF5F55" w:rsidP="00BF5F55">
            <w:pPr>
              <w:spacing w:after="0" w:line="240" w:lineRule="auto"/>
              <w:jc w:val="center"/>
              <w:textAlignment w:val="baseline"/>
              <w:rPr>
                <w:rFonts w:ascii="Times New Roman" w:eastAsia="Times New Roman" w:hAnsi="Times New Roman" w:cs="Times New Roman"/>
                <w:sz w:val="24"/>
                <w:szCs w:val="24"/>
                <w:lang w:val="en-GB" w:eastAsia="en-GB"/>
              </w:rPr>
            </w:pPr>
            <w:r w:rsidRPr="00BF5F55">
              <w:rPr>
                <w:rFonts w:eastAsia="Times New Roman" w:cs="Open Sans"/>
                <w:szCs w:val="20"/>
                <w:lang w:eastAsia="en-GB"/>
              </w:rPr>
              <w:t>L2</w:t>
            </w:r>
            <w:r w:rsidRPr="00BF5F55">
              <w:rPr>
                <w:rFonts w:eastAsia="Times New Roman" w:cs="Open Sans"/>
                <w:szCs w:val="20"/>
                <w:lang w:val="en-GB" w:eastAsia="en-GB"/>
              </w:rPr>
              <w:t> </w:t>
            </w:r>
          </w:p>
        </w:tc>
        <w:tc>
          <w:tcPr>
            <w:tcW w:w="705" w:type="dxa"/>
            <w:tcBorders>
              <w:top w:val="single" w:sz="6" w:space="0" w:color="auto"/>
              <w:left w:val="single" w:sz="6" w:space="0" w:color="auto"/>
              <w:bottom w:val="single" w:sz="6" w:space="0" w:color="auto"/>
              <w:right w:val="single" w:sz="6" w:space="0" w:color="auto"/>
            </w:tcBorders>
            <w:shd w:val="clear" w:color="auto" w:fill="auto"/>
            <w:hideMark/>
          </w:tcPr>
          <w:p w14:paraId="7E5251C6" w14:textId="77777777" w:rsidR="00BF5F55" w:rsidRPr="00BF5F55" w:rsidRDefault="00BF5F55" w:rsidP="00BF5F55">
            <w:pPr>
              <w:spacing w:after="0" w:line="240" w:lineRule="auto"/>
              <w:jc w:val="center"/>
              <w:textAlignment w:val="baseline"/>
              <w:rPr>
                <w:rFonts w:ascii="Times New Roman" w:eastAsia="Times New Roman" w:hAnsi="Times New Roman" w:cs="Times New Roman"/>
                <w:sz w:val="24"/>
                <w:szCs w:val="24"/>
                <w:lang w:val="en-GB" w:eastAsia="en-GB"/>
              </w:rPr>
            </w:pPr>
            <w:r w:rsidRPr="00BF5F55">
              <w:rPr>
                <w:rFonts w:eastAsia="Times New Roman" w:cs="Open Sans"/>
                <w:szCs w:val="20"/>
                <w:lang w:eastAsia="en-GB"/>
              </w:rPr>
              <w:t>M</w:t>
            </w:r>
            <w:r w:rsidRPr="00BF5F55">
              <w:rPr>
                <w:rFonts w:eastAsia="Times New Roman" w:cs="Open Sans"/>
                <w:szCs w:val="20"/>
                <w:lang w:val="en-GB" w:eastAsia="en-GB"/>
              </w:rPr>
              <w:t> </w:t>
            </w:r>
          </w:p>
          <w:p w14:paraId="37181FBA" w14:textId="77777777" w:rsidR="00BF5F55" w:rsidRPr="00BF5F55" w:rsidRDefault="00BF5F55" w:rsidP="00BF5F55">
            <w:pPr>
              <w:spacing w:after="0" w:line="240" w:lineRule="auto"/>
              <w:jc w:val="center"/>
              <w:textAlignment w:val="baseline"/>
              <w:rPr>
                <w:rFonts w:ascii="Times New Roman" w:eastAsia="Times New Roman" w:hAnsi="Times New Roman" w:cs="Times New Roman"/>
                <w:sz w:val="24"/>
                <w:szCs w:val="24"/>
                <w:lang w:val="en-GB" w:eastAsia="en-GB"/>
              </w:rPr>
            </w:pPr>
            <w:r w:rsidRPr="00BF5F55">
              <w:rPr>
                <w:rFonts w:eastAsia="Times New Roman" w:cs="Open Sans"/>
                <w:szCs w:val="20"/>
                <w:lang w:eastAsia="en-GB"/>
              </w:rPr>
              <w:t>F</w:t>
            </w:r>
            <w:r w:rsidRPr="00BF5F55">
              <w:rPr>
                <w:rFonts w:eastAsia="Times New Roman" w:cs="Open Sans"/>
                <w:szCs w:val="20"/>
                <w:lang w:val="en-GB" w:eastAsia="en-GB"/>
              </w:rPr>
              <w:t> </w:t>
            </w:r>
          </w:p>
        </w:tc>
        <w:tc>
          <w:tcPr>
            <w:tcW w:w="1350" w:type="dxa"/>
            <w:tcBorders>
              <w:top w:val="single" w:sz="6" w:space="0" w:color="auto"/>
              <w:left w:val="single" w:sz="6" w:space="0" w:color="auto"/>
              <w:bottom w:val="single" w:sz="6" w:space="0" w:color="auto"/>
              <w:right w:val="single" w:sz="6" w:space="0" w:color="auto"/>
            </w:tcBorders>
            <w:shd w:val="clear" w:color="auto" w:fill="auto"/>
            <w:hideMark/>
          </w:tcPr>
          <w:p w14:paraId="3385F3B8" w14:textId="77777777" w:rsidR="00BF5F55" w:rsidRPr="00BF5F55" w:rsidRDefault="00BF5F55" w:rsidP="00BF5F55">
            <w:pPr>
              <w:spacing w:after="0" w:line="240" w:lineRule="auto"/>
              <w:jc w:val="center"/>
              <w:textAlignment w:val="baseline"/>
              <w:rPr>
                <w:rFonts w:ascii="Times New Roman" w:eastAsia="Times New Roman" w:hAnsi="Times New Roman" w:cs="Times New Roman"/>
                <w:sz w:val="24"/>
                <w:szCs w:val="24"/>
                <w:lang w:val="en-GB" w:eastAsia="en-GB"/>
              </w:rPr>
            </w:pPr>
            <w:r w:rsidRPr="00BF5F55">
              <w:rPr>
                <w:rFonts w:eastAsia="Times New Roman" w:cs="Open Sans"/>
                <w:szCs w:val="20"/>
                <w:lang w:eastAsia="en-GB"/>
              </w:rPr>
              <w:t>Farmer</w:t>
            </w:r>
            <w:r w:rsidRPr="00BF5F55">
              <w:rPr>
                <w:rFonts w:eastAsia="Times New Roman" w:cs="Open Sans"/>
                <w:szCs w:val="20"/>
                <w:lang w:val="en-GB" w:eastAsia="en-GB"/>
              </w:rPr>
              <w:t> </w:t>
            </w:r>
          </w:p>
          <w:p w14:paraId="34E3A8D2" w14:textId="77777777" w:rsidR="00BF5F55" w:rsidRPr="00BF5F55" w:rsidRDefault="00BF5F55" w:rsidP="00BF5F55">
            <w:pPr>
              <w:spacing w:after="0" w:line="240" w:lineRule="auto"/>
              <w:jc w:val="center"/>
              <w:textAlignment w:val="baseline"/>
              <w:rPr>
                <w:rFonts w:ascii="Times New Roman" w:eastAsia="Times New Roman" w:hAnsi="Times New Roman" w:cs="Times New Roman"/>
                <w:sz w:val="24"/>
                <w:szCs w:val="24"/>
                <w:lang w:val="en-GB" w:eastAsia="en-GB"/>
              </w:rPr>
            </w:pPr>
            <w:r w:rsidRPr="00BF5F55">
              <w:rPr>
                <w:rFonts w:eastAsia="Times New Roman" w:cs="Open Sans"/>
                <w:szCs w:val="20"/>
                <w:lang w:eastAsia="en-GB"/>
              </w:rPr>
              <w:t>Farmer</w:t>
            </w:r>
            <w:r w:rsidRPr="00BF5F55">
              <w:rPr>
                <w:rFonts w:eastAsia="Times New Roman" w:cs="Open Sans"/>
                <w:szCs w:val="20"/>
                <w:lang w:val="en-GB" w:eastAsia="en-GB"/>
              </w:rPr>
              <w:t> </w:t>
            </w:r>
          </w:p>
        </w:tc>
        <w:tc>
          <w:tcPr>
            <w:tcW w:w="6855" w:type="dxa"/>
            <w:tcBorders>
              <w:top w:val="single" w:sz="6" w:space="0" w:color="auto"/>
              <w:left w:val="single" w:sz="6" w:space="0" w:color="auto"/>
              <w:bottom w:val="single" w:sz="6" w:space="0" w:color="auto"/>
              <w:right w:val="single" w:sz="6" w:space="0" w:color="auto"/>
            </w:tcBorders>
            <w:shd w:val="clear" w:color="auto" w:fill="auto"/>
            <w:hideMark/>
          </w:tcPr>
          <w:p w14:paraId="1CD04500" w14:textId="77777777" w:rsidR="00BF5F55" w:rsidRPr="00BF5F55" w:rsidRDefault="00BF5F55" w:rsidP="00BF5F55">
            <w:pPr>
              <w:spacing w:after="0" w:line="240" w:lineRule="auto"/>
              <w:textAlignment w:val="baseline"/>
              <w:rPr>
                <w:rFonts w:ascii="Times New Roman" w:eastAsia="Times New Roman" w:hAnsi="Times New Roman" w:cs="Times New Roman"/>
                <w:sz w:val="24"/>
                <w:szCs w:val="24"/>
                <w:lang w:val="en-GB" w:eastAsia="en-GB"/>
              </w:rPr>
            </w:pPr>
            <w:r w:rsidRPr="00BF5F55">
              <w:rPr>
                <w:rFonts w:eastAsia="Times New Roman" w:cs="Open Sans"/>
                <w:szCs w:val="20"/>
                <w:lang w:eastAsia="en-GB"/>
              </w:rPr>
              <w:t>H9 &amp; L2:</w:t>
            </w:r>
            <w:r w:rsidRPr="00BF5F55">
              <w:rPr>
                <w:rFonts w:eastAsia="Times New Roman" w:cs="Open Sans"/>
                <w:szCs w:val="20"/>
                <w:lang w:val="en-GB" w:eastAsia="en-GB"/>
              </w:rPr>
              <w:t> </w:t>
            </w:r>
          </w:p>
          <w:p w14:paraId="7CF3DA20" w14:textId="77777777" w:rsidR="00BF5F55" w:rsidRPr="00BF5F55" w:rsidRDefault="00BF5F55" w:rsidP="008E7005">
            <w:pPr>
              <w:numPr>
                <w:ilvl w:val="0"/>
                <w:numId w:val="151"/>
              </w:numPr>
              <w:spacing w:after="0" w:line="240" w:lineRule="auto"/>
              <w:ind w:left="1080" w:firstLine="0"/>
              <w:textAlignment w:val="baseline"/>
              <w:rPr>
                <w:rFonts w:eastAsia="Times New Roman" w:cs="Open Sans"/>
                <w:szCs w:val="20"/>
                <w:lang w:val="en-GB" w:eastAsia="en-GB"/>
              </w:rPr>
            </w:pPr>
            <w:r w:rsidRPr="00BF5F55">
              <w:rPr>
                <w:rFonts w:eastAsia="Times New Roman" w:cs="Open Sans"/>
                <w:szCs w:val="20"/>
                <w:lang w:eastAsia="en-GB"/>
              </w:rPr>
              <w:t xml:space="preserve">They have lost about half of </w:t>
            </w:r>
            <w:proofErr w:type="spellStart"/>
            <w:r w:rsidRPr="00BF5F55">
              <w:rPr>
                <w:rFonts w:eastAsia="Times New Roman" w:cs="Open Sans"/>
                <w:szCs w:val="20"/>
                <w:lang w:eastAsia="en-GB"/>
              </w:rPr>
              <w:t>there</w:t>
            </w:r>
            <w:proofErr w:type="spellEnd"/>
            <w:r w:rsidRPr="00BF5F55">
              <w:rPr>
                <w:rFonts w:eastAsia="Times New Roman" w:cs="Open Sans"/>
                <w:szCs w:val="20"/>
                <w:lang w:eastAsia="en-GB"/>
              </w:rPr>
              <w:t xml:space="preserve"> </w:t>
            </w:r>
            <w:proofErr w:type="gramStart"/>
            <w:r w:rsidRPr="00BF5F55">
              <w:rPr>
                <w:rFonts w:eastAsia="Times New Roman" w:cs="Open Sans"/>
                <w:szCs w:val="20"/>
                <w:lang w:eastAsia="en-GB"/>
              </w:rPr>
              <w:t>harvest</w:t>
            </w:r>
            <w:proofErr w:type="gramEnd"/>
            <w:r w:rsidRPr="00BF5F55">
              <w:rPr>
                <w:rFonts w:eastAsia="Times New Roman" w:cs="Open Sans"/>
                <w:szCs w:val="20"/>
                <w:lang w:val="en-GB" w:eastAsia="en-GB"/>
              </w:rPr>
              <w:t> </w:t>
            </w:r>
          </w:p>
          <w:p w14:paraId="3204089E" w14:textId="77777777" w:rsidR="00BF5F55" w:rsidRPr="00BF5F55" w:rsidRDefault="00BF5F55" w:rsidP="008E7005">
            <w:pPr>
              <w:numPr>
                <w:ilvl w:val="0"/>
                <w:numId w:val="151"/>
              </w:numPr>
              <w:spacing w:after="0" w:line="240" w:lineRule="auto"/>
              <w:ind w:left="1080" w:firstLine="0"/>
              <w:textAlignment w:val="baseline"/>
              <w:rPr>
                <w:rFonts w:eastAsia="Times New Roman" w:cs="Open Sans"/>
                <w:szCs w:val="20"/>
                <w:lang w:val="en-GB" w:eastAsia="en-GB"/>
              </w:rPr>
            </w:pPr>
            <w:r w:rsidRPr="00BF5F55">
              <w:rPr>
                <w:rFonts w:eastAsia="Times New Roman" w:cs="Open Sans"/>
                <w:szCs w:val="20"/>
                <w:lang w:eastAsia="en-GB"/>
              </w:rPr>
              <w:t xml:space="preserve">Both are </w:t>
            </w:r>
            <w:proofErr w:type="gramStart"/>
            <w:r w:rsidRPr="00BF5F55">
              <w:rPr>
                <w:rFonts w:eastAsia="Times New Roman" w:cs="Open Sans"/>
                <w:szCs w:val="20"/>
                <w:lang w:eastAsia="en-GB"/>
              </w:rPr>
              <w:t>unharmed</w:t>
            </w:r>
            <w:proofErr w:type="gramEnd"/>
            <w:r w:rsidRPr="00BF5F55">
              <w:rPr>
                <w:rFonts w:eastAsia="Times New Roman" w:cs="Open Sans"/>
                <w:szCs w:val="20"/>
                <w:lang w:eastAsia="en-GB"/>
              </w:rPr>
              <w:t> </w:t>
            </w:r>
            <w:r w:rsidRPr="00BF5F55">
              <w:rPr>
                <w:rFonts w:eastAsia="Times New Roman" w:cs="Open Sans"/>
                <w:szCs w:val="20"/>
                <w:lang w:val="en-GB" w:eastAsia="en-GB"/>
              </w:rPr>
              <w:t> </w:t>
            </w:r>
          </w:p>
          <w:p w14:paraId="5FCB6D23" w14:textId="77777777" w:rsidR="00BF5F55" w:rsidRPr="00BF5F55" w:rsidRDefault="00BF5F55" w:rsidP="008E7005">
            <w:pPr>
              <w:numPr>
                <w:ilvl w:val="0"/>
                <w:numId w:val="151"/>
              </w:numPr>
              <w:spacing w:after="0" w:line="240" w:lineRule="auto"/>
              <w:ind w:left="1080" w:firstLine="0"/>
              <w:textAlignment w:val="baseline"/>
              <w:rPr>
                <w:rFonts w:eastAsia="Times New Roman" w:cs="Open Sans"/>
                <w:szCs w:val="20"/>
                <w:lang w:val="en-GB" w:eastAsia="en-GB"/>
              </w:rPr>
            </w:pPr>
            <w:r w:rsidRPr="00BF5F55">
              <w:rPr>
                <w:rFonts w:eastAsia="Times New Roman" w:cs="Open Sans"/>
                <w:szCs w:val="20"/>
                <w:lang w:eastAsia="en-GB"/>
              </w:rPr>
              <w:t xml:space="preserve">They are housing and feeding many of the migrants who have lost their house in the </w:t>
            </w:r>
            <w:proofErr w:type="gramStart"/>
            <w:r w:rsidRPr="00BF5F55">
              <w:rPr>
                <w:rFonts w:eastAsia="Times New Roman" w:cs="Open Sans"/>
                <w:szCs w:val="20"/>
                <w:lang w:eastAsia="en-GB"/>
              </w:rPr>
              <w:t>flood</w:t>
            </w:r>
            <w:proofErr w:type="gramEnd"/>
            <w:r w:rsidRPr="00BF5F55">
              <w:rPr>
                <w:rFonts w:eastAsia="Times New Roman" w:cs="Open Sans"/>
                <w:szCs w:val="20"/>
                <w:lang w:val="en-GB" w:eastAsia="en-GB"/>
              </w:rPr>
              <w:t> </w:t>
            </w:r>
          </w:p>
          <w:p w14:paraId="1A26CC75" w14:textId="77777777" w:rsidR="00BF5F55" w:rsidRPr="00BF5F55" w:rsidRDefault="00BF5F55" w:rsidP="008E7005">
            <w:pPr>
              <w:numPr>
                <w:ilvl w:val="0"/>
                <w:numId w:val="151"/>
              </w:numPr>
              <w:spacing w:after="0" w:line="240" w:lineRule="auto"/>
              <w:ind w:left="1080" w:firstLine="0"/>
              <w:textAlignment w:val="baseline"/>
              <w:rPr>
                <w:rFonts w:eastAsia="Times New Roman" w:cs="Open Sans"/>
                <w:szCs w:val="20"/>
                <w:lang w:val="en-GB" w:eastAsia="en-GB"/>
              </w:rPr>
            </w:pPr>
            <w:r w:rsidRPr="00BF5F55">
              <w:rPr>
                <w:rFonts w:eastAsia="Times New Roman" w:cs="Open Sans"/>
                <w:szCs w:val="20"/>
                <w:lang w:eastAsia="en-GB"/>
              </w:rPr>
              <w:t xml:space="preserve">They are running out of food and clean water and do not know what to </w:t>
            </w:r>
            <w:proofErr w:type="gramStart"/>
            <w:r w:rsidRPr="00BF5F55">
              <w:rPr>
                <w:rFonts w:eastAsia="Times New Roman" w:cs="Open Sans"/>
                <w:szCs w:val="20"/>
                <w:lang w:eastAsia="en-GB"/>
              </w:rPr>
              <w:t>do</w:t>
            </w:r>
            <w:proofErr w:type="gramEnd"/>
            <w:r w:rsidRPr="00BF5F55">
              <w:rPr>
                <w:rFonts w:eastAsia="Times New Roman" w:cs="Open Sans"/>
                <w:szCs w:val="20"/>
                <w:lang w:val="en-GB" w:eastAsia="en-GB"/>
              </w:rPr>
              <w:t> </w:t>
            </w:r>
          </w:p>
          <w:p w14:paraId="5D7E57D4" w14:textId="77777777" w:rsidR="00BF5F55" w:rsidRPr="00BF5F55" w:rsidRDefault="00BF5F55" w:rsidP="008E7005">
            <w:pPr>
              <w:numPr>
                <w:ilvl w:val="0"/>
                <w:numId w:val="151"/>
              </w:numPr>
              <w:spacing w:after="0" w:line="240" w:lineRule="auto"/>
              <w:ind w:left="1080" w:firstLine="0"/>
              <w:textAlignment w:val="baseline"/>
              <w:rPr>
                <w:rFonts w:eastAsia="Times New Roman" w:cs="Open Sans"/>
                <w:szCs w:val="20"/>
                <w:lang w:val="en-GB" w:eastAsia="en-GB"/>
              </w:rPr>
            </w:pPr>
            <w:r w:rsidRPr="00BF5F55">
              <w:rPr>
                <w:rFonts w:eastAsia="Times New Roman" w:cs="Open Sans"/>
                <w:szCs w:val="20"/>
                <w:lang w:eastAsia="en-GB"/>
              </w:rPr>
              <w:t>L2</w:t>
            </w:r>
            <w:proofErr w:type="gramStart"/>
            <w:r w:rsidRPr="00BF5F55">
              <w:rPr>
                <w:rFonts w:eastAsia="Times New Roman" w:cs="Open Sans"/>
                <w:szCs w:val="20"/>
                <w:lang w:eastAsia="en-GB"/>
              </w:rPr>
              <w:t>: ”They</w:t>
            </w:r>
            <w:proofErr w:type="gramEnd"/>
            <w:r w:rsidRPr="00BF5F55">
              <w:rPr>
                <w:rFonts w:eastAsia="Times New Roman" w:cs="Open Sans"/>
                <w:szCs w:val="20"/>
                <w:lang w:eastAsia="en-GB"/>
              </w:rPr>
              <w:t xml:space="preserve"> are saying that the dirty water is dangerous to drink but what are we supposed to do, we need water. We are too many people living too close to each other, TB and cholera will spread like the last time. What are we supposed to do, we </w:t>
            </w:r>
            <w:proofErr w:type="spellStart"/>
            <w:r w:rsidRPr="00BF5F55">
              <w:rPr>
                <w:rFonts w:eastAsia="Times New Roman" w:cs="Open Sans"/>
                <w:szCs w:val="20"/>
                <w:lang w:eastAsia="en-GB"/>
              </w:rPr>
              <w:t>can not</w:t>
            </w:r>
            <w:proofErr w:type="spellEnd"/>
            <w:r w:rsidRPr="00BF5F55">
              <w:rPr>
                <w:rFonts w:eastAsia="Times New Roman" w:cs="Open Sans"/>
                <w:szCs w:val="20"/>
                <w:lang w:eastAsia="en-GB"/>
              </w:rPr>
              <w:t xml:space="preserve"> throw the migrants on the street, they have nowhere to go!” She is holding her pregnant belly with a look of pure hopelessness on her face </w:t>
            </w:r>
            <w:r w:rsidRPr="00BF5F55">
              <w:rPr>
                <w:rFonts w:eastAsia="Times New Roman" w:cs="Open Sans"/>
                <w:szCs w:val="20"/>
                <w:lang w:val="en-GB" w:eastAsia="en-GB"/>
              </w:rPr>
              <w:t> </w:t>
            </w:r>
          </w:p>
        </w:tc>
      </w:tr>
      <w:tr w:rsidR="00BF5F55" w:rsidRPr="00BF5F55" w14:paraId="729058FE" w14:textId="77777777" w:rsidTr="00BF5F55">
        <w:trPr>
          <w:trHeight w:val="300"/>
        </w:trPr>
        <w:tc>
          <w:tcPr>
            <w:tcW w:w="690" w:type="dxa"/>
            <w:tcBorders>
              <w:top w:val="single" w:sz="6" w:space="0" w:color="auto"/>
              <w:left w:val="single" w:sz="6" w:space="0" w:color="auto"/>
              <w:bottom w:val="single" w:sz="6" w:space="0" w:color="auto"/>
              <w:right w:val="single" w:sz="6" w:space="0" w:color="auto"/>
            </w:tcBorders>
            <w:shd w:val="clear" w:color="auto" w:fill="auto"/>
            <w:hideMark/>
          </w:tcPr>
          <w:p w14:paraId="33B41C2B" w14:textId="77777777" w:rsidR="00BF5F55" w:rsidRPr="00BF5F55" w:rsidRDefault="00BF5F55" w:rsidP="00BF5F55">
            <w:pPr>
              <w:spacing w:after="0" w:line="240" w:lineRule="auto"/>
              <w:jc w:val="center"/>
              <w:textAlignment w:val="baseline"/>
              <w:rPr>
                <w:rFonts w:ascii="Times New Roman" w:eastAsia="Times New Roman" w:hAnsi="Times New Roman" w:cs="Times New Roman"/>
                <w:sz w:val="24"/>
                <w:szCs w:val="24"/>
                <w:lang w:val="en-GB" w:eastAsia="en-GB"/>
              </w:rPr>
            </w:pPr>
            <w:r w:rsidRPr="00BF5F55">
              <w:rPr>
                <w:rFonts w:eastAsia="Times New Roman" w:cs="Open Sans"/>
                <w:szCs w:val="20"/>
                <w:lang w:eastAsia="en-GB"/>
              </w:rPr>
              <w:t>U4</w:t>
            </w:r>
            <w:r w:rsidRPr="00BF5F55">
              <w:rPr>
                <w:rFonts w:eastAsia="Times New Roman" w:cs="Open Sans"/>
                <w:szCs w:val="20"/>
                <w:lang w:val="en-GB" w:eastAsia="en-GB"/>
              </w:rPr>
              <w:t> </w:t>
            </w:r>
          </w:p>
        </w:tc>
        <w:tc>
          <w:tcPr>
            <w:tcW w:w="705" w:type="dxa"/>
            <w:tcBorders>
              <w:top w:val="single" w:sz="6" w:space="0" w:color="auto"/>
              <w:left w:val="single" w:sz="6" w:space="0" w:color="auto"/>
              <w:bottom w:val="single" w:sz="6" w:space="0" w:color="auto"/>
              <w:right w:val="single" w:sz="6" w:space="0" w:color="auto"/>
            </w:tcBorders>
            <w:shd w:val="clear" w:color="auto" w:fill="auto"/>
            <w:hideMark/>
          </w:tcPr>
          <w:p w14:paraId="1FA96B19" w14:textId="77777777" w:rsidR="00BF5F55" w:rsidRPr="00BF5F55" w:rsidRDefault="00BF5F55" w:rsidP="00BF5F55">
            <w:pPr>
              <w:spacing w:after="0" w:line="240" w:lineRule="auto"/>
              <w:jc w:val="center"/>
              <w:textAlignment w:val="baseline"/>
              <w:rPr>
                <w:rFonts w:ascii="Times New Roman" w:eastAsia="Times New Roman" w:hAnsi="Times New Roman" w:cs="Times New Roman"/>
                <w:sz w:val="24"/>
                <w:szCs w:val="24"/>
                <w:lang w:val="en-GB" w:eastAsia="en-GB"/>
              </w:rPr>
            </w:pPr>
            <w:r w:rsidRPr="00BF5F55">
              <w:rPr>
                <w:rFonts w:eastAsia="Times New Roman" w:cs="Open Sans"/>
                <w:szCs w:val="20"/>
                <w:lang w:eastAsia="en-GB"/>
              </w:rPr>
              <w:t>M</w:t>
            </w:r>
            <w:r w:rsidRPr="00BF5F55">
              <w:rPr>
                <w:rFonts w:eastAsia="Times New Roman" w:cs="Open Sans"/>
                <w:szCs w:val="20"/>
                <w:lang w:val="en-GB" w:eastAsia="en-GB"/>
              </w:rPr>
              <w:t> </w:t>
            </w:r>
          </w:p>
        </w:tc>
        <w:tc>
          <w:tcPr>
            <w:tcW w:w="1350" w:type="dxa"/>
            <w:tcBorders>
              <w:top w:val="single" w:sz="6" w:space="0" w:color="auto"/>
              <w:left w:val="single" w:sz="6" w:space="0" w:color="auto"/>
              <w:bottom w:val="single" w:sz="6" w:space="0" w:color="auto"/>
              <w:right w:val="single" w:sz="6" w:space="0" w:color="auto"/>
            </w:tcBorders>
            <w:shd w:val="clear" w:color="auto" w:fill="auto"/>
            <w:hideMark/>
          </w:tcPr>
          <w:p w14:paraId="417E70E1" w14:textId="77777777" w:rsidR="00BF5F55" w:rsidRPr="00BF5F55" w:rsidRDefault="00BF5F55" w:rsidP="00BF5F55">
            <w:pPr>
              <w:spacing w:after="0" w:line="240" w:lineRule="auto"/>
              <w:jc w:val="center"/>
              <w:textAlignment w:val="baseline"/>
              <w:rPr>
                <w:rFonts w:ascii="Times New Roman" w:eastAsia="Times New Roman" w:hAnsi="Times New Roman" w:cs="Times New Roman"/>
                <w:sz w:val="24"/>
                <w:szCs w:val="24"/>
                <w:lang w:val="en-GB" w:eastAsia="en-GB"/>
              </w:rPr>
            </w:pPr>
            <w:r w:rsidRPr="00BF5F55">
              <w:rPr>
                <w:rFonts w:eastAsia="Times New Roman" w:cs="Open Sans"/>
                <w:szCs w:val="20"/>
                <w:lang w:eastAsia="en-GB"/>
              </w:rPr>
              <w:t>Migrant</w:t>
            </w:r>
            <w:r w:rsidRPr="00BF5F55">
              <w:rPr>
                <w:rFonts w:eastAsia="Times New Roman" w:cs="Open Sans"/>
                <w:szCs w:val="20"/>
                <w:lang w:val="en-GB" w:eastAsia="en-GB"/>
              </w:rPr>
              <w:t> </w:t>
            </w:r>
          </w:p>
        </w:tc>
        <w:tc>
          <w:tcPr>
            <w:tcW w:w="6855" w:type="dxa"/>
            <w:tcBorders>
              <w:top w:val="single" w:sz="6" w:space="0" w:color="auto"/>
              <w:left w:val="single" w:sz="6" w:space="0" w:color="auto"/>
              <w:bottom w:val="single" w:sz="6" w:space="0" w:color="auto"/>
              <w:right w:val="single" w:sz="6" w:space="0" w:color="auto"/>
            </w:tcBorders>
            <w:shd w:val="clear" w:color="auto" w:fill="auto"/>
            <w:hideMark/>
          </w:tcPr>
          <w:p w14:paraId="2ABD3691" w14:textId="77777777" w:rsidR="00BF5F55" w:rsidRPr="00BF5F55" w:rsidRDefault="00BF5F55" w:rsidP="00BF5F55">
            <w:pPr>
              <w:spacing w:after="0" w:line="240" w:lineRule="auto"/>
              <w:textAlignment w:val="baseline"/>
              <w:rPr>
                <w:rFonts w:ascii="Times New Roman" w:eastAsia="Times New Roman" w:hAnsi="Times New Roman" w:cs="Times New Roman"/>
                <w:sz w:val="24"/>
                <w:szCs w:val="24"/>
                <w:lang w:val="en-GB" w:eastAsia="en-GB"/>
              </w:rPr>
            </w:pPr>
            <w:r w:rsidRPr="00BF5F55">
              <w:rPr>
                <w:rFonts w:eastAsia="Times New Roman" w:cs="Open Sans"/>
                <w:szCs w:val="20"/>
                <w:lang w:eastAsia="en-GB"/>
              </w:rPr>
              <w:t>U4:</w:t>
            </w:r>
            <w:r w:rsidRPr="00BF5F55">
              <w:rPr>
                <w:rFonts w:eastAsia="Times New Roman" w:cs="Open Sans"/>
                <w:szCs w:val="20"/>
                <w:lang w:val="en-GB" w:eastAsia="en-GB"/>
              </w:rPr>
              <w:t> </w:t>
            </w:r>
          </w:p>
          <w:p w14:paraId="37E30F73" w14:textId="77777777" w:rsidR="00BF5F55" w:rsidRPr="00BF5F55" w:rsidRDefault="00BF5F55" w:rsidP="008E7005">
            <w:pPr>
              <w:numPr>
                <w:ilvl w:val="0"/>
                <w:numId w:val="152"/>
              </w:numPr>
              <w:spacing w:after="0" w:line="240" w:lineRule="auto"/>
              <w:ind w:left="1080" w:firstLine="0"/>
              <w:textAlignment w:val="baseline"/>
              <w:rPr>
                <w:rFonts w:eastAsia="Times New Roman" w:cs="Open Sans"/>
                <w:szCs w:val="20"/>
                <w:lang w:val="en-GB" w:eastAsia="en-GB"/>
              </w:rPr>
            </w:pPr>
            <w:r w:rsidRPr="00BF5F55">
              <w:rPr>
                <w:rFonts w:eastAsia="Times New Roman" w:cs="Open Sans"/>
                <w:szCs w:val="20"/>
                <w:lang w:eastAsia="en-GB"/>
              </w:rPr>
              <w:t xml:space="preserve">He lost his home and </w:t>
            </w:r>
            <w:proofErr w:type="gramStart"/>
            <w:r w:rsidRPr="00BF5F55">
              <w:rPr>
                <w:rFonts w:eastAsia="Times New Roman" w:cs="Open Sans"/>
                <w:szCs w:val="20"/>
                <w:lang w:eastAsia="en-GB"/>
              </w:rPr>
              <w:t>has</w:t>
            </w:r>
            <w:proofErr w:type="gramEnd"/>
            <w:r w:rsidRPr="00BF5F55">
              <w:rPr>
                <w:rFonts w:eastAsia="Times New Roman" w:cs="Open Sans"/>
                <w:szCs w:val="20"/>
                <w:lang w:eastAsia="en-GB"/>
              </w:rPr>
              <w:t xml:space="preserve"> some minor injuries from trying to salvage what he could</w:t>
            </w:r>
            <w:r w:rsidRPr="00BF5F55">
              <w:rPr>
                <w:rFonts w:eastAsia="Times New Roman" w:cs="Open Sans"/>
                <w:szCs w:val="20"/>
                <w:lang w:val="en-GB" w:eastAsia="en-GB"/>
              </w:rPr>
              <w:t> </w:t>
            </w:r>
          </w:p>
          <w:p w14:paraId="1CD48027" w14:textId="77777777" w:rsidR="00BF5F55" w:rsidRPr="00BF5F55" w:rsidRDefault="00BF5F55" w:rsidP="008E7005">
            <w:pPr>
              <w:numPr>
                <w:ilvl w:val="0"/>
                <w:numId w:val="152"/>
              </w:numPr>
              <w:spacing w:after="0" w:line="240" w:lineRule="auto"/>
              <w:ind w:left="1080" w:firstLine="0"/>
              <w:textAlignment w:val="baseline"/>
              <w:rPr>
                <w:rFonts w:eastAsia="Times New Roman" w:cs="Open Sans"/>
                <w:szCs w:val="20"/>
                <w:lang w:val="en-GB" w:eastAsia="en-GB"/>
              </w:rPr>
            </w:pPr>
            <w:r w:rsidRPr="00BF5F55">
              <w:rPr>
                <w:rFonts w:eastAsia="Times New Roman" w:cs="Open Sans"/>
                <w:szCs w:val="20"/>
                <w:lang w:eastAsia="en-GB"/>
              </w:rPr>
              <w:t xml:space="preserve">He lives in a temporary shelter with other migrant men where a cholera outbreak has </w:t>
            </w:r>
            <w:proofErr w:type="gramStart"/>
            <w:r w:rsidRPr="00BF5F55">
              <w:rPr>
                <w:rFonts w:eastAsia="Times New Roman" w:cs="Open Sans"/>
                <w:szCs w:val="20"/>
                <w:lang w:eastAsia="en-GB"/>
              </w:rPr>
              <w:t>started</w:t>
            </w:r>
            <w:proofErr w:type="gramEnd"/>
            <w:r w:rsidRPr="00BF5F55">
              <w:rPr>
                <w:rFonts w:eastAsia="Times New Roman" w:cs="Open Sans"/>
                <w:szCs w:val="20"/>
                <w:lang w:val="en-GB" w:eastAsia="en-GB"/>
              </w:rPr>
              <w:t> </w:t>
            </w:r>
          </w:p>
          <w:p w14:paraId="1F4515B0" w14:textId="77777777" w:rsidR="00BF5F55" w:rsidRPr="00BF5F55" w:rsidRDefault="00BF5F55" w:rsidP="008E7005">
            <w:pPr>
              <w:numPr>
                <w:ilvl w:val="0"/>
                <w:numId w:val="152"/>
              </w:numPr>
              <w:spacing w:after="0" w:line="240" w:lineRule="auto"/>
              <w:ind w:left="1080" w:firstLine="0"/>
              <w:textAlignment w:val="baseline"/>
              <w:rPr>
                <w:rFonts w:eastAsia="Times New Roman" w:cs="Open Sans"/>
                <w:szCs w:val="20"/>
                <w:lang w:val="en-GB" w:eastAsia="en-GB"/>
              </w:rPr>
            </w:pPr>
            <w:r w:rsidRPr="00BF5F55">
              <w:rPr>
                <w:rFonts w:eastAsia="Times New Roman" w:cs="Open Sans"/>
                <w:szCs w:val="20"/>
                <w:lang w:eastAsia="en-GB"/>
              </w:rPr>
              <w:t xml:space="preserve">He no longer has work on a farm because most of the harvest was </w:t>
            </w:r>
            <w:proofErr w:type="gramStart"/>
            <w:r w:rsidRPr="00BF5F55">
              <w:rPr>
                <w:rFonts w:eastAsia="Times New Roman" w:cs="Open Sans"/>
                <w:szCs w:val="20"/>
                <w:lang w:eastAsia="en-GB"/>
              </w:rPr>
              <w:t>lost</w:t>
            </w:r>
            <w:proofErr w:type="gramEnd"/>
            <w:r w:rsidRPr="00BF5F55">
              <w:rPr>
                <w:rFonts w:eastAsia="Times New Roman" w:cs="Open Sans"/>
                <w:szCs w:val="20"/>
                <w:lang w:eastAsia="en-GB"/>
              </w:rPr>
              <w:t> </w:t>
            </w:r>
            <w:r w:rsidRPr="00BF5F55">
              <w:rPr>
                <w:rFonts w:eastAsia="Times New Roman" w:cs="Open Sans"/>
                <w:szCs w:val="20"/>
                <w:lang w:val="en-GB" w:eastAsia="en-GB"/>
              </w:rPr>
              <w:t> </w:t>
            </w:r>
          </w:p>
          <w:p w14:paraId="385DB949" w14:textId="77777777" w:rsidR="00BF5F55" w:rsidRPr="00BF5F55" w:rsidRDefault="00BF5F55" w:rsidP="008E7005">
            <w:pPr>
              <w:numPr>
                <w:ilvl w:val="0"/>
                <w:numId w:val="152"/>
              </w:numPr>
              <w:spacing w:after="0" w:line="240" w:lineRule="auto"/>
              <w:ind w:left="1080" w:firstLine="0"/>
              <w:textAlignment w:val="baseline"/>
              <w:rPr>
                <w:rFonts w:eastAsia="Times New Roman" w:cs="Open Sans"/>
                <w:szCs w:val="20"/>
                <w:lang w:val="en-GB" w:eastAsia="en-GB"/>
              </w:rPr>
            </w:pPr>
            <w:r w:rsidRPr="00BF5F55">
              <w:rPr>
                <w:rFonts w:eastAsia="Times New Roman" w:cs="Open Sans"/>
                <w:szCs w:val="20"/>
                <w:lang w:eastAsia="en-GB"/>
              </w:rPr>
              <w:t xml:space="preserve">He only speaks broken </w:t>
            </w:r>
            <w:proofErr w:type="spellStart"/>
            <w:proofErr w:type="gramStart"/>
            <w:r w:rsidRPr="00BF5F55">
              <w:rPr>
                <w:rFonts w:eastAsia="Times New Roman" w:cs="Open Sans"/>
                <w:szCs w:val="20"/>
                <w:lang w:eastAsia="en-GB"/>
              </w:rPr>
              <w:t>Barunanian</w:t>
            </w:r>
            <w:proofErr w:type="spellEnd"/>
            <w:proofErr w:type="gramEnd"/>
            <w:r w:rsidRPr="00BF5F55">
              <w:rPr>
                <w:rFonts w:eastAsia="Times New Roman" w:cs="Open Sans"/>
                <w:szCs w:val="20"/>
                <w:lang w:val="en-GB" w:eastAsia="en-GB"/>
              </w:rPr>
              <w:t> </w:t>
            </w:r>
          </w:p>
          <w:p w14:paraId="7E99EFC5" w14:textId="77777777" w:rsidR="00BF5F55" w:rsidRPr="00BF5F55" w:rsidRDefault="00BF5F55" w:rsidP="008E7005">
            <w:pPr>
              <w:numPr>
                <w:ilvl w:val="0"/>
                <w:numId w:val="152"/>
              </w:numPr>
              <w:spacing w:after="0" w:line="240" w:lineRule="auto"/>
              <w:ind w:left="1080" w:firstLine="0"/>
              <w:textAlignment w:val="baseline"/>
              <w:rPr>
                <w:rFonts w:eastAsia="Times New Roman" w:cs="Open Sans"/>
                <w:szCs w:val="20"/>
                <w:lang w:val="en-GB" w:eastAsia="en-GB"/>
              </w:rPr>
            </w:pPr>
            <w:r w:rsidRPr="00BF5F55">
              <w:rPr>
                <w:rFonts w:eastAsia="Times New Roman" w:cs="Open Sans"/>
                <w:szCs w:val="20"/>
                <w:lang w:eastAsia="en-GB"/>
              </w:rPr>
              <w:t>“No home! Need money for travel back to family. You help? Please, please!”</w:t>
            </w:r>
            <w:r w:rsidRPr="00BF5F55">
              <w:rPr>
                <w:rFonts w:eastAsia="Times New Roman" w:cs="Open Sans"/>
                <w:szCs w:val="20"/>
                <w:lang w:val="en-GB" w:eastAsia="en-GB"/>
              </w:rPr>
              <w:t> </w:t>
            </w:r>
          </w:p>
        </w:tc>
      </w:tr>
      <w:tr w:rsidR="00BF5F55" w:rsidRPr="00BF5F55" w14:paraId="7BE282CF" w14:textId="77777777" w:rsidTr="00BF5F55">
        <w:trPr>
          <w:trHeight w:val="300"/>
        </w:trPr>
        <w:tc>
          <w:tcPr>
            <w:tcW w:w="690" w:type="dxa"/>
            <w:tcBorders>
              <w:top w:val="single" w:sz="6" w:space="0" w:color="auto"/>
              <w:left w:val="single" w:sz="6" w:space="0" w:color="auto"/>
              <w:bottom w:val="single" w:sz="6" w:space="0" w:color="auto"/>
              <w:right w:val="single" w:sz="6" w:space="0" w:color="auto"/>
            </w:tcBorders>
            <w:shd w:val="clear" w:color="auto" w:fill="auto"/>
            <w:hideMark/>
          </w:tcPr>
          <w:p w14:paraId="26B2EF01" w14:textId="77777777" w:rsidR="00BF5F55" w:rsidRPr="00BF5F55" w:rsidRDefault="00BF5F55" w:rsidP="00BF5F55">
            <w:pPr>
              <w:spacing w:after="0" w:line="240" w:lineRule="auto"/>
              <w:jc w:val="center"/>
              <w:textAlignment w:val="baseline"/>
              <w:rPr>
                <w:rFonts w:ascii="Times New Roman" w:eastAsia="Times New Roman" w:hAnsi="Times New Roman" w:cs="Times New Roman"/>
                <w:sz w:val="24"/>
                <w:szCs w:val="24"/>
                <w:lang w:val="en-GB" w:eastAsia="en-GB"/>
              </w:rPr>
            </w:pPr>
            <w:r w:rsidRPr="00BF5F55">
              <w:rPr>
                <w:rFonts w:eastAsia="Times New Roman" w:cs="Open Sans"/>
                <w:szCs w:val="20"/>
                <w:lang w:eastAsia="en-GB"/>
              </w:rPr>
              <w:t>B1</w:t>
            </w:r>
            <w:r w:rsidRPr="00BF5F55">
              <w:rPr>
                <w:rFonts w:eastAsia="Times New Roman" w:cs="Open Sans"/>
                <w:szCs w:val="20"/>
                <w:lang w:val="en-GB" w:eastAsia="en-GB"/>
              </w:rPr>
              <w:t> </w:t>
            </w:r>
          </w:p>
        </w:tc>
        <w:tc>
          <w:tcPr>
            <w:tcW w:w="705" w:type="dxa"/>
            <w:tcBorders>
              <w:top w:val="single" w:sz="6" w:space="0" w:color="auto"/>
              <w:left w:val="single" w:sz="6" w:space="0" w:color="auto"/>
              <w:bottom w:val="single" w:sz="6" w:space="0" w:color="auto"/>
              <w:right w:val="single" w:sz="6" w:space="0" w:color="auto"/>
            </w:tcBorders>
            <w:shd w:val="clear" w:color="auto" w:fill="auto"/>
            <w:hideMark/>
          </w:tcPr>
          <w:p w14:paraId="3987AE0A" w14:textId="77777777" w:rsidR="00BF5F55" w:rsidRPr="00BF5F55" w:rsidRDefault="00BF5F55" w:rsidP="00BF5F55">
            <w:pPr>
              <w:spacing w:after="0" w:line="240" w:lineRule="auto"/>
              <w:jc w:val="center"/>
              <w:textAlignment w:val="baseline"/>
              <w:rPr>
                <w:rFonts w:ascii="Times New Roman" w:eastAsia="Times New Roman" w:hAnsi="Times New Roman" w:cs="Times New Roman"/>
                <w:sz w:val="24"/>
                <w:szCs w:val="24"/>
                <w:lang w:val="en-GB" w:eastAsia="en-GB"/>
              </w:rPr>
            </w:pPr>
            <w:r w:rsidRPr="00BF5F55">
              <w:rPr>
                <w:rFonts w:eastAsia="Times New Roman" w:cs="Open Sans"/>
                <w:szCs w:val="20"/>
                <w:lang w:eastAsia="en-GB"/>
              </w:rPr>
              <w:t>F</w:t>
            </w:r>
            <w:r w:rsidRPr="00BF5F55">
              <w:rPr>
                <w:rFonts w:eastAsia="Times New Roman" w:cs="Open Sans"/>
                <w:szCs w:val="20"/>
                <w:lang w:val="en-GB" w:eastAsia="en-GB"/>
              </w:rPr>
              <w:t> </w:t>
            </w:r>
          </w:p>
        </w:tc>
        <w:tc>
          <w:tcPr>
            <w:tcW w:w="1350" w:type="dxa"/>
            <w:tcBorders>
              <w:top w:val="single" w:sz="6" w:space="0" w:color="auto"/>
              <w:left w:val="single" w:sz="6" w:space="0" w:color="auto"/>
              <w:bottom w:val="single" w:sz="6" w:space="0" w:color="auto"/>
              <w:right w:val="single" w:sz="6" w:space="0" w:color="auto"/>
            </w:tcBorders>
            <w:shd w:val="clear" w:color="auto" w:fill="auto"/>
            <w:hideMark/>
          </w:tcPr>
          <w:p w14:paraId="252C83B6" w14:textId="77777777" w:rsidR="00BF5F55" w:rsidRPr="00BF5F55" w:rsidRDefault="00BF5F55" w:rsidP="00BF5F55">
            <w:pPr>
              <w:spacing w:after="0" w:line="240" w:lineRule="auto"/>
              <w:jc w:val="center"/>
              <w:textAlignment w:val="baseline"/>
              <w:rPr>
                <w:rFonts w:ascii="Times New Roman" w:eastAsia="Times New Roman" w:hAnsi="Times New Roman" w:cs="Times New Roman"/>
                <w:sz w:val="24"/>
                <w:szCs w:val="24"/>
                <w:lang w:val="en-GB" w:eastAsia="en-GB"/>
              </w:rPr>
            </w:pPr>
            <w:r w:rsidRPr="00BF5F55">
              <w:rPr>
                <w:rFonts w:eastAsia="Times New Roman" w:cs="Open Sans"/>
                <w:szCs w:val="20"/>
                <w:lang w:eastAsia="en-GB"/>
              </w:rPr>
              <w:t>Nurse</w:t>
            </w:r>
            <w:r w:rsidRPr="00BF5F55">
              <w:rPr>
                <w:rFonts w:eastAsia="Times New Roman" w:cs="Open Sans"/>
                <w:szCs w:val="20"/>
                <w:lang w:val="en-GB" w:eastAsia="en-GB"/>
              </w:rPr>
              <w:t> </w:t>
            </w:r>
          </w:p>
        </w:tc>
        <w:tc>
          <w:tcPr>
            <w:tcW w:w="6855" w:type="dxa"/>
            <w:tcBorders>
              <w:top w:val="single" w:sz="6" w:space="0" w:color="auto"/>
              <w:left w:val="single" w:sz="6" w:space="0" w:color="auto"/>
              <w:bottom w:val="single" w:sz="6" w:space="0" w:color="auto"/>
              <w:right w:val="single" w:sz="6" w:space="0" w:color="auto"/>
            </w:tcBorders>
            <w:shd w:val="clear" w:color="auto" w:fill="auto"/>
            <w:hideMark/>
          </w:tcPr>
          <w:p w14:paraId="37C59AEF" w14:textId="77777777" w:rsidR="00BF5F55" w:rsidRPr="00BF5F55" w:rsidRDefault="00BF5F55" w:rsidP="00BF5F55">
            <w:pPr>
              <w:spacing w:after="0" w:line="240" w:lineRule="auto"/>
              <w:textAlignment w:val="baseline"/>
              <w:rPr>
                <w:rFonts w:ascii="Times New Roman" w:eastAsia="Times New Roman" w:hAnsi="Times New Roman" w:cs="Times New Roman"/>
                <w:sz w:val="24"/>
                <w:szCs w:val="24"/>
                <w:lang w:val="en-GB" w:eastAsia="en-GB"/>
              </w:rPr>
            </w:pPr>
            <w:r w:rsidRPr="00BF5F55">
              <w:rPr>
                <w:rFonts w:eastAsia="Times New Roman" w:cs="Open Sans"/>
                <w:szCs w:val="20"/>
                <w:lang w:eastAsia="en-GB"/>
              </w:rPr>
              <w:t>B1: </w:t>
            </w:r>
            <w:r w:rsidRPr="00BF5F55">
              <w:rPr>
                <w:rFonts w:eastAsia="Times New Roman" w:cs="Open Sans"/>
                <w:szCs w:val="20"/>
                <w:lang w:val="en-GB" w:eastAsia="en-GB"/>
              </w:rPr>
              <w:t> </w:t>
            </w:r>
          </w:p>
          <w:p w14:paraId="32D5970B" w14:textId="77777777" w:rsidR="00BF5F55" w:rsidRPr="00BF5F55" w:rsidRDefault="00BF5F55" w:rsidP="008E7005">
            <w:pPr>
              <w:numPr>
                <w:ilvl w:val="0"/>
                <w:numId w:val="153"/>
              </w:numPr>
              <w:spacing w:after="0" w:line="240" w:lineRule="auto"/>
              <w:ind w:left="1080" w:firstLine="0"/>
              <w:textAlignment w:val="baseline"/>
              <w:rPr>
                <w:rFonts w:eastAsia="Times New Roman" w:cs="Open Sans"/>
                <w:szCs w:val="20"/>
                <w:lang w:val="en-GB" w:eastAsia="en-GB"/>
              </w:rPr>
            </w:pPr>
            <w:r w:rsidRPr="00BF5F55">
              <w:rPr>
                <w:rFonts w:eastAsia="Times New Roman" w:cs="Open Sans"/>
                <w:szCs w:val="20"/>
                <w:lang w:eastAsia="en-GB"/>
              </w:rPr>
              <w:t xml:space="preserve">She is unharmed but has dark rinks under her </w:t>
            </w:r>
            <w:proofErr w:type="gramStart"/>
            <w:r w:rsidRPr="00BF5F55">
              <w:rPr>
                <w:rFonts w:eastAsia="Times New Roman" w:cs="Open Sans"/>
                <w:szCs w:val="20"/>
                <w:lang w:eastAsia="en-GB"/>
              </w:rPr>
              <w:t>eyes</w:t>
            </w:r>
            <w:proofErr w:type="gramEnd"/>
            <w:r w:rsidRPr="00BF5F55">
              <w:rPr>
                <w:rFonts w:eastAsia="Times New Roman" w:cs="Open Sans"/>
                <w:szCs w:val="20"/>
                <w:lang w:val="en-GB" w:eastAsia="en-GB"/>
              </w:rPr>
              <w:t> </w:t>
            </w:r>
          </w:p>
          <w:p w14:paraId="47106121" w14:textId="77777777" w:rsidR="00BF5F55" w:rsidRPr="00BF5F55" w:rsidRDefault="00BF5F55" w:rsidP="008E7005">
            <w:pPr>
              <w:numPr>
                <w:ilvl w:val="0"/>
                <w:numId w:val="153"/>
              </w:numPr>
              <w:spacing w:after="0" w:line="240" w:lineRule="auto"/>
              <w:ind w:left="1080" w:firstLine="0"/>
              <w:textAlignment w:val="baseline"/>
              <w:rPr>
                <w:rFonts w:eastAsia="Times New Roman" w:cs="Open Sans"/>
                <w:szCs w:val="20"/>
                <w:lang w:val="en-GB" w:eastAsia="en-GB"/>
              </w:rPr>
            </w:pPr>
            <w:r w:rsidRPr="00BF5F55">
              <w:rPr>
                <w:rFonts w:eastAsia="Times New Roman" w:cs="Open Sans"/>
                <w:szCs w:val="20"/>
                <w:lang w:eastAsia="en-GB"/>
              </w:rPr>
              <w:t xml:space="preserve">She lost her mother to the flood who had tried to save the school children that had been washed away by the </w:t>
            </w:r>
            <w:proofErr w:type="gramStart"/>
            <w:r w:rsidRPr="00BF5F55">
              <w:rPr>
                <w:rFonts w:eastAsia="Times New Roman" w:cs="Open Sans"/>
                <w:szCs w:val="20"/>
                <w:lang w:eastAsia="en-GB"/>
              </w:rPr>
              <w:t>water</w:t>
            </w:r>
            <w:proofErr w:type="gramEnd"/>
            <w:r w:rsidRPr="00BF5F55">
              <w:rPr>
                <w:rFonts w:eastAsia="Times New Roman" w:cs="Open Sans"/>
                <w:szCs w:val="20"/>
                <w:lang w:val="en-GB" w:eastAsia="en-GB"/>
              </w:rPr>
              <w:t> </w:t>
            </w:r>
          </w:p>
          <w:p w14:paraId="5A6B0A8D" w14:textId="77777777" w:rsidR="00BF5F55" w:rsidRPr="00BF5F55" w:rsidRDefault="00BF5F55" w:rsidP="008E7005">
            <w:pPr>
              <w:numPr>
                <w:ilvl w:val="0"/>
                <w:numId w:val="153"/>
              </w:numPr>
              <w:spacing w:after="0" w:line="240" w:lineRule="auto"/>
              <w:ind w:left="1080" w:firstLine="0"/>
              <w:textAlignment w:val="baseline"/>
              <w:rPr>
                <w:rFonts w:eastAsia="Times New Roman" w:cs="Open Sans"/>
                <w:szCs w:val="20"/>
                <w:lang w:val="en-GB" w:eastAsia="en-GB"/>
              </w:rPr>
            </w:pPr>
            <w:r w:rsidRPr="00BF5F55">
              <w:rPr>
                <w:rFonts w:eastAsia="Times New Roman" w:cs="Open Sans"/>
                <w:szCs w:val="20"/>
                <w:lang w:eastAsia="en-GB"/>
              </w:rPr>
              <w:t xml:space="preserve">She was the only health care professional in town when the flood </w:t>
            </w:r>
            <w:proofErr w:type="gramStart"/>
            <w:r w:rsidRPr="00BF5F55">
              <w:rPr>
                <w:rFonts w:eastAsia="Times New Roman" w:cs="Open Sans"/>
                <w:szCs w:val="20"/>
                <w:lang w:eastAsia="en-GB"/>
              </w:rPr>
              <w:t>hit</w:t>
            </w:r>
            <w:proofErr w:type="gramEnd"/>
            <w:r w:rsidRPr="00BF5F55">
              <w:rPr>
                <w:rFonts w:eastAsia="Times New Roman" w:cs="Open Sans"/>
                <w:szCs w:val="20"/>
                <w:lang w:val="en-GB" w:eastAsia="en-GB"/>
              </w:rPr>
              <w:t> </w:t>
            </w:r>
          </w:p>
          <w:p w14:paraId="57809BB6" w14:textId="77777777" w:rsidR="00BF5F55" w:rsidRPr="00BF5F55" w:rsidRDefault="00BF5F55" w:rsidP="008E7005">
            <w:pPr>
              <w:numPr>
                <w:ilvl w:val="0"/>
                <w:numId w:val="153"/>
              </w:numPr>
              <w:spacing w:after="0" w:line="240" w:lineRule="auto"/>
              <w:ind w:left="1080" w:firstLine="0"/>
              <w:textAlignment w:val="baseline"/>
              <w:rPr>
                <w:rFonts w:eastAsia="Times New Roman" w:cs="Open Sans"/>
                <w:szCs w:val="20"/>
                <w:lang w:val="en-GB" w:eastAsia="en-GB"/>
              </w:rPr>
            </w:pPr>
            <w:r w:rsidRPr="00BF5F55">
              <w:rPr>
                <w:rFonts w:eastAsia="Times New Roman" w:cs="Open Sans"/>
                <w:szCs w:val="20"/>
                <w:lang w:eastAsia="en-GB"/>
              </w:rPr>
              <w:t xml:space="preserve">B1: “There is not enough equipment. One doctor has </w:t>
            </w:r>
            <w:proofErr w:type="gramStart"/>
            <w:r w:rsidRPr="00BF5F55">
              <w:rPr>
                <w:rFonts w:eastAsia="Times New Roman" w:cs="Open Sans"/>
                <w:szCs w:val="20"/>
                <w:lang w:eastAsia="en-GB"/>
              </w:rPr>
              <w:t>come</w:t>
            </w:r>
            <w:proofErr w:type="gramEnd"/>
            <w:r w:rsidRPr="00BF5F55">
              <w:rPr>
                <w:rFonts w:eastAsia="Times New Roman" w:cs="Open Sans"/>
                <w:szCs w:val="20"/>
                <w:lang w:eastAsia="en-GB"/>
              </w:rPr>
              <w:t xml:space="preserve"> and we managed to transport some people to the far away clinic but so many are suffering. The whole region is impacted so we need more help in all the villages around. I cannot grieve the loss of my </w:t>
            </w:r>
            <w:proofErr w:type="gramStart"/>
            <w:r w:rsidRPr="00BF5F55">
              <w:rPr>
                <w:rFonts w:eastAsia="Times New Roman" w:cs="Open Sans"/>
                <w:szCs w:val="20"/>
                <w:lang w:eastAsia="en-GB"/>
              </w:rPr>
              <w:t>mother,</w:t>
            </w:r>
            <w:proofErr w:type="gramEnd"/>
            <w:r w:rsidRPr="00BF5F55">
              <w:rPr>
                <w:rFonts w:eastAsia="Times New Roman" w:cs="Open Sans"/>
                <w:szCs w:val="20"/>
                <w:lang w:eastAsia="en-GB"/>
              </w:rPr>
              <w:t xml:space="preserve"> I have to help 24/7 and it is still not enough. If I had just enough medicine to ease the pain of the injured. I am scared for the outbreaks that might come. I don’t know how much longer I can carry on.”</w:t>
            </w:r>
            <w:r w:rsidRPr="00BF5F55">
              <w:rPr>
                <w:rFonts w:eastAsia="Times New Roman" w:cs="Open Sans"/>
                <w:szCs w:val="20"/>
                <w:lang w:val="en-GB" w:eastAsia="en-GB"/>
              </w:rPr>
              <w:t> </w:t>
            </w:r>
          </w:p>
        </w:tc>
      </w:tr>
    </w:tbl>
    <w:p w14:paraId="3BC13C68" w14:textId="77777777" w:rsidR="00BF5F55" w:rsidRPr="00BF5F55" w:rsidRDefault="00BF5F55" w:rsidP="00BF5F55">
      <w:pPr>
        <w:spacing w:after="0" w:line="240" w:lineRule="auto"/>
        <w:textAlignment w:val="baseline"/>
        <w:rPr>
          <w:rFonts w:ascii="Segoe UI" w:eastAsia="Times New Roman" w:hAnsi="Segoe UI" w:cs="Segoe UI"/>
          <w:sz w:val="18"/>
          <w:lang w:val="en-GB" w:eastAsia="en-GB"/>
        </w:rPr>
      </w:pPr>
      <w:r w:rsidRPr="00BF5F55">
        <w:rPr>
          <w:rFonts w:eastAsia="Times New Roman" w:cs="Open Sans"/>
          <w:szCs w:val="20"/>
          <w:lang w:val="en-GB" w:eastAsia="en-GB"/>
        </w:rPr>
        <w:t> </w:t>
      </w:r>
    </w:p>
    <w:p w14:paraId="7F372956" w14:textId="6B802F69" w:rsidR="0081542B" w:rsidRDefault="00BF5F55" w:rsidP="00BF5F55">
      <w:pPr>
        <w:spacing w:after="0" w:line="240" w:lineRule="auto"/>
        <w:textAlignment w:val="baseline"/>
        <w:rPr>
          <w:rFonts w:eastAsia="Times New Roman" w:cs="Open Sans"/>
          <w:szCs w:val="20"/>
          <w:lang w:val="en-GB" w:eastAsia="en-GB"/>
        </w:rPr>
      </w:pPr>
      <w:r w:rsidRPr="00BF5F55">
        <w:rPr>
          <w:rFonts w:eastAsia="Times New Roman" w:cs="Open Sans"/>
          <w:szCs w:val="20"/>
          <w:lang w:val="en-GB" w:eastAsia="en-GB"/>
        </w:rPr>
        <w:t> </w:t>
      </w:r>
    </w:p>
    <w:p w14:paraId="2FA7CFA6" w14:textId="77777777" w:rsidR="0081542B" w:rsidRDefault="0081542B">
      <w:pPr>
        <w:spacing w:after="160"/>
        <w:rPr>
          <w:rFonts w:eastAsia="Times New Roman" w:cs="Open Sans"/>
          <w:szCs w:val="20"/>
          <w:lang w:val="en-GB" w:eastAsia="en-GB"/>
        </w:rPr>
      </w:pPr>
      <w:r>
        <w:rPr>
          <w:rFonts w:eastAsia="Times New Roman" w:cs="Open Sans"/>
          <w:szCs w:val="20"/>
          <w:lang w:val="en-GB" w:eastAsia="en-GB"/>
        </w:rPr>
        <w:br w:type="page"/>
      </w:r>
    </w:p>
    <w:p w14:paraId="73F7262B" w14:textId="77777777" w:rsidR="00BF5F55" w:rsidRPr="00BF5F55" w:rsidRDefault="00BF5F55" w:rsidP="00BF5F55">
      <w:pPr>
        <w:spacing w:after="0" w:line="240" w:lineRule="auto"/>
        <w:textAlignment w:val="baseline"/>
        <w:rPr>
          <w:rFonts w:ascii="Segoe UI" w:eastAsia="Times New Roman" w:hAnsi="Segoe UI" w:cs="Segoe UI"/>
          <w:sz w:val="18"/>
          <w:lang w:val="en-GB" w:eastAsia="en-GB"/>
        </w:rPr>
      </w:pPr>
    </w:p>
    <w:p w14:paraId="0239B3FE" w14:textId="77777777" w:rsidR="00BF5F55" w:rsidRPr="00BF5F55" w:rsidRDefault="00BF5F55" w:rsidP="00BF5F55">
      <w:pPr>
        <w:spacing w:after="0" w:line="240" w:lineRule="auto"/>
        <w:textAlignment w:val="baseline"/>
        <w:rPr>
          <w:rFonts w:ascii="Segoe UI" w:eastAsia="Times New Roman" w:hAnsi="Segoe UI" w:cs="Segoe UI"/>
          <w:sz w:val="18"/>
          <w:lang w:val="en-GB" w:eastAsia="en-GB"/>
        </w:rPr>
      </w:pPr>
      <w:r w:rsidRPr="00BF5F55">
        <w:rPr>
          <w:rFonts w:eastAsia="Times New Roman" w:cs="Open Sans"/>
          <w:szCs w:val="20"/>
          <w:lang w:val="en-GB" w:eastAsia="en-GB"/>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690"/>
        <w:gridCol w:w="705"/>
        <w:gridCol w:w="1350"/>
        <w:gridCol w:w="6855"/>
      </w:tblGrid>
      <w:tr w:rsidR="00BF5F55" w:rsidRPr="00BF5F55" w14:paraId="1078DA19" w14:textId="77777777" w:rsidTr="00BF5F55">
        <w:trPr>
          <w:trHeight w:val="300"/>
        </w:trPr>
        <w:tc>
          <w:tcPr>
            <w:tcW w:w="690" w:type="dxa"/>
            <w:tcBorders>
              <w:top w:val="single" w:sz="6" w:space="0" w:color="auto"/>
              <w:left w:val="single" w:sz="6" w:space="0" w:color="auto"/>
              <w:bottom w:val="single" w:sz="6" w:space="0" w:color="auto"/>
              <w:right w:val="single" w:sz="6" w:space="0" w:color="auto"/>
            </w:tcBorders>
            <w:shd w:val="clear" w:color="auto" w:fill="auto"/>
            <w:hideMark/>
          </w:tcPr>
          <w:p w14:paraId="7ABAD28A" w14:textId="77777777" w:rsidR="00BF5F55" w:rsidRPr="00BF5F55" w:rsidRDefault="00BF5F55" w:rsidP="00BF5F55">
            <w:pPr>
              <w:spacing w:after="0" w:line="240" w:lineRule="auto"/>
              <w:jc w:val="center"/>
              <w:textAlignment w:val="baseline"/>
              <w:rPr>
                <w:rFonts w:ascii="Times New Roman" w:eastAsia="Times New Roman" w:hAnsi="Times New Roman" w:cs="Times New Roman"/>
                <w:sz w:val="24"/>
                <w:szCs w:val="24"/>
                <w:lang w:val="en-GB" w:eastAsia="en-GB"/>
              </w:rPr>
            </w:pPr>
            <w:r w:rsidRPr="00BF5F55">
              <w:rPr>
                <w:rFonts w:eastAsia="Times New Roman" w:cs="Open Sans"/>
                <w:b/>
                <w:bCs/>
                <w:szCs w:val="20"/>
                <w:lang w:eastAsia="en-GB"/>
              </w:rPr>
              <w:t>IDN</w:t>
            </w:r>
            <w:r w:rsidRPr="00BF5F55">
              <w:rPr>
                <w:rFonts w:eastAsia="Times New Roman" w:cs="Open Sans"/>
                <w:szCs w:val="20"/>
                <w:lang w:val="en-GB" w:eastAsia="en-GB"/>
              </w:rPr>
              <w:t> </w:t>
            </w:r>
          </w:p>
        </w:tc>
        <w:tc>
          <w:tcPr>
            <w:tcW w:w="705" w:type="dxa"/>
            <w:tcBorders>
              <w:top w:val="single" w:sz="6" w:space="0" w:color="auto"/>
              <w:left w:val="single" w:sz="6" w:space="0" w:color="auto"/>
              <w:bottom w:val="single" w:sz="6" w:space="0" w:color="auto"/>
              <w:right w:val="single" w:sz="6" w:space="0" w:color="auto"/>
            </w:tcBorders>
            <w:shd w:val="clear" w:color="auto" w:fill="auto"/>
            <w:hideMark/>
          </w:tcPr>
          <w:p w14:paraId="6C2BEBF9" w14:textId="77777777" w:rsidR="00BF5F55" w:rsidRPr="00BF5F55" w:rsidRDefault="00BF5F55" w:rsidP="00BF5F55">
            <w:pPr>
              <w:spacing w:after="0" w:line="240" w:lineRule="auto"/>
              <w:jc w:val="center"/>
              <w:textAlignment w:val="baseline"/>
              <w:rPr>
                <w:rFonts w:ascii="Times New Roman" w:eastAsia="Times New Roman" w:hAnsi="Times New Roman" w:cs="Times New Roman"/>
                <w:sz w:val="24"/>
                <w:szCs w:val="24"/>
                <w:lang w:val="en-GB" w:eastAsia="en-GB"/>
              </w:rPr>
            </w:pPr>
            <w:r w:rsidRPr="00BF5F55">
              <w:rPr>
                <w:rFonts w:eastAsia="Times New Roman" w:cs="Open Sans"/>
                <w:b/>
                <w:bCs/>
                <w:szCs w:val="20"/>
                <w:lang w:eastAsia="en-GB"/>
              </w:rPr>
              <w:t>Sex</w:t>
            </w:r>
            <w:r w:rsidRPr="00BF5F55">
              <w:rPr>
                <w:rFonts w:eastAsia="Times New Roman" w:cs="Open Sans"/>
                <w:szCs w:val="20"/>
                <w:lang w:val="en-GB" w:eastAsia="en-GB"/>
              </w:rPr>
              <w:t> </w:t>
            </w:r>
          </w:p>
        </w:tc>
        <w:tc>
          <w:tcPr>
            <w:tcW w:w="1350" w:type="dxa"/>
            <w:tcBorders>
              <w:top w:val="single" w:sz="6" w:space="0" w:color="auto"/>
              <w:left w:val="single" w:sz="6" w:space="0" w:color="auto"/>
              <w:bottom w:val="single" w:sz="6" w:space="0" w:color="auto"/>
              <w:right w:val="single" w:sz="6" w:space="0" w:color="auto"/>
            </w:tcBorders>
            <w:shd w:val="clear" w:color="auto" w:fill="auto"/>
            <w:hideMark/>
          </w:tcPr>
          <w:p w14:paraId="6C089954" w14:textId="77777777" w:rsidR="00BF5F55" w:rsidRPr="00BF5F55" w:rsidRDefault="00BF5F55" w:rsidP="00BF5F55">
            <w:pPr>
              <w:spacing w:after="0" w:line="240" w:lineRule="auto"/>
              <w:jc w:val="center"/>
              <w:textAlignment w:val="baseline"/>
              <w:rPr>
                <w:rFonts w:ascii="Times New Roman" w:eastAsia="Times New Roman" w:hAnsi="Times New Roman" w:cs="Times New Roman"/>
                <w:sz w:val="24"/>
                <w:szCs w:val="24"/>
                <w:lang w:val="en-GB" w:eastAsia="en-GB"/>
              </w:rPr>
            </w:pPr>
            <w:r w:rsidRPr="00BF5F55">
              <w:rPr>
                <w:rFonts w:eastAsia="Times New Roman" w:cs="Open Sans"/>
                <w:b/>
                <w:bCs/>
                <w:szCs w:val="20"/>
                <w:lang w:eastAsia="en-GB"/>
              </w:rPr>
              <w:t>Occupation</w:t>
            </w:r>
            <w:r w:rsidRPr="00BF5F55">
              <w:rPr>
                <w:rFonts w:eastAsia="Times New Roman" w:cs="Open Sans"/>
                <w:szCs w:val="20"/>
                <w:lang w:val="en-GB" w:eastAsia="en-GB"/>
              </w:rPr>
              <w:t> </w:t>
            </w:r>
          </w:p>
        </w:tc>
        <w:tc>
          <w:tcPr>
            <w:tcW w:w="6855" w:type="dxa"/>
            <w:tcBorders>
              <w:top w:val="single" w:sz="6" w:space="0" w:color="auto"/>
              <w:left w:val="single" w:sz="6" w:space="0" w:color="auto"/>
              <w:bottom w:val="single" w:sz="6" w:space="0" w:color="auto"/>
              <w:right w:val="single" w:sz="6" w:space="0" w:color="auto"/>
            </w:tcBorders>
            <w:shd w:val="clear" w:color="auto" w:fill="auto"/>
            <w:hideMark/>
          </w:tcPr>
          <w:p w14:paraId="20EF1EAF" w14:textId="77777777" w:rsidR="00BF5F55" w:rsidRPr="00BF5F55" w:rsidRDefault="00BF5F55" w:rsidP="00BF5F55">
            <w:pPr>
              <w:spacing w:after="0" w:line="240" w:lineRule="auto"/>
              <w:jc w:val="center"/>
              <w:textAlignment w:val="baseline"/>
              <w:rPr>
                <w:rFonts w:ascii="Times New Roman" w:eastAsia="Times New Roman" w:hAnsi="Times New Roman" w:cs="Times New Roman"/>
                <w:sz w:val="24"/>
                <w:szCs w:val="24"/>
                <w:lang w:val="en-GB" w:eastAsia="en-GB"/>
              </w:rPr>
            </w:pPr>
            <w:r w:rsidRPr="00BF5F55">
              <w:rPr>
                <w:rFonts w:eastAsia="Times New Roman" w:cs="Open Sans"/>
                <w:b/>
                <w:bCs/>
                <w:szCs w:val="20"/>
                <w:lang w:eastAsia="en-GB"/>
              </w:rPr>
              <w:t>Key findings </w:t>
            </w:r>
            <w:r w:rsidRPr="00BF5F55">
              <w:rPr>
                <w:rFonts w:eastAsia="Times New Roman" w:cs="Open Sans"/>
                <w:szCs w:val="20"/>
                <w:lang w:val="en-GB" w:eastAsia="en-GB"/>
              </w:rPr>
              <w:t> </w:t>
            </w:r>
          </w:p>
        </w:tc>
      </w:tr>
      <w:tr w:rsidR="00BF5F55" w:rsidRPr="00BF5F55" w14:paraId="51CFD70D" w14:textId="77777777" w:rsidTr="00BF5F55">
        <w:trPr>
          <w:trHeight w:val="300"/>
        </w:trPr>
        <w:tc>
          <w:tcPr>
            <w:tcW w:w="690" w:type="dxa"/>
            <w:tcBorders>
              <w:top w:val="single" w:sz="6" w:space="0" w:color="auto"/>
              <w:left w:val="single" w:sz="6" w:space="0" w:color="auto"/>
              <w:bottom w:val="single" w:sz="6" w:space="0" w:color="auto"/>
              <w:right w:val="single" w:sz="6" w:space="0" w:color="auto"/>
            </w:tcBorders>
            <w:shd w:val="clear" w:color="auto" w:fill="auto"/>
            <w:hideMark/>
          </w:tcPr>
          <w:p w14:paraId="07539F3E" w14:textId="77777777" w:rsidR="00BF5F55" w:rsidRPr="00BF5F55" w:rsidRDefault="00BF5F55" w:rsidP="00BF5F55">
            <w:pPr>
              <w:spacing w:after="0" w:line="240" w:lineRule="auto"/>
              <w:jc w:val="center"/>
              <w:textAlignment w:val="baseline"/>
              <w:rPr>
                <w:rFonts w:ascii="Times New Roman" w:eastAsia="Times New Roman" w:hAnsi="Times New Roman" w:cs="Times New Roman"/>
                <w:sz w:val="24"/>
                <w:szCs w:val="24"/>
                <w:lang w:val="en-GB" w:eastAsia="en-GB"/>
              </w:rPr>
            </w:pPr>
            <w:r w:rsidRPr="00BF5F55">
              <w:rPr>
                <w:rFonts w:eastAsia="Times New Roman" w:cs="Open Sans"/>
                <w:szCs w:val="20"/>
                <w:lang w:eastAsia="en-GB"/>
              </w:rPr>
              <w:t>P4</w:t>
            </w:r>
            <w:r w:rsidRPr="00BF5F55">
              <w:rPr>
                <w:rFonts w:eastAsia="Times New Roman" w:cs="Open Sans"/>
                <w:szCs w:val="20"/>
                <w:lang w:val="en-GB" w:eastAsia="en-GB"/>
              </w:rPr>
              <w:t> </w:t>
            </w:r>
          </w:p>
          <w:p w14:paraId="2E10BCCE" w14:textId="77777777" w:rsidR="00BF5F55" w:rsidRPr="00BF5F55" w:rsidRDefault="00BF5F55" w:rsidP="00BF5F55">
            <w:pPr>
              <w:spacing w:after="0" w:line="240" w:lineRule="auto"/>
              <w:jc w:val="center"/>
              <w:textAlignment w:val="baseline"/>
              <w:rPr>
                <w:rFonts w:ascii="Times New Roman" w:eastAsia="Times New Roman" w:hAnsi="Times New Roman" w:cs="Times New Roman"/>
                <w:sz w:val="24"/>
                <w:szCs w:val="24"/>
                <w:lang w:val="en-GB" w:eastAsia="en-GB"/>
              </w:rPr>
            </w:pPr>
            <w:r w:rsidRPr="00BF5F55">
              <w:rPr>
                <w:rFonts w:eastAsia="Times New Roman" w:cs="Open Sans"/>
                <w:szCs w:val="20"/>
                <w:lang w:eastAsia="en-GB"/>
              </w:rPr>
              <w:t>U8</w:t>
            </w:r>
            <w:r w:rsidRPr="00BF5F55">
              <w:rPr>
                <w:rFonts w:eastAsia="Times New Roman" w:cs="Open Sans"/>
                <w:szCs w:val="20"/>
                <w:lang w:val="en-GB" w:eastAsia="en-GB"/>
              </w:rPr>
              <w:t> </w:t>
            </w:r>
          </w:p>
        </w:tc>
        <w:tc>
          <w:tcPr>
            <w:tcW w:w="705" w:type="dxa"/>
            <w:tcBorders>
              <w:top w:val="single" w:sz="6" w:space="0" w:color="auto"/>
              <w:left w:val="single" w:sz="6" w:space="0" w:color="auto"/>
              <w:bottom w:val="single" w:sz="6" w:space="0" w:color="auto"/>
              <w:right w:val="single" w:sz="6" w:space="0" w:color="auto"/>
            </w:tcBorders>
            <w:shd w:val="clear" w:color="auto" w:fill="auto"/>
            <w:hideMark/>
          </w:tcPr>
          <w:p w14:paraId="5327F5EA" w14:textId="77777777" w:rsidR="00BF5F55" w:rsidRPr="00BF5F55" w:rsidRDefault="00BF5F55" w:rsidP="00BF5F55">
            <w:pPr>
              <w:spacing w:after="0" w:line="240" w:lineRule="auto"/>
              <w:jc w:val="center"/>
              <w:textAlignment w:val="baseline"/>
              <w:rPr>
                <w:rFonts w:ascii="Times New Roman" w:eastAsia="Times New Roman" w:hAnsi="Times New Roman" w:cs="Times New Roman"/>
                <w:sz w:val="24"/>
                <w:szCs w:val="24"/>
                <w:lang w:val="en-GB" w:eastAsia="en-GB"/>
              </w:rPr>
            </w:pPr>
            <w:r w:rsidRPr="00BF5F55">
              <w:rPr>
                <w:rFonts w:eastAsia="Times New Roman" w:cs="Open Sans"/>
                <w:szCs w:val="20"/>
                <w:lang w:val="en-GB" w:eastAsia="en-GB"/>
              </w:rPr>
              <w:t> </w:t>
            </w:r>
          </w:p>
        </w:tc>
        <w:tc>
          <w:tcPr>
            <w:tcW w:w="1350" w:type="dxa"/>
            <w:tcBorders>
              <w:top w:val="single" w:sz="6" w:space="0" w:color="auto"/>
              <w:left w:val="single" w:sz="6" w:space="0" w:color="auto"/>
              <w:bottom w:val="single" w:sz="6" w:space="0" w:color="auto"/>
              <w:right w:val="single" w:sz="6" w:space="0" w:color="auto"/>
            </w:tcBorders>
            <w:shd w:val="clear" w:color="auto" w:fill="auto"/>
            <w:hideMark/>
          </w:tcPr>
          <w:p w14:paraId="3F11EBFF" w14:textId="77777777" w:rsidR="00BF5F55" w:rsidRPr="00BF5F55" w:rsidRDefault="00BF5F55" w:rsidP="00BF5F55">
            <w:pPr>
              <w:spacing w:after="0" w:line="240" w:lineRule="auto"/>
              <w:jc w:val="center"/>
              <w:textAlignment w:val="baseline"/>
              <w:rPr>
                <w:rFonts w:ascii="Times New Roman" w:eastAsia="Times New Roman" w:hAnsi="Times New Roman" w:cs="Times New Roman"/>
                <w:sz w:val="24"/>
                <w:szCs w:val="24"/>
                <w:lang w:val="en-GB" w:eastAsia="en-GB"/>
              </w:rPr>
            </w:pPr>
            <w:r w:rsidRPr="00BF5F55">
              <w:rPr>
                <w:rFonts w:eastAsia="Times New Roman" w:cs="Open Sans"/>
                <w:szCs w:val="20"/>
                <w:lang w:val="en-GB" w:eastAsia="en-GB"/>
              </w:rPr>
              <w:t> </w:t>
            </w:r>
          </w:p>
        </w:tc>
        <w:tc>
          <w:tcPr>
            <w:tcW w:w="6855" w:type="dxa"/>
            <w:tcBorders>
              <w:top w:val="single" w:sz="6" w:space="0" w:color="auto"/>
              <w:left w:val="single" w:sz="6" w:space="0" w:color="auto"/>
              <w:bottom w:val="single" w:sz="6" w:space="0" w:color="auto"/>
              <w:right w:val="single" w:sz="6" w:space="0" w:color="auto"/>
            </w:tcBorders>
            <w:shd w:val="clear" w:color="auto" w:fill="auto"/>
            <w:hideMark/>
          </w:tcPr>
          <w:p w14:paraId="2D97753F" w14:textId="77777777" w:rsidR="00BF5F55" w:rsidRPr="00BF5F55" w:rsidRDefault="00BF5F55" w:rsidP="00BF5F55">
            <w:pPr>
              <w:spacing w:after="0" w:line="240" w:lineRule="auto"/>
              <w:textAlignment w:val="baseline"/>
              <w:rPr>
                <w:rFonts w:ascii="Times New Roman" w:eastAsia="Times New Roman" w:hAnsi="Times New Roman" w:cs="Times New Roman"/>
                <w:sz w:val="24"/>
                <w:szCs w:val="24"/>
                <w:lang w:val="en-GB" w:eastAsia="en-GB"/>
              </w:rPr>
            </w:pPr>
            <w:r w:rsidRPr="00BF5F55">
              <w:rPr>
                <w:rFonts w:eastAsia="Times New Roman" w:cs="Open Sans"/>
                <w:szCs w:val="20"/>
                <w:lang w:eastAsia="en-GB"/>
              </w:rPr>
              <w:t>P4 &amp; U8:</w:t>
            </w:r>
            <w:r w:rsidRPr="00BF5F55">
              <w:rPr>
                <w:rFonts w:eastAsia="Times New Roman" w:cs="Open Sans"/>
                <w:szCs w:val="20"/>
                <w:lang w:val="en-GB" w:eastAsia="en-GB"/>
              </w:rPr>
              <w:t> </w:t>
            </w:r>
          </w:p>
          <w:p w14:paraId="2679C309" w14:textId="77777777" w:rsidR="00BF5F55" w:rsidRPr="00BF5F55" w:rsidRDefault="00BF5F55" w:rsidP="008E7005">
            <w:pPr>
              <w:numPr>
                <w:ilvl w:val="0"/>
                <w:numId w:val="154"/>
              </w:numPr>
              <w:spacing w:after="0" w:line="240" w:lineRule="auto"/>
              <w:ind w:left="1080" w:firstLine="0"/>
              <w:textAlignment w:val="baseline"/>
              <w:rPr>
                <w:rFonts w:eastAsia="Times New Roman" w:cs="Open Sans"/>
                <w:szCs w:val="20"/>
                <w:lang w:val="en-GB" w:eastAsia="en-GB"/>
              </w:rPr>
            </w:pPr>
            <w:r w:rsidRPr="00BF5F55">
              <w:rPr>
                <w:rFonts w:eastAsia="Times New Roman" w:cs="Open Sans"/>
                <w:szCs w:val="20"/>
                <w:lang w:eastAsia="en-GB"/>
              </w:rPr>
              <w:t xml:space="preserve">Both appear are unharmed but in clear emotional </w:t>
            </w:r>
            <w:proofErr w:type="gramStart"/>
            <w:r w:rsidRPr="00BF5F55">
              <w:rPr>
                <w:rFonts w:eastAsia="Times New Roman" w:cs="Open Sans"/>
                <w:szCs w:val="20"/>
                <w:lang w:eastAsia="en-GB"/>
              </w:rPr>
              <w:t>pain</w:t>
            </w:r>
            <w:proofErr w:type="gramEnd"/>
            <w:r w:rsidRPr="00BF5F55">
              <w:rPr>
                <w:rFonts w:eastAsia="Times New Roman" w:cs="Open Sans"/>
                <w:szCs w:val="20"/>
                <w:lang w:eastAsia="en-GB"/>
              </w:rPr>
              <w:t> </w:t>
            </w:r>
            <w:r w:rsidRPr="00BF5F55">
              <w:rPr>
                <w:rFonts w:eastAsia="Times New Roman" w:cs="Open Sans"/>
                <w:szCs w:val="20"/>
                <w:lang w:val="en-GB" w:eastAsia="en-GB"/>
              </w:rPr>
              <w:t> </w:t>
            </w:r>
          </w:p>
          <w:p w14:paraId="283BFF3F" w14:textId="77777777" w:rsidR="00BF5F55" w:rsidRPr="00BF5F55" w:rsidRDefault="00BF5F55" w:rsidP="008E7005">
            <w:pPr>
              <w:numPr>
                <w:ilvl w:val="0"/>
                <w:numId w:val="154"/>
              </w:numPr>
              <w:spacing w:after="0" w:line="240" w:lineRule="auto"/>
              <w:ind w:left="1080" w:firstLine="0"/>
              <w:textAlignment w:val="baseline"/>
              <w:rPr>
                <w:rFonts w:eastAsia="Times New Roman" w:cs="Open Sans"/>
                <w:szCs w:val="20"/>
                <w:lang w:val="en-GB" w:eastAsia="en-GB"/>
              </w:rPr>
            </w:pPr>
            <w:r w:rsidRPr="00BF5F55">
              <w:rPr>
                <w:rFonts w:eastAsia="Times New Roman" w:cs="Open Sans"/>
                <w:szCs w:val="20"/>
                <w:lang w:eastAsia="en-GB"/>
              </w:rPr>
              <w:t xml:space="preserve">U8 was at the market when it </w:t>
            </w:r>
            <w:proofErr w:type="gramStart"/>
            <w:r w:rsidRPr="00BF5F55">
              <w:rPr>
                <w:rFonts w:eastAsia="Times New Roman" w:cs="Open Sans"/>
                <w:szCs w:val="20"/>
                <w:lang w:eastAsia="en-GB"/>
              </w:rPr>
              <w:t>happened</w:t>
            </w:r>
            <w:proofErr w:type="gramEnd"/>
            <w:r w:rsidRPr="00BF5F55">
              <w:rPr>
                <w:rFonts w:eastAsia="Times New Roman" w:cs="Open Sans"/>
                <w:szCs w:val="20"/>
                <w:lang w:eastAsia="en-GB"/>
              </w:rPr>
              <w:t xml:space="preserve"> and they lost their young son to the floods</w:t>
            </w:r>
            <w:r w:rsidRPr="00BF5F55">
              <w:rPr>
                <w:rFonts w:eastAsia="Times New Roman" w:cs="Open Sans"/>
                <w:szCs w:val="20"/>
                <w:lang w:val="en-GB" w:eastAsia="en-GB"/>
              </w:rPr>
              <w:t> </w:t>
            </w:r>
          </w:p>
          <w:p w14:paraId="20BBD899" w14:textId="77777777" w:rsidR="00BF5F55" w:rsidRPr="00BF5F55" w:rsidRDefault="00BF5F55" w:rsidP="008E7005">
            <w:pPr>
              <w:numPr>
                <w:ilvl w:val="0"/>
                <w:numId w:val="154"/>
              </w:numPr>
              <w:spacing w:after="0" w:line="240" w:lineRule="auto"/>
              <w:ind w:left="1080" w:firstLine="0"/>
              <w:textAlignment w:val="baseline"/>
              <w:rPr>
                <w:rFonts w:eastAsia="Times New Roman" w:cs="Open Sans"/>
                <w:szCs w:val="20"/>
                <w:lang w:val="en-GB" w:eastAsia="en-GB"/>
              </w:rPr>
            </w:pPr>
            <w:r w:rsidRPr="00BF5F55">
              <w:rPr>
                <w:rFonts w:eastAsia="Times New Roman" w:cs="Open Sans"/>
                <w:szCs w:val="20"/>
                <w:lang w:eastAsia="en-GB"/>
              </w:rPr>
              <w:t xml:space="preserve">U8 keeps pulling her sleeves further down as if to cover her </w:t>
            </w:r>
            <w:proofErr w:type="gramStart"/>
            <w:r w:rsidRPr="00BF5F55">
              <w:rPr>
                <w:rFonts w:eastAsia="Times New Roman" w:cs="Open Sans"/>
                <w:szCs w:val="20"/>
                <w:lang w:eastAsia="en-GB"/>
              </w:rPr>
              <w:t>wrists</w:t>
            </w:r>
            <w:proofErr w:type="gramEnd"/>
            <w:r w:rsidRPr="00BF5F55">
              <w:rPr>
                <w:rFonts w:eastAsia="Times New Roman" w:cs="Open Sans"/>
                <w:szCs w:val="20"/>
                <w:lang w:eastAsia="en-GB"/>
              </w:rPr>
              <w:t> </w:t>
            </w:r>
            <w:r w:rsidRPr="00BF5F55">
              <w:rPr>
                <w:rFonts w:eastAsia="Times New Roman" w:cs="Open Sans"/>
                <w:szCs w:val="20"/>
                <w:lang w:val="en-GB" w:eastAsia="en-GB"/>
              </w:rPr>
              <w:t> </w:t>
            </w:r>
          </w:p>
          <w:p w14:paraId="61712EB6" w14:textId="77777777" w:rsidR="00BF5F55" w:rsidRPr="00BF5F55" w:rsidRDefault="00BF5F55" w:rsidP="008E7005">
            <w:pPr>
              <w:numPr>
                <w:ilvl w:val="0"/>
                <w:numId w:val="154"/>
              </w:numPr>
              <w:spacing w:after="0" w:line="240" w:lineRule="auto"/>
              <w:ind w:left="1080" w:firstLine="0"/>
              <w:textAlignment w:val="baseline"/>
              <w:rPr>
                <w:rFonts w:eastAsia="Times New Roman" w:cs="Open Sans"/>
                <w:szCs w:val="20"/>
                <w:lang w:val="en-GB" w:eastAsia="en-GB"/>
              </w:rPr>
            </w:pPr>
            <w:r w:rsidRPr="00BF5F55">
              <w:rPr>
                <w:rFonts w:eastAsia="Times New Roman" w:cs="Open Sans"/>
                <w:szCs w:val="20"/>
                <w:lang w:eastAsia="en-GB"/>
              </w:rPr>
              <w:t xml:space="preserve">She never looks directly at P4, only on the floor, both making a sound during the </w:t>
            </w:r>
            <w:proofErr w:type="gramStart"/>
            <w:r w:rsidRPr="00BF5F55">
              <w:rPr>
                <w:rFonts w:eastAsia="Times New Roman" w:cs="Open Sans"/>
                <w:szCs w:val="20"/>
                <w:lang w:eastAsia="en-GB"/>
              </w:rPr>
              <w:t>interview</w:t>
            </w:r>
            <w:proofErr w:type="gramEnd"/>
            <w:r w:rsidRPr="00BF5F55">
              <w:rPr>
                <w:rFonts w:eastAsia="Times New Roman" w:cs="Open Sans"/>
                <w:szCs w:val="20"/>
                <w:lang w:val="en-GB" w:eastAsia="en-GB"/>
              </w:rPr>
              <w:t> </w:t>
            </w:r>
          </w:p>
          <w:p w14:paraId="4E19E0BF" w14:textId="77777777" w:rsidR="00BF5F55" w:rsidRPr="00BF5F55" w:rsidRDefault="00BF5F55" w:rsidP="008E7005">
            <w:pPr>
              <w:numPr>
                <w:ilvl w:val="0"/>
                <w:numId w:val="154"/>
              </w:numPr>
              <w:spacing w:after="0" w:line="240" w:lineRule="auto"/>
              <w:ind w:left="1080" w:firstLine="0"/>
              <w:textAlignment w:val="baseline"/>
              <w:rPr>
                <w:rFonts w:eastAsia="Times New Roman" w:cs="Open Sans"/>
                <w:szCs w:val="20"/>
                <w:lang w:val="en-GB" w:eastAsia="en-GB"/>
              </w:rPr>
            </w:pPr>
            <w:r w:rsidRPr="00BF5F55">
              <w:rPr>
                <w:rFonts w:eastAsia="Times New Roman" w:cs="Open Sans"/>
                <w:szCs w:val="20"/>
                <w:lang w:eastAsia="en-GB"/>
              </w:rPr>
              <w:t xml:space="preserve">P4: “It is her </w:t>
            </w:r>
            <w:proofErr w:type="gramStart"/>
            <w:r w:rsidRPr="00BF5F55">
              <w:rPr>
                <w:rFonts w:eastAsia="Times New Roman" w:cs="Open Sans"/>
                <w:szCs w:val="20"/>
                <w:lang w:eastAsia="en-GB"/>
              </w:rPr>
              <w:t>fault, because</w:t>
            </w:r>
            <w:proofErr w:type="gramEnd"/>
            <w:r w:rsidRPr="00BF5F55">
              <w:rPr>
                <w:rFonts w:eastAsia="Times New Roman" w:cs="Open Sans"/>
                <w:szCs w:val="20"/>
                <w:lang w:eastAsia="en-GB"/>
              </w:rPr>
              <w:t xml:space="preserve"> she is such a bad mother my only son died! Look at her, she is useless. What am I to do? I will have to find me another wife who can give me a son.”</w:t>
            </w:r>
            <w:r w:rsidRPr="00BF5F55">
              <w:rPr>
                <w:rFonts w:eastAsia="Times New Roman" w:cs="Open Sans"/>
                <w:szCs w:val="20"/>
                <w:lang w:val="en-GB" w:eastAsia="en-GB"/>
              </w:rPr>
              <w:t> </w:t>
            </w:r>
          </w:p>
        </w:tc>
      </w:tr>
      <w:tr w:rsidR="00BF5F55" w:rsidRPr="00BF5F55" w14:paraId="1A422E44" w14:textId="77777777" w:rsidTr="00BF5F55">
        <w:trPr>
          <w:trHeight w:val="300"/>
        </w:trPr>
        <w:tc>
          <w:tcPr>
            <w:tcW w:w="690" w:type="dxa"/>
            <w:tcBorders>
              <w:top w:val="single" w:sz="6" w:space="0" w:color="auto"/>
              <w:left w:val="single" w:sz="6" w:space="0" w:color="auto"/>
              <w:bottom w:val="single" w:sz="6" w:space="0" w:color="auto"/>
              <w:right w:val="single" w:sz="6" w:space="0" w:color="auto"/>
            </w:tcBorders>
            <w:shd w:val="clear" w:color="auto" w:fill="auto"/>
            <w:hideMark/>
          </w:tcPr>
          <w:p w14:paraId="2D79FB7E" w14:textId="77777777" w:rsidR="00BF5F55" w:rsidRPr="00BF5F55" w:rsidRDefault="00BF5F55" w:rsidP="00BF5F55">
            <w:pPr>
              <w:spacing w:after="0" w:line="240" w:lineRule="auto"/>
              <w:jc w:val="center"/>
              <w:textAlignment w:val="baseline"/>
              <w:rPr>
                <w:rFonts w:ascii="Times New Roman" w:eastAsia="Times New Roman" w:hAnsi="Times New Roman" w:cs="Times New Roman"/>
                <w:sz w:val="24"/>
                <w:szCs w:val="24"/>
                <w:lang w:val="en-GB" w:eastAsia="en-GB"/>
              </w:rPr>
            </w:pPr>
            <w:r w:rsidRPr="00BF5F55">
              <w:rPr>
                <w:rFonts w:eastAsia="Times New Roman" w:cs="Open Sans"/>
                <w:szCs w:val="20"/>
                <w:lang w:eastAsia="en-GB"/>
              </w:rPr>
              <w:t>Y3</w:t>
            </w:r>
            <w:r w:rsidRPr="00BF5F55">
              <w:rPr>
                <w:rFonts w:eastAsia="Times New Roman" w:cs="Open Sans"/>
                <w:szCs w:val="20"/>
                <w:lang w:val="en-GB" w:eastAsia="en-GB"/>
              </w:rPr>
              <w:t> </w:t>
            </w:r>
          </w:p>
        </w:tc>
        <w:tc>
          <w:tcPr>
            <w:tcW w:w="705" w:type="dxa"/>
            <w:tcBorders>
              <w:top w:val="single" w:sz="6" w:space="0" w:color="auto"/>
              <w:left w:val="single" w:sz="6" w:space="0" w:color="auto"/>
              <w:bottom w:val="single" w:sz="6" w:space="0" w:color="auto"/>
              <w:right w:val="single" w:sz="6" w:space="0" w:color="auto"/>
            </w:tcBorders>
            <w:shd w:val="clear" w:color="auto" w:fill="auto"/>
            <w:hideMark/>
          </w:tcPr>
          <w:p w14:paraId="3BB1EE96" w14:textId="77777777" w:rsidR="00BF5F55" w:rsidRPr="00BF5F55" w:rsidRDefault="00BF5F55" w:rsidP="00BF5F55">
            <w:pPr>
              <w:spacing w:after="0" w:line="240" w:lineRule="auto"/>
              <w:jc w:val="center"/>
              <w:textAlignment w:val="baseline"/>
              <w:rPr>
                <w:rFonts w:ascii="Times New Roman" w:eastAsia="Times New Roman" w:hAnsi="Times New Roman" w:cs="Times New Roman"/>
                <w:sz w:val="24"/>
                <w:szCs w:val="24"/>
                <w:lang w:val="en-GB" w:eastAsia="en-GB"/>
              </w:rPr>
            </w:pPr>
            <w:r w:rsidRPr="00BF5F55">
              <w:rPr>
                <w:rFonts w:eastAsia="Times New Roman" w:cs="Open Sans"/>
                <w:szCs w:val="20"/>
                <w:lang w:eastAsia="en-GB"/>
              </w:rPr>
              <w:t>M</w:t>
            </w:r>
            <w:r w:rsidRPr="00BF5F55">
              <w:rPr>
                <w:rFonts w:eastAsia="Times New Roman" w:cs="Open Sans"/>
                <w:szCs w:val="20"/>
                <w:lang w:val="en-GB" w:eastAsia="en-GB"/>
              </w:rPr>
              <w:t> </w:t>
            </w:r>
          </w:p>
        </w:tc>
        <w:tc>
          <w:tcPr>
            <w:tcW w:w="1350" w:type="dxa"/>
            <w:tcBorders>
              <w:top w:val="single" w:sz="6" w:space="0" w:color="auto"/>
              <w:left w:val="single" w:sz="6" w:space="0" w:color="auto"/>
              <w:bottom w:val="single" w:sz="6" w:space="0" w:color="auto"/>
              <w:right w:val="single" w:sz="6" w:space="0" w:color="auto"/>
            </w:tcBorders>
            <w:shd w:val="clear" w:color="auto" w:fill="auto"/>
            <w:hideMark/>
          </w:tcPr>
          <w:p w14:paraId="341AB3DB" w14:textId="77777777" w:rsidR="00BF5F55" w:rsidRPr="00BF5F55" w:rsidRDefault="00BF5F55" w:rsidP="00BF5F55">
            <w:pPr>
              <w:spacing w:after="0" w:line="240" w:lineRule="auto"/>
              <w:jc w:val="center"/>
              <w:textAlignment w:val="baseline"/>
              <w:rPr>
                <w:rFonts w:ascii="Times New Roman" w:eastAsia="Times New Roman" w:hAnsi="Times New Roman" w:cs="Times New Roman"/>
                <w:sz w:val="24"/>
                <w:szCs w:val="24"/>
                <w:lang w:val="en-GB" w:eastAsia="en-GB"/>
              </w:rPr>
            </w:pPr>
            <w:r w:rsidRPr="00BF5F55">
              <w:rPr>
                <w:rFonts w:eastAsia="Times New Roman" w:cs="Open Sans"/>
                <w:szCs w:val="20"/>
                <w:lang w:eastAsia="en-GB"/>
              </w:rPr>
              <w:t>Tavern owner</w:t>
            </w:r>
            <w:r w:rsidRPr="00BF5F55">
              <w:rPr>
                <w:rFonts w:eastAsia="Times New Roman" w:cs="Open Sans"/>
                <w:szCs w:val="20"/>
                <w:lang w:val="en-GB" w:eastAsia="en-GB"/>
              </w:rPr>
              <w:t> </w:t>
            </w:r>
          </w:p>
        </w:tc>
        <w:tc>
          <w:tcPr>
            <w:tcW w:w="6855" w:type="dxa"/>
            <w:tcBorders>
              <w:top w:val="single" w:sz="6" w:space="0" w:color="auto"/>
              <w:left w:val="single" w:sz="6" w:space="0" w:color="auto"/>
              <w:bottom w:val="single" w:sz="6" w:space="0" w:color="auto"/>
              <w:right w:val="single" w:sz="6" w:space="0" w:color="auto"/>
            </w:tcBorders>
            <w:shd w:val="clear" w:color="auto" w:fill="auto"/>
            <w:hideMark/>
          </w:tcPr>
          <w:p w14:paraId="7F729758" w14:textId="77777777" w:rsidR="00BF5F55" w:rsidRPr="00BF5F55" w:rsidRDefault="00BF5F55" w:rsidP="00BF5F55">
            <w:pPr>
              <w:spacing w:after="0" w:line="240" w:lineRule="auto"/>
              <w:textAlignment w:val="baseline"/>
              <w:rPr>
                <w:rFonts w:ascii="Times New Roman" w:eastAsia="Times New Roman" w:hAnsi="Times New Roman" w:cs="Times New Roman"/>
                <w:sz w:val="24"/>
                <w:szCs w:val="24"/>
                <w:lang w:val="en-GB" w:eastAsia="en-GB"/>
              </w:rPr>
            </w:pPr>
            <w:r w:rsidRPr="00BF5F55">
              <w:rPr>
                <w:rFonts w:eastAsia="Times New Roman" w:cs="Open Sans"/>
                <w:szCs w:val="20"/>
                <w:lang w:eastAsia="en-GB"/>
              </w:rPr>
              <w:t>Y3:</w:t>
            </w:r>
            <w:r w:rsidRPr="00BF5F55">
              <w:rPr>
                <w:rFonts w:eastAsia="Times New Roman" w:cs="Open Sans"/>
                <w:szCs w:val="20"/>
                <w:lang w:val="en-GB" w:eastAsia="en-GB"/>
              </w:rPr>
              <w:t> </w:t>
            </w:r>
          </w:p>
          <w:p w14:paraId="6A251369" w14:textId="77777777" w:rsidR="00BF5F55" w:rsidRPr="00BF5F55" w:rsidRDefault="00BF5F55" w:rsidP="008E7005">
            <w:pPr>
              <w:numPr>
                <w:ilvl w:val="0"/>
                <w:numId w:val="155"/>
              </w:numPr>
              <w:spacing w:after="0" w:line="240" w:lineRule="auto"/>
              <w:ind w:left="1080" w:firstLine="0"/>
              <w:textAlignment w:val="baseline"/>
              <w:rPr>
                <w:rFonts w:eastAsia="Times New Roman" w:cs="Open Sans"/>
                <w:szCs w:val="20"/>
                <w:lang w:val="en-GB" w:eastAsia="en-GB"/>
              </w:rPr>
            </w:pPr>
            <w:r w:rsidRPr="00BF5F55">
              <w:rPr>
                <w:rFonts w:eastAsia="Times New Roman" w:cs="Open Sans"/>
                <w:szCs w:val="20"/>
                <w:lang w:eastAsia="en-GB"/>
              </w:rPr>
              <w:t xml:space="preserve">He is </w:t>
            </w:r>
            <w:proofErr w:type="gramStart"/>
            <w:r w:rsidRPr="00BF5F55">
              <w:rPr>
                <w:rFonts w:eastAsia="Times New Roman" w:cs="Open Sans"/>
                <w:szCs w:val="20"/>
                <w:lang w:eastAsia="en-GB"/>
              </w:rPr>
              <w:t>has</w:t>
            </w:r>
            <w:proofErr w:type="gramEnd"/>
            <w:r w:rsidRPr="00BF5F55">
              <w:rPr>
                <w:rFonts w:eastAsia="Times New Roman" w:cs="Open Sans"/>
                <w:szCs w:val="20"/>
                <w:lang w:eastAsia="en-GB"/>
              </w:rPr>
              <w:t xml:space="preserve"> some minor injuries from helping with the recovery work</w:t>
            </w:r>
            <w:r w:rsidRPr="00BF5F55">
              <w:rPr>
                <w:rFonts w:eastAsia="Times New Roman" w:cs="Open Sans"/>
                <w:szCs w:val="20"/>
                <w:lang w:val="en-GB" w:eastAsia="en-GB"/>
              </w:rPr>
              <w:t> </w:t>
            </w:r>
          </w:p>
          <w:p w14:paraId="2B669A82" w14:textId="77777777" w:rsidR="00BF5F55" w:rsidRPr="00BF5F55" w:rsidRDefault="00BF5F55" w:rsidP="008E7005">
            <w:pPr>
              <w:numPr>
                <w:ilvl w:val="0"/>
                <w:numId w:val="155"/>
              </w:numPr>
              <w:spacing w:after="0" w:line="240" w:lineRule="auto"/>
              <w:ind w:left="1080" w:firstLine="0"/>
              <w:textAlignment w:val="baseline"/>
              <w:rPr>
                <w:rFonts w:eastAsia="Times New Roman" w:cs="Open Sans"/>
                <w:szCs w:val="20"/>
                <w:lang w:val="en-GB" w:eastAsia="en-GB"/>
              </w:rPr>
            </w:pPr>
            <w:r w:rsidRPr="00BF5F55">
              <w:rPr>
                <w:rFonts w:eastAsia="Times New Roman" w:cs="Open Sans"/>
                <w:szCs w:val="20"/>
                <w:lang w:eastAsia="en-GB"/>
              </w:rPr>
              <w:t xml:space="preserve">“I am concerned for my brothers. They have come to drink a lot these days. It is great for the business but the drinking messes with </w:t>
            </w:r>
            <w:proofErr w:type="spellStart"/>
            <w:r w:rsidRPr="00BF5F55">
              <w:rPr>
                <w:rFonts w:eastAsia="Times New Roman" w:cs="Open Sans"/>
                <w:szCs w:val="20"/>
                <w:lang w:eastAsia="en-GB"/>
              </w:rPr>
              <w:t>ther</w:t>
            </w:r>
            <w:proofErr w:type="spellEnd"/>
            <w:r w:rsidRPr="00BF5F55">
              <w:rPr>
                <w:rFonts w:eastAsia="Times New Roman" w:cs="Open Sans"/>
                <w:szCs w:val="20"/>
                <w:lang w:eastAsia="en-GB"/>
              </w:rPr>
              <w:t xml:space="preserve"> head. We all need to focus on rebuilding now, that will make all the pain go away. Once the houses and land are </w:t>
            </w:r>
            <w:proofErr w:type="gramStart"/>
            <w:r w:rsidRPr="00BF5F55">
              <w:rPr>
                <w:rFonts w:eastAsia="Times New Roman" w:cs="Open Sans"/>
                <w:szCs w:val="20"/>
                <w:lang w:eastAsia="en-GB"/>
              </w:rPr>
              <w:t>restored</w:t>
            </w:r>
            <w:proofErr w:type="gramEnd"/>
            <w:r w:rsidRPr="00BF5F55">
              <w:rPr>
                <w:rFonts w:eastAsia="Times New Roman" w:cs="Open Sans"/>
                <w:szCs w:val="20"/>
                <w:lang w:eastAsia="en-GB"/>
              </w:rPr>
              <w:t xml:space="preserve"> we can go back to normal.”</w:t>
            </w:r>
            <w:r w:rsidRPr="00BF5F55">
              <w:rPr>
                <w:rFonts w:eastAsia="Times New Roman" w:cs="Open Sans"/>
                <w:szCs w:val="20"/>
                <w:lang w:val="en-GB" w:eastAsia="en-GB"/>
              </w:rPr>
              <w:t> </w:t>
            </w:r>
          </w:p>
        </w:tc>
      </w:tr>
    </w:tbl>
    <w:p w14:paraId="77F5B3A7" w14:textId="77777777" w:rsidR="00BF5F55" w:rsidRPr="00BF5F55" w:rsidRDefault="00BF5F55" w:rsidP="00BF5F55">
      <w:pPr>
        <w:spacing w:after="0" w:line="240" w:lineRule="auto"/>
        <w:textAlignment w:val="baseline"/>
        <w:rPr>
          <w:rFonts w:ascii="Segoe UI" w:eastAsia="Times New Roman" w:hAnsi="Segoe UI" w:cs="Segoe UI"/>
          <w:sz w:val="18"/>
          <w:lang w:val="en-GB" w:eastAsia="en-GB"/>
        </w:rPr>
      </w:pPr>
      <w:r w:rsidRPr="00BF5F55">
        <w:rPr>
          <w:rFonts w:eastAsia="Times New Roman" w:cs="Open Sans"/>
          <w:szCs w:val="20"/>
          <w:lang w:val="en-GB" w:eastAsia="en-GB"/>
        </w:rPr>
        <w:t> </w:t>
      </w:r>
    </w:p>
    <w:p w14:paraId="27F9FC6A" w14:textId="77777777" w:rsidR="00BF5F55" w:rsidRPr="00BF5F55" w:rsidRDefault="00BF5F55" w:rsidP="00BF5F55">
      <w:pPr>
        <w:spacing w:after="0" w:line="240" w:lineRule="auto"/>
        <w:textAlignment w:val="baseline"/>
        <w:rPr>
          <w:rFonts w:ascii="Segoe UI" w:eastAsia="Times New Roman" w:hAnsi="Segoe UI" w:cs="Segoe UI"/>
          <w:sz w:val="18"/>
          <w:lang w:val="en-GB" w:eastAsia="en-GB"/>
        </w:rPr>
      </w:pPr>
      <w:r w:rsidRPr="00BF5F55">
        <w:rPr>
          <w:rFonts w:eastAsia="Times New Roman" w:cs="Open Sans"/>
          <w:szCs w:val="20"/>
          <w:lang w:val="en-GB" w:eastAsia="en-GB"/>
        </w:rPr>
        <w:t> </w:t>
      </w:r>
    </w:p>
    <w:p w14:paraId="3C5533F8" w14:textId="77777777" w:rsidR="00BF5F55" w:rsidRPr="00BF5F55" w:rsidRDefault="00BF5F55" w:rsidP="00BF5F55">
      <w:pPr>
        <w:spacing w:after="0" w:line="240" w:lineRule="auto"/>
        <w:textAlignment w:val="baseline"/>
        <w:rPr>
          <w:rFonts w:ascii="Segoe UI" w:eastAsia="Times New Roman" w:hAnsi="Segoe UI" w:cs="Segoe UI"/>
          <w:sz w:val="18"/>
          <w:lang w:val="en-GB" w:eastAsia="en-GB"/>
        </w:rPr>
      </w:pPr>
      <w:r w:rsidRPr="00BF5F55">
        <w:rPr>
          <w:rFonts w:eastAsia="Times New Roman" w:cs="Open Sans"/>
          <w:szCs w:val="20"/>
          <w:lang w:val="en-GB" w:eastAsia="en-GB"/>
        </w:rPr>
        <w:t> </w:t>
      </w:r>
    </w:p>
    <w:p w14:paraId="4E2E962F" w14:textId="77777777" w:rsidR="0081542B" w:rsidRDefault="0081542B">
      <w:pPr>
        <w:spacing w:after="160"/>
        <w:rPr>
          <w:rFonts w:ascii="Montserrat" w:eastAsia="Times New Roman" w:hAnsi="Montserrat" w:cs="Segoe UI"/>
          <w:b/>
          <w:bCs/>
          <w:color w:val="000000"/>
          <w:sz w:val="26"/>
          <w:szCs w:val="26"/>
          <w:lang w:eastAsia="en-GB"/>
        </w:rPr>
      </w:pPr>
      <w:r>
        <w:rPr>
          <w:rFonts w:ascii="Montserrat" w:eastAsia="Times New Roman" w:hAnsi="Montserrat" w:cs="Segoe UI"/>
          <w:b/>
          <w:bCs/>
          <w:color w:val="000000"/>
          <w:sz w:val="26"/>
          <w:szCs w:val="26"/>
          <w:lang w:eastAsia="en-GB"/>
        </w:rPr>
        <w:br w:type="page"/>
      </w:r>
    </w:p>
    <w:p w14:paraId="2BB7732F" w14:textId="53D5DA90" w:rsidR="00BF5F55" w:rsidRPr="00BF5F55" w:rsidRDefault="00BF5F55" w:rsidP="00BF5F55">
      <w:pPr>
        <w:spacing w:after="0" w:line="240" w:lineRule="auto"/>
        <w:textAlignment w:val="baseline"/>
        <w:rPr>
          <w:rFonts w:ascii="Segoe UI" w:eastAsia="Times New Roman" w:hAnsi="Segoe UI" w:cs="Segoe UI"/>
          <w:b/>
          <w:bCs/>
          <w:color w:val="000000"/>
          <w:sz w:val="18"/>
          <w:lang w:val="en-GB" w:eastAsia="en-GB"/>
        </w:rPr>
      </w:pPr>
      <w:r w:rsidRPr="00BF5F55">
        <w:rPr>
          <w:rFonts w:ascii="Montserrat" w:eastAsia="Times New Roman" w:hAnsi="Montserrat" w:cs="Segoe UI"/>
          <w:b/>
          <w:bCs/>
          <w:color w:val="000000"/>
          <w:sz w:val="26"/>
          <w:szCs w:val="26"/>
          <w:lang w:eastAsia="en-GB"/>
        </w:rPr>
        <w:lastRenderedPageBreak/>
        <w:t>Field notes from focus group discussions</w:t>
      </w:r>
      <w:r w:rsidRPr="00BF5F55">
        <w:rPr>
          <w:rFonts w:ascii="Montserrat" w:eastAsia="Times New Roman" w:hAnsi="Montserrat" w:cs="Segoe UI"/>
          <w:b/>
          <w:bCs/>
          <w:color w:val="000000"/>
          <w:sz w:val="26"/>
          <w:szCs w:val="26"/>
          <w:lang w:val="en-GB" w:eastAsia="en-GB"/>
        </w:rPr>
        <w:t> </w:t>
      </w:r>
    </w:p>
    <w:p w14:paraId="37CA8D7E" w14:textId="77777777" w:rsidR="00BF5F55" w:rsidRPr="00BF5F55" w:rsidRDefault="00BF5F55" w:rsidP="00BF5F55">
      <w:pPr>
        <w:spacing w:after="0" w:line="240" w:lineRule="auto"/>
        <w:textAlignment w:val="baseline"/>
        <w:rPr>
          <w:rFonts w:ascii="Segoe UI" w:eastAsia="Times New Roman" w:hAnsi="Segoe UI" w:cs="Segoe UI"/>
          <w:sz w:val="18"/>
          <w:lang w:val="en-GB" w:eastAsia="en-GB"/>
        </w:rPr>
      </w:pPr>
      <w:r w:rsidRPr="00BF5F55">
        <w:rPr>
          <w:rFonts w:eastAsia="Times New Roman" w:cs="Open Sans"/>
          <w:szCs w:val="20"/>
          <w:lang w:val="en-GB" w:eastAsia="en-GB"/>
        </w:rPr>
        <w:t> </w:t>
      </w:r>
    </w:p>
    <w:p w14:paraId="70A2F62F" w14:textId="77777777" w:rsidR="00BF5F55" w:rsidRPr="00BF5F55" w:rsidRDefault="00BF5F55" w:rsidP="00BF5F55">
      <w:pPr>
        <w:spacing w:after="0" w:line="240" w:lineRule="auto"/>
        <w:textAlignment w:val="baseline"/>
        <w:rPr>
          <w:rFonts w:ascii="Segoe UI" w:eastAsia="Times New Roman" w:hAnsi="Segoe UI" w:cs="Segoe UI"/>
          <w:sz w:val="18"/>
          <w:lang w:val="en-GB" w:eastAsia="en-GB"/>
        </w:rPr>
      </w:pPr>
      <w:r w:rsidRPr="00BF5F55">
        <w:rPr>
          <w:rFonts w:eastAsia="Times New Roman" w:cs="Open Sans"/>
          <w:b/>
          <w:bCs/>
          <w:szCs w:val="20"/>
          <w:lang w:eastAsia="en-GB"/>
        </w:rPr>
        <w:t>Group: Teachers</w:t>
      </w:r>
      <w:r w:rsidRPr="00BF5F55">
        <w:rPr>
          <w:rFonts w:eastAsia="Times New Roman" w:cs="Open Sans"/>
          <w:szCs w:val="20"/>
          <w:lang w:val="en-GB" w:eastAsia="en-GB"/>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715"/>
        <w:gridCol w:w="6900"/>
      </w:tblGrid>
      <w:tr w:rsidR="00BF5F55" w:rsidRPr="00BF5F55" w14:paraId="17231ECC" w14:textId="77777777" w:rsidTr="00BF5F55">
        <w:trPr>
          <w:trHeight w:val="300"/>
        </w:trPr>
        <w:tc>
          <w:tcPr>
            <w:tcW w:w="2715" w:type="dxa"/>
            <w:tcBorders>
              <w:top w:val="single" w:sz="6" w:space="0" w:color="auto"/>
              <w:left w:val="single" w:sz="6" w:space="0" w:color="auto"/>
              <w:bottom w:val="single" w:sz="6" w:space="0" w:color="auto"/>
              <w:right w:val="single" w:sz="6" w:space="0" w:color="auto"/>
            </w:tcBorders>
            <w:shd w:val="clear" w:color="auto" w:fill="auto"/>
            <w:hideMark/>
          </w:tcPr>
          <w:p w14:paraId="36CB59FE" w14:textId="77777777" w:rsidR="00BF5F55" w:rsidRPr="00BF5F55" w:rsidRDefault="00BF5F55" w:rsidP="00BF5F55">
            <w:pPr>
              <w:spacing w:after="0" w:line="240" w:lineRule="auto"/>
              <w:jc w:val="center"/>
              <w:textAlignment w:val="baseline"/>
              <w:rPr>
                <w:rFonts w:ascii="Times New Roman" w:eastAsia="Times New Roman" w:hAnsi="Times New Roman" w:cs="Times New Roman"/>
                <w:sz w:val="24"/>
                <w:szCs w:val="24"/>
                <w:lang w:val="en-GB" w:eastAsia="en-GB"/>
              </w:rPr>
            </w:pPr>
            <w:r w:rsidRPr="00BF5F55">
              <w:rPr>
                <w:rFonts w:eastAsia="Times New Roman" w:cs="Open Sans"/>
                <w:b/>
                <w:bCs/>
                <w:szCs w:val="20"/>
                <w:lang w:eastAsia="en-GB"/>
              </w:rPr>
              <w:t>Location</w:t>
            </w:r>
            <w:r w:rsidRPr="00BF5F55">
              <w:rPr>
                <w:rFonts w:eastAsia="Times New Roman" w:cs="Open Sans"/>
                <w:szCs w:val="20"/>
                <w:lang w:val="en-GB" w:eastAsia="en-GB"/>
              </w:rPr>
              <w:t> </w:t>
            </w:r>
          </w:p>
        </w:tc>
        <w:tc>
          <w:tcPr>
            <w:tcW w:w="6900" w:type="dxa"/>
            <w:tcBorders>
              <w:top w:val="single" w:sz="6" w:space="0" w:color="auto"/>
              <w:left w:val="single" w:sz="6" w:space="0" w:color="auto"/>
              <w:bottom w:val="single" w:sz="6" w:space="0" w:color="auto"/>
              <w:right w:val="single" w:sz="6" w:space="0" w:color="auto"/>
            </w:tcBorders>
            <w:shd w:val="clear" w:color="auto" w:fill="auto"/>
            <w:hideMark/>
          </w:tcPr>
          <w:p w14:paraId="324834EC" w14:textId="77777777" w:rsidR="00BF5F55" w:rsidRPr="00BF5F55" w:rsidRDefault="00BF5F55" w:rsidP="00BF5F55">
            <w:pPr>
              <w:spacing w:after="0" w:line="240" w:lineRule="auto"/>
              <w:jc w:val="center"/>
              <w:textAlignment w:val="baseline"/>
              <w:rPr>
                <w:rFonts w:ascii="Times New Roman" w:eastAsia="Times New Roman" w:hAnsi="Times New Roman" w:cs="Times New Roman"/>
                <w:sz w:val="24"/>
                <w:szCs w:val="24"/>
                <w:lang w:val="en-GB" w:eastAsia="en-GB"/>
              </w:rPr>
            </w:pPr>
            <w:r w:rsidRPr="00BF5F55">
              <w:rPr>
                <w:rFonts w:eastAsia="Times New Roman" w:cs="Open Sans"/>
                <w:b/>
                <w:bCs/>
                <w:szCs w:val="20"/>
                <w:lang w:eastAsia="en-GB"/>
              </w:rPr>
              <w:t>Key findings</w:t>
            </w:r>
            <w:r w:rsidRPr="00BF5F55">
              <w:rPr>
                <w:rFonts w:eastAsia="Times New Roman" w:cs="Open Sans"/>
                <w:szCs w:val="20"/>
                <w:lang w:val="en-GB" w:eastAsia="en-GB"/>
              </w:rPr>
              <w:t> </w:t>
            </w:r>
          </w:p>
        </w:tc>
      </w:tr>
      <w:tr w:rsidR="00BF5F55" w:rsidRPr="00BF5F55" w14:paraId="0575D929" w14:textId="77777777" w:rsidTr="00BF5F55">
        <w:trPr>
          <w:trHeight w:val="300"/>
        </w:trPr>
        <w:tc>
          <w:tcPr>
            <w:tcW w:w="2715" w:type="dxa"/>
            <w:tcBorders>
              <w:top w:val="single" w:sz="6" w:space="0" w:color="auto"/>
              <w:left w:val="single" w:sz="6" w:space="0" w:color="auto"/>
              <w:bottom w:val="single" w:sz="6" w:space="0" w:color="auto"/>
              <w:right w:val="single" w:sz="6" w:space="0" w:color="auto"/>
            </w:tcBorders>
            <w:shd w:val="clear" w:color="auto" w:fill="auto"/>
            <w:hideMark/>
          </w:tcPr>
          <w:p w14:paraId="39614284" w14:textId="77777777" w:rsidR="00BF5F55" w:rsidRPr="00BF5F55" w:rsidRDefault="00BF5F55" w:rsidP="00BF5F55">
            <w:pPr>
              <w:spacing w:after="0" w:line="240" w:lineRule="auto"/>
              <w:textAlignment w:val="baseline"/>
              <w:rPr>
                <w:rFonts w:ascii="Times New Roman" w:eastAsia="Times New Roman" w:hAnsi="Times New Roman" w:cs="Times New Roman"/>
                <w:sz w:val="24"/>
                <w:szCs w:val="24"/>
                <w:lang w:val="en-GB" w:eastAsia="en-GB"/>
              </w:rPr>
            </w:pPr>
            <w:r w:rsidRPr="00BF5F55">
              <w:rPr>
                <w:rFonts w:eastAsia="Times New Roman" w:cs="Open Sans"/>
                <w:szCs w:val="20"/>
                <w:lang w:eastAsia="en-GB"/>
              </w:rPr>
              <w:t>School grounds</w:t>
            </w:r>
            <w:r w:rsidRPr="00BF5F55">
              <w:rPr>
                <w:rFonts w:eastAsia="Times New Roman" w:cs="Open Sans"/>
                <w:szCs w:val="20"/>
                <w:lang w:val="en-GB" w:eastAsia="en-GB"/>
              </w:rPr>
              <w:t> </w:t>
            </w:r>
          </w:p>
        </w:tc>
        <w:tc>
          <w:tcPr>
            <w:tcW w:w="6900" w:type="dxa"/>
            <w:tcBorders>
              <w:top w:val="single" w:sz="6" w:space="0" w:color="auto"/>
              <w:left w:val="single" w:sz="6" w:space="0" w:color="auto"/>
              <w:bottom w:val="single" w:sz="6" w:space="0" w:color="auto"/>
              <w:right w:val="single" w:sz="6" w:space="0" w:color="auto"/>
            </w:tcBorders>
            <w:shd w:val="clear" w:color="auto" w:fill="auto"/>
            <w:hideMark/>
          </w:tcPr>
          <w:p w14:paraId="63418397" w14:textId="77777777" w:rsidR="00BF5F55" w:rsidRPr="00BF5F55" w:rsidRDefault="00BF5F55" w:rsidP="008E7005">
            <w:pPr>
              <w:numPr>
                <w:ilvl w:val="0"/>
                <w:numId w:val="156"/>
              </w:numPr>
              <w:spacing w:after="0" w:line="240" w:lineRule="auto"/>
              <w:ind w:left="1080" w:firstLine="0"/>
              <w:textAlignment w:val="baseline"/>
              <w:rPr>
                <w:rFonts w:eastAsia="Times New Roman" w:cs="Open Sans"/>
                <w:szCs w:val="20"/>
                <w:lang w:val="en-GB" w:eastAsia="en-GB"/>
              </w:rPr>
            </w:pPr>
            <w:r w:rsidRPr="00BF5F55">
              <w:rPr>
                <w:rFonts w:eastAsia="Times New Roman" w:cs="Open Sans"/>
                <w:szCs w:val="20"/>
                <w:lang w:eastAsia="en-GB"/>
              </w:rPr>
              <w:t xml:space="preserve">Once we cleaned up the school after the </w:t>
            </w:r>
            <w:proofErr w:type="gramStart"/>
            <w:r w:rsidRPr="00BF5F55">
              <w:rPr>
                <w:rFonts w:eastAsia="Times New Roman" w:cs="Open Sans"/>
                <w:szCs w:val="20"/>
                <w:lang w:eastAsia="en-GB"/>
              </w:rPr>
              <w:t>flood</w:t>
            </w:r>
            <w:proofErr w:type="gramEnd"/>
            <w:r w:rsidRPr="00BF5F55">
              <w:rPr>
                <w:rFonts w:eastAsia="Times New Roman" w:cs="Open Sans"/>
                <w:szCs w:val="20"/>
                <w:lang w:eastAsia="en-GB"/>
              </w:rPr>
              <w:t xml:space="preserve"> we used it as shelter for those who had lost their homes </w:t>
            </w:r>
            <w:r w:rsidRPr="00BF5F55">
              <w:rPr>
                <w:rFonts w:eastAsia="Times New Roman" w:cs="Open Sans"/>
                <w:szCs w:val="20"/>
                <w:lang w:val="en-GB" w:eastAsia="en-GB"/>
              </w:rPr>
              <w:t> </w:t>
            </w:r>
          </w:p>
          <w:p w14:paraId="63621630" w14:textId="77777777" w:rsidR="00BF5F55" w:rsidRPr="00BF5F55" w:rsidRDefault="00BF5F55" w:rsidP="008E7005">
            <w:pPr>
              <w:numPr>
                <w:ilvl w:val="0"/>
                <w:numId w:val="156"/>
              </w:numPr>
              <w:spacing w:after="0" w:line="240" w:lineRule="auto"/>
              <w:ind w:left="1080" w:firstLine="0"/>
              <w:textAlignment w:val="baseline"/>
              <w:rPr>
                <w:rFonts w:eastAsia="Times New Roman" w:cs="Open Sans"/>
                <w:szCs w:val="20"/>
                <w:lang w:val="en-GB" w:eastAsia="en-GB"/>
              </w:rPr>
            </w:pPr>
            <w:r w:rsidRPr="00BF5F55">
              <w:rPr>
                <w:rFonts w:eastAsia="Times New Roman" w:cs="Open Sans"/>
                <w:szCs w:val="20"/>
                <w:lang w:eastAsia="en-GB"/>
              </w:rPr>
              <w:t xml:space="preserve">We have been collecting blankets, cloth and sanitary products and distributed them to those in </w:t>
            </w:r>
            <w:proofErr w:type="gramStart"/>
            <w:r w:rsidRPr="00BF5F55">
              <w:rPr>
                <w:rFonts w:eastAsia="Times New Roman" w:cs="Open Sans"/>
                <w:szCs w:val="20"/>
                <w:lang w:eastAsia="en-GB"/>
              </w:rPr>
              <w:t>need</w:t>
            </w:r>
            <w:proofErr w:type="gramEnd"/>
            <w:r w:rsidRPr="00BF5F55">
              <w:rPr>
                <w:rFonts w:eastAsia="Times New Roman" w:cs="Open Sans"/>
                <w:szCs w:val="20"/>
                <w:lang w:val="en-GB" w:eastAsia="en-GB"/>
              </w:rPr>
              <w:t> </w:t>
            </w:r>
          </w:p>
          <w:p w14:paraId="44FA2394" w14:textId="77777777" w:rsidR="00BF5F55" w:rsidRPr="00BF5F55" w:rsidRDefault="00BF5F55" w:rsidP="008E7005">
            <w:pPr>
              <w:numPr>
                <w:ilvl w:val="0"/>
                <w:numId w:val="156"/>
              </w:numPr>
              <w:spacing w:after="0" w:line="240" w:lineRule="auto"/>
              <w:ind w:left="1080" w:firstLine="0"/>
              <w:textAlignment w:val="baseline"/>
              <w:rPr>
                <w:rFonts w:eastAsia="Times New Roman" w:cs="Open Sans"/>
                <w:szCs w:val="20"/>
                <w:lang w:val="en-GB" w:eastAsia="en-GB"/>
              </w:rPr>
            </w:pPr>
            <w:r w:rsidRPr="00BF5F55">
              <w:rPr>
                <w:rFonts w:eastAsia="Times New Roman" w:cs="Open Sans"/>
                <w:szCs w:val="20"/>
                <w:lang w:eastAsia="en-GB"/>
              </w:rPr>
              <w:t xml:space="preserve">Teacher A: “I am one of the lucky ones who has not lost their home. I owe it to my community to help those who have been impacted the most. I cannot sleep at night because the memories of our students being pulled away by the water is haunting me. </w:t>
            </w:r>
            <w:proofErr w:type="gramStart"/>
            <w:r w:rsidRPr="00BF5F55">
              <w:rPr>
                <w:rFonts w:eastAsia="Times New Roman" w:cs="Open Sans"/>
                <w:szCs w:val="20"/>
                <w:lang w:eastAsia="en-GB"/>
              </w:rPr>
              <w:t>So</w:t>
            </w:r>
            <w:proofErr w:type="gramEnd"/>
            <w:r w:rsidRPr="00BF5F55">
              <w:rPr>
                <w:rFonts w:eastAsia="Times New Roman" w:cs="Open Sans"/>
                <w:szCs w:val="20"/>
                <w:lang w:eastAsia="en-GB"/>
              </w:rPr>
              <w:t xml:space="preserve"> I try to avoid sleep. The pastor says I need to pray more and be thankful for my good fortune.”</w:t>
            </w:r>
            <w:r w:rsidRPr="00BF5F55">
              <w:rPr>
                <w:rFonts w:eastAsia="Times New Roman" w:cs="Open Sans"/>
                <w:szCs w:val="20"/>
                <w:lang w:val="en-GB" w:eastAsia="en-GB"/>
              </w:rPr>
              <w:t> </w:t>
            </w:r>
          </w:p>
          <w:p w14:paraId="4B33AD12" w14:textId="77777777" w:rsidR="00BF5F55" w:rsidRPr="00BF5F55" w:rsidRDefault="00BF5F55" w:rsidP="008E7005">
            <w:pPr>
              <w:numPr>
                <w:ilvl w:val="0"/>
                <w:numId w:val="156"/>
              </w:numPr>
              <w:spacing w:after="0" w:line="240" w:lineRule="auto"/>
              <w:ind w:left="1080" w:firstLine="0"/>
              <w:textAlignment w:val="baseline"/>
              <w:rPr>
                <w:rFonts w:eastAsia="Times New Roman" w:cs="Open Sans"/>
                <w:szCs w:val="20"/>
                <w:lang w:val="en-GB" w:eastAsia="en-GB"/>
              </w:rPr>
            </w:pPr>
            <w:r w:rsidRPr="00BF5F55">
              <w:rPr>
                <w:rFonts w:eastAsia="Times New Roman" w:cs="Open Sans"/>
                <w:szCs w:val="20"/>
                <w:lang w:eastAsia="en-GB"/>
              </w:rPr>
              <w:t xml:space="preserve">Teacher B: “I lost my home to the </w:t>
            </w:r>
            <w:proofErr w:type="gramStart"/>
            <w:r w:rsidRPr="00BF5F55">
              <w:rPr>
                <w:rFonts w:eastAsia="Times New Roman" w:cs="Open Sans"/>
                <w:szCs w:val="20"/>
                <w:lang w:eastAsia="en-GB"/>
              </w:rPr>
              <w:t>floods</w:t>
            </w:r>
            <w:proofErr w:type="gramEnd"/>
            <w:r w:rsidRPr="00BF5F55">
              <w:rPr>
                <w:rFonts w:eastAsia="Times New Roman" w:cs="Open Sans"/>
                <w:szCs w:val="20"/>
                <w:lang w:eastAsia="en-GB"/>
              </w:rPr>
              <w:t xml:space="preserve"> but I am alive and the students are alive. It helps to stay busy until I figure out what to do. For </w:t>
            </w:r>
            <w:proofErr w:type="gramStart"/>
            <w:r w:rsidRPr="00BF5F55">
              <w:rPr>
                <w:rFonts w:eastAsia="Times New Roman" w:cs="Open Sans"/>
                <w:szCs w:val="20"/>
                <w:lang w:eastAsia="en-GB"/>
              </w:rPr>
              <w:t>now</w:t>
            </w:r>
            <w:proofErr w:type="gramEnd"/>
            <w:r w:rsidRPr="00BF5F55">
              <w:rPr>
                <w:rFonts w:eastAsia="Times New Roman" w:cs="Open Sans"/>
                <w:szCs w:val="20"/>
                <w:lang w:eastAsia="en-GB"/>
              </w:rPr>
              <w:t xml:space="preserve"> I am staying at the school. It isn’t always easy, there is a lot of screaming and crying at night. Then I try to calm down the children when they wake up from their nightmares, but what can I really say what they see in their nightmares did happen. I try to be strong for </w:t>
            </w:r>
            <w:proofErr w:type="gramStart"/>
            <w:r w:rsidRPr="00BF5F55">
              <w:rPr>
                <w:rFonts w:eastAsia="Times New Roman" w:cs="Open Sans"/>
                <w:szCs w:val="20"/>
                <w:lang w:eastAsia="en-GB"/>
              </w:rPr>
              <w:t>them</w:t>
            </w:r>
            <w:proofErr w:type="gramEnd"/>
            <w:r w:rsidRPr="00BF5F55">
              <w:rPr>
                <w:rFonts w:eastAsia="Times New Roman" w:cs="Open Sans"/>
                <w:szCs w:val="20"/>
                <w:lang w:eastAsia="en-GB"/>
              </w:rPr>
              <w:t xml:space="preserve"> but it is difficult.”</w:t>
            </w:r>
            <w:r w:rsidRPr="00BF5F55">
              <w:rPr>
                <w:rFonts w:eastAsia="Times New Roman" w:cs="Open Sans"/>
                <w:szCs w:val="20"/>
                <w:lang w:val="en-GB" w:eastAsia="en-GB"/>
              </w:rPr>
              <w:t> </w:t>
            </w:r>
          </w:p>
          <w:p w14:paraId="1883703F" w14:textId="77777777" w:rsidR="00BF5F55" w:rsidRPr="00BF5F55" w:rsidRDefault="00BF5F55" w:rsidP="008E7005">
            <w:pPr>
              <w:numPr>
                <w:ilvl w:val="0"/>
                <w:numId w:val="156"/>
              </w:numPr>
              <w:spacing w:after="0" w:line="240" w:lineRule="auto"/>
              <w:ind w:left="1080" w:firstLine="0"/>
              <w:textAlignment w:val="baseline"/>
              <w:rPr>
                <w:rFonts w:eastAsia="Times New Roman" w:cs="Open Sans"/>
                <w:szCs w:val="20"/>
                <w:lang w:val="en-GB" w:eastAsia="en-GB"/>
              </w:rPr>
            </w:pPr>
            <w:r w:rsidRPr="00BF5F55">
              <w:rPr>
                <w:rFonts w:eastAsia="Times New Roman" w:cs="Open Sans"/>
                <w:szCs w:val="20"/>
                <w:lang w:eastAsia="en-GB"/>
              </w:rPr>
              <w:t xml:space="preserve">Teacher C: “I am worried for my </w:t>
            </w:r>
            <w:proofErr w:type="gramStart"/>
            <w:r w:rsidRPr="00BF5F55">
              <w:rPr>
                <w:rFonts w:eastAsia="Times New Roman" w:cs="Open Sans"/>
                <w:szCs w:val="20"/>
                <w:lang w:eastAsia="en-GB"/>
              </w:rPr>
              <w:t>colleagues,</w:t>
            </w:r>
            <w:proofErr w:type="gramEnd"/>
            <w:r w:rsidRPr="00BF5F55">
              <w:rPr>
                <w:rFonts w:eastAsia="Times New Roman" w:cs="Open Sans"/>
                <w:szCs w:val="20"/>
                <w:lang w:eastAsia="en-GB"/>
              </w:rPr>
              <w:t xml:space="preserve"> they are so focused on the children and the families impacted by the flood that they forget that they have been impacted as well. I saw it happen last time as well. Teachers screaming at the children for no reason, showing up drunk for class … I do not want this to happen again. We need to take better care of ourselves.”</w:t>
            </w:r>
            <w:r w:rsidRPr="00BF5F55">
              <w:rPr>
                <w:rFonts w:eastAsia="Times New Roman" w:cs="Open Sans"/>
                <w:szCs w:val="20"/>
                <w:lang w:val="en-GB" w:eastAsia="en-GB"/>
              </w:rPr>
              <w:t> </w:t>
            </w:r>
          </w:p>
        </w:tc>
      </w:tr>
    </w:tbl>
    <w:p w14:paraId="1518BD2F" w14:textId="77777777" w:rsidR="00BF5F55" w:rsidRPr="00BF5F55" w:rsidRDefault="00BF5F55" w:rsidP="00BF5F55">
      <w:pPr>
        <w:spacing w:after="0" w:line="240" w:lineRule="auto"/>
        <w:textAlignment w:val="baseline"/>
        <w:rPr>
          <w:rFonts w:ascii="Segoe UI" w:eastAsia="Times New Roman" w:hAnsi="Segoe UI" w:cs="Segoe UI"/>
          <w:sz w:val="18"/>
          <w:lang w:val="en-GB" w:eastAsia="en-GB"/>
        </w:rPr>
      </w:pPr>
      <w:r w:rsidRPr="00BF5F55">
        <w:rPr>
          <w:rFonts w:eastAsia="Times New Roman" w:cs="Open Sans"/>
          <w:szCs w:val="20"/>
          <w:lang w:val="en-GB" w:eastAsia="en-GB"/>
        </w:rPr>
        <w:t> </w:t>
      </w:r>
    </w:p>
    <w:p w14:paraId="5D045B5C" w14:textId="29173050" w:rsidR="00BF5F55" w:rsidRDefault="00BF5F55" w:rsidP="00BF5F55">
      <w:pPr>
        <w:spacing w:after="0" w:line="240" w:lineRule="auto"/>
        <w:textAlignment w:val="baseline"/>
        <w:rPr>
          <w:rFonts w:ascii="Montserrat" w:eastAsia="Times New Roman" w:hAnsi="Montserrat" w:cs="Segoe UI"/>
          <w:b/>
          <w:bCs/>
          <w:color w:val="000000"/>
          <w:sz w:val="26"/>
          <w:szCs w:val="26"/>
          <w:lang w:eastAsia="en-GB"/>
        </w:rPr>
      </w:pPr>
      <w:r w:rsidRPr="00BF5F55">
        <w:rPr>
          <w:rFonts w:eastAsia="Times New Roman" w:cs="Open Sans"/>
          <w:szCs w:val="20"/>
          <w:lang w:val="en-GB" w:eastAsia="en-GB"/>
        </w:rPr>
        <w:t> </w:t>
      </w:r>
    </w:p>
    <w:p w14:paraId="371E1665" w14:textId="3D255A42" w:rsidR="00BF5F55" w:rsidRPr="00BF5F55" w:rsidRDefault="00BF5F55" w:rsidP="00BF5F55">
      <w:pPr>
        <w:spacing w:after="0" w:line="240" w:lineRule="auto"/>
        <w:textAlignment w:val="baseline"/>
        <w:rPr>
          <w:rFonts w:ascii="Segoe UI" w:eastAsia="Times New Roman" w:hAnsi="Segoe UI" w:cs="Segoe UI"/>
          <w:b/>
          <w:bCs/>
          <w:color w:val="000000"/>
          <w:sz w:val="18"/>
          <w:lang w:val="en-GB" w:eastAsia="en-GB"/>
        </w:rPr>
      </w:pPr>
      <w:r w:rsidRPr="00BF5F55">
        <w:rPr>
          <w:rFonts w:ascii="Montserrat" w:eastAsia="Times New Roman" w:hAnsi="Montserrat" w:cs="Segoe UI"/>
          <w:b/>
          <w:bCs/>
          <w:color w:val="000000"/>
          <w:sz w:val="26"/>
          <w:szCs w:val="26"/>
          <w:lang w:eastAsia="en-GB"/>
        </w:rPr>
        <w:t>Field notes from focus group discussions</w:t>
      </w:r>
      <w:r w:rsidRPr="00BF5F55">
        <w:rPr>
          <w:rFonts w:ascii="Montserrat" w:eastAsia="Times New Roman" w:hAnsi="Montserrat" w:cs="Segoe UI"/>
          <w:b/>
          <w:bCs/>
          <w:color w:val="000000"/>
          <w:sz w:val="26"/>
          <w:szCs w:val="26"/>
          <w:lang w:val="en-GB" w:eastAsia="en-GB"/>
        </w:rPr>
        <w:t> </w:t>
      </w:r>
    </w:p>
    <w:p w14:paraId="184DF13E" w14:textId="77777777" w:rsidR="00BF5F55" w:rsidRPr="00BF5F55" w:rsidRDefault="00BF5F55" w:rsidP="00BF5F55">
      <w:pPr>
        <w:spacing w:after="0" w:line="240" w:lineRule="auto"/>
        <w:textAlignment w:val="baseline"/>
        <w:rPr>
          <w:rFonts w:ascii="Segoe UI" w:eastAsia="Times New Roman" w:hAnsi="Segoe UI" w:cs="Segoe UI"/>
          <w:sz w:val="18"/>
          <w:lang w:val="en-GB" w:eastAsia="en-GB"/>
        </w:rPr>
      </w:pPr>
      <w:r w:rsidRPr="00BF5F55">
        <w:rPr>
          <w:rFonts w:eastAsia="Times New Roman" w:cs="Open Sans"/>
          <w:szCs w:val="20"/>
          <w:lang w:val="en-GB" w:eastAsia="en-GB"/>
        </w:rPr>
        <w:t> </w:t>
      </w:r>
    </w:p>
    <w:p w14:paraId="012C951E" w14:textId="77777777" w:rsidR="00BF5F55" w:rsidRPr="00BF5F55" w:rsidRDefault="00BF5F55" w:rsidP="00BF5F55">
      <w:pPr>
        <w:spacing w:after="0" w:line="240" w:lineRule="auto"/>
        <w:textAlignment w:val="baseline"/>
        <w:rPr>
          <w:rFonts w:ascii="Segoe UI" w:eastAsia="Times New Roman" w:hAnsi="Segoe UI" w:cs="Segoe UI"/>
          <w:sz w:val="18"/>
          <w:lang w:val="en-GB" w:eastAsia="en-GB"/>
        </w:rPr>
      </w:pPr>
      <w:r w:rsidRPr="00BF5F55">
        <w:rPr>
          <w:rFonts w:eastAsia="Times New Roman" w:cs="Open Sans"/>
          <w:b/>
          <w:bCs/>
          <w:szCs w:val="20"/>
          <w:lang w:eastAsia="en-GB"/>
        </w:rPr>
        <w:t>Group: Migrant men</w:t>
      </w:r>
      <w:r w:rsidRPr="00BF5F55">
        <w:rPr>
          <w:rFonts w:eastAsia="Times New Roman" w:cs="Open Sans"/>
          <w:szCs w:val="20"/>
          <w:lang w:val="en-GB" w:eastAsia="en-GB"/>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730"/>
        <w:gridCol w:w="6885"/>
      </w:tblGrid>
      <w:tr w:rsidR="00BF5F55" w:rsidRPr="00BF5F55" w14:paraId="76E24979" w14:textId="77777777" w:rsidTr="00BF5F55">
        <w:trPr>
          <w:trHeight w:val="300"/>
        </w:trPr>
        <w:tc>
          <w:tcPr>
            <w:tcW w:w="2730" w:type="dxa"/>
            <w:tcBorders>
              <w:top w:val="single" w:sz="6" w:space="0" w:color="auto"/>
              <w:left w:val="single" w:sz="6" w:space="0" w:color="auto"/>
              <w:bottom w:val="single" w:sz="6" w:space="0" w:color="auto"/>
              <w:right w:val="single" w:sz="6" w:space="0" w:color="auto"/>
            </w:tcBorders>
            <w:shd w:val="clear" w:color="auto" w:fill="auto"/>
            <w:hideMark/>
          </w:tcPr>
          <w:p w14:paraId="26615F37" w14:textId="77777777" w:rsidR="00BF5F55" w:rsidRPr="00BF5F55" w:rsidRDefault="00BF5F55" w:rsidP="00BF5F55">
            <w:pPr>
              <w:spacing w:after="0" w:line="240" w:lineRule="auto"/>
              <w:jc w:val="center"/>
              <w:textAlignment w:val="baseline"/>
              <w:rPr>
                <w:rFonts w:ascii="Times New Roman" w:eastAsia="Times New Roman" w:hAnsi="Times New Roman" w:cs="Times New Roman"/>
                <w:sz w:val="24"/>
                <w:szCs w:val="24"/>
                <w:lang w:val="en-GB" w:eastAsia="en-GB"/>
              </w:rPr>
            </w:pPr>
            <w:r w:rsidRPr="00BF5F55">
              <w:rPr>
                <w:rFonts w:eastAsia="Times New Roman" w:cs="Open Sans"/>
                <w:b/>
                <w:bCs/>
                <w:szCs w:val="20"/>
                <w:lang w:eastAsia="en-GB"/>
              </w:rPr>
              <w:t>Location</w:t>
            </w:r>
            <w:r w:rsidRPr="00BF5F55">
              <w:rPr>
                <w:rFonts w:eastAsia="Times New Roman" w:cs="Open Sans"/>
                <w:szCs w:val="20"/>
                <w:lang w:val="en-GB" w:eastAsia="en-GB"/>
              </w:rPr>
              <w:t> </w:t>
            </w:r>
          </w:p>
        </w:tc>
        <w:tc>
          <w:tcPr>
            <w:tcW w:w="6885" w:type="dxa"/>
            <w:tcBorders>
              <w:top w:val="single" w:sz="6" w:space="0" w:color="auto"/>
              <w:left w:val="single" w:sz="6" w:space="0" w:color="auto"/>
              <w:bottom w:val="single" w:sz="6" w:space="0" w:color="auto"/>
              <w:right w:val="single" w:sz="6" w:space="0" w:color="auto"/>
            </w:tcBorders>
            <w:shd w:val="clear" w:color="auto" w:fill="auto"/>
            <w:hideMark/>
          </w:tcPr>
          <w:p w14:paraId="008E871E" w14:textId="77777777" w:rsidR="00BF5F55" w:rsidRPr="00BF5F55" w:rsidRDefault="00BF5F55" w:rsidP="00BF5F55">
            <w:pPr>
              <w:spacing w:after="0" w:line="240" w:lineRule="auto"/>
              <w:jc w:val="center"/>
              <w:textAlignment w:val="baseline"/>
              <w:rPr>
                <w:rFonts w:ascii="Times New Roman" w:eastAsia="Times New Roman" w:hAnsi="Times New Roman" w:cs="Times New Roman"/>
                <w:sz w:val="24"/>
                <w:szCs w:val="24"/>
                <w:lang w:val="en-GB" w:eastAsia="en-GB"/>
              </w:rPr>
            </w:pPr>
            <w:r w:rsidRPr="00BF5F55">
              <w:rPr>
                <w:rFonts w:eastAsia="Times New Roman" w:cs="Open Sans"/>
                <w:b/>
                <w:bCs/>
                <w:szCs w:val="20"/>
                <w:lang w:eastAsia="en-GB"/>
              </w:rPr>
              <w:t>Key findings</w:t>
            </w:r>
            <w:r w:rsidRPr="00BF5F55">
              <w:rPr>
                <w:rFonts w:eastAsia="Times New Roman" w:cs="Open Sans"/>
                <w:szCs w:val="20"/>
                <w:lang w:val="en-GB" w:eastAsia="en-GB"/>
              </w:rPr>
              <w:t> </w:t>
            </w:r>
          </w:p>
        </w:tc>
      </w:tr>
      <w:tr w:rsidR="00BF5F55" w:rsidRPr="00BF5F55" w14:paraId="1332E39A" w14:textId="77777777" w:rsidTr="00BF5F55">
        <w:trPr>
          <w:trHeight w:val="300"/>
        </w:trPr>
        <w:tc>
          <w:tcPr>
            <w:tcW w:w="2730" w:type="dxa"/>
            <w:tcBorders>
              <w:top w:val="single" w:sz="6" w:space="0" w:color="auto"/>
              <w:left w:val="single" w:sz="6" w:space="0" w:color="auto"/>
              <w:bottom w:val="single" w:sz="6" w:space="0" w:color="auto"/>
              <w:right w:val="single" w:sz="6" w:space="0" w:color="auto"/>
            </w:tcBorders>
            <w:shd w:val="clear" w:color="auto" w:fill="auto"/>
            <w:hideMark/>
          </w:tcPr>
          <w:p w14:paraId="622998A9" w14:textId="77777777" w:rsidR="00BF5F55" w:rsidRPr="00BF5F55" w:rsidRDefault="00BF5F55" w:rsidP="00BF5F55">
            <w:pPr>
              <w:spacing w:after="0" w:line="240" w:lineRule="auto"/>
              <w:textAlignment w:val="baseline"/>
              <w:rPr>
                <w:rFonts w:ascii="Times New Roman" w:eastAsia="Times New Roman" w:hAnsi="Times New Roman" w:cs="Times New Roman"/>
                <w:sz w:val="24"/>
                <w:szCs w:val="24"/>
                <w:lang w:val="en-GB" w:eastAsia="en-GB"/>
              </w:rPr>
            </w:pPr>
            <w:r w:rsidRPr="00BF5F55">
              <w:rPr>
                <w:rFonts w:eastAsia="Times New Roman" w:cs="Open Sans"/>
                <w:szCs w:val="20"/>
                <w:lang w:eastAsia="en-GB"/>
              </w:rPr>
              <w:t>Temporary housing camp</w:t>
            </w:r>
            <w:r w:rsidRPr="00BF5F55">
              <w:rPr>
                <w:rFonts w:eastAsia="Times New Roman" w:cs="Open Sans"/>
                <w:szCs w:val="20"/>
                <w:lang w:val="en-GB" w:eastAsia="en-GB"/>
              </w:rPr>
              <w:t> </w:t>
            </w:r>
          </w:p>
        </w:tc>
        <w:tc>
          <w:tcPr>
            <w:tcW w:w="6885" w:type="dxa"/>
            <w:tcBorders>
              <w:top w:val="single" w:sz="6" w:space="0" w:color="auto"/>
              <w:left w:val="single" w:sz="6" w:space="0" w:color="auto"/>
              <w:bottom w:val="single" w:sz="6" w:space="0" w:color="auto"/>
              <w:right w:val="single" w:sz="6" w:space="0" w:color="auto"/>
            </w:tcBorders>
            <w:shd w:val="clear" w:color="auto" w:fill="auto"/>
            <w:hideMark/>
          </w:tcPr>
          <w:p w14:paraId="70D2762A" w14:textId="77777777" w:rsidR="00BF5F55" w:rsidRPr="00BF5F55" w:rsidRDefault="00BF5F55" w:rsidP="00BF5F55">
            <w:pPr>
              <w:spacing w:after="0" w:line="240" w:lineRule="auto"/>
              <w:textAlignment w:val="baseline"/>
              <w:rPr>
                <w:rFonts w:ascii="Times New Roman" w:eastAsia="Times New Roman" w:hAnsi="Times New Roman" w:cs="Times New Roman"/>
                <w:sz w:val="24"/>
                <w:szCs w:val="24"/>
                <w:lang w:val="en-GB" w:eastAsia="en-GB"/>
              </w:rPr>
            </w:pPr>
            <w:r w:rsidRPr="00BF5F55">
              <w:rPr>
                <w:rFonts w:eastAsia="Times New Roman" w:cs="Open Sans"/>
                <w:szCs w:val="20"/>
                <w:lang w:eastAsia="en-GB"/>
              </w:rPr>
              <w:t xml:space="preserve">Migrant A: I lost my house and my job. My wife and children are waiting for me to send back money. If I don’t find a way to make an </w:t>
            </w:r>
            <w:proofErr w:type="gramStart"/>
            <w:r w:rsidRPr="00BF5F55">
              <w:rPr>
                <w:rFonts w:eastAsia="Times New Roman" w:cs="Open Sans"/>
                <w:szCs w:val="20"/>
                <w:lang w:eastAsia="en-GB"/>
              </w:rPr>
              <w:t>income</w:t>
            </w:r>
            <w:proofErr w:type="gramEnd"/>
            <w:r w:rsidRPr="00BF5F55">
              <w:rPr>
                <w:rFonts w:eastAsia="Times New Roman" w:cs="Open Sans"/>
                <w:szCs w:val="20"/>
                <w:lang w:eastAsia="en-GB"/>
              </w:rPr>
              <w:t xml:space="preserve"> they will not be able to feed themselves. My wife is young and beautiful she will find a new man who can provide for her. I need to find a new place where I can work.</w:t>
            </w:r>
            <w:r w:rsidRPr="00BF5F55">
              <w:rPr>
                <w:rFonts w:eastAsia="Times New Roman" w:cs="Open Sans"/>
                <w:szCs w:val="20"/>
                <w:lang w:val="en-GB" w:eastAsia="en-GB"/>
              </w:rPr>
              <w:t> </w:t>
            </w:r>
          </w:p>
          <w:p w14:paraId="550C233D" w14:textId="77777777" w:rsidR="00BF5F55" w:rsidRPr="00BF5F55" w:rsidRDefault="00BF5F55" w:rsidP="00BF5F55">
            <w:pPr>
              <w:spacing w:after="0" w:line="240" w:lineRule="auto"/>
              <w:textAlignment w:val="baseline"/>
              <w:rPr>
                <w:rFonts w:ascii="Times New Roman" w:eastAsia="Times New Roman" w:hAnsi="Times New Roman" w:cs="Times New Roman"/>
                <w:sz w:val="24"/>
                <w:szCs w:val="24"/>
                <w:lang w:val="en-GB" w:eastAsia="en-GB"/>
              </w:rPr>
            </w:pPr>
            <w:r w:rsidRPr="00BF5F55">
              <w:rPr>
                <w:rFonts w:eastAsia="Times New Roman" w:cs="Open Sans"/>
                <w:szCs w:val="20"/>
                <w:lang w:eastAsia="en-GB"/>
              </w:rPr>
              <w:t>Migrant B: The flood has destroyed my home and I injured my leg. Even if I find a new job I cannot stand or walk but I have no money to pay for a doctor or medicine. The pain is keeping me awake every night but there is nothing I can do. If you have no money no one helps you.</w:t>
            </w:r>
            <w:r w:rsidRPr="00BF5F55">
              <w:rPr>
                <w:rFonts w:eastAsia="Times New Roman" w:cs="Open Sans"/>
                <w:szCs w:val="20"/>
                <w:lang w:val="en-GB" w:eastAsia="en-GB"/>
              </w:rPr>
              <w:t> </w:t>
            </w:r>
          </w:p>
          <w:p w14:paraId="4DB0D046" w14:textId="77777777" w:rsidR="00BF5F55" w:rsidRPr="00BF5F55" w:rsidRDefault="00BF5F55" w:rsidP="00BF5F55">
            <w:pPr>
              <w:spacing w:after="0" w:line="240" w:lineRule="auto"/>
              <w:textAlignment w:val="baseline"/>
              <w:rPr>
                <w:rFonts w:ascii="Times New Roman" w:eastAsia="Times New Roman" w:hAnsi="Times New Roman" w:cs="Times New Roman"/>
                <w:sz w:val="24"/>
                <w:szCs w:val="24"/>
                <w:lang w:val="en-GB" w:eastAsia="en-GB"/>
              </w:rPr>
            </w:pPr>
            <w:r w:rsidRPr="00BF5F55">
              <w:rPr>
                <w:rFonts w:eastAsia="Times New Roman" w:cs="Open Sans"/>
                <w:szCs w:val="20"/>
                <w:lang w:eastAsia="en-GB"/>
              </w:rPr>
              <w:t xml:space="preserve">Migrant C: I am staying with this kind farmer </w:t>
            </w:r>
            <w:proofErr w:type="gramStart"/>
            <w:r w:rsidRPr="00BF5F55">
              <w:rPr>
                <w:rFonts w:eastAsia="Times New Roman" w:cs="Open Sans"/>
                <w:szCs w:val="20"/>
                <w:lang w:eastAsia="en-GB"/>
              </w:rPr>
              <w:t>couple,</w:t>
            </w:r>
            <w:proofErr w:type="gramEnd"/>
            <w:r w:rsidRPr="00BF5F55">
              <w:rPr>
                <w:rFonts w:eastAsia="Times New Roman" w:cs="Open Sans"/>
                <w:szCs w:val="20"/>
                <w:lang w:eastAsia="en-GB"/>
              </w:rPr>
              <w:t xml:space="preserve"> they have given me some food and water. But we are too many, some of us have gotten sick and I am scared that I will be next. We might have survived the </w:t>
            </w:r>
            <w:proofErr w:type="gramStart"/>
            <w:r w:rsidRPr="00BF5F55">
              <w:rPr>
                <w:rFonts w:eastAsia="Times New Roman" w:cs="Open Sans"/>
                <w:szCs w:val="20"/>
                <w:lang w:eastAsia="en-GB"/>
              </w:rPr>
              <w:t>flood</w:t>
            </w:r>
            <w:proofErr w:type="gramEnd"/>
            <w:r w:rsidRPr="00BF5F55">
              <w:rPr>
                <w:rFonts w:eastAsia="Times New Roman" w:cs="Open Sans"/>
                <w:szCs w:val="20"/>
                <w:lang w:eastAsia="en-GB"/>
              </w:rPr>
              <w:t xml:space="preserve"> but we might not survive what is coming. </w:t>
            </w:r>
            <w:r w:rsidRPr="00BF5F55">
              <w:rPr>
                <w:rFonts w:eastAsia="Times New Roman" w:cs="Open Sans"/>
                <w:szCs w:val="20"/>
                <w:lang w:val="en-GB" w:eastAsia="en-GB"/>
              </w:rPr>
              <w:t> </w:t>
            </w:r>
          </w:p>
        </w:tc>
      </w:tr>
    </w:tbl>
    <w:p w14:paraId="331D4E03" w14:textId="10ACADF6" w:rsidR="00BF5F55" w:rsidRPr="00BF5F55" w:rsidRDefault="00BF5F55" w:rsidP="00BF5F55">
      <w:pPr>
        <w:spacing w:after="0" w:line="240" w:lineRule="auto"/>
        <w:textAlignment w:val="baseline"/>
        <w:rPr>
          <w:rFonts w:ascii="Segoe UI" w:eastAsia="Times New Roman" w:hAnsi="Segoe UI" w:cs="Segoe UI"/>
          <w:b/>
          <w:bCs/>
          <w:color w:val="000000"/>
          <w:sz w:val="18"/>
          <w:lang w:val="en-GB" w:eastAsia="en-GB"/>
        </w:rPr>
      </w:pPr>
      <w:r w:rsidRPr="00BF5F55">
        <w:rPr>
          <w:rFonts w:eastAsia="Times New Roman" w:cs="Open Sans"/>
          <w:szCs w:val="20"/>
          <w:lang w:val="en-GB" w:eastAsia="en-GB"/>
        </w:rPr>
        <w:lastRenderedPageBreak/>
        <w:t> </w:t>
      </w:r>
      <w:r w:rsidRPr="00BF5F55">
        <w:rPr>
          <w:rFonts w:ascii="Montserrat" w:eastAsia="Times New Roman" w:hAnsi="Montserrat" w:cs="Segoe UI"/>
          <w:b/>
          <w:bCs/>
          <w:color w:val="000000"/>
          <w:sz w:val="26"/>
          <w:szCs w:val="26"/>
          <w:lang w:eastAsia="en-GB"/>
        </w:rPr>
        <w:t>Field notes from focus group discussions</w:t>
      </w:r>
      <w:r w:rsidRPr="00BF5F55">
        <w:rPr>
          <w:rFonts w:ascii="Montserrat" w:eastAsia="Times New Roman" w:hAnsi="Montserrat" w:cs="Segoe UI"/>
          <w:b/>
          <w:bCs/>
          <w:color w:val="000000"/>
          <w:sz w:val="26"/>
          <w:szCs w:val="26"/>
          <w:lang w:val="en-GB" w:eastAsia="en-GB"/>
        </w:rPr>
        <w:t> </w:t>
      </w:r>
    </w:p>
    <w:p w14:paraId="0646A7F4" w14:textId="77777777" w:rsidR="00BF5F55" w:rsidRPr="00BF5F55" w:rsidRDefault="00BF5F55" w:rsidP="00BF5F55">
      <w:pPr>
        <w:spacing w:after="0" w:line="240" w:lineRule="auto"/>
        <w:textAlignment w:val="baseline"/>
        <w:rPr>
          <w:rFonts w:ascii="Segoe UI" w:eastAsia="Times New Roman" w:hAnsi="Segoe UI" w:cs="Segoe UI"/>
          <w:sz w:val="18"/>
          <w:lang w:val="en-GB" w:eastAsia="en-GB"/>
        </w:rPr>
      </w:pPr>
      <w:r w:rsidRPr="00BF5F55">
        <w:rPr>
          <w:rFonts w:eastAsia="Times New Roman" w:cs="Open Sans"/>
          <w:szCs w:val="20"/>
          <w:lang w:val="en-GB" w:eastAsia="en-GB"/>
        </w:rPr>
        <w:t> </w:t>
      </w:r>
    </w:p>
    <w:p w14:paraId="5FA5ED77" w14:textId="77777777" w:rsidR="00BF5F55" w:rsidRPr="00BF5F55" w:rsidRDefault="00BF5F55" w:rsidP="00BF5F55">
      <w:pPr>
        <w:spacing w:after="0" w:line="240" w:lineRule="auto"/>
        <w:textAlignment w:val="baseline"/>
        <w:rPr>
          <w:rFonts w:ascii="Segoe UI" w:eastAsia="Times New Roman" w:hAnsi="Segoe UI" w:cs="Segoe UI"/>
          <w:sz w:val="18"/>
          <w:lang w:val="en-GB" w:eastAsia="en-GB"/>
        </w:rPr>
      </w:pPr>
      <w:r w:rsidRPr="00BF5F55">
        <w:rPr>
          <w:rFonts w:eastAsia="Times New Roman" w:cs="Open Sans"/>
          <w:b/>
          <w:bCs/>
          <w:szCs w:val="20"/>
          <w:lang w:eastAsia="en-GB"/>
        </w:rPr>
        <w:t>Group: Women providing food aid</w:t>
      </w:r>
      <w:r w:rsidRPr="00BF5F55">
        <w:rPr>
          <w:rFonts w:eastAsia="Times New Roman" w:cs="Open Sans"/>
          <w:szCs w:val="20"/>
          <w:lang w:val="en-GB" w:eastAsia="en-GB"/>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730"/>
        <w:gridCol w:w="6885"/>
      </w:tblGrid>
      <w:tr w:rsidR="00BF5F55" w:rsidRPr="00BF5F55" w14:paraId="0C6572CE" w14:textId="77777777" w:rsidTr="00BF5F55">
        <w:trPr>
          <w:trHeight w:val="300"/>
        </w:trPr>
        <w:tc>
          <w:tcPr>
            <w:tcW w:w="2730" w:type="dxa"/>
            <w:tcBorders>
              <w:top w:val="single" w:sz="6" w:space="0" w:color="auto"/>
              <w:left w:val="single" w:sz="6" w:space="0" w:color="auto"/>
              <w:bottom w:val="single" w:sz="6" w:space="0" w:color="auto"/>
              <w:right w:val="single" w:sz="6" w:space="0" w:color="auto"/>
            </w:tcBorders>
            <w:shd w:val="clear" w:color="auto" w:fill="auto"/>
            <w:hideMark/>
          </w:tcPr>
          <w:p w14:paraId="7B93E66A" w14:textId="77777777" w:rsidR="00BF5F55" w:rsidRPr="00BF5F55" w:rsidRDefault="00BF5F55" w:rsidP="00BF5F55">
            <w:pPr>
              <w:spacing w:after="0" w:line="240" w:lineRule="auto"/>
              <w:jc w:val="center"/>
              <w:textAlignment w:val="baseline"/>
              <w:rPr>
                <w:rFonts w:ascii="Times New Roman" w:eastAsia="Times New Roman" w:hAnsi="Times New Roman" w:cs="Times New Roman"/>
                <w:sz w:val="24"/>
                <w:szCs w:val="24"/>
                <w:lang w:val="en-GB" w:eastAsia="en-GB"/>
              </w:rPr>
            </w:pPr>
            <w:r w:rsidRPr="00BF5F55">
              <w:rPr>
                <w:rFonts w:eastAsia="Times New Roman" w:cs="Open Sans"/>
                <w:b/>
                <w:bCs/>
                <w:szCs w:val="20"/>
                <w:lang w:eastAsia="en-GB"/>
              </w:rPr>
              <w:t>Location</w:t>
            </w:r>
            <w:r w:rsidRPr="00BF5F55">
              <w:rPr>
                <w:rFonts w:eastAsia="Times New Roman" w:cs="Open Sans"/>
                <w:szCs w:val="20"/>
                <w:lang w:val="en-GB" w:eastAsia="en-GB"/>
              </w:rPr>
              <w:t> </w:t>
            </w:r>
          </w:p>
        </w:tc>
        <w:tc>
          <w:tcPr>
            <w:tcW w:w="6885" w:type="dxa"/>
            <w:tcBorders>
              <w:top w:val="single" w:sz="6" w:space="0" w:color="auto"/>
              <w:left w:val="single" w:sz="6" w:space="0" w:color="auto"/>
              <w:bottom w:val="single" w:sz="6" w:space="0" w:color="auto"/>
              <w:right w:val="single" w:sz="6" w:space="0" w:color="auto"/>
            </w:tcBorders>
            <w:shd w:val="clear" w:color="auto" w:fill="auto"/>
            <w:hideMark/>
          </w:tcPr>
          <w:p w14:paraId="73FB57D5" w14:textId="77777777" w:rsidR="00BF5F55" w:rsidRPr="00BF5F55" w:rsidRDefault="00BF5F55" w:rsidP="00BF5F55">
            <w:pPr>
              <w:spacing w:after="0" w:line="240" w:lineRule="auto"/>
              <w:jc w:val="center"/>
              <w:textAlignment w:val="baseline"/>
              <w:rPr>
                <w:rFonts w:ascii="Times New Roman" w:eastAsia="Times New Roman" w:hAnsi="Times New Roman" w:cs="Times New Roman"/>
                <w:sz w:val="24"/>
                <w:szCs w:val="24"/>
                <w:lang w:val="en-GB" w:eastAsia="en-GB"/>
              </w:rPr>
            </w:pPr>
            <w:r w:rsidRPr="00BF5F55">
              <w:rPr>
                <w:rFonts w:eastAsia="Times New Roman" w:cs="Open Sans"/>
                <w:b/>
                <w:bCs/>
                <w:szCs w:val="20"/>
                <w:lang w:eastAsia="en-GB"/>
              </w:rPr>
              <w:t>Key findings</w:t>
            </w:r>
            <w:r w:rsidRPr="00BF5F55">
              <w:rPr>
                <w:rFonts w:eastAsia="Times New Roman" w:cs="Open Sans"/>
                <w:szCs w:val="20"/>
                <w:lang w:val="en-GB" w:eastAsia="en-GB"/>
              </w:rPr>
              <w:t> </w:t>
            </w:r>
          </w:p>
        </w:tc>
      </w:tr>
      <w:tr w:rsidR="00BF5F55" w:rsidRPr="00BF5F55" w14:paraId="11A0D105" w14:textId="77777777" w:rsidTr="00BF5F55">
        <w:trPr>
          <w:trHeight w:val="300"/>
        </w:trPr>
        <w:tc>
          <w:tcPr>
            <w:tcW w:w="2730" w:type="dxa"/>
            <w:tcBorders>
              <w:top w:val="single" w:sz="6" w:space="0" w:color="auto"/>
              <w:left w:val="single" w:sz="6" w:space="0" w:color="auto"/>
              <w:bottom w:val="single" w:sz="6" w:space="0" w:color="auto"/>
              <w:right w:val="single" w:sz="6" w:space="0" w:color="auto"/>
            </w:tcBorders>
            <w:shd w:val="clear" w:color="auto" w:fill="auto"/>
            <w:hideMark/>
          </w:tcPr>
          <w:p w14:paraId="2AF1F605" w14:textId="77777777" w:rsidR="00BF5F55" w:rsidRPr="00BF5F55" w:rsidRDefault="00BF5F55" w:rsidP="00BF5F55">
            <w:pPr>
              <w:spacing w:after="0" w:line="240" w:lineRule="auto"/>
              <w:textAlignment w:val="baseline"/>
              <w:rPr>
                <w:rFonts w:ascii="Times New Roman" w:eastAsia="Times New Roman" w:hAnsi="Times New Roman" w:cs="Times New Roman"/>
                <w:sz w:val="24"/>
                <w:szCs w:val="24"/>
                <w:lang w:val="en-GB" w:eastAsia="en-GB"/>
              </w:rPr>
            </w:pPr>
            <w:r w:rsidRPr="00BF5F55">
              <w:rPr>
                <w:rFonts w:eastAsia="Times New Roman" w:cs="Open Sans"/>
                <w:szCs w:val="20"/>
                <w:lang w:eastAsia="en-GB"/>
              </w:rPr>
              <w:t>School yard</w:t>
            </w:r>
            <w:r w:rsidRPr="00BF5F55">
              <w:rPr>
                <w:rFonts w:eastAsia="Times New Roman" w:cs="Open Sans"/>
                <w:szCs w:val="20"/>
                <w:lang w:val="en-GB" w:eastAsia="en-GB"/>
              </w:rPr>
              <w:t> </w:t>
            </w:r>
          </w:p>
        </w:tc>
        <w:tc>
          <w:tcPr>
            <w:tcW w:w="6885" w:type="dxa"/>
            <w:tcBorders>
              <w:top w:val="single" w:sz="6" w:space="0" w:color="auto"/>
              <w:left w:val="single" w:sz="6" w:space="0" w:color="auto"/>
              <w:bottom w:val="single" w:sz="6" w:space="0" w:color="auto"/>
              <w:right w:val="single" w:sz="6" w:space="0" w:color="auto"/>
            </w:tcBorders>
            <w:shd w:val="clear" w:color="auto" w:fill="auto"/>
            <w:hideMark/>
          </w:tcPr>
          <w:p w14:paraId="1F77E59A" w14:textId="77777777" w:rsidR="00BF5F55" w:rsidRPr="00BF5F55" w:rsidRDefault="00BF5F55" w:rsidP="00BF5F55">
            <w:pPr>
              <w:spacing w:after="0" w:line="240" w:lineRule="auto"/>
              <w:textAlignment w:val="baseline"/>
              <w:rPr>
                <w:rFonts w:ascii="Times New Roman" w:eastAsia="Times New Roman" w:hAnsi="Times New Roman" w:cs="Times New Roman"/>
                <w:sz w:val="24"/>
                <w:szCs w:val="24"/>
                <w:lang w:val="en-GB" w:eastAsia="en-GB"/>
              </w:rPr>
            </w:pPr>
            <w:r w:rsidRPr="00BF5F55">
              <w:rPr>
                <w:rFonts w:eastAsia="Times New Roman" w:cs="Open Sans"/>
                <w:szCs w:val="20"/>
                <w:lang w:eastAsia="en-GB"/>
              </w:rPr>
              <w:t xml:space="preserve">Women A: I lost my husband in last year’s </w:t>
            </w:r>
            <w:proofErr w:type="gramStart"/>
            <w:r w:rsidRPr="00BF5F55">
              <w:rPr>
                <w:rFonts w:eastAsia="Times New Roman" w:cs="Open Sans"/>
                <w:szCs w:val="20"/>
                <w:lang w:eastAsia="en-GB"/>
              </w:rPr>
              <w:t>flood,</w:t>
            </w:r>
            <w:proofErr w:type="gramEnd"/>
            <w:r w:rsidRPr="00BF5F55">
              <w:rPr>
                <w:rFonts w:eastAsia="Times New Roman" w:cs="Open Sans"/>
                <w:szCs w:val="20"/>
                <w:lang w:eastAsia="en-GB"/>
              </w:rPr>
              <w:t xml:space="preserve"> I want to help as much as I can to help those who have been impacted the most this year. But it brings back memories. When I hear the women crying it all comes back to me…</w:t>
            </w:r>
            <w:r w:rsidRPr="00BF5F55">
              <w:rPr>
                <w:rFonts w:eastAsia="Times New Roman" w:cs="Open Sans"/>
                <w:szCs w:val="20"/>
                <w:lang w:val="en-GB" w:eastAsia="en-GB"/>
              </w:rPr>
              <w:t> </w:t>
            </w:r>
          </w:p>
          <w:p w14:paraId="55AFF8DF" w14:textId="77777777" w:rsidR="00BF5F55" w:rsidRPr="00BF5F55" w:rsidRDefault="00BF5F55" w:rsidP="00BF5F55">
            <w:pPr>
              <w:spacing w:after="0" w:line="240" w:lineRule="auto"/>
              <w:textAlignment w:val="baseline"/>
              <w:rPr>
                <w:rFonts w:ascii="Times New Roman" w:eastAsia="Times New Roman" w:hAnsi="Times New Roman" w:cs="Times New Roman"/>
                <w:sz w:val="24"/>
                <w:szCs w:val="24"/>
                <w:lang w:val="en-GB" w:eastAsia="en-GB"/>
              </w:rPr>
            </w:pPr>
            <w:r w:rsidRPr="00BF5F55">
              <w:rPr>
                <w:rFonts w:eastAsia="Times New Roman" w:cs="Open Sans"/>
                <w:szCs w:val="20"/>
                <w:lang w:eastAsia="en-GB"/>
              </w:rPr>
              <w:t xml:space="preserve">Women B: I am doing </w:t>
            </w:r>
            <w:proofErr w:type="gramStart"/>
            <w:r w:rsidRPr="00BF5F55">
              <w:rPr>
                <w:rFonts w:eastAsia="Times New Roman" w:cs="Open Sans"/>
                <w:szCs w:val="20"/>
                <w:lang w:eastAsia="en-GB"/>
              </w:rPr>
              <w:t>ok,</w:t>
            </w:r>
            <w:proofErr w:type="gramEnd"/>
            <w:r w:rsidRPr="00BF5F55">
              <w:rPr>
                <w:rFonts w:eastAsia="Times New Roman" w:cs="Open Sans"/>
                <w:szCs w:val="20"/>
                <w:lang w:eastAsia="en-GB"/>
              </w:rPr>
              <w:t xml:space="preserve"> my family is ok and our house still standing. I am just so angry that the government and the world isn’t helping. We had a similar flood last year, so many promises were made that the government would invest in disaster preparedness. There is this </w:t>
            </w:r>
            <w:proofErr w:type="gramStart"/>
            <w:r w:rsidRPr="00BF5F55">
              <w:rPr>
                <w:rFonts w:eastAsia="Times New Roman" w:cs="Open Sans"/>
                <w:szCs w:val="20"/>
                <w:lang w:eastAsia="en-GB"/>
              </w:rPr>
              <w:t>10 year</w:t>
            </w:r>
            <w:proofErr w:type="gramEnd"/>
            <w:r w:rsidRPr="00BF5F55">
              <w:rPr>
                <w:rFonts w:eastAsia="Times New Roman" w:cs="Open Sans"/>
                <w:szCs w:val="20"/>
                <w:lang w:eastAsia="en-GB"/>
              </w:rPr>
              <w:t xml:space="preserve"> plan on how to prevent future floodings. But what about now, do our lives not matter? We don’t need a </w:t>
            </w:r>
            <w:proofErr w:type="gramStart"/>
            <w:r w:rsidRPr="00BF5F55">
              <w:rPr>
                <w:rFonts w:eastAsia="Times New Roman" w:cs="Open Sans"/>
                <w:szCs w:val="20"/>
                <w:lang w:eastAsia="en-GB"/>
              </w:rPr>
              <w:t>10 year</w:t>
            </w:r>
            <w:proofErr w:type="gramEnd"/>
            <w:r w:rsidRPr="00BF5F55">
              <w:rPr>
                <w:rFonts w:eastAsia="Times New Roman" w:cs="Open Sans"/>
                <w:szCs w:val="20"/>
                <w:lang w:eastAsia="en-GB"/>
              </w:rPr>
              <w:t xml:space="preserve"> strategy we need help now.</w:t>
            </w:r>
            <w:r w:rsidRPr="00BF5F55">
              <w:rPr>
                <w:rFonts w:eastAsia="Times New Roman" w:cs="Open Sans"/>
                <w:szCs w:val="20"/>
                <w:lang w:val="en-GB" w:eastAsia="en-GB"/>
              </w:rPr>
              <w:t> </w:t>
            </w:r>
          </w:p>
          <w:p w14:paraId="5AEB5821" w14:textId="77777777" w:rsidR="00BF5F55" w:rsidRPr="00BF5F55" w:rsidRDefault="00BF5F55" w:rsidP="00BF5F55">
            <w:pPr>
              <w:spacing w:after="0" w:line="240" w:lineRule="auto"/>
              <w:textAlignment w:val="baseline"/>
              <w:rPr>
                <w:rFonts w:ascii="Times New Roman" w:eastAsia="Times New Roman" w:hAnsi="Times New Roman" w:cs="Times New Roman"/>
                <w:sz w:val="24"/>
                <w:szCs w:val="24"/>
                <w:lang w:val="en-GB" w:eastAsia="en-GB"/>
              </w:rPr>
            </w:pPr>
            <w:r w:rsidRPr="00BF5F55">
              <w:rPr>
                <w:rFonts w:eastAsia="Times New Roman" w:cs="Open Sans"/>
                <w:szCs w:val="20"/>
                <w:lang w:eastAsia="en-GB"/>
              </w:rPr>
              <w:t xml:space="preserve">Women C: I cannot count how many times there have been floods in this town. Year after year, after year we rebuild. Before my husband passed away, he and I build a house further up the hill in a safe location. Years ago, we started a group to build a better water drainage system. It helped in the first year, but it could not withstand the stronger floods in the years that followed. We do not have the right tools; we are no </w:t>
            </w:r>
            <w:proofErr w:type="gramStart"/>
            <w:r w:rsidRPr="00BF5F55">
              <w:rPr>
                <w:rFonts w:eastAsia="Times New Roman" w:cs="Open Sans"/>
                <w:szCs w:val="20"/>
                <w:lang w:eastAsia="en-GB"/>
              </w:rPr>
              <w:t>engineers</w:t>
            </w:r>
            <w:proofErr w:type="gramEnd"/>
            <w:r w:rsidRPr="00BF5F55">
              <w:rPr>
                <w:rFonts w:eastAsia="Times New Roman" w:cs="Open Sans"/>
                <w:szCs w:val="20"/>
                <w:lang w:eastAsia="en-GB"/>
              </w:rPr>
              <w:t xml:space="preserve"> but we have to at least try. I am old </w:t>
            </w:r>
            <w:proofErr w:type="gramStart"/>
            <w:r w:rsidRPr="00BF5F55">
              <w:rPr>
                <w:rFonts w:eastAsia="Times New Roman" w:cs="Open Sans"/>
                <w:szCs w:val="20"/>
                <w:lang w:eastAsia="en-GB"/>
              </w:rPr>
              <w:t>now</w:t>
            </w:r>
            <w:proofErr w:type="gramEnd"/>
            <w:r w:rsidRPr="00BF5F55">
              <w:rPr>
                <w:rFonts w:eastAsia="Times New Roman" w:cs="Open Sans"/>
                <w:szCs w:val="20"/>
                <w:lang w:eastAsia="en-GB"/>
              </w:rPr>
              <w:t xml:space="preserve"> but I am worried for my children and </w:t>
            </w:r>
            <w:proofErr w:type="spellStart"/>
            <w:r w:rsidRPr="00BF5F55">
              <w:rPr>
                <w:rFonts w:eastAsia="Times New Roman" w:cs="Open Sans"/>
                <w:szCs w:val="20"/>
                <w:lang w:eastAsia="en-GB"/>
              </w:rPr>
              <w:t>grand children</w:t>
            </w:r>
            <w:proofErr w:type="spellEnd"/>
            <w:r w:rsidRPr="00BF5F55">
              <w:rPr>
                <w:rFonts w:eastAsia="Times New Roman" w:cs="Open Sans"/>
                <w:szCs w:val="20"/>
                <w:lang w:eastAsia="en-GB"/>
              </w:rPr>
              <w:t>…</w:t>
            </w:r>
            <w:r w:rsidRPr="00BF5F55">
              <w:rPr>
                <w:rFonts w:eastAsia="Times New Roman" w:cs="Open Sans"/>
                <w:szCs w:val="20"/>
                <w:lang w:val="en-GB" w:eastAsia="en-GB"/>
              </w:rPr>
              <w:t> </w:t>
            </w:r>
          </w:p>
        </w:tc>
      </w:tr>
    </w:tbl>
    <w:p w14:paraId="617F56ED" w14:textId="77777777" w:rsidR="00BF5F55" w:rsidRPr="00BF5F55" w:rsidRDefault="00BF5F55" w:rsidP="00BF5F55">
      <w:pPr>
        <w:spacing w:after="0" w:line="240" w:lineRule="auto"/>
        <w:textAlignment w:val="baseline"/>
        <w:rPr>
          <w:rFonts w:ascii="Segoe UI" w:eastAsia="Times New Roman" w:hAnsi="Segoe UI" w:cs="Segoe UI"/>
          <w:sz w:val="18"/>
          <w:lang w:val="en-GB" w:eastAsia="en-GB"/>
        </w:rPr>
      </w:pPr>
      <w:r w:rsidRPr="00BF5F55">
        <w:rPr>
          <w:rFonts w:eastAsia="Times New Roman" w:cs="Open Sans"/>
          <w:szCs w:val="20"/>
          <w:lang w:val="en-GB" w:eastAsia="en-GB"/>
        </w:rPr>
        <w:t> </w:t>
      </w:r>
    </w:p>
    <w:p w14:paraId="6D369F15" w14:textId="77777777" w:rsidR="00BF5F55" w:rsidRPr="00BF5F55" w:rsidRDefault="00BF5F55" w:rsidP="00BF5F55">
      <w:pPr>
        <w:spacing w:after="0" w:line="240" w:lineRule="auto"/>
        <w:textAlignment w:val="baseline"/>
        <w:rPr>
          <w:rFonts w:ascii="Segoe UI" w:eastAsia="Times New Roman" w:hAnsi="Segoe UI" w:cs="Segoe UI"/>
          <w:sz w:val="18"/>
          <w:lang w:val="en-GB" w:eastAsia="en-GB"/>
        </w:rPr>
      </w:pPr>
      <w:r w:rsidRPr="00BF5F55">
        <w:rPr>
          <w:rFonts w:eastAsia="Times New Roman" w:cs="Open Sans"/>
          <w:szCs w:val="20"/>
          <w:lang w:val="en-GB" w:eastAsia="en-GB"/>
        </w:rPr>
        <w:t> </w:t>
      </w:r>
    </w:p>
    <w:p w14:paraId="6381D26D" w14:textId="2F97708B" w:rsidR="00BF5F55" w:rsidRPr="00BF5F55" w:rsidRDefault="00BF5F55" w:rsidP="00BF5F55">
      <w:pPr>
        <w:spacing w:after="0" w:line="240" w:lineRule="auto"/>
        <w:textAlignment w:val="baseline"/>
        <w:rPr>
          <w:rFonts w:ascii="Segoe UI" w:eastAsia="Times New Roman" w:hAnsi="Segoe UI" w:cs="Segoe UI"/>
          <w:b/>
          <w:bCs/>
          <w:color w:val="000000"/>
          <w:sz w:val="18"/>
          <w:lang w:val="en-GB" w:eastAsia="en-GB"/>
        </w:rPr>
      </w:pPr>
      <w:r w:rsidRPr="00BF5F55">
        <w:rPr>
          <w:rFonts w:ascii="Montserrat" w:eastAsia="Times New Roman" w:hAnsi="Montserrat" w:cs="Segoe UI"/>
          <w:b/>
          <w:bCs/>
          <w:color w:val="000000"/>
          <w:sz w:val="26"/>
          <w:szCs w:val="26"/>
          <w:lang w:eastAsia="en-GB"/>
        </w:rPr>
        <w:t>Field notes from focus group discussions</w:t>
      </w:r>
      <w:r w:rsidRPr="00BF5F55">
        <w:rPr>
          <w:rFonts w:ascii="Montserrat" w:eastAsia="Times New Roman" w:hAnsi="Montserrat" w:cs="Segoe UI"/>
          <w:b/>
          <w:bCs/>
          <w:color w:val="000000"/>
          <w:sz w:val="26"/>
          <w:szCs w:val="26"/>
          <w:lang w:val="en-GB" w:eastAsia="en-GB"/>
        </w:rPr>
        <w:t> </w:t>
      </w:r>
    </w:p>
    <w:p w14:paraId="06728BB9" w14:textId="77777777" w:rsidR="00BF5F55" w:rsidRPr="00BF5F55" w:rsidRDefault="00BF5F55" w:rsidP="00BF5F55">
      <w:pPr>
        <w:spacing w:after="0" w:line="240" w:lineRule="auto"/>
        <w:textAlignment w:val="baseline"/>
        <w:rPr>
          <w:rFonts w:ascii="Segoe UI" w:eastAsia="Times New Roman" w:hAnsi="Segoe UI" w:cs="Segoe UI"/>
          <w:sz w:val="18"/>
          <w:lang w:val="en-GB" w:eastAsia="en-GB"/>
        </w:rPr>
      </w:pPr>
      <w:r w:rsidRPr="00BF5F55">
        <w:rPr>
          <w:rFonts w:eastAsia="Times New Roman" w:cs="Open Sans"/>
          <w:szCs w:val="20"/>
          <w:lang w:val="en-GB" w:eastAsia="en-GB"/>
        </w:rPr>
        <w:t> </w:t>
      </w:r>
    </w:p>
    <w:p w14:paraId="7366EFCD" w14:textId="77777777" w:rsidR="00BF5F55" w:rsidRPr="00BF5F55" w:rsidRDefault="00BF5F55" w:rsidP="00BF5F55">
      <w:pPr>
        <w:spacing w:after="0" w:line="240" w:lineRule="auto"/>
        <w:textAlignment w:val="baseline"/>
        <w:rPr>
          <w:rFonts w:ascii="Segoe UI" w:eastAsia="Times New Roman" w:hAnsi="Segoe UI" w:cs="Segoe UI"/>
          <w:sz w:val="18"/>
          <w:lang w:val="en-GB" w:eastAsia="en-GB"/>
        </w:rPr>
      </w:pPr>
      <w:r w:rsidRPr="00BF5F55">
        <w:rPr>
          <w:rFonts w:eastAsia="Times New Roman" w:cs="Open Sans"/>
          <w:b/>
          <w:bCs/>
          <w:szCs w:val="20"/>
          <w:lang w:eastAsia="en-GB"/>
        </w:rPr>
        <w:t>Group: Farmers</w:t>
      </w:r>
      <w:r w:rsidRPr="00BF5F55">
        <w:rPr>
          <w:rFonts w:eastAsia="Times New Roman" w:cs="Open Sans"/>
          <w:szCs w:val="20"/>
          <w:lang w:val="en-GB" w:eastAsia="en-GB"/>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730"/>
        <w:gridCol w:w="6885"/>
      </w:tblGrid>
      <w:tr w:rsidR="00BF5F55" w:rsidRPr="00BF5F55" w14:paraId="29F5A90B" w14:textId="77777777" w:rsidTr="00BF5F55">
        <w:trPr>
          <w:trHeight w:val="300"/>
        </w:trPr>
        <w:tc>
          <w:tcPr>
            <w:tcW w:w="2730" w:type="dxa"/>
            <w:tcBorders>
              <w:top w:val="single" w:sz="6" w:space="0" w:color="auto"/>
              <w:left w:val="single" w:sz="6" w:space="0" w:color="auto"/>
              <w:bottom w:val="single" w:sz="6" w:space="0" w:color="auto"/>
              <w:right w:val="single" w:sz="6" w:space="0" w:color="auto"/>
            </w:tcBorders>
            <w:shd w:val="clear" w:color="auto" w:fill="auto"/>
            <w:hideMark/>
          </w:tcPr>
          <w:p w14:paraId="4F0A8322" w14:textId="77777777" w:rsidR="00BF5F55" w:rsidRPr="00BF5F55" w:rsidRDefault="00BF5F55" w:rsidP="00BF5F55">
            <w:pPr>
              <w:spacing w:after="0" w:line="240" w:lineRule="auto"/>
              <w:jc w:val="center"/>
              <w:textAlignment w:val="baseline"/>
              <w:rPr>
                <w:rFonts w:ascii="Times New Roman" w:eastAsia="Times New Roman" w:hAnsi="Times New Roman" w:cs="Times New Roman"/>
                <w:sz w:val="24"/>
                <w:szCs w:val="24"/>
                <w:lang w:val="en-GB" w:eastAsia="en-GB"/>
              </w:rPr>
            </w:pPr>
            <w:r w:rsidRPr="00BF5F55">
              <w:rPr>
                <w:rFonts w:eastAsia="Times New Roman" w:cs="Open Sans"/>
                <w:b/>
                <w:bCs/>
                <w:szCs w:val="20"/>
                <w:lang w:eastAsia="en-GB"/>
              </w:rPr>
              <w:t>Location</w:t>
            </w:r>
            <w:r w:rsidRPr="00BF5F55">
              <w:rPr>
                <w:rFonts w:eastAsia="Times New Roman" w:cs="Open Sans"/>
                <w:szCs w:val="20"/>
                <w:lang w:val="en-GB" w:eastAsia="en-GB"/>
              </w:rPr>
              <w:t> </w:t>
            </w:r>
          </w:p>
        </w:tc>
        <w:tc>
          <w:tcPr>
            <w:tcW w:w="6885" w:type="dxa"/>
            <w:tcBorders>
              <w:top w:val="single" w:sz="6" w:space="0" w:color="auto"/>
              <w:left w:val="single" w:sz="6" w:space="0" w:color="auto"/>
              <w:bottom w:val="single" w:sz="6" w:space="0" w:color="auto"/>
              <w:right w:val="single" w:sz="6" w:space="0" w:color="auto"/>
            </w:tcBorders>
            <w:shd w:val="clear" w:color="auto" w:fill="auto"/>
            <w:hideMark/>
          </w:tcPr>
          <w:p w14:paraId="61558C56" w14:textId="77777777" w:rsidR="00BF5F55" w:rsidRPr="00BF5F55" w:rsidRDefault="00BF5F55" w:rsidP="00BF5F55">
            <w:pPr>
              <w:spacing w:after="0" w:line="240" w:lineRule="auto"/>
              <w:jc w:val="center"/>
              <w:textAlignment w:val="baseline"/>
              <w:rPr>
                <w:rFonts w:ascii="Times New Roman" w:eastAsia="Times New Roman" w:hAnsi="Times New Roman" w:cs="Times New Roman"/>
                <w:sz w:val="24"/>
                <w:szCs w:val="24"/>
                <w:lang w:val="en-GB" w:eastAsia="en-GB"/>
              </w:rPr>
            </w:pPr>
            <w:r w:rsidRPr="00BF5F55">
              <w:rPr>
                <w:rFonts w:eastAsia="Times New Roman" w:cs="Open Sans"/>
                <w:b/>
                <w:bCs/>
                <w:szCs w:val="20"/>
                <w:lang w:eastAsia="en-GB"/>
              </w:rPr>
              <w:t>Key findings</w:t>
            </w:r>
            <w:r w:rsidRPr="00BF5F55">
              <w:rPr>
                <w:rFonts w:eastAsia="Times New Roman" w:cs="Open Sans"/>
                <w:szCs w:val="20"/>
                <w:lang w:val="en-GB" w:eastAsia="en-GB"/>
              </w:rPr>
              <w:t> </w:t>
            </w:r>
          </w:p>
        </w:tc>
      </w:tr>
      <w:tr w:rsidR="00BF5F55" w:rsidRPr="00BF5F55" w14:paraId="3084A477" w14:textId="77777777" w:rsidTr="00BF5F55">
        <w:trPr>
          <w:trHeight w:val="300"/>
        </w:trPr>
        <w:tc>
          <w:tcPr>
            <w:tcW w:w="2730" w:type="dxa"/>
            <w:tcBorders>
              <w:top w:val="single" w:sz="6" w:space="0" w:color="auto"/>
              <w:left w:val="single" w:sz="6" w:space="0" w:color="auto"/>
              <w:bottom w:val="single" w:sz="6" w:space="0" w:color="auto"/>
              <w:right w:val="single" w:sz="6" w:space="0" w:color="auto"/>
            </w:tcBorders>
            <w:shd w:val="clear" w:color="auto" w:fill="auto"/>
            <w:hideMark/>
          </w:tcPr>
          <w:p w14:paraId="5062D0C1" w14:textId="77777777" w:rsidR="00BF5F55" w:rsidRPr="00BF5F55" w:rsidRDefault="00BF5F55" w:rsidP="00BF5F55">
            <w:pPr>
              <w:spacing w:after="0" w:line="240" w:lineRule="auto"/>
              <w:textAlignment w:val="baseline"/>
              <w:rPr>
                <w:rFonts w:ascii="Times New Roman" w:eastAsia="Times New Roman" w:hAnsi="Times New Roman" w:cs="Times New Roman"/>
                <w:sz w:val="24"/>
                <w:szCs w:val="24"/>
                <w:lang w:val="en-GB" w:eastAsia="en-GB"/>
              </w:rPr>
            </w:pPr>
            <w:r w:rsidRPr="00BF5F55">
              <w:rPr>
                <w:rFonts w:eastAsia="Times New Roman" w:cs="Open Sans"/>
                <w:szCs w:val="20"/>
                <w:lang w:eastAsia="en-GB"/>
              </w:rPr>
              <w:t>Community assistance point</w:t>
            </w:r>
            <w:r w:rsidRPr="00BF5F55">
              <w:rPr>
                <w:rFonts w:eastAsia="Times New Roman" w:cs="Open Sans"/>
                <w:szCs w:val="20"/>
                <w:lang w:val="en-GB" w:eastAsia="en-GB"/>
              </w:rPr>
              <w:t> </w:t>
            </w:r>
          </w:p>
        </w:tc>
        <w:tc>
          <w:tcPr>
            <w:tcW w:w="6885" w:type="dxa"/>
            <w:tcBorders>
              <w:top w:val="single" w:sz="6" w:space="0" w:color="auto"/>
              <w:left w:val="single" w:sz="6" w:space="0" w:color="auto"/>
              <w:bottom w:val="single" w:sz="6" w:space="0" w:color="auto"/>
              <w:right w:val="single" w:sz="6" w:space="0" w:color="auto"/>
            </w:tcBorders>
            <w:shd w:val="clear" w:color="auto" w:fill="auto"/>
            <w:hideMark/>
          </w:tcPr>
          <w:p w14:paraId="79EF5A12" w14:textId="77777777" w:rsidR="00BF5F55" w:rsidRPr="00BF5F55" w:rsidRDefault="00BF5F55" w:rsidP="00BF5F55">
            <w:pPr>
              <w:spacing w:after="0" w:line="240" w:lineRule="auto"/>
              <w:textAlignment w:val="baseline"/>
              <w:rPr>
                <w:rFonts w:ascii="Times New Roman" w:eastAsia="Times New Roman" w:hAnsi="Times New Roman" w:cs="Times New Roman"/>
                <w:sz w:val="24"/>
                <w:szCs w:val="24"/>
                <w:lang w:val="en-GB" w:eastAsia="en-GB"/>
              </w:rPr>
            </w:pPr>
            <w:r w:rsidRPr="00BF5F55">
              <w:rPr>
                <w:rFonts w:eastAsia="Times New Roman" w:cs="Open Sans"/>
                <w:szCs w:val="20"/>
                <w:lang w:eastAsia="en-GB"/>
              </w:rPr>
              <w:t>Farmer A: I have lost all the harvest of this year. I do not know how I am supposed to feed my family for the rest of the year. But not only my family relies on this harvest, the whole community will be suffering. Al the neighboring villages have been impacted just as much. Soon we all run out of food…</w:t>
            </w:r>
            <w:r w:rsidRPr="00BF5F55">
              <w:rPr>
                <w:rFonts w:eastAsia="Times New Roman" w:cs="Open Sans"/>
                <w:szCs w:val="20"/>
                <w:lang w:val="en-GB" w:eastAsia="en-GB"/>
              </w:rPr>
              <w:t> </w:t>
            </w:r>
          </w:p>
          <w:p w14:paraId="6E5F5C32" w14:textId="77777777" w:rsidR="00BF5F55" w:rsidRPr="00BF5F55" w:rsidRDefault="00BF5F55" w:rsidP="00BF5F55">
            <w:pPr>
              <w:spacing w:after="0" w:line="240" w:lineRule="auto"/>
              <w:textAlignment w:val="baseline"/>
              <w:rPr>
                <w:rFonts w:ascii="Times New Roman" w:eastAsia="Times New Roman" w:hAnsi="Times New Roman" w:cs="Times New Roman"/>
                <w:sz w:val="24"/>
                <w:szCs w:val="24"/>
                <w:lang w:val="en-GB" w:eastAsia="en-GB"/>
              </w:rPr>
            </w:pPr>
            <w:r w:rsidRPr="00BF5F55">
              <w:rPr>
                <w:rFonts w:eastAsia="Times New Roman" w:cs="Open Sans"/>
                <w:szCs w:val="20"/>
                <w:lang w:eastAsia="en-GB"/>
              </w:rPr>
              <w:t xml:space="preserve">Farmer B: After last </w:t>
            </w:r>
            <w:proofErr w:type="spellStart"/>
            <w:r w:rsidRPr="00BF5F55">
              <w:rPr>
                <w:rFonts w:eastAsia="Times New Roman" w:cs="Open Sans"/>
                <w:szCs w:val="20"/>
                <w:lang w:eastAsia="en-GB"/>
              </w:rPr>
              <w:t>years</w:t>
            </w:r>
            <w:proofErr w:type="spellEnd"/>
            <w:r w:rsidRPr="00BF5F55">
              <w:rPr>
                <w:rFonts w:eastAsia="Times New Roman" w:cs="Open Sans"/>
                <w:szCs w:val="20"/>
                <w:lang w:eastAsia="en-GB"/>
              </w:rPr>
              <w:t xml:space="preserve"> flood my </w:t>
            </w:r>
            <w:proofErr w:type="gramStart"/>
            <w:r w:rsidRPr="00BF5F55">
              <w:rPr>
                <w:rFonts w:eastAsia="Times New Roman" w:cs="Open Sans"/>
                <w:szCs w:val="20"/>
                <w:lang w:eastAsia="en-GB"/>
              </w:rPr>
              <w:t>brother in law</w:t>
            </w:r>
            <w:proofErr w:type="gramEnd"/>
            <w:r w:rsidRPr="00BF5F55">
              <w:rPr>
                <w:rFonts w:eastAsia="Times New Roman" w:cs="Open Sans"/>
                <w:szCs w:val="20"/>
                <w:lang w:eastAsia="en-GB"/>
              </w:rPr>
              <w:t xml:space="preserve"> just took his family and moved them to the big city. Their land was destroyed and wanted to find a better way to make a living. I visited them in the spring, their life isn’t better now, too many people and too little space. My sister told me that in the summer the big heat is much worse in the city than here, and a lot of people died. </w:t>
            </w:r>
            <w:proofErr w:type="gramStart"/>
            <w:r w:rsidRPr="00BF5F55">
              <w:rPr>
                <w:rFonts w:eastAsia="Times New Roman" w:cs="Open Sans"/>
                <w:szCs w:val="20"/>
                <w:lang w:eastAsia="en-GB"/>
              </w:rPr>
              <w:t>So</w:t>
            </w:r>
            <w:proofErr w:type="gramEnd"/>
            <w:r w:rsidRPr="00BF5F55">
              <w:rPr>
                <w:rFonts w:eastAsia="Times New Roman" w:cs="Open Sans"/>
                <w:szCs w:val="20"/>
                <w:lang w:eastAsia="en-GB"/>
              </w:rPr>
              <w:t xml:space="preserve"> what are we to do? Nowhere is save for us.</w:t>
            </w:r>
            <w:r w:rsidRPr="00BF5F55">
              <w:rPr>
                <w:rFonts w:eastAsia="Times New Roman" w:cs="Open Sans"/>
                <w:szCs w:val="20"/>
                <w:lang w:val="en-GB" w:eastAsia="en-GB"/>
              </w:rPr>
              <w:t> </w:t>
            </w:r>
          </w:p>
          <w:p w14:paraId="5B60ED83" w14:textId="77777777" w:rsidR="00BF5F55" w:rsidRPr="00BF5F55" w:rsidRDefault="00BF5F55" w:rsidP="00BF5F55">
            <w:pPr>
              <w:spacing w:after="0" w:line="240" w:lineRule="auto"/>
              <w:textAlignment w:val="baseline"/>
              <w:rPr>
                <w:rFonts w:ascii="Times New Roman" w:eastAsia="Times New Roman" w:hAnsi="Times New Roman" w:cs="Times New Roman"/>
                <w:sz w:val="24"/>
                <w:szCs w:val="24"/>
                <w:lang w:val="en-GB" w:eastAsia="en-GB"/>
              </w:rPr>
            </w:pPr>
            <w:r w:rsidRPr="00BF5F55">
              <w:rPr>
                <w:rFonts w:eastAsia="Times New Roman" w:cs="Open Sans"/>
                <w:szCs w:val="20"/>
                <w:lang w:eastAsia="en-GB"/>
              </w:rPr>
              <w:t xml:space="preserve">Farmer C: I recently took a course in sustainable farming and disaster risk reduction in a nearby village. There is no point in waiting for the government, we need to work together to protect ourselves from the floods that are to come. The other farmers </w:t>
            </w:r>
            <w:proofErr w:type="gramStart"/>
            <w:r w:rsidRPr="00BF5F55">
              <w:rPr>
                <w:rFonts w:eastAsia="Times New Roman" w:cs="Open Sans"/>
                <w:szCs w:val="20"/>
                <w:lang w:eastAsia="en-GB"/>
              </w:rPr>
              <w:t>have to</w:t>
            </w:r>
            <w:proofErr w:type="gramEnd"/>
            <w:r w:rsidRPr="00BF5F55">
              <w:rPr>
                <w:rFonts w:eastAsia="Times New Roman" w:cs="Open Sans"/>
                <w:szCs w:val="20"/>
                <w:lang w:eastAsia="en-GB"/>
              </w:rPr>
              <w:t xml:space="preserve"> start listening to me, all this complaining does not bring us far, we need to act.  </w:t>
            </w:r>
            <w:r w:rsidRPr="00BF5F55">
              <w:rPr>
                <w:rFonts w:eastAsia="Times New Roman" w:cs="Open Sans"/>
                <w:szCs w:val="20"/>
                <w:lang w:val="en-GB" w:eastAsia="en-GB"/>
              </w:rPr>
              <w:t> </w:t>
            </w:r>
          </w:p>
        </w:tc>
      </w:tr>
    </w:tbl>
    <w:p w14:paraId="6BA635F4" w14:textId="77777777" w:rsidR="00BF5F55" w:rsidRPr="00BF5F55" w:rsidRDefault="00BF5F55" w:rsidP="00BF5F55">
      <w:pPr>
        <w:spacing w:after="0" w:line="240" w:lineRule="auto"/>
        <w:textAlignment w:val="baseline"/>
        <w:rPr>
          <w:rFonts w:ascii="Segoe UI" w:eastAsia="Times New Roman" w:hAnsi="Segoe UI" w:cs="Segoe UI"/>
          <w:sz w:val="18"/>
          <w:lang w:val="en-GB" w:eastAsia="en-GB"/>
        </w:rPr>
      </w:pPr>
      <w:r w:rsidRPr="00BF5F55">
        <w:rPr>
          <w:rFonts w:eastAsia="Times New Roman" w:cs="Open Sans"/>
          <w:szCs w:val="20"/>
          <w:lang w:val="en-GB" w:eastAsia="en-GB"/>
        </w:rPr>
        <w:t> </w:t>
      </w:r>
    </w:p>
    <w:p w14:paraId="6270D1D7" w14:textId="77777777" w:rsidR="00BF5F55" w:rsidRPr="00BF5F55" w:rsidRDefault="00BF5F55" w:rsidP="00BF5F55">
      <w:pPr>
        <w:spacing w:after="0" w:line="240" w:lineRule="auto"/>
        <w:textAlignment w:val="baseline"/>
        <w:rPr>
          <w:rFonts w:ascii="Segoe UI" w:eastAsia="Times New Roman" w:hAnsi="Segoe UI" w:cs="Segoe UI"/>
          <w:sz w:val="18"/>
          <w:lang w:val="en-GB" w:eastAsia="en-GB"/>
        </w:rPr>
      </w:pPr>
      <w:r w:rsidRPr="00BF5F55">
        <w:rPr>
          <w:rFonts w:eastAsia="Times New Roman" w:cs="Open Sans"/>
          <w:szCs w:val="20"/>
          <w:lang w:val="en-GB" w:eastAsia="en-GB"/>
        </w:rPr>
        <w:t> </w:t>
      </w:r>
    </w:p>
    <w:p w14:paraId="65F47E60" w14:textId="407C2832" w:rsidR="00BF5F55" w:rsidRDefault="00BF5F55">
      <w:pPr>
        <w:spacing w:after="160"/>
        <w:rPr>
          <w:lang w:val="en-GB"/>
        </w:rPr>
      </w:pPr>
    </w:p>
    <w:sectPr w:rsidR="00BF5F55" w:rsidSect="00761545">
      <w:type w:val="continuous"/>
      <w:pgSz w:w="11906" w:h="16838"/>
      <w:pgMar w:top="709" w:right="1134" w:bottom="1701"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0E5BA82" w14:textId="77777777" w:rsidR="00B3292F" w:rsidRDefault="00B3292F" w:rsidP="009F043C">
      <w:r>
        <w:separator/>
      </w:r>
    </w:p>
  </w:endnote>
  <w:endnote w:type="continuationSeparator" w:id="0">
    <w:p w14:paraId="7229A1E1" w14:textId="77777777" w:rsidR="00B3292F" w:rsidRDefault="00B3292F" w:rsidP="009F043C">
      <w:r>
        <w:continuationSeparator/>
      </w:r>
    </w:p>
  </w:endnote>
  <w:endnote w:type="continuationNotice" w:id="1">
    <w:p w14:paraId="6433DD83" w14:textId="77777777" w:rsidR="00B3292F" w:rsidRDefault="00B3292F">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Unicode MS">
    <w:altName w:val="Yu Gothic"/>
    <w:panose1 w:val="020B0604020202020204"/>
    <w:charset w:val="80"/>
    <w:family w:val="swiss"/>
    <w:pitch w:val="variable"/>
    <w:sig w:usb0="F7FFAFFF" w:usb1="E9DFFFFF" w:usb2="0000003F" w:usb3="00000000" w:csb0="003F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altName w:val="Calibri"/>
    <w:panose1 w:val="020F0502020204030204"/>
    <w:charset w:val="00"/>
    <w:family w:val="swiss"/>
    <w:pitch w:val="variable"/>
    <w:sig w:usb0="E4002EFF" w:usb1="C000247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Open Sans">
    <w:charset w:val="00"/>
    <w:family w:val="swiss"/>
    <w:pitch w:val="variable"/>
    <w:sig w:usb0="E00002EF" w:usb1="4000205B" w:usb2="00000028" w:usb3="00000000" w:csb0="0000019F" w:csb1="00000000"/>
  </w:font>
  <w:font w:name="Verdana">
    <w:panose1 w:val="020B0604030504040204"/>
    <w:charset w:val="00"/>
    <w:family w:val="swiss"/>
    <w:pitch w:val="variable"/>
    <w:sig w:usb0="A00006FF" w:usb1="4000205B" w:usb2="00000010" w:usb3="00000000" w:csb0="0000019F" w:csb1="00000000"/>
  </w:font>
  <w:font w:name="Montserrat">
    <w:altName w:val="Montserrat"/>
    <w:charset w:val="00"/>
    <w:family w:val="auto"/>
    <w:pitch w:val="variable"/>
    <w:sig w:usb0="2000020F" w:usb1="00000003" w:usb2="00000000" w:usb3="00000000" w:csb0="00000197" w:csb1="00000000"/>
  </w:font>
  <w:font w:name="Yu Gothic Light">
    <w:panose1 w:val="020B0300000000000000"/>
    <w:charset w:val="80"/>
    <w:family w:val="swiss"/>
    <w:pitch w:val="variable"/>
    <w:sig w:usb0="E00002FF" w:usb1="2AC7FDFF" w:usb2="00000016" w:usb3="00000000" w:csb0="0002009F" w:csb1="00000000"/>
  </w:font>
  <w:font w:name="Constantia">
    <w:panose1 w:val="02030602050306030303"/>
    <w:charset w:val="00"/>
    <w:family w:val="roman"/>
    <w:pitch w:val="variable"/>
    <w:sig w:usb0="A00002EF" w:usb1="4000204B" w:usb2="00000000" w:usb3="00000000" w:csb0="0000019F" w:csb1="00000000"/>
  </w:font>
  <w:font w:name="Segoe UI">
    <w:panose1 w:val="020B0502040204020203"/>
    <w:charset w:val="00"/>
    <w:family w:val="swiss"/>
    <w:pitch w:val="variable"/>
    <w:sig w:usb0="E4002EFF" w:usb1="C000E47F" w:usb2="00000009" w:usb3="00000000" w:csb0="000001FF" w:csb1="00000000"/>
  </w:font>
  <w:font w:name="Helvetica Neue">
    <w:altName w:val="Arial"/>
    <w:charset w:val="00"/>
    <w:family w:val="auto"/>
    <w:pitch w:val="variable"/>
    <w:sig w:usb0="00000003" w:usb1="00000000" w:usb2="00000000" w:usb3="00000000" w:csb0="00000001" w:csb1="00000000"/>
  </w:font>
  <w:font w:name="Helvetica Light">
    <w:altName w:val="Arial Nova Light"/>
    <w:charset w:val="00"/>
    <w:family w:val="roman"/>
    <w:pitch w:val="default"/>
  </w:font>
  <w:font w:name="Helvetica">
    <w:panose1 w:val="020B0604020202020204"/>
    <w:charset w:val="00"/>
    <w:family w:val="swiss"/>
    <w:pitch w:val="variable"/>
    <w:sig w:usb0="E0002EFF" w:usb1="C0007843" w:usb2="00000009" w:usb3="00000000" w:csb0="000001FF" w:csb1="00000000"/>
  </w:font>
  <w:font w:name="Cambria">
    <w:altName w:val="Palatino Linotype"/>
    <w:panose1 w:val="02040503050406030204"/>
    <w:charset w:val="00"/>
    <w:family w:val="roman"/>
    <w:pitch w:val="variable"/>
    <w:sig w:usb0="E00006FF" w:usb1="420024FF" w:usb2="02000000" w:usb3="00000000" w:csb0="0000019F" w:csb1="00000000"/>
  </w:font>
  <w:font w:name="Century Gothic">
    <w:panose1 w:val="020B0502020202020204"/>
    <w:charset w:val="00"/>
    <w:family w:val="swiss"/>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Nirmala UI">
    <w:panose1 w:val="020B0502040204020203"/>
    <w:charset w:val="00"/>
    <w:family w:val="swiss"/>
    <w:pitch w:val="variable"/>
    <w:sig w:usb0="80FF8023" w:usb1="0200004A" w:usb2="00000200" w:usb3="00000000" w:csb0="00000001" w:csb1="00000000"/>
  </w:font>
  <w:font w:name="Arial Black">
    <w:panose1 w:val="020B0A04020102020204"/>
    <w:charset w:val="00"/>
    <w:family w:val="swiss"/>
    <w:pitch w:val="variable"/>
    <w:sig w:usb0="A00002AF" w:usb1="400078FB" w:usb2="00000000" w:usb3="00000000" w:csb0="0000009F" w:csb1="00000000"/>
  </w:font>
  <w:font w:name="Arial Narrow Bold">
    <w:altName w:val="Arial"/>
    <w:charset w:val="00"/>
    <w:family w:val="swiss"/>
    <w:pitch w:val="variable"/>
    <w:sig w:usb0="00000287" w:usb1="000008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Lucida Sans Unicode">
    <w:panose1 w:val="020B0602030504020204"/>
    <w:charset w:val="00"/>
    <w:family w:val="swiss"/>
    <w:pitch w:val="variable"/>
    <w:sig w:usb0="80000AFF" w:usb1="0000396B" w:usb2="00000000" w:usb3="00000000" w:csb0="000000BF" w:csb1="00000000"/>
  </w:font>
  <w:font w:name="Avenir Book">
    <w:altName w:val="Tw Cen MT"/>
    <w:charset w:val="00"/>
    <w:family w:val="auto"/>
    <w:pitch w:val="variable"/>
    <w:sig w:usb0="800000AF" w:usb1="5000204A" w:usb2="00000000" w:usb3="00000000" w:csb0="0000009B" w:csb1="00000000"/>
  </w:font>
  <w:font w:name="HelveticaNeueLT Std">
    <w:altName w:val="Arial"/>
    <w:panose1 w:val="00000000000000000000"/>
    <w:charset w:val="00"/>
    <w:family w:val="swiss"/>
    <w:notTrueType/>
    <w:pitch w:val="variable"/>
    <w:sig w:usb0="800000AF" w:usb1="4000204A" w:usb2="00000000" w:usb3="00000000" w:csb0="00000001" w:csb1="00000000"/>
  </w:font>
  <w:font w:name="Montserrat ExtraLight">
    <w:charset w:val="00"/>
    <w:family w:val="auto"/>
    <w:pitch w:val="variable"/>
    <w:sig w:usb0="2000020F" w:usb1="00000003" w:usb2="00000000" w:usb3="00000000" w:csb0="00000197"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1A7D78" w14:textId="77777777" w:rsidR="00396C89" w:rsidRDefault="00396C89">
    <w:pPr>
      <w:pStyle w:val="Footer"/>
      <w:jc w:val="right"/>
    </w:pPr>
  </w:p>
  <w:sdt>
    <w:sdtPr>
      <w:id w:val="522603268"/>
      <w:docPartObj>
        <w:docPartGallery w:val="Page Numbers (Bottom of Page)"/>
        <w:docPartUnique/>
      </w:docPartObj>
    </w:sdtPr>
    <w:sdtEndPr>
      <w:rPr>
        <w:noProof/>
      </w:rPr>
    </w:sdtEndPr>
    <w:sdtContent>
      <w:p w14:paraId="7A4C0DE0" w14:textId="77777777" w:rsidR="00396C89" w:rsidRPr="005605AE" w:rsidRDefault="00396C89">
        <w:pPr>
          <w:pStyle w:val="Footer"/>
          <w:jc w:val="right"/>
        </w:pPr>
        <w:r w:rsidRPr="005605AE">
          <w:fldChar w:fldCharType="begin"/>
        </w:r>
        <w:r w:rsidRPr="005605AE">
          <w:instrText xml:space="preserve"> PAGE   \* MERGEFORMAT </w:instrText>
        </w:r>
        <w:r w:rsidRPr="005605AE">
          <w:fldChar w:fldCharType="separate"/>
        </w:r>
        <w:r w:rsidRPr="005605AE">
          <w:rPr>
            <w:noProof/>
          </w:rPr>
          <w:t>2</w:t>
        </w:r>
        <w:r w:rsidRPr="005605AE">
          <w:rPr>
            <w:noProof/>
          </w:rPr>
          <w:fldChar w:fldCharType="end"/>
        </w:r>
      </w:p>
    </w:sdtContent>
  </w:sdt>
  <w:p w14:paraId="52BD4DCC" w14:textId="2ECFBF95" w:rsidR="009B2566" w:rsidRPr="00396C89" w:rsidRDefault="00396C89" w:rsidP="009F043C">
    <w:pPr>
      <w:pStyle w:val="Footer"/>
      <w:rPr>
        <w:b/>
        <w:i/>
      </w:rPr>
    </w:pPr>
    <w:r>
      <w:rPr>
        <w:b/>
        <w:bCs/>
        <w:i/>
        <w:iCs/>
      </w:rPr>
      <w:t>Note: These materials are for training purposes only.</w: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203FD7" w14:textId="602A32FB" w:rsidR="008C7C0A" w:rsidRPr="0076265E" w:rsidRDefault="0076265E" w:rsidP="0076265E">
    <w:pPr>
      <w:pStyle w:val="Footer"/>
      <w:ind w:left="426"/>
      <w:rPr>
        <w:b/>
        <w:bCs/>
        <w:i/>
        <w:iCs/>
      </w:rPr>
    </w:pPr>
    <w:r>
      <w:rPr>
        <w:b/>
        <w:bCs/>
        <w:i/>
        <w:iCs/>
      </w:rPr>
      <w:t>Note: These materials are for training purposes only</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E7EE27" w14:textId="77777777" w:rsidR="004E4B44" w:rsidRPr="00396C89" w:rsidRDefault="004E4B44" w:rsidP="004E4B44">
    <w:pPr>
      <w:pStyle w:val="Footer"/>
      <w:rPr>
        <w:b/>
        <w:i/>
      </w:rPr>
    </w:pPr>
    <w:r>
      <w:rPr>
        <w:b/>
        <w:bCs/>
        <w:i/>
        <w:iCs/>
      </w:rPr>
      <w:t>Note: These materials are for training purposes only.</w:t>
    </w:r>
  </w:p>
  <w:p w14:paraId="6465CAEF" w14:textId="77777777" w:rsidR="005E3138" w:rsidRDefault="005E3138">
    <w:pPr>
      <w:pStyle w:val="BodyText"/>
      <w:spacing w:line="14" w:lineRule="auto"/>
      <w:rPr>
        <w:sz w:val="20"/>
      </w:rPr>
    </w:pPr>
    <w:r>
      <w:rPr>
        <w:noProof/>
      </w:rPr>
      <mc:AlternateContent>
        <mc:Choice Requires="wps">
          <w:drawing>
            <wp:anchor distT="0" distB="0" distL="0" distR="0" simplePos="0" relativeHeight="251661312" behindDoc="1" locked="0" layoutInCell="1" allowOverlap="1" wp14:anchorId="2BD35EF2" wp14:editId="66EE2149">
              <wp:simplePos x="0" y="0"/>
              <wp:positionH relativeFrom="page">
                <wp:posOffset>6276623</wp:posOffset>
              </wp:positionH>
              <wp:positionV relativeFrom="page">
                <wp:posOffset>10153053</wp:posOffset>
              </wp:positionV>
              <wp:extent cx="656590" cy="152400"/>
              <wp:effectExtent l="0" t="0" r="0" b="0"/>
              <wp:wrapNone/>
              <wp:docPr id="21"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56590" cy="152400"/>
                      </a:xfrm>
                      <a:prstGeom prst="rect">
                        <a:avLst/>
                      </a:prstGeom>
                    </wps:spPr>
                    <wps:txbx>
                      <w:txbxContent>
                        <w:p w14:paraId="39DFC6C8" w14:textId="77777777" w:rsidR="005E3138" w:rsidRDefault="005E3138">
                          <w:pPr>
                            <w:spacing w:line="224" w:lineRule="exact"/>
                            <w:ind w:left="20"/>
                            <w:rPr>
                              <w:rFonts w:ascii="Calibri"/>
                            </w:rPr>
                          </w:pPr>
                          <w:r>
                            <w:rPr>
                              <w:rFonts w:ascii="Calibri"/>
                              <w:color w:val="00339F"/>
                            </w:rPr>
                            <w:t>Page</w:t>
                          </w:r>
                          <w:r>
                            <w:rPr>
                              <w:rFonts w:ascii="Calibri"/>
                              <w:color w:val="00339F"/>
                              <w:spacing w:val="-3"/>
                            </w:rPr>
                            <w:t xml:space="preserve"> </w:t>
                          </w:r>
                          <w:r>
                            <w:rPr>
                              <w:rFonts w:ascii="Calibri"/>
                              <w:color w:val="00339F"/>
                            </w:rPr>
                            <w:fldChar w:fldCharType="begin"/>
                          </w:r>
                          <w:r>
                            <w:rPr>
                              <w:rFonts w:ascii="Calibri"/>
                              <w:color w:val="00339F"/>
                            </w:rPr>
                            <w:instrText xml:space="preserve"> PAGE </w:instrText>
                          </w:r>
                          <w:r>
                            <w:rPr>
                              <w:rFonts w:ascii="Calibri"/>
                              <w:color w:val="00339F"/>
                            </w:rPr>
                            <w:fldChar w:fldCharType="separate"/>
                          </w:r>
                          <w:r>
                            <w:rPr>
                              <w:rFonts w:ascii="Calibri"/>
                              <w:color w:val="00339F"/>
                            </w:rPr>
                            <w:t>3</w:t>
                          </w:r>
                          <w:r>
                            <w:rPr>
                              <w:rFonts w:ascii="Calibri"/>
                              <w:color w:val="00339F"/>
                            </w:rPr>
                            <w:fldChar w:fldCharType="end"/>
                          </w:r>
                          <w:r>
                            <w:rPr>
                              <w:rFonts w:ascii="Calibri"/>
                              <w:color w:val="00339F"/>
                              <w:spacing w:val="-3"/>
                            </w:rPr>
                            <w:t xml:space="preserve"> </w:t>
                          </w:r>
                          <w:r>
                            <w:rPr>
                              <w:rFonts w:ascii="Calibri"/>
                              <w:color w:val="00339F"/>
                            </w:rPr>
                            <w:t>of</w:t>
                          </w:r>
                          <w:r>
                            <w:rPr>
                              <w:rFonts w:ascii="Calibri"/>
                              <w:color w:val="00339F"/>
                              <w:spacing w:val="-3"/>
                            </w:rPr>
                            <w:t xml:space="preserve"> </w:t>
                          </w:r>
                          <w:r>
                            <w:rPr>
                              <w:rFonts w:ascii="Calibri"/>
                              <w:color w:val="00339F"/>
                              <w:spacing w:val="-5"/>
                            </w:rPr>
                            <w:fldChar w:fldCharType="begin"/>
                          </w:r>
                          <w:r>
                            <w:rPr>
                              <w:rFonts w:ascii="Calibri"/>
                              <w:color w:val="00339F"/>
                              <w:spacing w:val="-5"/>
                            </w:rPr>
                            <w:instrText xml:space="preserve"> NUMPAGES </w:instrText>
                          </w:r>
                          <w:r>
                            <w:rPr>
                              <w:rFonts w:ascii="Calibri"/>
                              <w:color w:val="00339F"/>
                              <w:spacing w:val="-5"/>
                            </w:rPr>
                            <w:fldChar w:fldCharType="separate"/>
                          </w:r>
                          <w:r>
                            <w:rPr>
                              <w:rFonts w:ascii="Calibri"/>
                              <w:color w:val="00339F"/>
                              <w:spacing w:val="-5"/>
                            </w:rPr>
                            <w:t>21</w:t>
                          </w:r>
                          <w:r>
                            <w:rPr>
                              <w:rFonts w:ascii="Calibri"/>
                              <w:color w:val="00339F"/>
                              <w:spacing w:val="-5"/>
                            </w:rPr>
                            <w:fldChar w:fldCharType="end"/>
                          </w:r>
                        </w:p>
                      </w:txbxContent>
                    </wps:txbx>
                    <wps:bodyPr wrap="square" lIns="0" tIns="0" rIns="0" bIns="0" rtlCol="0">
                      <a:noAutofit/>
                    </wps:bodyPr>
                  </wps:wsp>
                </a:graphicData>
              </a:graphic>
            </wp:anchor>
          </w:drawing>
        </mc:Choice>
        <mc:Fallback>
          <w:pict>
            <v:shapetype w14:anchorId="2BD35EF2" id="_x0000_t202" coordsize="21600,21600" o:spt="202" path="m,l,21600r21600,l21600,xe">
              <v:stroke joinstyle="miter"/>
              <v:path gradientshapeok="t" o:connecttype="rect"/>
            </v:shapetype>
            <v:shape id="Text Box 21" o:spid="_x0000_s1106" type="#_x0000_t202" style="position:absolute;margin-left:494.2pt;margin-top:799.45pt;width:51.7pt;height:12pt;z-index:-2516551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" filled="f" stroked="f">
              <v:textbox inset="0,0,0,0">
                <w:txbxContent>
                  <w:p w14:paraId="39DFC6C8" w14:textId="77777777" w:rsidR="005E3138" w:rsidRDefault="005E3138">
                    <w:pPr>
                      <w:spacing w:line="224" w:lineRule="exact"/>
                      <w:ind w:left="20"/>
                      <w:rPr>
                        <w:rFonts w:ascii="Calibri"/>
                      </w:rPr>
                    </w:pPr>
                    <w:r>
                      <w:rPr>
                        <w:rFonts w:ascii="Calibri"/>
                        <w:color w:val="00339F"/>
                      </w:rPr>
                      <w:t>Page</w:t>
                    </w:r>
                    <w:r>
                      <w:rPr>
                        <w:rFonts w:ascii="Calibri"/>
                        <w:color w:val="00339F"/>
                        <w:spacing w:val="-3"/>
                      </w:rPr>
                      <w:t xml:space="preserve"> </w:t>
                    </w:r>
                    <w:r>
                      <w:rPr>
                        <w:rFonts w:ascii="Calibri"/>
                        <w:color w:val="00339F"/>
                      </w:rPr>
                      <w:fldChar w:fldCharType="begin"/>
                    </w:r>
                    <w:r>
                      <w:rPr>
                        <w:rFonts w:ascii="Calibri"/>
                        <w:color w:val="00339F"/>
                      </w:rPr>
                      <w:instrText xml:space="preserve"> PAGE </w:instrText>
                    </w:r>
                    <w:r>
                      <w:rPr>
                        <w:rFonts w:ascii="Calibri"/>
                        <w:color w:val="00339F"/>
                      </w:rPr>
                      <w:fldChar w:fldCharType="separate"/>
                    </w:r>
                    <w:r>
                      <w:rPr>
                        <w:rFonts w:ascii="Calibri"/>
                        <w:color w:val="00339F"/>
                      </w:rPr>
                      <w:t>3</w:t>
                    </w:r>
                    <w:r>
                      <w:rPr>
                        <w:rFonts w:ascii="Calibri"/>
                        <w:color w:val="00339F"/>
                      </w:rPr>
                      <w:fldChar w:fldCharType="end"/>
                    </w:r>
                    <w:r>
                      <w:rPr>
                        <w:rFonts w:ascii="Calibri"/>
                        <w:color w:val="00339F"/>
                        <w:spacing w:val="-3"/>
                      </w:rPr>
                      <w:t xml:space="preserve"> </w:t>
                    </w:r>
                    <w:r>
                      <w:rPr>
                        <w:rFonts w:ascii="Calibri"/>
                        <w:color w:val="00339F"/>
                      </w:rPr>
                      <w:t>of</w:t>
                    </w:r>
                    <w:r>
                      <w:rPr>
                        <w:rFonts w:ascii="Calibri"/>
                        <w:color w:val="00339F"/>
                        <w:spacing w:val="-3"/>
                      </w:rPr>
                      <w:t xml:space="preserve"> </w:t>
                    </w:r>
                    <w:r>
                      <w:rPr>
                        <w:rFonts w:ascii="Calibri"/>
                        <w:color w:val="00339F"/>
                        <w:spacing w:val="-5"/>
                      </w:rPr>
                      <w:fldChar w:fldCharType="begin"/>
                    </w:r>
                    <w:r>
                      <w:rPr>
                        <w:rFonts w:ascii="Calibri"/>
                        <w:color w:val="00339F"/>
                        <w:spacing w:val="-5"/>
                      </w:rPr>
                      <w:instrText xml:space="preserve"> NUMPAGES </w:instrText>
                    </w:r>
                    <w:r>
                      <w:rPr>
                        <w:rFonts w:ascii="Calibri"/>
                        <w:color w:val="00339F"/>
                        <w:spacing w:val="-5"/>
                      </w:rPr>
                      <w:fldChar w:fldCharType="separate"/>
                    </w:r>
                    <w:r>
                      <w:rPr>
                        <w:rFonts w:ascii="Calibri"/>
                        <w:color w:val="00339F"/>
                        <w:spacing w:val="-5"/>
                      </w:rPr>
                      <w:t>21</w:t>
                    </w:r>
                    <w:r>
                      <w:rPr>
                        <w:rFonts w:ascii="Calibri"/>
                        <w:color w:val="00339F"/>
                        <w:spacing w:val="-5"/>
                      </w:rPr>
                      <w:fldChar w:fldCharType="end"/>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78281B" w14:textId="77777777" w:rsidR="004E4B44" w:rsidRPr="00396C89" w:rsidRDefault="004E4B44" w:rsidP="004E4B44">
    <w:pPr>
      <w:pStyle w:val="Footer"/>
      <w:rPr>
        <w:b/>
        <w:i/>
      </w:rPr>
    </w:pPr>
    <w:r>
      <w:rPr>
        <w:b/>
        <w:bCs/>
        <w:i/>
        <w:iCs/>
      </w:rPr>
      <w:t>Note: These materials are for training purposes only.</w:t>
    </w:r>
  </w:p>
  <w:p w14:paraId="77764EFE" w14:textId="77777777" w:rsidR="005E3138" w:rsidRDefault="005E3138">
    <w:pPr>
      <w:pStyle w:val="BodyText"/>
      <w:spacing w:line="14" w:lineRule="auto"/>
      <w:rPr>
        <w:sz w:val="20"/>
      </w:rPr>
    </w:pPr>
    <w:r>
      <w:rPr>
        <w:noProof/>
      </w:rPr>
      <mc:AlternateContent>
        <mc:Choice Requires="wps">
          <w:drawing>
            <wp:anchor distT="0" distB="0" distL="0" distR="0" simplePos="0" relativeHeight="251662336" behindDoc="1" locked="0" layoutInCell="1" allowOverlap="1" wp14:anchorId="74B63918" wp14:editId="0DB94888">
              <wp:simplePos x="0" y="0"/>
              <wp:positionH relativeFrom="page">
                <wp:posOffset>6212254</wp:posOffset>
              </wp:positionH>
              <wp:positionV relativeFrom="page">
                <wp:posOffset>10153053</wp:posOffset>
              </wp:positionV>
              <wp:extent cx="720725" cy="152400"/>
              <wp:effectExtent l="0" t="0" r="0" b="0"/>
              <wp:wrapNone/>
              <wp:docPr id="237" name="Text Box 2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20725" cy="152400"/>
                      </a:xfrm>
                      <a:prstGeom prst="rect">
                        <a:avLst/>
                      </a:prstGeom>
                    </wps:spPr>
                    <wps:txbx>
                      <w:txbxContent>
                        <w:p w14:paraId="5055870A" w14:textId="77777777" w:rsidR="005E3138" w:rsidRDefault="005E3138">
                          <w:pPr>
                            <w:spacing w:line="224" w:lineRule="exact"/>
                            <w:ind w:left="20"/>
                            <w:rPr>
                              <w:rFonts w:ascii="Calibri"/>
                            </w:rPr>
                          </w:pPr>
                          <w:r>
                            <w:rPr>
                              <w:rFonts w:ascii="Calibri"/>
                              <w:color w:val="00339F"/>
                            </w:rPr>
                            <w:t>Page</w:t>
                          </w:r>
                          <w:r>
                            <w:rPr>
                              <w:rFonts w:ascii="Calibri"/>
                              <w:color w:val="00339F"/>
                              <w:spacing w:val="-3"/>
                            </w:rPr>
                            <w:t xml:space="preserve"> </w:t>
                          </w:r>
                          <w:r>
                            <w:rPr>
                              <w:rFonts w:ascii="Calibri"/>
                              <w:color w:val="00339F"/>
                            </w:rPr>
                            <w:fldChar w:fldCharType="begin"/>
                          </w:r>
                          <w:r>
                            <w:rPr>
                              <w:rFonts w:ascii="Calibri"/>
                              <w:color w:val="00339F"/>
                            </w:rPr>
                            <w:instrText xml:space="preserve"> PAGE </w:instrText>
                          </w:r>
                          <w:r>
                            <w:rPr>
                              <w:rFonts w:ascii="Calibri"/>
                              <w:color w:val="00339F"/>
                            </w:rPr>
                            <w:fldChar w:fldCharType="separate"/>
                          </w:r>
                          <w:r>
                            <w:rPr>
                              <w:rFonts w:ascii="Calibri"/>
                              <w:color w:val="00339F"/>
                            </w:rPr>
                            <w:t>10</w:t>
                          </w:r>
                          <w:r>
                            <w:rPr>
                              <w:rFonts w:ascii="Calibri"/>
                              <w:color w:val="00339F"/>
                            </w:rPr>
                            <w:fldChar w:fldCharType="end"/>
                          </w:r>
                          <w:r>
                            <w:rPr>
                              <w:rFonts w:ascii="Calibri"/>
                              <w:color w:val="00339F"/>
                              <w:spacing w:val="-3"/>
                            </w:rPr>
                            <w:t xml:space="preserve"> </w:t>
                          </w:r>
                          <w:r>
                            <w:rPr>
                              <w:rFonts w:ascii="Calibri"/>
                              <w:color w:val="00339F"/>
                            </w:rPr>
                            <w:t>of</w:t>
                          </w:r>
                          <w:r>
                            <w:rPr>
                              <w:rFonts w:ascii="Calibri"/>
                              <w:color w:val="00339F"/>
                              <w:spacing w:val="-3"/>
                            </w:rPr>
                            <w:t xml:space="preserve"> </w:t>
                          </w:r>
                          <w:r>
                            <w:rPr>
                              <w:rFonts w:ascii="Calibri"/>
                              <w:color w:val="00339F"/>
                              <w:spacing w:val="-5"/>
                            </w:rPr>
                            <w:fldChar w:fldCharType="begin"/>
                          </w:r>
                          <w:r>
                            <w:rPr>
                              <w:rFonts w:ascii="Calibri"/>
                              <w:color w:val="00339F"/>
                              <w:spacing w:val="-5"/>
                            </w:rPr>
                            <w:instrText xml:space="preserve"> NUMPAGES </w:instrText>
                          </w:r>
                          <w:r>
                            <w:rPr>
                              <w:rFonts w:ascii="Calibri"/>
                              <w:color w:val="00339F"/>
                              <w:spacing w:val="-5"/>
                            </w:rPr>
                            <w:fldChar w:fldCharType="separate"/>
                          </w:r>
                          <w:r>
                            <w:rPr>
                              <w:rFonts w:ascii="Calibri"/>
                              <w:color w:val="00339F"/>
                              <w:spacing w:val="-5"/>
                            </w:rPr>
                            <w:t>21</w:t>
                          </w:r>
                          <w:r>
                            <w:rPr>
                              <w:rFonts w:ascii="Calibri"/>
                              <w:color w:val="00339F"/>
                              <w:spacing w:val="-5"/>
                            </w:rPr>
                            <w:fldChar w:fldCharType="end"/>
                          </w:r>
                        </w:p>
                      </w:txbxContent>
                    </wps:txbx>
                    <wps:bodyPr wrap="square" lIns="0" tIns="0" rIns="0" bIns="0" rtlCol="0">
                      <a:noAutofit/>
                    </wps:bodyPr>
                  </wps:wsp>
                </a:graphicData>
              </a:graphic>
            </wp:anchor>
          </w:drawing>
        </mc:Choice>
        <mc:Fallback>
          <w:pict>
            <v:shapetype w14:anchorId="74B63918" id="_x0000_t202" coordsize="21600,21600" o:spt="202" path="m,l,21600r21600,l21600,xe">
              <v:stroke joinstyle="miter"/>
              <v:path gradientshapeok="t" o:connecttype="rect"/>
            </v:shapetype>
            <v:shape id="Text Box 237" o:spid="_x0000_s1108" type="#_x0000_t202" style="position:absolute;margin-left:489.15pt;margin-top:799.45pt;width:56.75pt;height:12pt;z-index:-2516541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" filled="f" stroked="f">
              <v:textbox inset="0,0,0,0">
                <w:txbxContent>
                  <w:p w14:paraId="5055870A" w14:textId="77777777" w:rsidR="005E3138" w:rsidRDefault="005E3138">
                    <w:pPr>
                      <w:spacing w:line="224" w:lineRule="exact"/>
                      <w:ind w:left="20"/>
                      <w:rPr>
                        <w:rFonts w:ascii="Calibri"/>
                      </w:rPr>
                    </w:pPr>
                    <w:r>
                      <w:rPr>
                        <w:rFonts w:ascii="Calibri"/>
                        <w:color w:val="00339F"/>
                      </w:rPr>
                      <w:t>Page</w:t>
                    </w:r>
                    <w:r>
                      <w:rPr>
                        <w:rFonts w:ascii="Calibri"/>
                        <w:color w:val="00339F"/>
                        <w:spacing w:val="-3"/>
                      </w:rPr>
                      <w:t xml:space="preserve"> </w:t>
                    </w:r>
                    <w:r>
                      <w:rPr>
                        <w:rFonts w:ascii="Calibri"/>
                        <w:color w:val="00339F"/>
                      </w:rPr>
                      <w:fldChar w:fldCharType="begin"/>
                    </w:r>
                    <w:r>
                      <w:rPr>
                        <w:rFonts w:ascii="Calibri"/>
                        <w:color w:val="00339F"/>
                      </w:rPr>
                      <w:instrText xml:space="preserve"> PAGE </w:instrText>
                    </w:r>
                    <w:r>
                      <w:rPr>
                        <w:rFonts w:ascii="Calibri"/>
                        <w:color w:val="00339F"/>
                      </w:rPr>
                      <w:fldChar w:fldCharType="separate"/>
                    </w:r>
                    <w:r>
                      <w:rPr>
                        <w:rFonts w:ascii="Calibri"/>
                        <w:color w:val="00339F"/>
                      </w:rPr>
                      <w:t>10</w:t>
                    </w:r>
                    <w:r>
                      <w:rPr>
                        <w:rFonts w:ascii="Calibri"/>
                        <w:color w:val="00339F"/>
                      </w:rPr>
                      <w:fldChar w:fldCharType="end"/>
                    </w:r>
                    <w:r>
                      <w:rPr>
                        <w:rFonts w:ascii="Calibri"/>
                        <w:color w:val="00339F"/>
                        <w:spacing w:val="-3"/>
                      </w:rPr>
                      <w:t xml:space="preserve"> </w:t>
                    </w:r>
                    <w:r>
                      <w:rPr>
                        <w:rFonts w:ascii="Calibri"/>
                        <w:color w:val="00339F"/>
                      </w:rPr>
                      <w:t>of</w:t>
                    </w:r>
                    <w:r>
                      <w:rPr>
                        <w:rFonts w:ascii="Calibri"/>
                        <w:color w:val="00339F"/>
                        <w:spacing w:val="-3"/>
                      </w:rPr>
                      <w:t xml:space="preserve"> </w:t>
                    </w:r>
                    <w:r>
                      <w:rPr>
                        <w:rFonts w:ascii="Calibri"/>
                        <w:color w:val="00339F"/>
                        <w:spacing w:val="-5"/>
                      </w:rPr>
                      <w:fldChar w:fldCharType="begin"/>
                    </w:r>
                    <w:r>
                      <w:rPr>
                        <w:rFonts w:ascii="Calibri"/>
                        <w:color w:val="00339F"/>
                        <w:spacing w:val="-5"/>
                      </w:rPr>
                      <w:instrText xml:space="preserve"> NUMPAGES </w:instrText>
                    </w:r>
                    <w:r>
                      <w:rPr>
                        <w:rFonts w:ascii="Calibri"/>
                        <w:color w:val="00339F"/>
                        <w:spacing w:val="-5"/>
                      </w:rPr>
                      <w:fldChar w:fldCharType="separate"/>
                    </w:r>
                    <w:r>
                      <w:rPr>
                        <w:rFonts w:ascii="Calibri"/>
                        <w:color w:val="00339F"/>
                        <w:spacing w:val="-5"/>
                      </w:rPr>
                      <w:t>21</w:t>
                    </w:r>
                    <w:r>
                      <w:rPr>
                        <w:rFonts w:ascii="Calibri"/>
                        <w:color w:val="00339F"/>
                        <w:spacing w:val="-5"/>
                      </w:rPr>
                      <w:fldChar w:fldCharType="end"/>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5F4602" w14:textId="77777777" w:rsidR="004E4B44" w:rsidRPr="00396C89" w:rsidRDefault="004E4B44" w:rsidP="004E4B44">
    <w:pPr>
      <w:pStyle w:val="Footer"/>
      <w:rPr>
        <w:b/>
        <w:i/>
      </w:rPr>
    </w:pPr>
    <w:r>
      <w:rPr>
        <w:b/>
        <w:bCs/>
        <w:i/>
        <w:iCs/>
      </w:rPr>
      <w:t>Note: These materials are for training purposes only.</w:t>
    </w:r>
  </w:p>
  <w:p w14:paraId="4CA96085" w14:textId="77777777" w:rsidR="005E3138" w:rsidRDefault="005E3138">
    <w:pPr>
      <w:pStyle w:val="BodyText"/>
      <w:spacing w:line="14" w:lineRule="auto"/>
      <w:rPr>
        <w:sz w:val="20"/>
      </w:rPr>
    </w:pPr>
    <w:r>
      <w:rPr>
        <w:noProof/>
      </w:rPr>
      <mc:AlternateContent>
        <mc:Choice Requires="wps">
          <w:drawing>
            <wp:anchor distT="0" distB="0" distL="0" distR="0" simplePos="0" relativeHeight="251664384" behindDoc="1" locked="0" layoutInCell="1" allowOverlap="1" wp14:anchorId="33686E98" wp14:editId="48679C14">
              <wp:simplePos x="0" y="0"/>
              <wp:positionH relativeFrom="page">
                <wp:posOffset>6212254</wp:posOffset>
              </wp:positionH>
              <wp:positionV relativeFrom="page">
                <wp:posOffset>10153053</wp:posOffset>
              </wp:positionV>
              <wp:extent cx="720725" cy="152400"/>
              <wp:effectExtent l="0" t="0" r="0" b="0"/>
              <wp:wrapNone/>
              <wp:docPr id="352" name="Text Box 3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20725" cy="152400"/>
                      </a:xfrm>
                      <a:prstGeom prst="rect">
                        <a:avLst/>
                      </a:prstGeom>
                    </wps:spPr>
                    <wps:txbx>
                      <w:txbxContent>
                        <w:p w14:paraId="1EEB9A86" w14:textId="77777777" w:rsidR="005E3138" w:rsidRDefault="005E3138">
                          <w:pPr>
                            <w:spacing w:line="224" w:lineRule="exact"/>
                            <w:ind w:left="20"/>
                            <w:rPr>
                              <w:rFonts w:ascii="Calibri"/>
                            </w:rPr>
                          </w:pPr>
                          <w:r>
                            <w:rPr>
                              <w:rFonts w:ascii="Calibri"/>
                              <w:color w:val="00339F"/>
                            </w:rPr>
                            <w:t>Page</w:t>
                          </w:r>
                          <w:r>
                            <w:rPr>
                              <w:rFonts w:ascii="Calibri"/>
                              <w:color w:val="00339F"/>
                              <w:spacing w:val="-3"/>
                            </w:rPr>
                            <w:t xml:space="preserve"> </w:t>
                          </w:r>
                          <w:r>
                            <w:rPr>
                              <w:rFonts w:ascii="Calibri"/>
                              <w:color w:val="00339F"/>
                            </w:rPr>
                            <w:fldChar w:fldCharType="begin"/>
                          </w:r>
                          <w:r>
                            <w:rPr>
                              <w:rFonts w:ascii="Calibri"/>
                              <w:color w:val="00339F"/>
                            </w:rPr>
                            <w:instrText xml:space="preserve"> PAGE </w:instrText>
                          </w:r>
                          <w:r>
                            <w:rPr>
                              <w:rFonts w:ascii="Calibri"/>
                              <w:color w:val="00339F"/>
                            </w:rPr>
                            <w:fldChar w:fldCharType="separate"/>
                          </w:r>
                          <w:r>
                            <w:rPr>
                              <w:rFonts w:ascii="Calibri"/>
                              <w:color w:val="00339F"/>
                            </w:rPr>
                            <w:t>12</w:t>
                          </w:r>
                          <w:r>
                            <w:rPr>
                              <w:rFonts w:ascii="Calibri"/>
                              <w:color w:val="00339F"/>
                            </w:rPr>
                            <w:fldChar w:fldCharType="end"/>
                          </w:r>
                          <w:r>
                            <w:rPr>
                              <w:rFonts w:ascii="Calibri"/>
                              <w:color w:val="00339F"/>
                              <w:spacing w:val="-3"/>
                            </w:rPr>
                            <w:t xml:space="preserve"> </w:t>
                          </w:r>
                          <w:r>
                            <w:rPr>
                              <w:rFonts w:ascii="Calibri"/>
                              <w:color w:val="00339F"/>
                            </w:rPr>
                            <w:t>of</w:t>
                          </w:r>
                          <w:r>
                            <w:rPr>
                              <w:rFonts w:ascii="Calibri"/>
                              <w:color w:val="00339F"/>
                              <w:spacing w:val="-3"/>
                            </w:rPr>
                            <w:t xml:space="preserve"> </w:t>
                          </w:r>
                          <w:r>
                            <w:rPr>
                              <w:rFonts w:ascii="Calibri"/>
                              <w:color w:val="00339F"/>
                              <w:spacing w:val="-5"/>
                            </w:rPr>
                            <w:fldChar w:fldCharType="begin"/>
                          </w:r>
                          <w:r>
                            <w:rPr>
                              <w:rFonts w:ascii="Calibri"/>
                              <w:color w:val="00339F"/>
                              <w:spacing w:val="-5"/>
                            </w:rPr>
                            <w:instrText xml:space="preserve"> NUMPAGES </w:instrText>
                          </w:r>
                          <w:r>
                            <w:rPr>
                              <w:rFonts w:ascii="Calibri"/>
                              <w:color w:val="00339F"/>
                              <w:spacing w:val="-5"/>
                            </w:rPr>
                            <w:fldChar w:fldCharType="separate"/>
                          </w:r>
                          <w:r>
                            <w:rPr>
                              <w:rFonts w:ascii="Calibri"/>
                              <w:color w:val="00339F"/>
                              <w:spacing w:val="-5"/>
                            </w:rPr>
                            <w:t>21</w:t>
                          </w:r>
                          <w:r>
                            <w:rPr>
                              <w:rFonts w:ascii="Calibri"/>
                              <w:color w:val="00339F"/>
                              <w:spacing w:val="-5"/>
                            </w:rPr>
                            <w:fldChar w:fldCharType="end"/>
                          </w:r>
                        </w:p>
                      </w:txbxContent>
                    </wps:txbx>
                    <wps:bodyPr wrap="square" lIns="0" tIns="0" rIns="0" bIns="0" rtlCol="0">
                      <a:noAutofit/>
                    </wps:bodyPr>
                  </wps:wsp>
                </a:graphicData>
              </a:graphic>
            </wp:anchor>
          </w:drawing>
        </mc:Choice>
        <mc:Fallback>
          <w:pict>
            <v:shapetype w14:anchorId="33686E98" id="_x0000_t202" coordsize="21600,21600" o:spt="202" path="m,l,21600r21600,l21600,xe">
              <v:stroke joinstyle="miter"/>
              <v:path gradientshapeok="t" o:connecttype="rect"/>
            </v:shapetype>
            <v:shape id="Text Box 352" o:spid="_x0000_s1110" type="#_x0000_t202" style="position:absolute;margin-left:489.15pt;margin-top:799.45pt;width:56.75pt;height:12pt;z-index:-2516520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" filled="f" stroked="f">
              <v:textbox inset="0,0,0,0">
                <w:txbxContent>
                  <w:p w14:paraId="1EEB9A86" w14:textId="77777777" w:rsidR="005E3138" w:rsidRDefault="005E3138">
                    <w:pPr>
                      <w:spacing w:line="224" w:lineRule="exact"/>
                      <w:ind w:left="20"/>
                      <w:rPr>
                        <w:rFonts w:ascii="Calibri"/>
                      </w:rPr>
                    </w:pPr>
                    <w:r>
                      <w:rPr>
                        <w:rFonts w:ascii="Calibri"/>
                        <w:color w:val="00339F"/>
                      </w:rPr>
                      <w:t>Page</w:t>
                    </w:r>
                    <w:r>
                      <w:rPr>
                        <w:rFonts w:ascii="Calibri"/>
                        <w:color w:val="00339F"/>
                        <w:spacing w:val="-3"/>
                      </w:rPr>
                      <w:t xml:space="preserve"> </w:t>
                    </w:r>
                    <w:r>
                      <w:rPr>
                        <w:rFonts w:ascii="Calibri"/>
                        <w:color w:val="00339F"/>
                      </w:rPr>
                      <w:fldChar w:fldCharType="begin"/>
                    </w:r>
                    <w:r>
                      <w:rPr>
                        <w:rFonts w:ascii="Calibri"/>
                        <w:color w:val="00339F"/>
                      </w:rPr>
                      <w:instrText xml:space="preserve"> PAGE </w:instrText>
                    </w:r>
                    <w:r>
                      <w:rPr>
                        <w:rFonts w:ascii="Calibri"/>
                        <w:color w:val="00339F"/>
                      </w:rPr>
                      <w:fldChar w:fldCharType="separate"/>
                    </w:r>
                    <w:r>
                      <w:rPr>
                        <w:rFonts w:ascii="Calibri"/>
                        <w:color w:val="00339F"/>
                      </w:rPr>
                      <w:t>12</w:t>
                    </w:r>
                    <w:r>
                      <w:rPr>
                        <w:rFonts w:ascii="Calibri"/>
                        <w:color w:val="00339F"/>
                      </w:rPr>
                      <w:fldChar w:fldCharType="end"/>
                    </w:r>
                    <w:r>
                      <w:rPr>
                        <w:rFonts w:ascii="Calibri"/>
                        <w:color w:val="00339F"/>
                        <w:spacing w:val="-3"/>
                      </w:rPr>
                      <w:t xml:space="preserve"> </w:t>
                    </w:r>
                    <w:r>
                      <w:rPr>
                        <w:rFonts w:ascii="Calibri"/>
                        <w:color w:val="00339F"/>
                      </w:rPr>
                      <w:t>of</w:t>
                    </w:r>
                    <w:r>
                      <w:rPr>
                        <w:rFonts w:ascii="Calibri"/>
                        <w:color w:val="00339F"/>
                        <w:spacing w:val="-3"/>
                      </w:rPr>
                      <w:t xml:space="preserve"> </w:t>
                    </w:r>
                    <w:r>
                      <w:rPr>
                        <w:rFonts w:ascii="Calibri"/>
                        <w:color w:val="00339F"/>
                        <w:spacing w:val="-5"/>
                      </w:rPr>
                      <w:fldChar w:fldCharType="begin"/>
                    </w:r>
                    <w:r>
                      <w:rPr>
                        <w:rFonts w:ascii="Calibri"/>
                        <w:color w:val="00339F"/>
                        <w:spacing w:val="-5"/>
                      </w:rPr>
                      <w:instrText xml:space="preserve"> NUMPAGES </w:instrText>
                    </w:r>
                    <w:r>
                      <w:rPr>
                        <w:rFonts w:ascii="Calibri"/>
                        <w:color w:val="00339F"/>
                        <w:spacing w:val="-5"/>
                      </w:rPr>
                      <w:fldChar w:fldCharType="separate"/>
                    </w:r>
                    <w:r>
                      <w:rPr>
                        <w:rFonts w:ascii="Calibri"/>
                        <w:color w:val="00339F"/>
                        <w:spacing w:val="-5"/>
                      </w:rPr>
                      <w:t>21</w:t>
                    </w:r>
                    <w:r>
                      <w:rPr>
                        <w:rFonts w:ascii="Calibri"/>
                        <w:color w:val="00339F"/>
                        <w:spacing w:val="-5"/>
                      </w:rPr>
                      <w:fldChar w:fldCharType="end"/>
                    </w: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A838C1" w14:textId="77777777" w:rsidR="00EE7B41" w:rsidRPr="00396C89" w:rsidRDefault="00EE7B41" w:rsidP="00EE7B41">
    <w:pPr>
      <w:pStyle w:val="Footer"/>
      <w:rPr>
        <w:b/>
        <w:i/>
      </w:rPr>
    </w:pPr>
    <w:r>
      <w:rPr>
        <w:b/>
        <w:bCs/>
        <w:i/>
        <w:iCs/>
      </w:rPr>
      <w:t>Note: These materials are for training purposes only.</w:t>
    </w:r>
  </w:p>
  <w:p w14:paraId="44C15068" w14:textId="77777777" w:rsidR="00312F6D" w:rsidRDefault="00312F6D">
    <w:pPr>
      <w:pStyle w:val="BodyText"/>
      <w:spacing w:line="14" w:lineRule="auto"/>
      <w:rPr>
        <w:sz w:val="19"/>
      </w:rPr>
    </w:pPr>
    <w:r>
      <w:rPr>
        <w:noProof/>
      </w:rPr>
      <mc:AlternateContent>
        <mc:Choice Requires="wps">
          <w:drawing>
            <wp:anchor distT="0" distB="0" distL="0" distR="0" simplePos="0" relativeHeight="251668480" behindDoc="1" locked="0" layoutInCell="1" allowOverlap="1" wp14:anchorId="18270BAA" wp14:editId="2CF727BD">
              <wp:simplePos x="0" y="0"/>
              <wp:positionH relativeFrom="page">
                <wp:posOffset>7133843</wp:posOffset>
              </wp:positionH>
              <wp:positionV relativeFrom="page">
                <wp:posOffset>9441107</wp:posOffset>
              </wp:positionV>
              <wp:extent cx="232410" cy="198120"/>
              <wp:effectExtent l="0" t="0" r="0" b="0"/>
              <wp:wrapNone/>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2410" cy="198120"/>
                      </a:xfrm>
                      <a:prstGeom prst="rect">
                        <a:avLst/>
                      </a:prstGeom>
                    </wps:spPr>
                    <wps:txbx>
                      <w:txbxContent>
                        <w:p w14:paraId="25376832" w14:textId="77777777" w:rsidR="00312F6D" w:rsidRDefault="00312F6D">
                          <w:pPr>
                            <w:pStyle w:val="BodyText"/>
                            <w:spacing w:before="45"/>
                            <w:ind w:left="60"/>
                          </w:pPr>
                          <w:r>
                            <w:rPr>
                              <w:spacing w:val="-5"/>
                            </w:rPr>
                            <w:fldChar w:fldCharType="begin"/>
                          </w:r>
                          <w:r>
                            <w:rPr>
                              <w:spacing w:val="-5"/>
                            </w:rPr>
                            <w:instrText xml:space="preserve"> PAGE </w:instrText>
                          </w:r>
                          <w:r>
                            <w:rPr>
                              <w:spacing w:val="-5"/>
                            </w:rPr>
                            <w:fldChar w:fldCharType="separate"/>
                          </w:r>
                          <w:r>
                            <w:rPr>
                              <w:spacing w:val="-5"/>
                            </w:rPr>
                            <w:t>20</w:t>
                          </w:r>
                          <w:r>
                            <w:rPr>
                              <w:spacing w:val="-5"/>
                            </w:rPr>
                            <w:fldChar w:fldCharType="end"/>
                          </w:r>
                        </w:p>
                      </w:txbxContent>
                    </wps:txbx>
                    <wps:bodyPr wrap="square" lIns="0" tIns="0" rIns="0" bIns="0" rtlCol="0">
                      <a:noAutofit/>
                    </wps:bodyPr>
                  </wps:wsp>
                </a:graphicData>
              </a:graphic>
            </wp:anchor>
          </w:drawing>
        </mc:Choice>
        <mc:Fallback>
          <w:pict>
            <v:shapetype w14:anchorId="18270BAA" id="_x0000_t202" coordsize="21600,21600" o:spt="202" path="m,l,21600r21600,l21600,xe">
              <v:stroke joinstyle="miter"/>
              <v:path gradientshapeok="t" o:connecttype="rect"/>
            </v:shapetype>
            <v:shape id="Text Box 1" o:spid="_x0000_s1111" type="#_x0000_t202" style="position:absolute;margin-left:561.7pt;margin-top:743.4pt;width:18.3pt;height:15.6pt;z-index:-2516480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" filled="f" stroked="f">
              <v:textbox inset="0,0,0,0">
                <w:txbxContent>
                  <w:p w14:paraId="25376832" w14:textId="77777777" w:rsidR="00312F6D" w:rsidRDefault="00312F6D">
                    <w:pPr>
                      <w:pStyle w:val="BodyText"/>
                      <w:spacing w:before="45"/>
                      <w:ind w:left="60"/>
                    </w:pPr>
                    <w:r>
                      <w:rPr>
                        <w:spacing w:val="-5"/>
                      </w:rPr>
                      <w:fldChar w:fldCharType="begin"/>
                    </w:r>
                    <w:r>
                      <w:rPr>
                        <w:spacing w:val="-5"/>
                      </w:rPr>
                      <w:instrText xml:space="preserve"> PAGE </w:instrText>
                    </w:r>
                    <w:r>
                      <w:rPr>
                        <w:spacing w:val="-5"/>
                      </w:rPr>
                      <w:fldChar w:fldCharType="separate"/>
                    </w:r>
                    <w:r>
                      <w:rPr>
                        <w:spacing w:val="-5"/>
                      </w:rPr>
                      <w:t>20</w:t>
                    </w:r>
                    <w:r>
                      <w:rPr>
                        <w:spacing w:val="-5"/>
                      </w:rPr>
                      <w:fldChar w:fldCharType="end"/>
                    </w:r>
                  </w:p>
                </w:txbxContent>
              </v:textbox>
              <w10:wrap anchorx="page" anchory="page"/>
            </v:shape>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12E844" w14:textId="77777777" w:rsidR="00EE7B41" w:rsidRPr="00396C89" w:rsidRDefault="00EE7B41" w:rsidP="00EE7B41">
    <w:pPr>
      <w:pStyle w:val="Footer"/>
      <w:rPr>
        <w:b/>
        <w:i/>
      </w:rPr>
    </w:pPr>
    <w:r>
      <w:rPr>
        <w:b/>
        <w:bCs/>
        <w:i/>
        <w:iCs/>
      </w:rPr>
      <w:t>Note: These materials are for training purposes only.</w:t>
    </w:r>
  </w:p>
  <w:p w14:paraId="123AB7E2" w14:textId="3DEE3327" w:rsidR="00312F6D" w:rsidRPr="00312F6D" w:rsidRDefault="00312F6D" w:rsidP="00312F6D">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494AD8" w14:textId="77777777" w:rsidR="003429A7" w:rsidRDefault="003429A7">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37B579" w14:textId="5E5195D6" w:rsidR="003429A7" w:rsidRPr="003429A7" w:rsidRDefault="003429A7" w:rsidP="003429A7">
    <w:pPr>
      <w:pStyle w:val="Footer"/>
      <w:rPr>
        <w:b/>
        <w:bCs/>
        <w:i/>
        <w:iCs/>
      </w:rPr>
    </w:pPr>
    <w:r>
      <w:rPr>
        <w:b/>
        <w:bCs/>
        <w:i/>
        <w:iCs/>
      </w:rPr>
      <w:t>Note: These materials are for training purposes only</w: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57DE3A" w14:textId="77777777" w:rsidR="003429A7" w:rsidRDefault="003429A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72CDB49" w14:textId="77777777" w:rsidR="00B3292F" w:rsidRDefault="00B3292F" w:rsidP="009F043C">
      <w:r>
        <w:separator/>
      </w:r>
    </w:p>
  </w:footnote>
  <w:footnote w:type="continuationSeparator" w:id="0">
    <w:p w14:paraId="1A8BCAAE" w14:textId="77777777" w:rsidR="00B3292F" w:rsidRDefault="00B3292F" w:rsidP="009F043C">
      <w:r>
        <w:continuationSeparator/>
      </w:r>
    </w:p>
  </w:footnote>
  <w:footnote w:type="continuationNotice" w:id="1">
    <w:p w14:paraId="7F41EE8A" w14:textId="77777777" w:rsidR="00B3292F" w:rsidRDefault="00B3292F">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63B52F" w14:textId="4DC7004D" w:rsidR="00233BCB" w:rsidRDefault="00B01406" w:rsidP="00233BCB">
    <w:pPr>
      <w:pStyle w:val="Header"/>
      <w:jc w:val="right"/>
    </w:pPr>
    <w:r>
      <w:rPr>
        <w:noProof/>
      </w:rPr>
      <w:drawing>
        <wp:inline distT="0" distB="0" distL="0" distR="0" wp14:anchorId="66636E56" wp14:editId="0F8CD208">
          <wp:extent cx="1537122" cy="747351"/>
          <wp:effectExtent l="0" t="0" r="6350" b="0"/>
          <wp:docPr id="6" name="Picture 6" descr="A picture containing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ic:nvPicPr>
                <pic:blipFill>
                  <a:blip r:embed="rId1">
                    <a:extLst>
                      <a:ext uri="{28A0092B-C50C-407E-A947-70E740481C1C}">
                        <a14:useLocalDpi xmlns:a14="http://schemas.microsoft.com/office/drawing/2010/main" val="0"/>
                      </a:ext>
                    </a:extLst>
                  </a:blip>
                  <a:stretch>
                    <a:fillRect/>
                  </a:stretch>
                </pic:blipFill>
                <pic:spPr>
                  <a:xfrm>
                    <a:off x="0" y="0"/>
                    <a:ext cx="1537122" cy="747351"/>
                  </a:xfrm>
                  <a:prstGeom prst="rect">
                    <a:avLst/>
                  </a:prstGeom>
                </pic:spPr>
              </pic:pic>
            </a:graphicData>
          </a:graphic>
        </wp:inline>
      </w:drawing>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7A6DE4" w14:textId="77777777" w:rsidR="003429A7" w:rsidRDefault="003429A7">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26252D" w14:textId="0664E802" w:rsidR="00B01406" w:rsidRPr="00BE37F7" w:rsidRDefault="00B01406" w:rsidP="00BE37F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288466" w14:textId="77777777" w:rsidR="005E3138" w:rsidRDefault="005E3138">
    <w:pPr>
      <w:pStyle w:val="BodyText"/>
      <w:spacing w:line="14" w:lineRule="auto"/>
      <w:rPr>
        <w:sz w:val="20"/>
      </w:rPr>
    </w:pPr>
    <w:r>
      <w:rPr>
        <w:noProof/>
      </w:rPr>
      <mc:AlternateContent>
        <mc:Choice Requires="wps">
          <w:drawing>
            <wp:anchor distT="0" distB="0" distL="0" distR="0" simplePos="0" relativeHeight="251659264" behindDoc="1" locked="0" layoutInCell="1" allowOverlap="1" wp14:anchorId="30C4357D" wp14:editId="7244CBFB">
              <wp:simplePos x="0" y="0"/>
              <wp:positionH relativeFrom="page">
                <wp:posOffset>0</wp:posOffset>
              </wp:positionH>
              <wp:positionV relativeFrom="page">
                <wp:posOffset>616243</wp:posOffset>
              </wp:positionV>
              <wp:extent cx="7560309" cy="38100"/>
              <wp:effectExtent l="0" t="0" r="0" b="0"/>
              <wp:wrapNone/>
              <wp:docPr id="19" name="Freeform: Shape 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60309" cy="38100"/>
                      </a:xfrm>
                      <a:custGeom>
                        <a:avLst/>
                        <a:gdLst/>
                        <a:ahLst/>
                        <a:cxnLst/>
                        <a:rect l="l" t="t" r="r" b="b"/>
                        <a:pathLst>
                          <a:path w="7560309" h="38100">
                            <a:moveTo>
                              <a:pt x="0" y="38100"/>
                            </a:moveTo>
                            <a:lnTo>
                              <a:pt x="7560005" y="38100"/>
                            </a:lnTo>
                            <a:lnTo>
                              <a:pt x="7560005" y="0"/>
                            </a:lnTo>
                            <a:lnTo>
                              <a:pt x="0" y="0"/>
                            </a:lnTo>
                            <a:lnTo>
                              <a:pt x="0" y="38100"/>
                            </a:lnTo>
                            <a:close/>
                          </a:path>
                        </a:pathLst>
                      </a:custGeom>
                      <a:solidFill>
                        <a:srgbClr val="00339F"/>
                      </a:solidFill>
                    </wps:spPr>
                    <wps:bodyPr wrap="square" lIns="0" tIns="0" rIns="0" bIns="0" rtlCol="0">
                      <a:prstTxWarp prst="textNoShape">
                        <a:avLst/>
                      </a:prstTxWarp>
                      <a:noAutofit/>
                    </wps:bodyPr>
                  </wps:wsp>
                </a:graphicData>
              </a:graphic>
            </wp:anchor>
          </w:drawing>
        </mc:Choice>
        <mc:Fallback>
          <w:pict>
            <v:shape w14:anchorId="6851BC17" id="Freeform: Shape 19" o:spid="_x0000_s1026" style="position:absolute;margin-left:0;margin-top:48.5pt;width:595.3pt;height:3pt;z-index:-251657216;visibility:visible;mso-wrap-style:square;mso-wrap-distance-left:0;mso-wrap-distance-top:0;mso-wrap-distance-right:0;mso-wrap-distance-bottom:0;mso-position-horizontal:absolute;mso-position-horizontal-relative:page;mso-position-vertical:absolute;mso-position-vertical-relative:page;v-text-anchor:top" coordsize="7560309,38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" path="m,38100r7560005,l7560005,,,,,38100xe" fillcolor="#00339f" stroked="f">
              <v:path arrowok="t"/>
              <w10:wrap anchorx="page" anchory="page"/>
            </v:shape>
          </w:pict>
        </mc:Fallback>
      </mc:AlternateContent>
    </w:r>
    <w:r>
      <w:rPr>
        <w:noProof/>
      </w:rPr>
      <mc:AlternateContent>
        <mc:Choice Requires="wps">
          <w:drawing>
            <wp:anchor distT="0" distB="0" distL="0" distR="0" simplePos="0" relativeHeight="251660288" behindDoc="1" locked="0" layoutInCell="1" allowOverlap="1" wp14:anchorId="545258A3" wp14:editId="761F5A2D">
              <wp:simplePos x="0" y="0"/>
              <wp:positionH relativeFrom="page">
                <wp:posOffset>623884</wp:posOffset>
              </wp:positionH>
              <wp:positionV relativeFrom="page">
                <wp:posOffset>192608</wp:posOffset>
              </wp:positionV>
              <wp:extent cx="4544695" cy="277495"/>
              <wp:effectExtent l="0" t="0" r="0" b="0"/>
              <wp:wrapNone/>
              <wp:docPr id="20"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544695" cy="277495"/>
                      </a:xfrm>
                      <a:prstGeom prst="rect">
                        <a:avLst/>
                      </a:prstGeom>
                    </wps:spPr>
                    <wps:txbx>
                      <w:txbxContent>
                        <w:p w14:paraId="064EB219" w14:textId="77777777" w:rsidR="005E3138" w:rsidRDefault="005E3138">
                          <w:pPr>
                            <w:pStyle w:val="BodyText"/>
                            <w:spacing w:line="234" w:lineRule="exact"/>
                            <w:ind w:left="21"/>
                            <w:rPr>
                              <w:rFonts w:ascii="Calibri"/>
                            </w:rPr>
                          </w:pPr>
                          <w:r>
                            <w:rPr>
                              <w:rFonts w:ascii="Calibri"/>
                              <w:color w:val="00339F"/>
                            </w:rPr>
                            <w:t>BARUNA</w:t>
                          </w:r>
                          <w:r>
                            <w:rPr>
                              <w:rFonts w:ascii="Calibri"/>
                              <w:color w:val="00339F"/>
                              <w:spacing w:val="36"/>
                            </w:rPr>
                            <w:t xml:space="preserve"> </w:t>
                          </w:r>
                          <w:r>
                            <w:rPr>
                              <w:rFonts w:ascii="Calibri"/>
                              <w:color w:val="00339F"/>
                            </w:rPr>
                            <w:t>|</w:t>
                          </w:r>
                          <w:r>
                            <w:rPr>
                              <w:rFonts w:ascii="Calibri"/>
                              <w:color w:val="00339F"/>
                              <w:spacing w:val="39"/>
                            </w:rPr>
                            <w:t xml:space="preserve"> </w:t>
                          </w:r>
                          <w:r>
                            <w:rPr>
                              <w:rFonts w:ascii="Calibri"/>
                              <w:color w:val="00339F"/>
                            </w:rPr>
                            <w:t>FLOOD</w:t>
                          </w:r>
                          <w:r>
                            <w:rPr>
                              <w:rFonts w:ascii="Calibri"/>
                              <w:color w:val="00339F"/>
                              <w:spacing w:val="45"/>
                            </w:rPr>
                            <w:t xml:space="preserve"> </w:t>
                          </w:r>
                          <w:r>
                            <w:rPr>
                              <w:rFonts w:ascii="Calibri"/>
                              <w:color w:val="00339F"/>
                            </w:rPr>
                            <w:t>RESPONSE</w:t>
                          </w:r>
                          <w:r>
                            <w:rPr>
                              <w:rFonts w:ascii="Calibri"/>
                              <w:color w:val="00339F"/>
                              <w:spacing w:val="38"/>
                            </w:rPr>
                            <w:t xml:space="preserve"> </w:t>
                          </w:r>
                          <w:r>
                            <w:rPr>
                              <w:rFonts w:ascii="Calibri"/>
                              <w:color w:val="00339F"/>
                            </w:rPr>
                            <w:t>|</w:t>
                          </w:r>
                          <w:r>
                            <w:rPr>
                              <w:rFonts w:ascii="Calibri"/>
                              <w:color w:val="00339F"/>
                              <w:spacing w:val="39"/>
                            </w:rPr>
                            <w:t xml:space="preserve"> </w:t>
                          </w:r>
                          <w:r>
                            <w:rPr>
                              <w:rFonts w:ascii="Calibri"/>
                              <w:color w:val="00339F"/>
                            </w:rPr>
                            <w:t>COMMUNITY</w:t>
                          </w:r>
                          <w:r>
                            <w:rPr>
                              <w:rFonts w:ascii="Calibri"/>
                              <w:color w:val="00339F"/>
                              <w:spacing w:val="45"/>
                            </w:rPr>
                            <w:t xml:space="preserve"> </w:t>
                          </w:r>
                          <w:r>
                            <w:rPr>
                              <w:rFonts w:ascii="Calibri"/>
                              <w:color w:val="00339F"/>
                            </w:rPr>
                            <w:t>NEEDS</w:t>
                          </w:r>
                          <w:r>
                            <w:rPr>
                              <w:rFonts w:ascii="Calibri"/>
                              <w:color w:val="00339F"/>
                              <w:spacing w:val="45"/>
                            </w:rPr>
                            <w:t xml:space="preserve"> </w:t>
                          </w:r>
                          <w:r>
                            <w:rPr>
                              <w:rFonts w:ascii="Calibri"/>
                              <w:color w:val="00339F"/>
                            </w:rPr>
                            <w:t>IDENTIFICATION</w:t>
                          </w:r>
                          <w:r>
                            <w:rPr>
                              <w:rFonts w:ascii="Calibri"/>
                              <w:color w:val="00339F"/>
                              <w:spacing w:val="39"/>
                            </w:rPr>
                            <w:t xml:space="preserve"> </w:t>
                          </w:r>
                          <w:r>
                            <w:rPr>
                              <w:rFonts w:ascii="Calibri"/>
                              <w:color w:val="00339F"/>
                              <w:spacing w:val="-2"/>
                            </w:rPr>
                            <w:t>(CNI)</w:t>
                          </w:r>
                        </w:p>
                        <w:p w14:paraId="14130CD3" w14:textId="77777777" w:rsidR="005E3138" w:rsidRDefault="005E3138">
                          <w:pPr>
                            <w:spacing w:line="186" w:lineRule="exact"/>
                            <w:ind w:left="20"/>
                            <w:rPr>
                              <w:sz w:val="16"/>
                            </w:rPr>
                          </w:pPr>
                          <w:r w:rsidRPr="002C157D">
                            <w:rPr>
                              <w:color w:val="00339F"/>
                              <w:sz w:val="16"/>
                            </w:rPr>
                            <w:t>CALVACROS REGION</w:t>
                          </w:r>
                          <w:r w:rsidRPr="002C157D">
                            <w:rPr>
                              <w:i/>
                              <w:iCs/>
                              <w:color w:val="00339F"/>
                              <w:sz w:val="16"/>
                            </w:rPr>
                            <w:t xml:space="preserve"> </w:t>
                          </w:r>
                          <w:r>
                            <w:rPr>
                              <w:color w:val="00339F"/>
                              <w:sz w:val="16"/>
                            </w:rPr>
                            <w:t>|</w:t>
                          </w:r>
                          <w:r>
                            <w:rPr>
                              <w:color w:val="00339F"/>
                              <w:spacing w:val="18"/>
                              <w:sz w:val="16"/>
                            </w:rPr>
                            <w:t xml:space="preserve"> </w:t>
                          </w:r>
                          <w:r>
                            <w:rPr>
                              <w:color w:val="00339F"/>
                              <w:sz w:val="16"/>
                            </w:rPr>
                            <w:t>ROUND</w:t>
                          </w:r>
                          <w:r>
                            <w:rPr>
                              <w:color w:val="00339F"/>
                              <w:spacing w:val="19"/>
                              <w:sz w:val="16"/>
                            </w:rPr>
                            <w:t xml:space="preserve"> </w:t>
                          </w:r>
                          <w:r>
                            <w:rPr>
                              <w:color w:val="00339F"/>
                              <w:sz w:val="16"/>
                            </w:rPr>
                            <w:t>3</w:t>
                          </w:r>
                          <w:r>
                            <w:rPr>
                              <w:color w:val="00339F"/>
                              <w:spacing w:val="14"/>
                              <w:sz w:val="16"/>
                            </w:rPr>
                            <w:t xml:space="preserve"> </w:t>
                          </w:r>
                          <w:r>
                            <w:rPr>
                              <w:color w:val="00339F"/>
                              <w:sz w:val="16"/>
                            </w:rPr>
                            <w:t>|</w:t>
                          </w:r>
                          <w:r>
                            <w:rPr>
                              <w:color w:val="00339F"/>
                              <w:spacing w:val="18"/>
                              <w:sz w:val="16"/>
                            </w:rPr>
                            <w:t xml:space="preserve"> </w:t>
                          </w:r>
                          <w:r>
                            <w:rPr>
                              <w:color w:val="00339F"/>
                              <w:sz w:val="16"/>
                            </w:rPr>
                            <w:t>DATA</w:t>
                          </w:r>
                          <w:r>
                            <w:rPr>
                              <w:color w:val="00339F"/>
                              <w:spacing w:val="23"/>
                              <w:sz w:val="16"/>
                            </w:rPr>
                            <w:t xml:space="preserve"> </w:t>
                          </w:r>
                          <w:r>
                            <w:rPr>
                              <w:color w:val="00339F"/>
                              <w:sz w:val="16"/>
                            </w:rPr>
                            <w:t>COLLECTED:</w:t>
                          </w:r>
                          <w:r>
                            <w:rPr>
                              <w:color w:val="00339F"/>
                              <w:spacing w:val="18"/>
                              <w:sz w:val="16"/>
                            </w:rPr>
                            <w:t xml:space="preserve"> </w:t>
                          </w:r>
                          <w:r>
                            <w:rPr>
                              <w:color w:val="00339F"/>
                              <w:sz w:val="16"/>
                            </w:rPr>
                            <w:t>MAY</w:t>
                          </w:r>
                          <w:r>
                            <w:rPr>
                              <w:color w:val="00339F"/>
                              <w:spacing w:val="19"/>
                              <w:sz w:val="16"/>
                            </w:rPr>
                            <w:t xml:space="preserve"> </w:t>
                          </w:r>
                          <w:r>
                            <w:rPr>
                              <w:color w:val="00339F"/>
                              <w:sz w:val="16"/>
                            </w:rPr>
                            <w:t>-</w:t>
                          </w:r>
                          <w:r>
                            <w:rPr>
                              <w:color w:val="00339F"/>
                              <w:spacing w:val="18"/>
                              <w:sz w:val="16"/>
                            </w:rPr>
                            <w:t xml:space="preserve"> </w:t>
                          </w:r>
                          <w:r>
                            <w:rPr>
                              <w:color w:val="00339F"/>
                              <w:sz w:val="16"/>
                            </w:rPr>
                            <w:t>JUNE</w:t>
                          </w:r>
                          <w:r>
                            <w:rPr>
                              <w:color w:val="00339F"/>
                              <w:spacing w:val="19"/>
                              <w:sz w:val="16"/>
                            </w:rPr>
                            <w:t xml:space="preserve"> </w:t>
                          </w:r>
                          <w:r>
                            <w:rPr>
                              <w:color w:val="00339F"/>
                              <w:spacing w:val="-4"/>
                              <w:sz w:val="16"/>
                            </w:rPr>
                            <w:t>2023</w:t>
                          </w:r>
                        </w:p>
                      </w:txbxContent>
                    </wps:txbx>
                    <wps:bodyPr wrap="square" lIns="0" tIns="0" rIns="0" bIns="0" rtlCol="0">
                      <a:noAutofit/>
                    </wps:bodyPr>
                  </wps:wsp>
                </a:graphicData>
              </a:graphic>
              <wp14:sizeRelV relativeFrom="margin">
                <wp14:pctHeight>0</wp14:pctHeight>
              </wp14:sizeRelV>
            </wp:anchor>
          </w:drawing>
        </mc:Choice>
        <mc:Fallback>
          <w:pict>
            <v:shapetype w14:anchorId="545258A3" id="_x0000_t202" coordsize="21600,21600" o:spt="202" path="m,l,21600r21600,l21600,xe">
              <v:stroke joinstyle="miter"/>
              <v:path gradientshapeok="t" o:connecttype="rect"/>
            </v:shapetype>
            <v:shape id="Text Box 20" o:spid="_x0000_s1105" type="#_x0000_t202" style="position:absolute;margin-left:49.1pt;margin-top:15.15pt;width:357.85pt;height:21.85pt;z-index:-251656192;visibility:visible;mso-wrap-style:square;mso-height-percent:0;mso-wrap-distance-left:0;mso-wrap-distance-top:0;mso-wrap-distance-right:0;mso-wrap-distance-bottom:0;mso-position-horizontal:absolute;mso-position-horizontal-relative:page;mso-position-vertical:absolute;mso-position-vertical-relative:page;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" filled="f" stroked="f">
              <v:textbox inset="0,0,0,0">
                <w:txbxContent>
                  <w:p w14:paraId="064EB219" w14:textId="77777777" w:rsidR="005E3138" w:rsidRDefault="005E3138">
                    <w:pPr>
                      <w:pStyle w:val="BodyText"/>
                      <w:spacing w:line="234" w:lineRule="exact"/>
                      <w:ind w:left="21"/>
                      <w:rPr>
                        <w:rFonts w:ascii="Calibri"/>
                      </w:rPr>
                    </w:pPr>
                    <w:r>
                      <w:rPr>
                        <w:rFonts w:ascii="Calibri"/>
                        <w:color w:val="00339F"/>
                      </w:rPr>
                      <w:t>BARUNA</w:t>
                    </w:r>
                    <w:r>
                      <w:rPr>
                        <w:rFonts w:ascii="Calibri"/>
                        <w:color w:val="00339F"/>
                        <w:spacing w:val="36"/>
                      </w:rPr>
                      <w:t xml:space="preserve"> </w:t>
                    </w:r>
                    <w:r>
                      <w:rPr>
                        <w:rFonts w:ascii="Calibri"/>
                        <w:color w:val="00339F"/>
                      </w:rPr>
                      <w:t>|</w:t>
                    </w:r>
                    <w:r>
                      <w:rPr>
                        <w:rFonts w:ascii="Calibri"/>
                        <w:color w:val="00339F"/>
                        <w:spacing w:val="39"/>
                      </w:rPr>
                      <w:t xml:space="preserve"> </w:t>
                    </w:r>
                    <w:r>
                      <w:rPr>
                        <w:rFonts w:ascii="Calibri"/>
                        <w:color w:val="00339F"/>
                      </w:rPr>
                      <w:t>FLOOD</w:t>
                    </w:r>
                    <w:r>
                      <w:rPr>
                        <w:rFonts w:ascii="Calibri"/>
                        <w:color w:val="00339F"/>
                        <w:spacing w:val="45"/>
                      </w:rPr>
                      <w:t xml:space="preserve"> </w:t>
                    </w:r>
                    <w:r>
                      <w:rPr>
                        <w:rFonts w:ascii="Calibri"/>
                        <w:color w:val="00339F"/>
                      </w:rPr>
                      <w:t>RESPONSE</w:t>
                    </w:r>
                    <w:r>
                      <w:rPr>
                        <w:rFonts w:ascii="Calibri"/>
                        <w:color w:val="00339F"/>
                        <w:spacing w:val="38"/>
                      </w:rPr>
                      <w:t xml:space="preserve"> </w:t>
                    </w:r>
                    <w:r>
                      <w:rPr>
                        <w:rFonts w:ascii="Calibri"/>
                        <w:color w:val="00339F"/>
                      </w:rPr>
                      <w:t>|</w:t>
                    </w:r>
                    <w:r>
                      <w:rPr>
                        <w:rFonts w:ascii="Calibri"/>
                        <w:color w:val="00339F"/>
                        <w:spacing w:val="39"/>
                      </w:rPr>
                      <w:t xml:space="preserve"> </w:t>
                    </w:r>
                    <w:r>
                      <w:rPr>
                        <w:rFonts w:ascii="Calibri"/>
                        <w:color w:val="00339F"/>
                      </w:rPr>
                      <w:t>COMMUNITY</w:t>
                    </w:r>
                    <w:r>
                      <w:rPr>
                        <w:rFonts w:ascii="Calibri"/>
                        <w:color w:val="00339F"/>
                        <w:spacing w:val="45"/>
                      </w:rPr>
                      <w:t xml:space="preserve"> </w:t>
                    </w:r>
                    <w:r>
                      <w:rPr>
                        <w:rFonts w:ascii="Calibri"/>
                        <w:color w:val="00339F"/>
                      </w:rPr>
                      <w:t>NEEDS</w:t>
                    </w:r>
                    <w:r>
                      <w:rPr>
                        <w:rFonts w:ascii="Calibri"/>
                        <w:color w:val="00339F"/>
                        <w:spacing w:val="45"/>
                      </w:rPr>
                      <w:t xml:space="preserve"> </w:t>
                    </w:r>
                    <w:r>
                      <w:rPr>
                        <w:rFonts w:ascii="Calibri"/>
                        <w:color w:val="00339F"/>
                      </w:rPr>
                      <w:t>IDENTIFICATION</w:t>
                    </w:r>
                    <w:r>
                      <w:rPr>
                        <w:rFonts w:ascii="Calibri"/>
                        <w:color w:val="00339F"/>
                        <w:spacing w:val="39"/>
                      </w:rPr>
                      <w:t xml:space="preserve"> </w:t>
                    </w:r>
                    <w:r>
                      <w:rPr>
                        <w:rFonts w:ascii="Calibri"/>
                        <w:color w:val="00339F"/>
                        <w:spacing w:val="-2"/>
                      </w:rPr>
                      <w:t>(CNI)</w:t>
                    </w:r>
                  </w:p>
                  <w:p w14:paraId="14130CD3" w14:textId="77777777" w:rsidR="005E3138" w:rsidRDefault="005E3138">
                    <w:pPr>
                      <w:spacing w:line="186" w:lineRule="exact"/>
                      <w:ind w:left="20"/>
                      <w:rPr>
                        <w:sz w:val="16"/>
                      </w:rPr>
                    </w:pPr>
                    <w:r w:rsidRPr="002C157D">
                      <w:rPr>
                        <w:color w:val="00339F"/>
                        <w:sz w:val="16"/>
                      </w:rPr>
                      <w:t>CALVACROS REGION</w:t>
                    </w:r>
                    <w:r w:rsidRPr="002C157D">
                      <w:rPr>
                        <w:i/>
                        <w:iCs/>
                        <w:color w:val="00339F"/>
                        <w:sz w:val="16"/>
                      </w:rPr>
                      <w:t xml:space="preserve"> </w:t>
                    </w:r>
                    <w:r>
                      <w:rPr>
                        <w:color w:val="00339F"/>
                        <w:sz w:val="16"/>
                      </w:rPr>
                      <w:t>|</w:t>
                    </w:r>
                    <w:r>
                      <w:rPr>
                        <w:color w:val="00339F"/>
                        <w:spacing w:val="18"/>
                        <w:sz w:val="16"/>
                      </w:rPr>
                      <w:t xml:space="preserve"> </w:t>
                    </w:r>
                    <w:r>
                      <w:rPr>
                        <w:color w:val="00339F"/>
                        <w:sz w:val="16"/>
                      </w:rPr>
                      <w:t>ROUND</w:t>
                    </w:r>
                    <w:r>
                      <w:rPr>
                        <w:color w:val="00339F"/>
                        <w:spacing w:val="19"/>
                        <w:sz w:val="16"/>
                      </w:rPr>
                      <w:t xml:space="preserve"> </w:t>
                    </w:r>
                    <w:r>
                      <w:rPr>
                        <w:color w:val="00339F"/>
                        <w:sz w:val="16"/>
                      </w:rPr>
                      <w:t>3</w:t>
                    </w:r>
                    <w:r>
                      <w:rPr>
                        <w:color w:val="00339F"/>
                        <w:spacing w:val="14"/>
                        <w:sz w:val="16"/>
                      </w:rPr>
                      <w:t xml:space="preserve"> </w:t>
                    </w:r>
                    <w:r>
                      <w:rPr>
                        <w:color w:val="00339F"/>
                        <w:sz w:val="16"/>
                      </w:rPr>
                      <w:t>|</w:t>
                    </w:r>
                    <w:r>
                      <w:rPr>
                        <w:color w:val="00339F"/>
                        <w:spacing w:val="18"/>
                        <w:sz w:val="16"/>
                      </w:rPr>
                      <w:t xml:space="preserve"> </w:t>
                    </w:r>
                    <w:r>
                      <w:rPr>
                        <w:color w:val="00339F"/>
                        <w:sz w:val="16"/>
                      </w:rPr>
                      <w:t>DATA</w:t>
                    </w:r>
                    <w:r>
                      <w:rPr>
                        <w:color w:val="00339F"/>
                        <w:spacing w:val="23"/>
                        <w:sz w:val="16"/>
                      </w:rPr>
                      <w:t xml:space="preserve"> </w:t>
                    </w:r>
                    <w:r>
                      <w:rPr>
                        <w:color w:val="00339F"/>
                        <w:sz w:val="16"/>
                      </w:rPr>
                      <w:t>COLLECTED:</w:t>
                    </w:r>
                    <w:r>
                      <w:rPr>
                        <w:color w:val="00339F"/>
                        <w:spacing w:val="18"/>
                        <w:sz w:val="16"/>
                      </w:rPr>
                      <w:t xml:space="preserve"> </w:t>
                    </w:r>
                    <w:r>
                      <w:rPr>
                        <w:color w:val="00339F"/>
                        <w:sz w:val="16"/>
                      </w:rPr>
                      <w:t>MAY</w:t>
                    </w:r>
                    <w:r>
                      <w:rPr>
                        <w:color w:val="00339F"/>
                        <w:spacing w:val="19"/>
                        <w:sz w:val="16"/>
                      </w:rPr>
                      <w:t xml:space="preserve"> </w:t>
                    </w:r>
                    <w:r>
                      <w:rPr>
                        <w:color w:val="00339F"/>
                        <w:sz w:val="16"/>
                      </w:rPr>
                      <w:t>-</w:t>
                    </w:r>
                    <w:r>
                      <w:rPr>
                        <w:color w:val="00339F"/>
                        <w:spacing w:val="18"/>
                        <w:sz w:val="16"/>
                      </w:rPr>
                      <w:t xml:space="preserve"> </w:t>
                    </w:r>
                    <w:r>
                      <w:rPr>
                        <w:color w:val="00339F"/>
                        <w:sz w:val="16"/>
                      </w:rPr>
                      <w:t>JUNE</w:t>
                    </w:r>
                    <w:r>
                      <w:rPr>
                        <w:color w:val="00339F"/>
                        <w:spacing w:val="19"/>
                        <w:sz w:val="16"/>
                      </w:rPr>
                      <w:t xml:space="preserve"> </w:t>
                    </w:r>
                    <w:r>
                      <w:rPr>
                        <w:color w:val="00339F"/>
                        <w:spacing w:val="-4"/>
                        <w:sz w:val="16"/>
                      </w:rPr>
                      <w:t>2023</w:t>
                    </w: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3A3AA0" w14:textId="77777777" w:rsidR="005E3138" w:rsidRDefault="005E3138">
    <w:pPr>
      <w:pStyle w:val="BodyText"/>
      <w:spacing w:line="14" w:lineRule="auto"/>
      <w:rPr>
        <w:sz w:val="20"/>
      </w:rPr>
    </w:pPr>
    <w:r>
      <w:rPr>
        <w:noProof/>
      </w:rPr>
      <mc:AlternateContent>
        <mc:Choice Requires="wps">
          <w:drawing>
            <wp:anchor distT="0" distB="0" distL="0" distR="0" simplePos="0" relativeHeight="251665408" behindDoc="1" locked="0" layoutInCell="1" allowOverlap="1" wp14:anchorId="587FD046" wp14:editId="3A65F6B4">
              <wp:simplePos x="0" y="0"/>
              <wp:positionH relativeFrom="page">
                <wp:posOffset>623570</wp:posOffset>
              </wp:positionH>
              <wp:positionV relativeFrom="page">
                <wp:posOffset>192405</wp:posOffset>
              </wp:positionV>
              <wp:extent cx="4544695" cy="277495"/>
              <wp:effectExtent l="0" t="0" r="0" b="0"/>
              <wp:wrapNone/>
              <wp:docPr id="133887333" name="Text Box 1338873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544695" cy="277495"/>
                      </a:xfrm>
                      <a:prstGeom prst="rect">
                        <a:avLst/>
                      </a:prstGeom>
                    </wps:spPr>
                    <wps:txbx>
                      <w:txbxContent>
                        <w:p w14:paraId="58D9AF1C" w14:textId="77777777" w:rsidR="005E3138" w:rsidRDefault="005E3138" w:rsidP="00631498">
                          <w:pPr>
                            <w:pStyle w:val="BodyText"/>
                            <w:spacing w:line="234" w:lineRule="exact"/>
                            <w:ind w:left="21"/>
                            <w:rPr>
                              <w:rFonts w:ascii="Calibri"/>
                            </w:rPr>
                          </w:pPr>
                          <w:r>
                            <w:rPr>
                              <w:rFonts w:ascii="Calibri"/>
                              <w:color w:val="00339F"/>
                            </w:rPr>
                            <w:t>BARUNA</w:t>
                          </w:r>
                          <w:r>
                            <w:rPr>
                              <w:rFonts w:ascii="Calibri"/>
                              <w:color w:val="00339F"/>
                              <w:spacing w:val="36"/>
                            </w:rPr>
                            <w:t xml:space="preserve"> </w:t>
                          </w:r>
                          <w:r>
                            <w:rPr>
                              <w:rFonts w:ascii="Calibri"/>
                              <w:color w:val="00339F"/>
                            </w:rPr>
                            <w:t>|</w:t>
                          </w:r>
                          <w:r>
                            <w:rPr>
                              <w:rFonts w:ascii="Calibri"/>
                              <w:color w:val="00339F"/>
                              <w:spacing w:val="39"/>
                            </w:rPr>
                            <w:t xml:space="preserve"> </w:t>
                          </w:r>
                          <w:r>
                            <w:rPr>
                              <w:rFonts w:ascii="Calibri"/>
                              <w:color w:val="00339F"/>
                            </w:rPr>
                            <w:t>FLOOD</w:t>
                          </w:r>
                          <w:r>
                            <w:rPr>
                              <w:rFonts w:ascii="Calibri"/>
                              <w:color w:val="00339F"/>
                              <w:spacing w:val="45"/>
                            </w:rPr>
                            <w:t xml:space="preserve"> </w:t>
                          </w:r>
                          <w:r>
                            <w:rPr>
                              <w:rFonts w:ascii="Calibri"/>
                              <w:color w:val="00339F"/>
                            </w:rPr>
                            <w:t>RESPONSE</w:t>
                          </w:r>
                          <w:r>
                            <w:rPr>
                              <w:rFonts w:ascii="Calibri"/>
                              <w:color w:val="00339F"/>
                              <w:spacing w:val="38"/>
                            </w:rPr>
                            <w:t xml:space="preserve"> </w:t>
                          </w:r>
                          <w:r>
                            <w:rPr>
                              <w:rFonts w:ascii="Calibri"/>
                              <w:color w:val="00339F"/>
                            </w:rPr>
                            <w:t>|</w:t>
                          </w:r>
                          <w:r>
                            <w:rPr>
                              <w:rFonts w:ascii="Calibri"/>
                              <w:color w:val="00339F"/>
                              <w:spacing w:val="39"/>
                            </w:rPr>
                            <w:t xml:space="preserve"> </w:t>
                          </w:r>
                          <w:r>
                            <w:rPr>
                              <w:rFonts w:ascii="Calibri"/>
                              <w:color w:val="00339F"/>
                            </w:rPr>
                            <w:t>COMMUNITY</w:t>
                          </w:r>
                          <w:r>
                            <w:rPr>
                              <w:rFonts w:ascii="Calibri"/>
                              <w:color w:val="00339F"/>
                              <w:spacing w:val="45"/>
                            </w:rPr>
                            <w:t xml:space="preserve"> </w:t>
                          </w:r>
                          <w:r>
                            <w:rPr>
                              <w:rFonts w:ascii="Calibri"/>
                              <w:color w:val="00339F"/>
                            </w:rPr>
                            <w:t>NEEDS</w:t>
                          </w:r>
                          <w:r>
                            <w:rPr>
                              <w:rFonts w:ascii="Calibri"/>
                              <w:color w:val="00339F"/>
                              <w:spacing w:val="45"/>
                            </w:rPr>
                            <w:t xml:space="preserve"> </w:t>
                          </w:r>
                          <w:r>
                            <w:rPr>
                              <w:rFonts w:ascii="Calibri"/>
                              <w:color w:val="00339F"/>
                            </w:rPr>
                            <w:t>IDENTIFICATION</w:t>
                          </w:r>
                          <w:r>
                            <w:rPr>
                              <w:rFonts w:ascii="Calibri"/>
                              <w:color w:val="00339F"/>
                              <w:spacing w:val="39"/>
                            </w:rPr>
                            <w:t xml:space="preserve"> </w:t>
                          </w:r>
                          <w:r>
                            <w:rPr>
                              <w:rFonts w:ascii="Calibri"/>
                              <w:color w:val="00339F"/>
                              <w:spacing w:val="-2"/>
                            </w:rPr>
                            <w:t>(CNI)</w:t>
                          </w:r>
                        </w:p>
                        <w:p w14:paraId="321FB7D0" w14:textId="77777777" w:rsidR="005E3138" w:rsidRDefault="005E3138" w:rsidP="00631498">
                          <w:pPr>
                            <w:spacing w:line="186" w:lineRule="exact"/>
                            <w:ind w:left="20"/>
                            <w:rPr>
                              <w:sz w:val="16"/>
                            </w:rPr>
                          </w:pPr>
                          <w:r w:rsidRPr="002C157D">
                            <w:rPr>
                              <w:color w:val="00339F"/>
                              <w:sz w:val="16"/>
                            </w:rPr>
                            <w:t>CALVACROS REGION</w:t>
                          </w:r>
                          <w:r w:rsidRPr="002C157D">
                            <w:rPr>
                              <w:i/>
                              <w:iCs/>
                              <w:color w:val="00339F"/>
                              <w:sz w:val="16"/>
                            </w:rPr>
                            <w:t xml:space="preserve"> </w:t>
                          </w:r>
                          <w:r>
                            <w:rPr>
                              <w:color w:val="00339F"/>
                              <w:sz w:val="16"/>
                            </w:rPr>
                            <w:t>|</w:t>
                          </w:r>
                          <w:r>
                            <w:rPr>
                              <w:color w:val="00339F"/>
                              <w:spacing w:val="18"/>
                              <w:sz w:val="16"/>
                            </w:rPr>
                            <w:t xml:space="preserve"> </w:t>
                          </w:r>
                          <w:r>
                            <w:rPr>
                              <w:color w:val="00339F"/>
                              <w:sz w:val="16"/>
                            </w:rPr>
                            <w:t>ROUND</w:t>
                          </w:r>
                          <w:r>
                            <w:rPr>
                              <w:color w:val="00339F"/>
                              <w:spacing w:val="19"/>
                              <w:sz w:val="16"/>
                            </w:rPr>
                            <w:t xml:space="preserve"> </w:t>
                          </w:r>
                          <w:r>
                            <w:rPr>
                              <w:color w:val="00339F"/>
                              <w:sz w:val="16"/>
                            </w:rPr>
                            <w:t>3</w:t>
                          </w:r>
                          <w:r>
                            <w:rPr>
                              <w:color w:val="00339F"/>
                              <w:spacing w:val="14"/>
                              <w:sz w:val="16"/>
                            </w:rPr>
                            <w:t xml:space="preserve"> </w:t>
                          </w:r>
                          <w:r>
                            <w:rPr>
                              <w:color w:val="00339F"/>
                              <w:sz w:val="16"/>
                            </w:rPr>
                            <w:t>|</w:t>
                          </w:r>
                          <w:r>
                            <w:rPr>
                              <w:color w:val="00339F"/>
                              <w:spacing w:val="18"/>
                              <w:sz w:val="16"/>
                            </w:rPr>
                            <w:t xml:space="preserve"> </w:t>
                          </w:r>
                          <w:r>
                            <w:rPr>
                              <w:color w:val="00339F"/>
                              <w:sz w:val="16"/>
                            </w:rPr>
                            <w:t>DATA</w:t>
                          </w:r>
                          <w:r>
                            <w:rPr>
                              <w:color w:val="00339F"/>
                              <w:spacing w:val="23"/>
                              <w:sz w:val="16"/>
                            </w:rPr>
                            <w:t xml:space="preserve"> </w:t>
                          </w:r>
                          <w:r>
                            <w:rPr>
                              <w:color w:val="00339F"/>
                              <w:sz w:val="16"/>
                            </w:rPr>
                            <w:t>COLLECTED:</w:t>
                          </w:r>
                          <w:r>
                            <w:rPr>
                              <w:color w:val="00339F"/>
                              <w:spacing w:val="18"/>
                              <w:sz w:val="16"/>
                            </w:rPr>
                            <w:t xml:space="preserve"> </w:t>
                          </w:r>
                          <w:r>
                            <w:rPr>
                              <w:color w:val="00339F"/>
                              <w:sz w:val="16"/>
                            </w:rPr>
                            <w:t>MAY</w:t>
                          </w:r>
                          <w:r>
                            <w:rPr>
                              <w:color w:val="00339F"/>
                              <w:spacing w:val="19"/>
                              <w:sz w:val="16"/>
                            </w:rPr>
                            <w:t xml:space="preserve"> </w:t>
                          </w:r>
                          <w:r>
                            <w:rPr>
                              <w:color w:val="00339F"/>
                              <w:sz w:val="16"/>
                            </w:rPr>
                            <w:t>-</w:t>
                          </w:r>
                          <w:r>
                            <w:rPr>
                              <w:color w:val="00339F"/>
                              <w:spacing w:val="18"/>
                              <w:sz w:val="16"/>
                            </w:rPr>
                            <w:t xml:space="preserve"> </w:t>
                          </w:r>
                          <w:r>
                            <w:rPr>
                              <w:color w:val="00339F"/>
                              <w:sz w:val="16"/>
                            </w:rPr>
                            <w:t>JUNE</w:t>
                          </w:r>
                          <w:r>
                            <w:rPr>
                              <w:color w:val="00339F"/>
                              <w:spacing w:val="19"/>
                              <w:sz w:val="16"/>
                            </w:rPr>
                            <w:t xml:space="preserve"> </w:t>
                          </w:r>
                          <w:r>
                            <w:rPr>
                              <w:color w:val="00339F"/>
                              <w:spacing w:val="-4"/>
                              <w:sz w:val="16"/>
                            </w:rPr>
                            <w:t>2023</w:t>
                          </w:r>
                        </w:p>
                      </w:txbxContent>
                    </wps:txbx>
                    <wps:bodyPr wrap="square" lIns="0" tIns="0" rIns="0" bIns="0" rtlCol="0">
                      <a:noAutofit/>
                    </wps:bodyPr>
                  </wps:wsp>
                </a:graphicData>
              </a:graphic>
              <wp14:sizeRelV relativeFrom="margin">
                <wp14:pctHeight>0</wp14:pctHeight>
              </wp14:sizeRelV>
            </wp:anchor>
          </w:drawing>
        </mc:Choice>
        <mc:Fallback>
          <w:pict>
            <v:shapetype w14:anchorId="587FD046" id="_x0000_t202" coordsize="21600,21600" o:spt="202" path="m,l,21600r21600,l21600,xe">
              <v:stroke joinstyle="miter"/>
              <v:path gradientshapeok="t" o:connecttype="rect"/>
            </v:shapetype>
            <v:shape id="Text Box 133887333" o:spid="_x0000_s1107" type="#_x0000_t202" style="position:absolute;margin-left:49.1pt;margin-top:15.15pt;width:357.85pt;height:21.85pt;z-index:-251651072;visibility:visible;mso-wrap-style:square;mso-height-percent:0;mso-wrap-distance-left:0;mso-wrap-distance-top:0;mso-wrap-distance-right:0;mso-wrap-distance-bottom:0;mso-position-horizontal:absolute;mso-position-horizontal-relative:page;mso-position-vertical:absolute;mso-position-vertical-relative:page;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" filled="f" stroked="f">
              <v:textbox inset="0,0,0,0">
                <w:txbxContent>
                  <w:p w14:paraId="58D9AF1C" w14:textId="77777777" w:rsidR="005E3138" w:rsidRDefault="005E3138" w:rsidP="00631498">
                    <w:pPr>
                      <w:pStyle w:val="BodyText"/>
                      <w:spacing w:line="234" w:lineRule="exact"/>
                      <w:ind w:left="21"/>
                      <w:rPr>
                        <w:rFonts w:ascii="Calibri"/>
                      </w:rPr>
                    </w:pPr>
                    <w:r>
                      <w:rPr>
                        <w:rFonts w:ascii="Calibri"/>
                        <w:color w:val="00339F"/>
                      </w:rPr>
                      <w:t>BARUNA</w:t>
                    </w:r>
                    <w:r>
                      <w:rPr>
                        <w:rFonts w:ascii="Calibri"/>
                        <w:color w:val="00339F"/>
                        <w:spacing w:val="36"/>
                      </w:rPr>
                      <w:t xml:space="preserve"> </w:t>
                    </w:r>
                    <w:r>
                      <w:rPr>
                        <w:rFonts w:ascii="Calibri"/>
                        <w:color w:val="00339F"/>
                      </w:rPr>
                      <w:t>|</w:t>
                    </w:r>
                    <w:r>
                      <w:rPr>
                        <w:rFonts w:ascii="Calibri"/>
                        <w:color w:val="00339F"/>
                        <w:spacing w:val="39"/>
                      </w:rPr>
                      <w:t xml:space="preserve"> </w:t>
                    </w:r>
                    <w:r>
                      <w:rPr>
                        <w:rFonts w:ascii="Calibri"/>
                        <w:color w:val="00339F"/>
                      </w:rPr>
                      <w:t>FLOOD</w:t>
                    </w:r>
                    <w:r>
                      <w:rPr>
                        <w:rFonts w:ascii="Calibri"/>
                        <w:color w:val="00339F"/>
                        <w:spacing w:val="45"/>
                      </w:rPr>
                      <w:t xml:space="preserve"> </w:t>
                    </w:r>
                    <w:r>
                      <w:rPr>
                        <w:rFonts w:ascii="Calibri"/>
                        <w:color w:val="00339F"/>
                      </w:rPr>
                      <w:t>RESPONSE</w:t>
                    </w:r>
                    <w:r>
                      <w:rPr>
                        <w:rFonts w:ascii="Calibri"/>
                        <w:color w:val="00339F"/>
                        <w:spacing w:val="38"/>
                      </w:rPr>
                      <w:t xml:space="preserve"> </w:t>
                    </w:r>
                    <w:r>
                      <w:rPr>
                        <w:rFonts w:ascii="Calibri"/>
                        <w:color w:val="00339F"/>
                      </w:rPr>
                      <w:t>|</w:t>
                    </w:r>
                    <w:r>
                      <w:rPr>
                        <w:rFonts w:ascii="Calibri"/>
                        <w:color w:val="00339F"/>
                        <w:spacing w:val="39"/>
                      </w:rPr>
                      <w:t xml:space="preserve"> </w:t>
                    </w:r>
                    <w:r>
                      <w:rPr>
                        <w:rFonts w:ascii="Calibri"/>
                        <w:color w:val="00339F"/>
                      </w:rPr>
                      <w:t>COMMUNITY</w:t>
                    </w:r>
                    <w:r>
                      <w:rPr>
                        <w:rFonts w:ascii="Calibri"/>
                        <w:color w:val="00339F"/>
                        <w:spacing w:val="45"/>
                      </w:rPr>
                      <w:t xml:space="preserve"> </w:t>
                    </w:r>
                    <w:r>
                      <w:rPr>
                        <w:rFonts w:ascii="Calibri"/>
                        <w:color w:val="00339F"/>
                      </w:rPr>
                      <w:t>NEEDS</w:t>
                    </w:r>
                    <w:r>
                      <w:rPr>
                        <w:rFonts w:ascii="Calibri"/>
                        <w:color w:val="00339F"/>
                        <w:spacing w:val="45"/>
                      </w:rPr>
                      <w:t xml:space="preserve"> </w:t>
                    </w:r>
                    <w:r>
                      <w:rPr>
                        <w:rFonts w:ascii="Calibri"/>
                        <w:color w:val="00339F"/>
                      </w:rPr>
                      <w:t>IDENTIFICATION</w:t>
                    </w:r>
                    <w:r>
                      <w:rPr>
                        <w:rFonts w:ascii="Calibri"/>
                        <w:color w:val="00339F"/>
                        <w:spacing w:val="39"/>
                      </w:rPr>
                      <w:t xml:space="preserve"> </w:t>
                    </w:r>
                    <w:r>
                      <w:rPr>
                        <w:rFonts w:ascii="Calibri"/>
                        <w:color w:val="00339F"/>
                        <w:spacing w:val="-2"/>
                      </w:rPr>
                      <w:t>(CNI)</w:t>
                    </w:r>
                  </w:p>
                  <w:p w14:paraId="321FB7D0" w14:textId="77777777" w:rsidR="005E3138" w:rsidRDefault="005E3138" w:rsidP="00631498">
                    <w:pPr>
                      <w:spacing w:line="186" w:lineRule="exact"/>
                      <w:ind w:left="20"/>
                      <w:rPr>
                        <w:sz w:val="16"/>
                      </w:rPr>
                    </w:pPr>
                    <w:r w:rsidRPr="002C157D">
                      <w:rPr>
                        <w:color w:val="00339F"/>
                        <w:sz w:val="16"/>
                      </w:rPr>
                      <w:t>CALVACROS REGION</w:t>
                    </w:r>
                    <w:r w:rsidRPr="002C157D">
                      <w:rPr>
                        <w:i/>
                        <w:iCs/>
                        <w:color w:val="00339F"/>
                        <w:sz w:val="16"/>
                      </w:rPr>
                      <w:t xml:space="preserve"> </w:t>
                    </w:r>
                    <w:r>
                      <w:rPr>
                        <w:color w:val="00339F"/>
                        <w:sz w:val="16"/>
                      </w:rPr>
                      <w:t>|</w:t>
                    </w:r>
                    <w:r>
                      <w:rPr>
                        <w:color w:val="00339F"/>
                        <w:spacing w:val="18"/>
                        <w:sz w:val="16"/>
                      </w:rPr>
                      <w:t xml:space="preserve"> </w:t>
                    </w:r>
                    <w:r>
                      <w:rPr>
                        <w:color w:val="00339F"/>
                        <w:sz w:val="16"/>
                      </w:rPr>
                      <w:t>ROUND</w:t>
                    </w:r>
                    <w:r>
                      <w:rPr>
                        <w:color w:val="00339F"/>
                        <w:spacing w:val="19"/>
                        <w:sz w:val="16"/>
                      </w:rPr>
                      <w:t xml:space="preserve"> </w:t>
                    </w:r>
                    <w:r>
                      <w:rPr>
                        <w:color w:val="00339F"/>
                        <w:sz w:val="16"/>
                      </w:rPr>
                      <w:t>3</w:t>
                    </w:r>
                    <w:r>
                      <w:rPr>
                        <w:color w:val="00339F"/>
                        <w:spacing w:val="14"/>
                        <w:sz w:val="16"/>
                      </w:rPr>
                      <w:t xml:space="preserve"> </w:t>
                    </w:r>
                    <w:r>
                      <w:rPr>
                        <w:color w:val="00339F"/>
                        <w:sz w:val="16"/>
                      </w:rPr>
                      <w:t>|</w:t>
                    </w:r>
                    <w:r>
                      <w:rPr>
                        <w:color w:val="00339F"/>
                        <w:spacing w:val="18"/>
                        <w:sz w:val="16"/>
                      </w:rPr>
                      <w:t xml:space="preserve"> </w:t>
                    </w:r>
                    <w:r>
                      <w:rPr>
                        <w:color w:val="00339F"/>
                        <w:sz w:val="16"/>
                      </w:rPr>
                      <w:t>DATA</w:t>
                    </w:r>
                    <w:r>
                      <w:rPr>
                        <w:color w:val="00339F"/>
                        <w:spacing w:val="23"/>
                        <w:sz w:val="16"/>
                      </w:rPr>
                      <w:t xml:space="preserve"> </w:t>
                    </w:r>
                    <w:r>
                      <w:rPr>
                        <w:color w:val="00339F"/>
                        <w:sz w:val="16"/>
                      </w:rPr>
                      <w:t>COLLECTED:</w:t>
                    </w:r>
                    <w:r>
                      <w:rPr>
                        <w:color w:val="00339F"/>
                        <w:spacing w:val="18"/>
                        <w:sz w:val="16"/>
                      </w:rPr>
                      <w:t xml:space="preserve"> </w:t>
                    </w:r>
                    <w:r>
                      <w:rPr>
                        <w:color w:val="00339F"/>
                        <w:sz w:val="16"/>
                      </w:rPr>
                      <w:t>MAY</w:t>
                    </w:r>
                    <w:r>
                      <w:rPr>
                        <w:color w:val="00339F"/>
                        <w:spacing w:val="19"/>
                        <w:sz w:val="16"/>
                      </w:rPr>
                      <w:t xml:space="preserve"> </w:t>
                    </w:r>
                    <w:r>
                      <w:rPr>
                        <w:color w:val="00339F"/>
                        <w:sz w:val="16"/>
                      </w:rPr>
                      <w:t>-</w:t>
                    </w:r>
                    <w:r>
                      <w:rPr>
                        <w:color w:val="00339F"/>
                        <w:spacing w:val="18"/>
                        <w:sz w:val="16"/>
                      </w:rPr>
                      <w:t xml:space="preserve"> </w:t>
                    </w:r>
                    <w:r>
                      <w:rPr>
                        <w:color w:val="00339F"/>
                        <w:sz w:val="16"/>
                      </w:rPr>
                      <w:t>JUNE</w:t>
                    </w:r>
                    <w:r>
                      <w:rPr>
                        <w:color w:val="00339F"/>
                        <w:spacing w:val="19"/>
                        <w:sz w:val="16"/>
                      </w:rPr>
                      <w:t xml:space="preserve"> </w:t>
                    </w:r>
                    <w:r>
                      <w:rPr>
                        <w:color w:val="00339F"/>
                        <w:spacing w:val="-4"/>
                        <w:sz w:val="16"/>
                      </w:rPr>
                      <w:t>2023</w:t>
                    </w:r>
                  </w:p>
                </w:txbxContent>
              </v:textbox>
              <w10:wrap anchorx="page" anchory="page"/>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E76646" w14:textId="77777777" w:rsidR="005E3138" w:rsidRDefault="005E3138">
    <w:pPr>
      <w:pStyle w:val="BodyText"/>
      <w:spacing w:line="14" w:lineRule="auto"/>
      <w:rPr>
        <w:sz w:val="20"/>
      </w:rPr>
    </w:pPr>
    <w:r>
      <w:rPr>
        <w:noProof/>
      </w:rPr>
      <mc:AlternateContent>
        <mc:Choice Requires="wps">
          <w:drawing>
            <wp:anchor distT="0" distB="0" distL="0" distR="0" simplePos="0" relativeHeight="251666432" behindDoc="1" locked="0" layoutInCell="1" allowOverlap="1" wp14:anchorId="182031CC" wp14:editId="3A89D017">
              <wp:simplePos x="0" y="0"/>
              <wp:positionH relativeFrom="page">
                <wp:posOffset>560070</wp:posOffset>
              </wp:positionH>
              <wp:positionV relativeFrom="page">
                <wp:posOffset>206234</wp:posOffset>
              </wp:positionV>
              <wp:extent cx="4544695" cy="277495"/>
              <wp:effectExtent l="0" t="0" r="0" b="0"/>
              <wp:wrapNone/>
              <wp:docPr id="519534135" name="Text Box 5195341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544695" cy="277495"/>
                      </a:xfrm>
                      <a:prstGeom prst="rect">
                        <a:avLst/>
                      </a:prstGeom>
                    </wps:spPr>
                    <wps:txbx>
                      <w:txbxContent>
                        <w:p w14:paraId="00F5CC4A" w14:textId="77777777" w:rsidR="005E3138" w:rsidRDefault="005E3138" w:rsidP="00631498">
                          <w:pPr>
                            <w:pStyle w:val="BodyText"/>
                            <w:spacing w:line="234" w:lineRule="exact"/>
                            <w:ind w:left="21"/>
                            <w:rPr>
                              <w:rFonts w:ascii="Calibri"/>
                            </w:rPr>
                          </w:pPr>
                          <w:r>
                            <w:rPr>
                              <w:rFonts w:ascii="Calibri"/>
                              <w:color w:val="00339F"/>
                            </w:rPr>
                            <w:t>BARUNA</w:t>
                          </w:r>
                          <w:r>
                            <w:rPr>
                              <w:rFonts w:ascii="Calibri"/>
                              <w:color w:val="00339F"/>
                              <w:spacing w:val="36"/>
                            </w:rPr>
                            <w:t xml:space="preserve"> </w:t>
                          </w:r>
                          <w:r>
                            <w:rPr>
                              <w:rFonts w:ascii="Calibri"/>
                              <w:color w:val="00339F"/>
                            </w:rPr>
                            <w:t>|</w:t>
                          </w:r>
                          <w:r>
                            <w:rPr>
                              <w:rFonts w:ascii="Calibri"/>
                              <w:color w:val="00339F"/>
                              <w:spacing w:val="39"/>
                            </w:rPr>
                            <w:t xml:space="preserve"> </w:t>
                          </w:r>
                          <w:r>
                            <w:rPr>
                              <w:rFonts w:ascii="Calibri"/>
                              <w:color w:val="00339F"/>
                            </w:rPr>
                            <w:t>FLOOD</w:t>
                          </w:r>
                          <w:r>
                            <w:rPr>
                              <w:rFonts w:ascii="Calibri"/>
                              <w:color w:val="00339F"/>
                              <w:spacing w:val="45"/>
                            </w:rPr>
                            <w:t xml:space="preserve"> </w:t>
                          </w:r>
                          <w:r>
                            <w:rPr>
                              <w:rFonts w:ascii="Calibri"/>
                              <w:color w:val="00339F"/>
                            </w:rPr>
                            <w:t>RESPONSE</w:t>
                          </w:r>
                          <w:r>
                            <w:rPr>
                              <w:rFonts w:ascii="Calibri"/>
                              <w:color w:val="00339F"/>
                              <w:spacing w:val="38"/>
                            </w:rPr>
                            <w:t xml:space="preserve"> </w:t>
                          </w:r>
                          <w:r>
                            <w:rPr>
                              <w:rFonts w:ascii="Calibri"/>
                              <w:color w:val="00339F"/>
                            </w:rPr>
                            <w:t>|</w:t>
                          </w:r>
                          <w:r>
                            <w:rPr>
                              <w:rFonts w:ascii="Calibri"/>
                              <w:color w:val="00339F"/>
                              <w:spacing w:val="39"/>
                            </w:rPr>
                            <w:t xml:space="preserve"> </w:t>
                          </w:r>
                          <w:r>
                            <w:rPr>
                              <w:rFonts w:ascii="Calibri"/>
                              <w:color w:val="00339F"/>
                            </w:rPr>
                            <w:t>COMMUNITY</w:t>
                          </w:r>
                          <w:r>
                            <w:rPr>
                              <w:rFonts w:ascii="Calibri"/>
                              <w:color w:val="00339F"/>
                              <w:spacing w:val="45"/>
                            </w:rPr>
                            <w:t xml:space="preserve"> </w:t>
                          </w:r>
                          <w:r>
                            <w:rPr>
                              <w:rFonts w:ascii="Calibri"/>
                              <w:color w:val="00339F"/>
                            </w:rPr>
                            <w:t>NEEDS</w:t>
                          </w:r>
                          <w:r>
                            <w:rPr>
                              <w:rFonts w:ascii="Calibri"/>
                              <w:color w:val="00339F"/>
                              <w:spacing w:val="45"/>
                            </w:rPr>
                            <w:t xml:space="preserve"> </w:t>
                          </w:r>
                          <w:r>
                            <w:rPr>
                              <w:rFonts w:ascii="Calibri"/>
                              <w:color w:val="00339F"/>
                            </w:rPr>
                            <w:t>IDENTIFICATION</w:t>
                          </w:r>
                          <w:r>
                            <w:rPr>
                              <w:rFonts w:ascii="Calibri"/>
                              <w:color w:val="00339F"/>
                              <w:spacing w:val="39"/>
                            </w:rPr>
                            <w:t xml:space="preserve"> </w:t>
                          </w:r>
                          <w:r>
                            <w:rPr>
                              <w:rFonts w:ascii="Calibri"/>
                              <w:color w:val="00339F"/>
                              <w:spacing w:val="-2"/>
                            </w:rPr>
                            <w:t>(CNI)</w:t>
                          </w:r>
                        </w:p>
                        <w:p w14:paraId="70AAE0F6" w14:textId="77777777" w:rsidR="005E3138" w:rsidRDefault="005E3138" w:rsidP="00631498">
                          <w:pPr>
                            <w:spacing w:line="186" w:lineRule="exact"/>
                            <w:ind w:left="20"/>
                            <w:rPr>
                              <w:sz w:val="16"/>
                            </w:rPr>
                          </w:pPr>
                          <w:r w:rsidRPr="002C157D">
                            <w:rPr>
                              <w:color w:val="00339F"/>
                              <w:sz w:val="16"/>
                            </w:rPr>
                            <w:t>CALVACROS REGION</w:t>
                          </w:r>
                          <w:r w:rsidRPr="002C157D">
                            <w:rPr>
                              <w:i/>
                              <w:iCs/>
                              <w:color w:val="00339F"/>
                              <w:sz w:val="16"/>
                            </w:rPr>
                            <w:t xml:space="preserve"> </w:t>
                          </w:r>
                          <w:r>
                            <w:rPr>
                              <w:color w:val="00339F"/>
                              <w:sz w:val="16"/>
                            </w:rPr>
                            <w:t>|</w:t>
                          </w:r>
                          <w:r>
                            <w:rPr>
                              <w:color w:val="00339F"/>
                              <w:spacing w:val="18"/>
                              <w:sz w:val="16"/>
                            </w:rPr>
                            <w:t xml:space="preserve"> </w:t>
                          </w:r>
                          <w:r>
                            <w:rPr>
                              <w:color w:val="00339F"/>
                              <w:sz w:val="16"/>
                            </w:rPr>
                            <w:t>ROUND</w:t>
                          </w:r>
                          <w:r>
                            <w:rPr>
                              <w:color w:val="00339F"/>
                              <w:spacing w:val="19"/>
                              <w:sz w:val="16"/>
                            </w:rPr>
                            <w:t xml:space="preserve"> </w:t>
                          </w:r>
                          <w:r>
                            <w:rPr>
                              <w:color w:val="00339F"/>
                              <w:sz w:val="16"/>
                            </w:rPr>
                            <w:t>3</w:t>
                          </w:r>
                          <w:r>
                            <w:rPr>
                              <w:color w:val="00339F"/>
                              <w:spacing w:val="14"/>
                              <w:sz w:val="16"/>
                            </w:rPr>
                            <w:t xml:space="preserve"> </w:t>
                          </w:r>
                          <w:r>
                            <w:rPr>
                              <w:color w:val="00339F"/>
                              <w:sz w:val="16"/>
                            </w:rPr>
                            <w:t>|</w:t>
                          </w:r>
                          <w:r>
                            <w:rPr>
                              <w:color w:val="00339F"/>
                              <w:spacing w:val="18"/>
                              <w:sz w:val="16"/>
                            </w:rPr>
                            <w:t xml:space="preserve"> </w:t>
                          </w:r>
                          <w:r>
                            <w:rPr>
                              <w:color w:val="00339F"/>
                              <w:sz w:val="16"/>
                            </w:rPr>
                            <w:t>DATA</w:t>
                          </w:r>
                          <w:r>
                            <w:rPr>
                              <w:color w:val="00339F"/>
                              <w:spacing w:val="23"/>
                              <w:sz w:val="16"/>
                            </w:rPr>
                            <w:t xml:space="preserve"> </w:t>
                          </w:r>
                          <w:r>
                            <w:rPr>
                              <w:color w:val="00339F"/>
                              <w:sz w:val="16"/>
                            </w:rPr>
                            <w:t>COLLECTED:</w:t>
                          </w:r>
                          <w:r>
                            <w:rPr>
                              <w:color w:val="00339F"/>
                              <w:spacing w:val="18"/>
                              <w:sz w:val="16"/>
                            </w:rPr>
                            <w:t xml:space="preserve"> </w:t>
                          </w:r>
                          <w:r>
                            <w:rPr>
                              <w:color w:val="00339F"/>
                              <w:sz w:val="16"/>
                            </w:rPr>
                            <w:t>MAY</w:t>
                          </w:r>
                          <w:r>
                            <w:rPr>
                              <w:color w:val="00339F"/>
                              <w:spacing w:val="19"/>
                              <w:sz w:val="16"/>
                            </w:rPr>
                            <w:t xml:space="preserve"> </w:t>
                          </w:r>
                          <w:r>
                            <w:rPr>
                              <w:color w:val="00339F"/>
                              <w:sz w:val="16"/>
                            </w:rPr>
                            <w:t>-</w:t>
                          </w:r>
                          <w:r>
                            <w:rPr>
                              <w:color w:val="00339F"/>
                              <w:spacing w:val="18"/>
                              <w:sz w:val="16"/>
                            </w:rPr>
                            <w:t xml:space="preserve"> </w:t>
                          </w:r>
                          <w:r>
                            <w:rPr>
                              <w:color w:val="00339F"/>
                              <w:sz w:val="16"/>
                            </w:rPr>
                            <w:t>JUNE</w:t>
                          </w:r>
                          <w:r>
                            <w:rPr>
                              <w:color w:val="00339F"/>
                              <w:spacing w:val="19"/>
                              <w:sz w:val="16"/>
                            </w:rPr>
                            <w:t xml:space="preserve"> </w:t>
                          </w:r>
                          <w:r>
                            <w:rPr>
                              <w:color w:val="00339F"/>
                              <w:spacing w:val="-4"/>
                              <w:sz w:val="16"/>
                            </w:rPr>
                            <w:t>2023</w:t>
                          </w:r>
                        </w:p>
                      </w:txbxContent>
                    </wps:txbx>
                    <wps:bodyPr wrap="square" lIns="0" tIns="0" rIns="0" bIns="0" rtlCol="0">
                      <a:noAutofit/>
                    </wps:bodyPr>
                  </wps:wsp>
                </a:graphicData>
              </a:graphic>
              <wp14:sizeRelV relativeFrom="margin">
                <wp14:pctHeight>0</wp14:pctHeight>
              </wp14:sizeRelV>
            </wp:anchor>
          </w:drawing>
        </mc:Choice>
        <mc:Fallback>
          <w:pict>
            <v:shapetype w14:anchorId="182031CC" id="_x0000_t202" coordsize="21600,21600" o:spt="202" path="m,l,21600r21600,l21600,xe">
              <v:stroke joinstyle="miter"/>
              <v:path gradientshapeok="t" o:connecttype="rect"/>
            </v:shapetype>
            <v:shape id="Text Box 519534135" o:spid="_x0000_s1109" type="#_x0000_t202" style="position:absolute;margin-left:44.1pt;margin-top:16.25pt;width:357.85pt;height:21.85pt;z-index:-251650048;visibility:visible;mso-wrap-style:square;mso-height-percent:0;mso-wrap-distance-left:0;mso-wrap-distance-top:0;mso-wrap-distance-right:0;mso-wrap-distance-bottom:0;mso-position-horizontal:absolute;mso-position-horizontal-relative:page;mso-position-vertical:absolute;mso-position-vertical-relative:page;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" filled="f" stroked="f">
              <v:textbox inset="0,0,0,0">
                <w:txbxContent>
                  <w:p w14:paraId="00F5CC4A" w14:textId="77777777" w:rsidR="005E3138" w:rsidRDefault="005E3138" w:rsidP="00631498">
                    <w:pPr>
                      <w:pStyle w:val="BodyText"/>
                      <w:spacing w:line="234" w:lineRule="exact"/>
                      <w:ind w:left="21"/>
                      <w:rPr>
                        <w:rFonts w:ascii="Calibri"/>
                      </w:rPr>
                    </w:pPr>
                    <w:r>
                      <w:rPr>
                        <w:rFonts w:ascii="Calibri"/>
                        <w:color w:val="00339F"/>
                      </w:rPr>
                      <w:t>BARUNA</w:t>
                    </w:r>
                    <w:r>
                      <w:rPr>
                        <w:rFonts w:ascii="Calibri"/>
                        <w:color w:val="00339F"/>
                        <w:spacing w:val="36"/>
                      </w:rPr>
                      <w:t xml:space="preserve"> </w:t>
                    </w:r>
                    <w:r>
                      <w:rPr>
                        <w:rFonts w:ascii="Calibri"/>
                        <w:color w:val="00339F"/>
                      </w:rPr>
                      <w:t>|</w:t>
                    </w:r>
                    <w:r>
                      <w:rPr>
                        <w:rFonts w:ascii="Calibri"/>
                        <w:color w:val="00339F"/>
                        <w:spacing w:val="39"/>
                      </w:rPr>
                      <w:t xml:space="preserve"> </w:t>
                    </w:r>
                    <w:r>
                      <w:rPr>
                        <w:rFonts w:ascii="Calibri"/>
                        <w:color w:val="00339F"/>
                      </w:rPr>
                      <w:t>FLOOD</w:t>
                    </w:r>
                    <w:r>
                      <w:rPr>
                        <w:rFonts w:ascii="Calibri"/>
                        <w:color w:val="00339F"/>
                        <w:spacing w:val="45"/>
                      </w:rPr>
                      <w:t xml:space="preserve"> </w:t>
                    </w:r>
                    <w:r>
                      <w:rPr>
                        <w:rFonts w:ascii="Calibri"/>
                        <w:color w:val="00339F"/>
                      </w:rPr>
                      <w:t>RESPONSE</w:t>
                    </w:r>
                    <w:r>
                      <w:rPr>
                        <w:rFonts w:ascii="Calibri"/>
                        <w:color w:val="00339F"/>
                        <w:spacing w:val="38"/>
                      </w:rPr>
                      <w:t xml:space="preserve"> </w:t>
                    </w:r>
                    <w:r>
                      <w:rPr>
                        <w:rFonts w:ascii="Calibri"/>
                        <w:color w:val="00339F"/>
                      </w:rPr>
                      <w:t>|</w:t>
                    </w:r>
                    <w:r>
                      <w:rPr>
                        <w:rFonts w:ascii="Calibri"/>
                        <w:color w:val="00339F"/>
                        <w:spacing w:val="39"/>
                      </w:rPr>
                      <w:t xml:space="preserve"> </w:t>
                    </w:r>
                    <w:r>
                      <w:rPr>
                        <w:rFonts w:ascii="Calibri"/>
                        <w:color w:val="00339F"/>
                      </w:rPr>
                      <w:t>COMMUNITY</w:t>
                    </w:r>
                    <w:r>
                      <w:rPr>
                        <w:rFonts w:ascii="Calibri"/>
                        <w:color w:val="00339F"/>
                        <w:spacing w:val="45"/>
                      </w:rPr>
                      <w:t xml:space="preserve"> </w:t>
                    </w:r>
                    <w:r>
                      <w:rPr>
                        <w:rFonts w:ascii="Calibri"/>
                        <w:color w:val="00339F"/>
                      </w:rPr>
                      <w:t>NEEDS</w:t>
                    </w:r>
                    <w:r>
                      <w:rPr>
                        <w:rFonts w:ascii="Calibri"/>
                        <w:color w:val="00339F"/>
                        <w:spacing w:val="45"/>
                      </w:rPr>
                      <w:t xml:space="preserve"> </w:t>
                    </w:r>
                    <w:r>
                      <w:rPr>
                        <w:rFonts w:ascii="Calibri"/>
                        <w:color w:val="00339F"/>
                      </w:rPr>
                      <w:t>IDENTIFICATION</w:t>
                    </w:r>
                    <w:r>
                      <w:rPr>
                        <w:rFonts w:ascii="Calibri"/>
                        <w:color w:val="00339F"/>
                        <w:spacing w:val="39"/>
                      </w:rPr>
                      <w:t xml:space="preserve"> </w:t>
                    </w:r>
                    <w:r>
                      <w:rPr>
                        <w:rFonts w:ascii="Calibri"/>
                        <w:color w:val="00339F"/>
                        <w:spacing w:val="-2"/>
                      </w:rPr>
                      <w:t>(CNI)</w:t>
                    </w:r>
                  </w:p>
                  <w:p w14:paraId="70AAE0F6" w14:textId="77777777" w:rsidR="005E3138" w:rsidRDefault="005E3138" w:rsidP="00631498">
                    <w:pPr>
                      <w:spacing w:line="186" w:lineRule="exact"/>
                      <w:ind w:left="20"/>
                      <w:rPr>
                        <w:sz w:val="16"/>
                      </w:rPr>
                    </w:pPr>
                    <w:r w:rsidRPr="002C157D">
                      <w:rPr>
                        <w:color w:val="00339F"/>
                        <w:sz w:val="16"/>
                      </w:rPr>
                      <w:t>CALVACROS REGION</w:t>
                    </w:r>
                    <w:r w:rsidRPr="002C157D">
                      <w:rPr>
                        <w:i/>
                        <w:iCs/>
                        <w:color w:val="00339F"/>
                        <w:sz w:val="16"/>
                      </w:rPr>
                      <w:t xml:space="preserve"> </w:t>
                    </w:r>
                    <w:r>
                      <w:rPr>
                        <w:color w:val="00339F"/>
                        <w:sz w:val="16"/>
                      </w:rPr>
                      <w:t>|</w:t>
                    </w:r>
                    <w:r>
                      <w:rPr>
                        <w:color w:val="00339F"/>
                        <w:spacing w:val="18"/>
                        <w:sz w:val="16"/>
                      </w:rPr>
                      <w:t xml:space="preserve"> </w:t>
                    </w:r>
                    <w:r>
                      <w:rPr>
                        <w:color w:val="00339F"/>
                        <w:sz w:val="16"/>
                      </w:rPr>
                      <w:t>ROUND</w:t>
                    </w:r>
                    <w:r>
                      <w:rPr>
                        <w:color w:val="00339F"/>
                        <w:spacing w:val="19"/>
                        <w:sz w:val="16"/>
                      </w:rPr>
                      <w:t xml:space="preserve"> </w:t>
                    </w:r>
                    <w:r>
                      <w:rPr>
                        <w:color w:val="00339F"/>
                        <w:sz w:val="16"/>
                      </w:rPr>
                      <w:t>3</w:t>
                    </w:r>
                    <w:r>
                      <w:rPr>
                        <w:color w:val="00339F"/>
                        <w:spacing w:val="14"/>
                        <w:sz w:val="16"/>
                      </w:rPr>
                      <w:t xml:space="preserve"> </w:t>
                    </w:r>
                    <w:r>
                      <w:rPr>
                        <w:color w:val="00339F"/>
                        <w:sz w:val="16"/>
                      </w:rPr>
                      <w:t>|</w:t>
                    </w:r>
                    <w:r>
                      <w:rPr>
                        <w:color w:val="00339F"/>
                        <w:spacing w:val="18"/>
                        <w:sz w:val="16"/>
                      </w:rPr>
                      <w:t xml:space="preserve"> </w:t>
                    </w:r>
                    <w:r>
                      <w:rPr>
                        <w:color w:val="00339F"/>
                        <w:sz w:val="16"/>
                      </w:rPr>
                      <w:t>DATA</w:t>
                    </w:r>
                    <w:r>
                      <w:rPr>
                        <w:color w:val="00339F"/>
                        <w:spacing w:val="23"/>
                        <w:sz w:val="16"/>
                      </w:rPr>
                      <w:t xml:space="preserve"> </w:t>
                    </w:r>
                    <w:r>
                      <w:rPr>
                        <w:color w:val="00339F"/>
                        <w:sz w:val="16"/>
                      </w:rPr>
                      <w:t>COLLECTED:</w:t>
                    </w:r>
                    <w:r>
                      <w:rPr>
                        <w:color w:val="00339F"/>
                        <w:spacing w:val="18"/>
                        <w:sz w:val="16"/>
                      </w:rPr>
                      <w:t xml:space="preserve"> </w:t>
                    </w:r>
                    <w:r>
                      <w:rPr>
                        <w:color w:val="00339F"/>
                        <w:sz w:val="16"/>
                      </w:rPr>
                      <w:t>MAY</w:t>
                    </w:r>
                    <w:r>
                      <w:rPr>
                        <w:color w:val="00339F"/>
                        <w:spacing w:val="19"/>
                        <w:sz w:val="16"/>
                      </w:rPr>
                      <w:t xml:space="preserve"> </w:t>
                    </w:r>
                    <w:r>
                      <w:rPr>
                        <w:color w:val="00339F"/>
                        <w:sz w:val="16"/>
                      </w:rPr>
                      <w:t>-</w:t>
                    </w:r>
                    <w:r>
                      <w:rPr>
                        <w:color w:val="00339F"/>
                        <w:spacing w:val="18"/>
                        <w:sz w:val="16"/>
                      </w:rPr>
                      <w:t xml:space="preserve"> </w:t>
                    </w:r>
                    <w:r>
                      <w:rPr>
                        <w:color w:val="00339F"/>
                        <w:sz w:val="16"/>
                      </w:rPr>
                      <w:t>JUNE</w:t>
                    </w:r>
                    <w:r>
                      <w:rPr>
                        <w:color w:val="00339F"/>
                        <w:spacing w:val="19"/>
                        <w:sz w:val="16"/>
                      </w:rPr>
                      <w:t xml:space="preserve"> </w:t>
                    </w:r>
                    <w:r>
                      <w:rPr>
                        <w:color w:val="00339F"/>
                        <w:spacing w:val="-4"/>
                        <w:sz w:val="16"/>
                      </w:rPr>
                      <w:t>2023</w:t>
                    </w:r>
                  </w:p>
                </w:txbxContent>
              </v:textbox>
              <w10:wrap anchorx="page" anchory="page"/>
            </v:shape>
          </w:pict>
        </mc:Fallback>
      </mc:AlternateContent>
    </w:r>
    <w:r>
      <w:rPr>
        <w:noProof/>
      </w:rPr>
      <mc:AlternateContent>
        <mc:Choice Requires="wps">
          <w:drawing>
            <wp:anchor distT="0" distB="0" distL="0" distR="0" simplePos="0" relativeHeight="251663360" behindDoc="1" locked="0" layoutInCell="1" allowOverlap="1" wp14:anchorId="29FFFC81" wp14:editId="5C869E01">
              <wp:simplePos x="0" y="0"/>
              <wp:positionH relativeFrom="page">
                <wp:posOffset>0</wp:posOffset>
              </wp:positionH>
              <wp:positionV relativeFrom="page">
                <wp:posOffset>616243</wp:posOffset>
              </wp:positionV>
              <wp:extent cx="7560309" cy="38100"/>
              <wp:effectExtent l="0" t="0" r="0" b="0"/>
              <wp:wrapNone/>
              <wp:docPr id="350" name="Freeform: Shape 35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60309" cy="38100"/>
                      </a:xfrm>
                      <a:custGeom>
                        <a:avLst/>
                        <a:gdLst/>
                        <a:ahLst/>
                        <a:cxnLst/>
                        <a:rect l="l" t="t" r="r" b="b"/>
                        <a:pathLst>
                          <a:path w="7560309" h="38100">
                            <a:moveTo>
                              <a:pt x="0" y="38100"/>
                            </a:moveTo>
                            <a:lnTo>
                              <a:pt x="7560005" y="38100"/>
                            </a:lnTo>
                            <a:lnTo>
                              <a:pt x="7560005" y="0"/>
                            </a:lnTo>
                            <a:lnTo>
                              <a:pt x="0" y="0"/>
                            </a:lnTo>
                            <a:lnTo>
                              <a:pt x="0" y="38100"/>
                            </a:lnTo>
                            <a:close/>
                          </a:path>
                        </a:pathLst>
                      </a:custGeom>
                      <a:solidFill>
                        <a:srgbClr val="00339F"/>
                      </a:solidFill>
                    </wps:spPr>
                    <wps:bodyPr wrap="square" lIns="0" tIns="0" rIns="0" bIns="0" rtlCol="0">
                      <a:prstTxWarp prst="textNoShape">
                        <a:avLst/>
                      </a:prstTxWarp>
                      <a:noAutofit/>
                    </wps:bodyPr>
                  </wps:wsp>
                </a:graphicData>
              </a:graphic>
            </wp:anchor>
          </w:drawing>
        </mc:Choice>
        <mc:Fallback>
          <w:pict>
            <v:shape w14:anchorId="66E7D10B" id="Freeform: Shape 350" o:spid="_x0000_s1026" style="position:absolute;margin-left:0;margin-top:48.5pt;width:595.3pt;height:3pt;z-index:-251653120;visibility:visible;mso-wrap-style:square;mso-wrap-distance-left:0;mso-wrap-distance-top:0;mso-wrap-distance-right:0;mso-wrap-distance-bottom:0;mso-position-horizontal:absolute;mso-position-horizontal-relative:page;mso-position-vertical:absolute;mso-position-vertical-relative:page;v-text-anchor:top" coordsize="7560309,38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" path="m,38100r7560005,l7560005,,,,,38100xe" fillcolor="#00339f" stroked="f">
              <v:path arrowok="t"/>
              <w10:wrap anchorx="page" anchory="page"/>
            </v:shap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F1BFDA" w14:textId="1AE9E732" w:rsidR="00312F6D" w:rsidRDefault="00312F6D">
    <w:pPr>
      <w:pStyle w:val="BodyText"/>
      <w:spacing w:line="14" w:lineRule="auto"/>
      <w:rPr>
        <w:sz w:val="20"/>
      </w:rPr>
    </w:pPr>
    <w:r>
      <w:rPr>
        <w:noProof/>
      </w:rPr>
      <w:drawing>
        <wp:anchor distT="0" distB="0" distL="114300" distR="114300" simplePos="0" relativeHeight="251675648" behindDoc="0" locked="0" layoutInCell="1" allowOverlap="1" wp14:anchorId="1A57300D" wp14:editId="4143B217">
          <wp:simplePos x="0" y="0"/>
          <wp:positionH relativeFrom="column">
            <wp:posOffset>64546</wp:posOffset>
          </wp:positionH>
          <wp:positionV relativeFrom="paragraph">
            <wp:posOffset>205820</wp:posOffset>
          </wp:positionV>
          <wp:extent cx="1781175" cy="774700"/>
          <wp:effectExtent l="0" t="0" r="0" b="0"/>
          <wp:wrapThrough wrapText="bothSides">
            <wp:wrapPolygon edited="0">
              <wp:start x="0" y="0"/>
              <wp:lineTo x="0" y="21246"/>
              <wp:lineTo x="19559" y="21246"/>
              <wp:lineTo x="19559" y="11331"/>
              <wp:lineTo x="21407" y="8498"/>
              <wp:lineTo x="21407" y="354"/>
              <wp:lineTo x="19559" y="0"/>
              <wp:lineTo x="0" y="0"/>
            </wp:wrapPolygon>
          </wp:wrapThrough>
          <wp:docPr id="51760208" name="Picture 5176020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781175" cy="7747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95EA93" w14:textId="05B83B42" w:rsidR="00312F6D" w:rsidRDefault="00312F6D">
    <w:pPr>
      <w:pStyle w:val="BodyText"/>
      <w:spacing w:line="14" w:lineRule="auto"/>
      <w:rPr>
        <w:sz w:val="20"/>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53AA6A" w14:textId="497CF381" w:rsidR="00312F6D" w:rsidRDefault="00312F6D">
    <w:pPr>
      <w:pStyle w:val="BodyText"/>
      <w:spacing w:line="14" w:lineRule="auto"/>
      <w:rPr>
        <w:sz w:val="20"/>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4255D5" w14:textId="77777777" w:rsidR="003429A7" w:rsidRDefault="003429A7">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C62289" w14:textId="77777777" w:rsidR="003429A7" w:rsidRDefault="003429A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94451B"/>
    <w:multiLevelType w:val="hybridMultilevel"/>
    <w:tmpl w:val="0FF47A40"/>
    <w:styleLink w:val="ImportedStyle91"/>
    <w:lvl w:ilvl="0" w:tplc="51545BC6">
      <w:start w:val="1"/>
      <w:numFmt w:val="bullet"/>
      <w:lvlText w:val="•"/>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2CAC1C9E">
      <w:start w:val="1"/>
      <w:numFmt w:val="bullet"/>
      <w:lvlText w:val="·"/>
      <w:lvlJc w:val="left"/>
      <w:pPr>
        <w:ind w:left="14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2" w:tplc="306AB540">
      <w:start w:val="1"/>
      <w:numFmt w:val="bullet"/>
      <w:lvlText w:val="·"/>
      <w:lvlJc w:val="left"/>
      <w:pPr>
        <w:ind w:left="25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3" w:tplc="0A4667C8">
      <w:start w:val="1"/>
      <w:numFmt w:val="bullet"/>
      <w:lvlText w:val="·"/>
      <w:lvlJc w:val="left"/>
      <w:pPr>
        <w:ind w:left="360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DA28EC0A">
      <w:start w:val="1"/>
      <w:numFmt w:val="bullet"/>
      <w:lvlText w:val="·"/>
      <w:lvlJc w:val="left"/>
      <w:pPr>
        <w:ind w:left="46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5" w:tplc="D9DC7052">
      <w:start w:val="1"/>
      <w:numFmt w:val="bullet"/>
      <w:lvlText w:val="·"/>
      <w:lvlJc w:val="left"/>
      <w:pPr>
        <w:ind w:left="576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6" w:tplc="703E6978">
      <w:start w:val="1"/>
      <w:numFmt w:val="bullet"/>
      <w:lvlText w:val="·"/>
      <w:lvlJc w:val="left"/>
      <w:pPr>
        <w:ind w:left="68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A810E278">
      <w:start w:val="1"/>
      <w:numFmt w:val="bullet"/>
      <w:lvlText w:val="·"/>
      <w:lvlJc w:val="left"/>
      <w:pPr>
        <w:ind w:left="79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8" w:tplc="BC080E7A">
      <w:start w:val="1"/>
      <w:numFmt w:val="bullet"/>
      <w:lvlText w:val="·"/>
      <w:lvlJc w:val="left"/>
      <w:pPr>
        <w:ind w:left="900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 w15:restartNumberingAfterBreak="0">
    <w:nsid w:val="012C30F0"/>
    <w:multiLevelType w:val="multilevel"/>
    <w:tmpl w:val="4CBC45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2CE5811"/>
    <w:multiLevelType w:val="hybridMultilevel"/>
    <w:tmpl w:val="548848FA"/>
    <w:lvl w:ilvl="0" w:tplc="8A7C3EC2">
      <w:start w:val="1"/>
      <w:numFmt w:val="bullet"/>
      <w:pStyle w:val="Bulletlist"/>
      <w:lvlText w:val=""/>
      <w:lvlJc w:val="left"/>
      <w:pPr>
        <w:ind w:left="1080" w:hanging="360"/>
      </w:pPr>
      <w:rPr>
        <w:rFonts w:ascii="Symbol" w:hAnsi="Symbol" w:hint="default"/>
      </w:rPr>
    </w:lvl>
    <w:lvl w:ilvl="1" w:tplc="AE5A5126">
      <w:start w:val="1"/>
      <w:numFmt w:val="decimal"/>
      <w:lvlText w:val="%2."/>
      <w:lvlJc w:val="left"/>
      <w:pPr>
        <w:tabs>
          <w:tab w:val="num" w:pos="1080"/>
        </w:tabs>
        <w:ind w:left="1080" w:hanging="360"/>
      </w:pPr>
    </w:lvl>
    <w:lvl w:ilvl="2" w:tplc="A72CF71A">
      <w:start w:val="1"/>
      <w:numFmt w:val="decimal"/>
      <w:lvlText w:val="%3."/>
      <w:lvlJc w:val="left"/>
      <w:pPr>
        <w:tabs>
          <w:tab w:val="num" w:pos="2520"/>
        </w:tabs>
        <w:ind w:left="2520" w:hanging="360"/>
      </w:pPr>
    </w:lvl>
    <w:lvl w:ilvl="3" w:tplc="56D6DFC8" w:tentative="1">
      <w:start w:val="1"/>
      <w:numFmt w:val="decimal"/>
      <w:lvlText w:val="%4."/>
      <w:lvlJc w:val="left"/>
      <w:pPr>
        <w:tabs>
          <w:tab w:val="num" w:pos="3240"/>
        </w:tabs>
        <w:ind w:left="3240" w:hanging="360"/>
      </w:pPr>
    </w:lvl>
    <w:lvl w:ilvl="4" w:tplc="9CD05DF2" w:tentative="1">
      <w:start w:val="1"/>
      <w:numFmt w:val="decimal"/>
      <w:lvlText w:val="%5."/>
      <w:lvlJc w:val="left"/>
      <w:pPr>
        <w:tabs>
          <w:tab w:val="num" w:pos="3960"/>
        </w:tabs>
        <w:ind w:left="3960" w:hanging="360"/>
      </w:pPr>
    </w:lvl>
    <w:lvl w:ilvl="5" w:tplc="7278F916" w:tentative="1">
      <w:start w:val="1"/>
      <w:numFmt w:val="decimal"/>
      <w:lvlText w:val="%6."/>
      <w:lvlJc w:val="left"/>
      <w:pPr>
        <w:tabs>
          <w:tab w:val="num" w:pos="4680"/>
        </w:tabs>
        <w:ind w:left="4680" w:hanging="360"/>
      </w:pPr>
    </w:lvl>
    <w:lvl w:ilvl="6" w:tplc="65AAC6B0" w:tentative="1">
      <w:start w:val="1"/>
      <w:numFmt w:val="decimal"/>
      <w:lvlText w:val="%7."/>
      <w:lvlJc w:val="left"/>
      <w:pPr>
        <w:tabs>
          <w:tab w:val="num" w:pos="5400"/>
        </w:tabs>
        <w:ind w:left="5400" w:hanging="360"/>
      </w:pPr>
    </w:lvl>
    <w:lvl w:ilvl="7" w:tplc="055616F0" w:tentative="1">
      <w:start w:val="1"/>
      <w:numFmt w:val="decimal"/>
      <w:lvlText w:val="%8."/>
      <w:lvlJc w:val="left"/>
      <w:pPr>
        <w:tabs>
          <w:tab w:val="num" w:pos="6120"/>
        </w:tabs>
        <w:ind w:left="6120" w:hanging="360"/>
      </w:pPr>
    </w:lvl>
    <w:lvl w:ilvl="8" w:tplc="52947A68" w:tentative="1">
      <w:start w:val="1"/>
      <w:numFmt w:val="decimal"/>
      <w:lvlText w:val="%9."/>
      <w:lvlJc w:val="left"/>
      <w:pPr>
        <w:tabs>
          <w:tab w:val="num" w:pos="6840"/>
        </w:tabs>
        <w:ind w:left="6840" w:hanging="360"/>
      </w:pPr>
    </w:lvl>
  </w:abstractNum>
  <w:abstractNum w:abstractNumId="3" w15:restartNumberingAfterBreak="0">
    <w:nsid w:val="02EA79AB"/>
    <w:multiLevelType w:val="multilevel"/>
    <w:tmpl w:val="A9E68C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03613C60"/>
    <w:multiLevelType w:val="hybridMultilevel"/>
    <w:tmpl w:val="D1425612"/>
    <w:styleLink w:val="ImportedStyle47"/>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5" w15:restartNumberingAfterBreak="0">
    <w:nsid w:val="044E4D90"/>
    <w:multiLevelType w:val="hybridMultilevel"/>
    <w:tmpl w:val="B2448F64"/>
    <w:styleLink w:val="ImportedStyle61"/>
    <w:lvl w:ilvl="0" w:tplc="0809000F">
      <w:start w:val="1"/>
      <w:numFmt w:val="decimal"/>
      <w:lvlText w:val="%1."/>
      <w:lvlJc w:val="left"/>
      <w:pPr>
        <w:ind w:left="360" w:hanging="360"/>
      </w:pPr>
      <w:rPr>
        <w:caps w:val="0"/>
        <w:smallCaps w:val="0"/>
        <w:strike w:val="0"/>
        <w:dstrike w:val="0"/>
        <w:outline w:val="0"/>
        <w:emboss w:val="0"/>
        <w:imprint w:val="0"/>
        <w:spacing w:val="0"/>
        <w:w w:val="100"/>
        <w:kern w:val="0"/>
        <w:position w:val="0"/>
        <w:highlight w:val="none"/>
        <w:vertAlign w:val="baseline"/>
      </w:rPr>
    </w:lvl>
    <w:lvl w:ilvl="1" w:tplc="FFFFFFFF">
      <w:start w:val="1"/>
      <w:numFmt w:val="bullet"/>
      <w:lvlText w:val="·"/>
      <w:lvlJc w:val="left"/>
      <w:pPr>
        <w:ind w:left="10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2" w:tplc="FFFFFFFF">
      <w:start w:val="1"/>
      <w:numFmt w:val="bullet"/>
      <w:lvlText w:val="·"/>
      <w:lvlJc w:val="left"/>
      <w:pPr>
        <w:ind w:left="180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3" w:tplc="FFFFFFFF">
      <w:start w:val="1"/>
      <w:numFmt w:val="bullet"/>
      <w:lvlText w:val="·"/>
      <w:lvlJc w:val="left"/>
      <w:pPr>
        <w:ind w:left="25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FFFFFFFF">
      <w:start w:val="1"/>
      <w:numFmt w:val="bullet"/>
      <w:lvlText w:val="·"/>
      <w:lvlJc w:val="left"/>
      <w:pPr>
        <w:ind w:left="32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5" w:tplc="FFFFFFFF">
      <w:start w:val="1"/>
      <w:numFmt w:val="bullet"/>
      <w:lvlText w:val="·"/>
      <w:lvlJc w:val="left"/>
      <w:pPr>
        <w:ind w:left="396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6" w:tplc="FFFFFFFF">
      <w:start w:val="1"/>
      <w:numFmt w:val="bullet"/>
      <w:lvlText w:val="·"/>
      <w:lvlJc w:val="left"/>
      <w:pPr>
        <w:ind w:left="46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FFFFFFFF">
      <w:start w:val="1"/>
      <w:numFmt w:val="bullet"/>
      <w:lvlText w:val="·"/>
      <w:lvlJc w:val="left"/>
      <w:pPr>
        <w:ind w:left="540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8" w:tplc="FFFFFFFF">
      <w:start w:val="1"/>
      <w:numFmt w:val="bullet"/>
      <w:lvlText w:val="·"/>
      <w:lvlJc w:val="left"/>
      <w:pPr>
        <w:ind w:left="61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6" w15:restartNumberingAfterBreak="0">
    <w:nsid w:val="0493469E"/>
    <w:multiLevelType w:val="hybridMultilevel"/>
    <w:tmpl w:val="FFFFFFFF"/>
    <w:styleLink w:val="ImportedStyle92"/>
    <w:lvl w:ilvl="0" w:tplc="ADE23624">
      <w:start w:val="1"/>
      <w:numFmt w:val="decimal"/>
      <w:lvlText w:val="%1."/>
      <w:lvlJc w:val="left"/>
      <w:pPr>
        <w:ind w:left="720" w:hanging="360"/>
      </w:pPr>
    </w:lvl>
    <w:lvl w:ilvl="1" w:tplc="52A29F04">
      <w:start w:val="1"/>
      <w:numFmt w:val="lowerLetter"/>
      <w:lvlText w:val="%2."/>
      <w:lvlJc w:val="left"/>
      <w:pPr>
        <w:ind w:left="1440" w:hanging="360"/>
      </w:pPr>
    </w:lvl>
    <w:lvl w:ilvl="2" w:tplc="DC82FF84">
      <w:start w:val="1"/>
      <w:numFmt w:val="lowerRoman"/>
      <w:lvlText w:val="%3."/>
      <w:lvlJc w:val="right"/>
      <w:pPr>
        <w:ind w:left="2160" w:hanging="180"/>
      </w:pPr>
    </w:lvl>
    <w:lvl w:ilvl="3" w:tplc="14B2364E">
      <w:start w:val="1"/>
      <w:numFmt w:val="decimal"/>
      <w:lvlText w:val="%4."/>
      <w:lvlJc w:val="left"/>
      <w:pPr>
        <w:ind w:left="2880" w:hanging="360"/>
      </w:pPr>
    </w:lvl>
    <w:lvl w:ilvl="4" w:tplc="D75A2D26">
      <w:start w:val="1"/>
      <w:numFmt w:val="lowerLetter"/>
      <w:lvlText w:val="%5."/>
      <w:lvlJc w:val="left"/>
      <w:pPr>
        <w:ind w:left="3600" w:hanging="360"/>
      </w:pPr>
    </w:lvl>
    <w:lvl w:ilvl="5" w:tplc="6F48A394">
      <w:start w:val="1"/>
      <w:numFmt w:val="lowerRoman"/>
      <w:lvlText w:val="%6."/>
      <w:lvlJc w:val="right"/>
      <w:pPr>
        <w:ind w:left="4320" w:hanging="180"/>
      </w:pPr>
    </w:lvl>
    <w:lvl w:ilvl="6" w:tplc="EB3E3D5C">
      <w:start w:val="1"/>
      <w:numFmt w:val="decimal"/>
      <w:lvlText w:val="%7."/>
      <w:lvlJc w:val="left"/>
      <w:pPr>
        <w:ind w:left="5040" w:hanging="360"/>
      </w:pPr>
    </w:lvl>
    <w:lvl w:ilvl="7" w:tplc="72824800">
      <w:start w:val="1"/>
      <w:numFmt w:val="lowerLetter"/>
      <w:lvlText w:val="%8."/>
      <w:lvlJc w:val="left"/>
      <w:pPr>
        <w:ind w:left="5760" w:hanging="360"/>
      </w:pPr>
    </w:lvl>
    <w:lvl w:ilvl="8" w:tplc="7F429D06">
      <w:start w:val="1"/>
      <w:numFmt w:val="lowerRoman"/>
      <w:lvlText w:val="%9."/>
      <w:lvlJc w:val="right"/>
      <w:pPr>
        <w:ind w:left="6480" w:hanging="180"/>
      </w:pPr>
    </w:lvl>
  </w:abstractNum>
  <w:abstractNum w:abstractNumId="7" w15:restartNumberingAfterBreak="0">
    <w:nsid w:val="05B638DE"/>
    <w:multiLevelType w:val="hybridMultilevel"/>
    <w:tmpl w:val="BDF87058"/>
    <w:styleLink w:val="ImportedStyle44"/>
    <w:lvl w:ilvl="0" w:tplc="8CD8D26A">
      <w:start w:val="1"/>
      <w:numFmt w:val="bullet"/>
      <w:lvlText w:val="•"/>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AB569732">
      <w:start w:val="1"/>
      <w:numFmt w:val="bullet"/>
      <w:lvlText w:val="·"/>
      <w:lvlJc w:val="left"/>
      <w:pPr>
        <w:ind w:left="14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2" w:tplc="D7461FC2">
      <w:start w:val="1"/>
      <w:numFmt w:val="bullet"/>
      <w:lvlText w:val="·"/>
      <w:lvlJc w:val="left"/>
      <w:pPr>
        <w:ind w:left="25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3" w:tplc="C7EE8830">
      <w:start w:val="1"/>
      <w:numFmt w:val="bullet"/>
      <w:lvlText w:val="·"/>
      <w:lvlJc w:val="left"/>
      <w:pPr>
        <w:ind w:left="360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2CC616CC">
      <w:start w:val="1"/>
      <w:numFmt w:val="bullet"/>
      <w:lvlText w:val="·"/>
      <w:lvlJc w:val="left"/>
      <w:pPr>
        <w:ind w:left="46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5" w:tplc="175A60B0">
      <w:start w:val="1"/>
      <w:numFmt w:val="bullet"/>
      <w:lvlText w:val="·"/>
      <w:lvlJc w:val="left"/>
      <w:pPr>
        <w:ind w:left="576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6" w:tplc="C76AB7C2">
      <w:start w:val="1"/>
      <w:numFmt w:val="bullet"/>
      <w:lvlText w:val="·"/>
      <w:lvlJc w:val="left"/>
      <w:pPr>
        <w:ind w:left="68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107E395A">
      <w:start w:val="1"/>
      <w:numFmt w:val="bullet"/>
      <w:lvlText w:val="·"/>
      <w:lvlJc w:val="left"/>
      <w:pPr>
        <w:ind w:left="79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8" w:tplc="831C5CBA">
      <w:start w:val="1"/>
      <w:numFmt w:val="bullet"/>
      <w:lvlText w:val="·"/>
      <w:lvlJc w:val="left"/>
      <w:pPr>
        <w:ind w:left="900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8" w15:restartNumberingAfterBreak="0">
    <w:nsid w:val="05FC5689"/>
    <w:multiLevelType w:val="hybridMultilevel"/>
    <w:tmpl w:val="10120944"/>
    <w:styleLink w:val="ImportedStyle90"/>
    <w:lvl w:ilvl="0" w:tplc="C69CED58">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D506F88C">
      <w:start w:val="1"/>
      <w:numFmt w:val="lowerLetter"/>
      <w:lvlText w:val="%2."/>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DDC20588">
      <w:start w:val="1"/>
      <w:numFmt w:val="lowerRoman"/>
      <w:lvlText w:val="%3."/>
      <w:lvlJc w:val="left"/>
      <w:pPr>
        <w:ind w:left="2160" w:hanging="295"/>
      </w:pPr>
      <w:rPr>
        <w:rFonts w:hAnsi="Arial Unicode MS"/>
        <w:caps w:val="0"/>
        <w:smallCaps w:val="0"/>
        <w:strike w:val="0"/>
        <w:dstrike w:val="0"/>
        <w:outline w:val="0"/>
        <w:emboss w:val="0"/>
        <w:imprint w:val="0"/>
        <w:spacing w:val="0"/>
        <w:w w:val="100"/>
        <w:kern w:val="0"/>
        <w:position w:val="0"/>
        <w:highlight w:val="none"/>
        <w:vertAlign w:val="baseline"/>
      </w:rPr>
    </w:lvl>
    <w:lvl w:ilvl="3" w:tplc="814CDCF6">
      <w:start w:val="1"/>
      <w:numFmt w:val="decimal"/>
      <w:lvlText w:val="%4."/>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84260384">
      <w:start w:val="1"/>
      <w:numFmt w:val="lowerLetter"/>
      <w:lvlText w:val="%5."/>
      <w:lvlJc w:val="left"/>
      <w:pPr>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3CD29AC4">
      <w:start w:val="1"/>
      <w:numFmt w:val="lowerRoman"/>
      <w:lvlText w:val="%6."/>
      <w:lvlJc w:val="left"/>
      <w:pPr>
        <w:ind w:left="4320" w:hanging="295"/>
      </w:pPr>
      <w:rPr>
        <w:rFonts w:hAnsi="Arial Unicode MS"/>
        <w:caps w:val="0"/>
        <w:smallCaps w:val="0"/>
        <w:strike w:val="0"/>
        <w:dstrike w:val="0"/>
        <w:outline w:val="0"/>
        <w:emboss w:val="0"/>
        <w:imprint w:val="0"/>
        <w:spacing w:val="0"/>
        <w:w w:val="100"/>
        <w:kern w:val="0"/>
        <w:position w:val="0"/>
        <w:highlight w:val="none"/>
        <w:vertAlign w:val="baseline"/>
      </w:rPr>
    </w:lvl>
    <w:lvl w:ilvl="6" w:tplc="BC7EC25A">
      <w:start w:val="1"/>
      <w:numFmt w:val="decimal"/>
      <w:lvlText w:val="%7."/>
      <w:lvlJc w:val="left"/>
      <w:pPr>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9912BE24">
      <w:start w:val="1"/>
      <w:numFmt w:val="lowerLetter"/>
      <w:lvlText w:val="%8."/>
      <w:lvlJc w:val="left"/>
      <w:pPr>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E1D4156A">
      <w:start w:val="1"/>
      <w:numFmt w:val="lowerRoman"/>
      <w:lvlText w:val="%9."/>
      <w:lvlJc w:val="left"/>
      <w:pPr>
        <w:ind w:left="6480" w:hanging="295"/>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9" w15:restartNumberingAfterBreak="0">
    <w:nsid w:val="060FDBAF"/>
    <w:multiLevelType w:val="hybridMultilevel"/>
    <w:tmpl w:val="FFFFFFFF"/>
    <w:styleLink w:val="ImportedStyle97"/>
    <w:lvl w:ilvl="0" w:tplc="1B02683C">
      <w:start w:val="1"/>
      <w:numFmt w:val="decimal"/>
      <w:lvlText w:val="%1."/>
      <w:lvlJc w:val="left"/>
      <w:pPr>
        <w:ind w:left="720" w:hanging="360"/>
      </w:pPr>
    </w:lvl>
    <w:lvl w:ilvl="1" w:tplc="1E96CA98">
      <w:start w:val="1"/>
      <w:numFmt w:val="lowerLetter"/>
      <w:lvlText w:val="%2."/>
      <w:lvlJc w:val="left"/>
      <w:pPr>
        <w:ind w:left="1440" w:hanging="360"/>
      </w:pPr>
    </w:lvl>
    <w:lvl w:ilvl="2" w:tplc="DDCEC11A">
      <w:start w:val="1"/>
      <w:numFmt w:val="lowerRoman"/>
      <w:lvlText w:val="%3."/>
      <w:lvlJc w:val="right"/>
      <w:pPr>
        <w:ind w:left="2160" w:hanging="180"/>
      </w:pPr>
    </w:lvl>
    <w:lvl w:ilvl="3" w:tplc="7D0C92DC">
      <w:start w:val="1"/>
      <w:numFmt w:val="decimal"/>
      <w:lvlText w:val="%4."/>
      <w:lvlJc w:val="left"/>
      <w:pPr>
        <w:ind w:left="2880" w:hanging="360"/>
      </w:pPr>
    </w:lvl>
    <w:lvl w:ilvl="4" w:tplc="940C1122">
      <w:start w:val="1"/>
      <w:numFmt w:val="lowerLetter"/>
      <w:lvlText w:val="%5."/>
      <w:lvlJc w:val="left"/>
      <w:pPr>
        <w:ind w:left="3600" w:hanging="360"/>
      </w:pPr>
    </w:lvl>
    <w:lvl w:ilvl="5" w:tplc="8996A422">
      <w:start w:val="1"/>
      <w:numFmt w:val="lowerRoman"/>
      <w:lvlText w:val="%6."/>
      <w:lvlJc w:val="right"/>
      <w:pPr>
        <w:ind w:left="4320" w:hanging="180"/>
      </w:pPr>
    </w:lvl>
    <w:lvl w:ilvl="6" w:tplc="1B40D282">
      <w:start w:val="1"/>
      <w:numFmt w:val="decimal"/>
      <w:lvlText w:val="%7."/>
      <w:lvlJc w:val="left"/>
      <w:pPr>
        <w:ind w:left="5040" w:hanging="360"/>
      </w:pPr>
    </w:lvl>
    <w:lvl w:ilvl="7" w:tplc="7A906B20">
      <w:start w:val="1"/>
      <w:numFmt w:val="lowerLetter"/>
      <w:lvlText w:val="%8."/>
      <w:lvlJc w:val="left"/>
      <w:pPr>
        <w:ind w:left="5760" w:hanging="360"/>
      </w:pPr>
    </w:lvl>
    <w:lvl w:ilvl="8" w:tplc="431CEEF8">
      <w:start w:val="1"/>
      <w:numFmt w:val="lowerRoman"/>
      <w:lvlText w:val="%9."/>
      <w:lvlJc w:val="right"/>
      <w:pPr>
        <w:ind w:left="6480" w:hanging="180"/>
      </w:pPr>
    </w:lvl>
  </w:abstractNum>
  <w:abstractNum w:abstractNumId="10" w15:restartNumberingAfterBreak="0">
    <w:nsid w:val="07975359"/>
    <w:multiLevelType w:val="hybridMultilevel"/>
    <w:tmpl w:val="DB9A5B16"/>
    <w:styleLink w:val="ImportedStyle190"/>
    <w:lvl w:ilvl="0" w:tplc="E3B4EE66">
      <w:start w:val="1"/>
      <w:numFmt w:val="bullet"/>
      <w:lvlText w:val="·"/>
      <w:lvlJc w:val="left"/>
      <w:pPr>
        <w:ind w:left="14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80D6F0E8">
      <w:start w:val="1"/>
      <w:numFmt w:val="bullet"/>
      <w:lvlText w:val="o"/>
      <w:lvlJc w:val="left"/>
      <w:pPr>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A69670B2">
      <w:start w:val="1"/>
      <w:numFmt w:val="bullet"/>
      <w:lvlText w:val="▪"/>
      <w:lvlJc w:val="left"/>
      <w:pPr>
        <w:ind w:left="28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F65820FC">
      <w:start w:val="1"/>
      <w:numFmt w:val="bullet"/>
      <w:lvlText w:val="·"/>
      <w:lvlJc w:val="left"/>
      <w:pPr>
        <w:ind w:left="360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C88C2930">
      <w:start w:val="1"/>
      <w:numFmt w:val="bullet"/>
      <w:lvlText w:val="o"/>
      <w:lvlJc w:val="left"/>
      <w:pPr>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92368B78">
      <w:start w:val="1"/>
      <w:numFmt w:val="bullet"/>
      <w:lvlText w:val="▪"/>
      <w:lvlJc w:val="left"/>
      <w:pPr>
        <w:ind w:left="50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FF20164E">
      <w:start w:val="1"/>
      <w:numFmt w:val="bullet"/>
      <w:lvlText w:val="·"/>
      <w:lvlJc w:val="left"/>
      <w:pPr>
        <w:ind w:left="576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0DEEC290">
      <w:start w:val="1"/>
      <w:numFmt w:val="bullet"/>
      <w:lvlText w:val="o"/>
      <w:lvlJc w:val="left"/>
      <w:pPr>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B210A5A2">
      <w:start w:val="1"/>
      <w:numFmt w:val="bullet"/>
      <w:lvlText w:val="▪"/>
      <w:lvlJc w:val="left"/>
      <w:pPr>
        <w:ind w:left="72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1" w15:restartNumberingAfterBreak="0">
    <w:nsid w:val="07EC1EF8"/>
    <w:multiLevelType w:val="hybridMultilevel"/>
    <w:tmpl w:val="5C7C9EFE"/>
    <w:lvl w:ilvl="0" w:tplc="AC0613DA">
      <w:start w:val="1"/>
      <w:numFmt w:val="decimal"/>
      <w:pStyle w:val="numbered"/>
      <w:lvlText w:val="%1."/>
      <w:lvlJc w:val="left"/>
      <w:pPr>
        <w:ind w:left="360" w:hanging="360"/>
      </w:pPr>
      <w:rPr>
        <w:rFonts w:hint="default"/>
        <w:b w:val="0"/>
      </w:rPr>
    </w:lvl>
    <w:lvl w:ilvl="1" w:tplc="0406000F">
      <w:start w:val="1"/>
      <w:numFmt w:val="decimal"/>
      <w:lvlText w:val="%2."/>
      <w:lvlJc w:val="left"/>
      <w:pPr>
        <w:ind w:left="1080" w:hanging="360"/>
      </w:pPr>
    </w:lvl>
    <w:lvl w:ilvl="2" w:tplc="0406001B">
      <w:start w:val="1"/>
      <w:numFmt w:val="lowerRoman"/>
      <w:lvlText w:val="%3."/>
      <w:lvlJc w:val="right"/>
      <w:pPr>
        <w:ind w:left="1800" w:hanging="180"/>
      </w:pPr>
    </w:lvl>
    <w:lvl w:ilvl="3" w:tplc="0FF6CECC">
      <w:numFmt w:val="bullet"/>
      <w:lvlText w:val="•"/>
      <w:lvlJc w:val="left"/>
      <w:pPr>
        <w:ind w:left="3100" w:hanging="940"/>
      </w:pPr>
      <w:rPr>
        <w:rFonts w:ascii="Calibri" w:eastAsia="Calibri" w:hAnsi="Calibri" w:cs="Calibri" w:hint="default"/>
      </w:rPr>
    </w:lvl>
    <w:lvl w:ilvl="4" w:tplc="04060019" w:tentative="1">
      <w:start w:val="1"/>
      <w:numFmt w:val="lowerLetter"/>
      <w:lvlText w:val="%5."/>
      <w:lvlJc w:val="left"/>
      <w:pPr>
        <w:ind w:left="3240" w:hanging="360"/>
      </w:pPr>
    </w:lvl>
    <w:lvl w:ilvl="5" w:tplc="0406001B" w:tentative="1">
      <w:start w:val="1"/>
      <w:numFmt w:val="lowerRoman"/>
      <w:lvlText w:val="%6."/>
      <w:lvlJc w:val="right"/>
      <w:pPr>
        <w:ind w:left="3960" w:hanging="180"/>
      </w:pPr>
    </w:lvl>
    <w:lvl w:ilvl="6" w:tplc="0406000F" w:tentative="1">
      <w:start w:val="1"/>
      <w:numFmt w:val="decimal"/>
      <w:lvlText w:val="%7."/>
      <w:lvlJc w:val="left"/>
      <w:pPr>
        <w:ind w:left="4680" w:hanging="360"/>
      </w:pPr>
    </w:lvl>
    <w:lvl w:ilvl="7" w:tplc="04060019" w:tentative="1">
      <w:start w:val="1"/>
      <w:numFmt w:val="lowerLetter"/>
      <w:lvlText w:val="%8."/>
      <w:lvlJc w:val="left"/>
      <w:pPr>
        <w:ind w:left="5400" w:hanging="360"/>
      </w:pPr>
    </w:lvl>
    <w:lvl w:ilvl="8" w:tplc="0406001B" w:tentative="1">
      <w:start w:val="1"/>
      <w:numFmt w:val="lowerRoman"/>
      <w:lvlText w:val="%9."/>
      <w:lvlJc w:val="right"/>
      <w:pPr>
        <w:ind w:left="6120" w:hanging="180"/>
      </w:pPr>
    </w:lvl>
  </w:abstractNum>
  <w:abstractNum w:abstractNumId="12" w15:restartNumberingAfterBreak="0">
    <w:nsid w:val="082349A3"/>
    <w:multiLevelType w:val="hybridMultilevel"/>
    <w:tmpl w:val="2F8C84EA"/>
    <w:styleLink w:val="ImportedStyle24"/>
    <w:lvl w:ilvl="0" w:tplc="08090001">
      <w:start w:val="1"/>
      <w:numFmt w:val="bullet"/>
      <w:lvlText w:val=""/>
      <w:lvlJc w:val="left"/>
      <w:pPr>
        <w:ind w:left="720" w:hanging="360"/>
      </w:pPr>
      <w:rPr>
        <w:rFonts w:ascii="Symbol" w:hAnsi="Symbol" w:hint="default"/>
        <w:b w:val="0"/>
        <w:bCs w:val="0"/>
        <w:i w:val="0"/>
        <w:iCs w:val="0"/>
        <w:caps w:val="0"/>
        <w:smallCaps w:val="0"/>
        <w:strike w:val="0"/>
        <w:dstrike w:val="0"/>
        <w:outline w:val="0"/>
        <w:emboss w:val="0"/>
        <w:imprint w:val="0"/>
        <w:spacing w:val="0"/>
        <w:w w:val="100"/>
        <w:kern w:val="0"/>
        <w:position w:val="0"/>
        <w:highlight w:val="none"/>
        <w:vertAlign w:val="baseline"/>
      </w:rPr>
    </w:lvl>
    <w:lvl w:ilvl="1" w:tplc="EF7ABB46">
      <w:start w:val="1"/>
      <w:numFmt w:val="lowerLetter"/>
      <w:lvlText w:val="%2."/>
      <w:lvlJc w:val="left"/>
      <w:pPr>
        <w:ind w:left="1440" w:hanging="360"/>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lvl w:ilvl="2" w:tplc="DBC0161E">
      <w:start w:val="1"/>
      <w:numFmt w:val="lowerRoman"/>
      <w:lvlText w:val="%3."/>
      <w:lvlJc w:val="left"/>
      <w:pPr>
        <w:ind w:left="2160" w:hanging="295"/>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lvl w:ilvl="3" w:tplc="EF9E3F3A">
      <w:start w:val="1"/>
      <w:numFmt w:val="decimal"/>
      <w:lvlText w:val="%4."/>
      <w:lvlJc w:val="left"/>
      <w:pPr>
        <w:ind w:left="2880" w:hanging="360"/>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lvl w:ilvl="4" w:tplc="F38CF794">
      <w:start w:val="1"/>
      <w:numFmt w:val="lowerLetter"/>
      <w:lvlText w:val="%5."/>
      <w:lvlJc w:val="left"/>
      <w:pPr>
        <w:ind w:left="3600" w:hanging="360"/>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lvl w:ilvl="5" w:tplc="8806E35A">
      <w:start w:val="1"/>
      <w:numFmt w:val="lowerRoman"/>
      <w:lvlText w:val="%6."/>
      <w:lvlJc w:val="left"/>
      <w:pPr>
        <w:ind w:left="4320" w:hanging="295"/>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lvl w:ilvl="6" w:tplc="A2D07578">
      <w:start w:val="1"/>
      <w:numFmt w:val="decimal"/>
      <w:lvlText w:val="%7."/>
      <w:lvlJc w:val="left"/>
      <w:pPr>
        <w:ind w:left="5040" w:hanging="360"/>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lvl w:ilvl="7" w:tplc="EDCEAC08">
      <w:start w:val="1"/>
      <w:numFmt w:val="lowerLetter"/>
      <w:lvlText w:val="%8."/>
      <w:lvlJc w:val="left"/>
      <w:pPr>
        <w:ind w:left="5760" w:hanging="360"/>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lvl w:ilvl="8" w:tplc="59AA5EF4">
      <w:start w:val="1"/>
      <w:numFmt w:val="lowerRoman"/>
      <w:lvlText w:val="%9."/>
      <w:lvlJc w:val="left"/>
      <w:pPr>
        <w:ind w:left="6480" w:hanging="295"/>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3" w15:restartNumberingAfterBreak="0">
    <w:nsid w:val="08FD7859"/>
    <w:multiLevelType w:val="hybridMultilevel"/>
    <w:tmpl w:val="211CB7B2"/>
    <w:styleLink w:val="ImportedStyle32"/>
    <w:lvl w:ilvl="0" w:tplc="A16069B2">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484A9352">
      <w:start w:val="1"/>
      <w:numFmt w:val="decimal"/>
      <w:lvlText w:val="%2."/>
      <w:lvlJc w:val="left"/>
      <w:pPr>
        <w:ind w:left="1440" w:hanging="328"/>
      </w:pPr>
      <w:rPr>
        <w:rFonts w:hAnsi="Arial Unicode MS"/>
        <w:caps w:val="0"/>
        <w:smallCaps w:val="0"/>
        <w:strike w:val="0"/>
        <w:dstrike w:val="0"/>
        <w:outline w:val="0"/>
        <w:emboss w:val="0"/>
        <w:imprint w:val="0"/>
        <w:spacing w:val="0"/>
        <w:w w:val="100"/>
        <w:kern w:val="0"/>
        <w:position w:val="0"/>
        <w:highlight w:val="none"/>
        <w:vertAlign w:val="baseline"/>
      </w:rPr>
    </w:lvl>
    <w:lvl w:ilvl="2" w:tplc="5E926D86">
      <w:start w:val="1"/>
      <w:numFmt w:val="lowerRoman"/>
      <w:lvlText w:val="%3."/>
      <w:lvlJc w:val="left"/>
      <w:pPr>
        <w:ind w:left="2160" w:hanging="295"/>
      </w:pPr>
      <w:rPr>
        <w:rFonts w:hAnsi="Arial Unicode MS"/>
        <w:caps w:val="0"/>
        <w:smallCaps w:val="0"/>
        <w:strike w:val="0"/>
        <w:dstrike w:val="0"/>
        <w:outline w:val="0"/>
        <w:emboss w:val="0"/>
        <w:imprint w:val="0"/>
        <w:spacing w:val="0"/>
        <w:w w:val="100"/>
        <w:kern w:val="0"/>
        <w:position w:val="0"/>
        <w:highlight w:val="none"/>
        <w:vertAlign w:val="baseline"/>
      </w:rPr>
    </w:lvl>
    <w:lvl w:ilvl="3" w:tplc="4D6EDCB6">
      <w:start w:val="1"/>
      <w:numFmt w:val="decimal"/>
      <w:lvlText w:val="%4."/>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B3E03E88">
      <w:start w:val="1"/>
      <w:numFmt w:val="lowerLetter"/>
      <w:lvlText w:val="%5."/>
      <w:lvlJc w:val="left"/>
      <w:pPr>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3E6065C0">
      <w:start w:val="1"/>
      <w:numFmt w:val="lowerRoman"/>
      <w:lvlText w:val="%6."/>
      <w:lvlJc w:val="left"/>
      <w:pPr>
        <w:ind w:left="4320" w:hanging="295"/>
      </w:pPr>
      <w:rPr>
        <w:rFonts w:hAnsi="Arial Unicode MS"/>
        <w:caps w:val="0"/>
        <w:smallCaps w:val="0"/>
        <w:strike w:val="0"/>
        <w:dstrike w:val="0"/>
        <w:outline w:val="0"/>
        <w:emboss w:val="0"/>
        <w:imprint w:val="0"/>
        <w:spacing w:val="0"/>
        <w:w w:val="100"/>
        <w:kern w:val="0"/>
        <w:position w:val="0"/>
        <w:highlight w:val="none"/>
        <w:vertAlign w:val="baseline"/>
      </w:rPr>
    </w:lvl>
    <w:lvl w:ilvl="6" w:tplc="16FC05C0">
      <w:start w:val="1"/>
      <w:numFmt w:val="decimal"/>
      <w:lvlText w:val="%7."/>
      <w:lvlJc w:val="left"/>
      <w:pPr>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CEB4840A">
      <w:start w:val="1"/>
      <w:numFmt w:val="lowerLetter"/>
      <w:lvlText w:val="%8."/>
      <w:lvlJc w:val="left"/>
      <w:pPr>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E96A4B62">
      <w:start w:val="1"/>
      <w:numFmt w:val="lowerRoman"/>
      <w:lvlText w:val="%9."/>
      <w:lvlJc w:val="left"/>
      <w:pPr>
        <w:ind w:left="6480" w:hanging="295"/>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4" w15:restartNumberingAfterBreak="0">
    <w:nsid w:val="09B516D5"/>
    <w:multiLevelType w:val="hybridMultilevel"/>
    <w:tmpl w:val="3322FF38"/>
    <w:styleLink w:val="ImportedStyl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E266A17"/>
    <w:multiLevelType w:val="multilevel"/>
    <w:tmpl w:val="9FAE66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0FB82969"/>
    <w:multiLevelType w:val="multilevel"/>
    <w:tmpl w:val="BB2ADE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11E65C1B"/>
    <w:multiLevelType w:val="multilevel"/>
    <w:tmpl w:val="96687BD4"/>
    <w:styleLink w:val="ImportedStyle120"/>
    <w:lvl w:ilvl="0">
      <w:start w:val="7"/>
      <w:numFmt w:val="decimal"/>
      <w:lvlText w:val="%1."/>
      <w:lvlJc w:val="left"/>
      <w:pPr>
        <w:ind w:left="360" w:hanging="360"/>
      </w:pPr>
      <w:rPr>
        <w:rFonts w:hint="default"/>
        <w:caps w:val="0"/>
        <w:smallCaps w:val="0"/>
        <w:strike w:val="0"/>
        <w:dstrike w:val="0"/>
        <w:outline w:val="0"/>
        <w:emboss w:val="0"/>
        <w:imprint w:val="0"/>
        <w:spacing w:val="0"/>
        <w:w w:val="100"/>
        <w:kern w:val="0"/>
        <w:position w:val="0"/>
        <w:highlight w:val="none"/>
        <w:vertAlign w:val="baseline"/>
      </w:rPr>
    </w:lvl>
    <w:lvl w:ilvl="1">
      <w:start w:val="1"/>
      <w:numFmt w:val="decimal"/>
      <w:lvlText w:val="%1.%2."/>
      <w:lvlJc w:val="left"/>
      <w:pPr>
        <w:ind w:left="792" w:hanging="432"/>
      </w:pPr>
      <w:rPr>
        <w:rFonts w:hint="default"/>
        <w:caps w:val="0"/>
        <w:smallCaps w:val="0"/>
        <w:strike w:val="0"/>
        <w:dstrike w:val="0"/>
        <w:outline w:val="0"/>
        <w:emboss w:val="0"/>
        <w:imprint w:val="0"/>
        <w:spacing w:val="0"/>
        <w:w w:val="100"/>
        <w:kern w:val="0"/>
        <w:position w:val="0"/>
        <w:highlight w:val="none"/>
        <w:vertAlign w:val="baseline"/>
      </w:rPr>
    </w:lvl>
    <w:lvl w:ilvl="2">
      <w:start w:val="1"/>
      <w:numFmt w:val="decimal"/>
      <w:lvlText w:val="%1.%2.%3."/>
      <w:lvlJc w:val="left"/>
      <w:pPr>
        <w:ind w:left="1224" w:hanging="504"/>
      </w:pPr>
      <w:rPr>
        <w:rFonts w:hint="default"/>
        <w:caps w:val="0"/>
        <w:smallCaps w:val="0"/>
        <w:strike w:val="0"/>
        <w:dstrike w:val="0"/>
        <w:outline w:val="0"/>
        <w:emboss w:val="0"/>
        <w:imprint w:val="0"/>
        <w:spacing w:val="0"/>
        <w:w w:val="100"/>
        <w:kern w:val="0"/>
        <w:position w:val="0"/>
        <w:highlight w:val="none"/>
        <w:vertAlign w:val="baseline"/>
      </w:rPr>
    </w:lvl>
    <w:lvl w:ilvl="3">
      <w:start w:val="1"/>
      <w:numFmt w:val="decimal"/>
      <w:lvlText w:val="%1.%2.%3.%4."/>
      <w:lvlJc w:val="left"/>
      <w:pPr>
        <w:ind w:left="1728" w:hanging="648"/>
      </w:pPr>
      <w:rPr>
        <w:rFonts w:hint="default"/>
        <w:caps w:val="0"/>
        <w:smallCaps w:val="0"/>
        <w:strike w:val="0"/>
        <w:dstrike w:val="0"/>
        <w:outline w:val="0"/>
        <w:emboss w:val="0"/>
        <w:imprint w:val="0"/>
        <w:spacing w:val="0"/>
        <w:w w:val="100"/>
        <w:kern w:val="0"/>
        <w:position w:val="0"/>
        <w:highlight w:val="none"/>
        <w:vertAlign w:val="baseline"/>
      </w:rPr>
    </w:lvl>
    <w:lvl w:ilvl="4">
      <w:start w:val="1"/>
      <w:numFmt w:val="decimal"/>
      <w:lvlText w:val="%1.%2.%3.%4.%5."/>
      <w:lvlJc w:val="left"/>
      <w:pPr>
        <w:ind w:left="2232" w:hanging="792"/>
      </w:pPr>
      <w:rPr>
        <w:rFonts w:hint="default"/>
        <w:caps w:val="0"/>
        <w:smallCaps w:val="0"/>
        <w:strike w:val="0"/>
        <w:dstrike w:val="0"/>
        <w:outline w:val="0"/>
        <w:emboss w:val="0"/>
        <w:imprint w:val="0"/>
        <w:spacing w:val="0"/>
        <w:w w:val="100"/>
        <w:kern w:val="0"/>
        <w:position w:val="0"/>
        <w:highlight w:val="none"/>
        <w:vertAlign w:val="baseline"/>
      </w:rPr>
    </w:lvl>
    <w:lvl w:ilvl="5">
      <w:start w:val="1"/>
      <w:numFmt w:val="decimal"/>
      <w:lvlText w:val="%1.%2.%3.%4.%5.%6."/>
      <w:lvlJc w:val="left"/>
      <w:pPr>
        <w:ind w:left="2736" w:hanging="936"/>
      </w:pPr>
      <w:rPr>
        <w:rFonts w:hint="default"/>
        <w:caps w:val="0"/>
        <w:smallCaps w:val="0"/>
        <w:strike w:val="0"/>
        <w:dstrike w:val="0"/>
        <w:outline w:val="0"/>
        <w:emboss w:val="0"/>
        <w:imprint w:val="0"/>
        <w:spacing w:val="0"/>
        <w:w w:val="100"/>
        <w:kern w:val="0"/>
        <w:position w:val="0"/>
        <w:highlight w:val="none"/>
        <w:vertAlign w:val="baseline"/>
      </w:rPr>
    </w:lvl>
    <w:lvl w:ilvl="6">
      <w:start w:val="1"/>
      <w:numFmt w:val="decimal"/>
      <w:lvlText w:val="%1.%2.%3.%4.%5.%6.%7."/>
      <w:lvlJc w:val="left"/>
      <w:pPr>
        <w:ind w:left="3240" w:hanging="1080"/>
      </w:pPr>
      <w:rPr>
        <w:rFonts w:hint="default"/>
        <w:caps w:val="0"/>
        <w:smallCaps w:val="0"/>
        <w:strike w:val="0"/>
        <w:dstrike w:val="0"/>
        <w:outline w:val="0"/>
        <w:emboss w:val="0"/>
        <w:imprint w:val="0"/>
        <w:spacing w:val="0"/>
        <w:w w:val="100"/>
        <w:kern w:val="0"/>
        <w:position w:val="0"/>
        <w:highlight w:val="none"/>
        <w:vertAlign w:val="baseline"/>
      </w:rPr>
    </w:lvl>
    <w:lvl w:ilvl="7">
      <w:start w:val="1"/>
      <w:numFmt w:val="decimal"/>
      <w:lvlText w:val="%1.%2.%3.%4.%5.%6.%7.%8."/>
      <w:lvlJc w:val="left"/>
      <w:pPr>
        <w:ind w:left="3744" w:hanging="1224"/>
      </w:pPr>
      <w:rPr>
        <w:rFonts w:hint="default"/>
        <w:caps w:val="0"/>
        <w:smallCaps w:val="0"/>
        <w:strike w:val="0"/>
        <w:dstrike w:val="0"/>
        <w:outline w:val="0"/>
        <w:emboss w:val="0"/>
        <w:imprint w:val="0"/>
        <w:spacing w:val="0"/>
        <w:w w:val="100"/>
        <w:kern w:val="0"/>
        <w:position w:val="0"/>
        <w:highlight w:val="none"/>
        <w:vertAlign w:val="baseline"/>
      </w:rPr>
    </w:lvl>
    <w:lvl w:ilvl="8">
      <w:start w:val="1"/>
      <w:numFmt w:val="decimal"/>
      <w:lvlText w:val="%1.%2.%3.%4.%5.%6.%7.%8.%9."/>
      <w:lvlJc w:val="left"/>
      <w:pPr>
        <w:ind w:left="4320" w:hanging="1440"/>
      </w:pPr>
      <w:rPr>
        <w:rFonts w:hint="default"/>
        <w:caps w:val="0"/>
        <w:smallCaps w:val="0"/>
        <w:strike w:val="0"/>
        <w:dstrike w:val="0"/>
        <w:outline w:val="0"/>
        <w:emboss w:val="0"/>
        <w:imprint w:val="0"/>
        <w:spacing w:val="0"/>
        <w:w w:val="100"/>
        <w:kern w:val="0"/>
        <w:position w:val="0"/>
        <w:highlight w:val="none"/>
        <w:vertAlign w:val="baseline"/>
      </w:rPr>
    </w:lvl>
  </w:abstractNum>
  <w:abstractNum w:abstractNumId="18" w15:restartNumberingAfterBreak="0">
    <w:nsid w:val="152B3F85"/>
    <w:multiLevelType w:val="hybridMultilevel"/>
    <w:tmpl w:val="1A6E6262"/>
    <w:lvl w:ilvl="0" w:tplc="B4BAF8A8">
      <w:numFmt w:val="bullet"/>
      <w:lvlText w:val=""/>
      <w:lvlJc w:val="left"/>
      <w:pPr>
        <w:ind w:left="960" w:hanging="361"/>
      </w:pPr>
      <w:rPr>
        <w:rFonts w:ascii="Symbol" w:eastAsia="Symbol" w:hAnsi="Symbol" w:cs="Symbol" w:hint="default"/>
        <w:b w:val="0"/>
        <w:bCs w:val="0"/>
        <w:i w:val="0"/>
        <w:iCs w:val="0"/>
        <w:color w:val="374151"/>
        <w:spacing w:val="0"/>
        <w:w w:val="99"/>
        <w:sz w:val="20"/>
        <w:szCs w:val="20"/>
        <w:lang w:val="en-US" w:eastAsia="en-US" w:bidi="ar-SA"/>
      </w:rPr>
    </w:lvl>
    <w:lvl w:ilvl="1" w:tplc="F21CE0D8">
      <w:numFmt w:val="bullet"/>
      <w:lvlText w:val="•"/>
      <w:lvlJc w:val="left"/>
      <w:pPr>
        <w:ind w:left="1990" w:hanging="361"/>
      </w:pPr>
      <w:rPr>
        <w:rFonts w:hint="default"/>
        <w:lang w:val="en-US" w:eastAsia="en-US" w:bidi="ar-SA"/>
      </w:rPr>
    </w:lvl>
    <w:lvl w:ilvl="2" w:tplc="48CC3F38">
      <w:numFmt w:val="bullet"/>
      <w:lvlText w:val="•"/>
      <w:lvlJc w:val="left"/>
      <w:pPr>
        <w:ind w:left="3020" w:hanging="361"/>
      </w:pPr>
      <w:rPr>
        <w:rFonts w:hint="default"/>
        <w:lang w:val="en-US" w:eastAsia="en-US" w:bidi="ar-SA"/>
      </w:rPr>
    </w:lvl>
    <w:lvl w:ilvl="3" w:tplc="9A9E1F9A">
      <w:numFmt w:val="bullet"/>
      <w:lvlText w:val="•"/>
      <w:lvlJc w:val="left"/>
      <w:pPr>
        <w:ind w:left="4050" w:hanging="361"/>
      </w:pPr>
      <w:rPr>
        <w:rFonts w:hint="default"/>
        <w:lang w:val="en-US" w:eastAsia="en-US" w:bidi="ar-SA"/>
      </w:rPr>
    </w:lvl>
    <w:lvl w:ilvl="4" w:tplc="C3145F5A">
      <w:numFmt w:val="bullet"/>
      <w:lvlText w:val="•"/>
      <w:lvlJc w:val="left"/>
      <w:pPr>
        <w:ind w:left="5080" w:hanging="361"/>
      </w:pPr>
      <w:rPr>
        <w:rFonts w:hint="default"/>
        <w:lang w:val="en-US" w:eastAsia="en-US" w:bidi="ar-SA"/>
      </w:rPr>
    </w:lvl>
    <w:lvl w:ilvl="5" w:tplc="8D0EB856">
      <w:numFmt w:val="bullet"/>
      <w:lvlText w:val="•"/>
      <w:lvlJc w:val="left"/>
      <w:pPr>
        <w:ind w:left="6111" w:hanging="361"/>
      </w:pPr>
      <w:rPr>
        <w:rFonts w:hint="default"/>
        <w:lang w:val="en-US" w:eastAsia="en-US" w:bidi="ar-SA"/>
      </w:rPr>
    </w:lvl>
    <w:lvl w:ilvl="6" w:tplc="3F0E6FFC">
      <w:numFmt w:val="bullet"/>
      <w:lvlText w:val="•"/>
      <w:lvlJc w:val="left"/>
      <w:pPr>
        <w:ind w:left="7141" w:hanging="361"/>
      </w:pPr>
      <w:rPr>
        <w:rFonts w:hint="default"/>
        <w:lang w:val="en-US" w:eastAsia="en-US" w:bidi="ar-SA"/>
      </w:rPr>
    </w:lvl>
    <w:lvl w:ilvl="7" w:tplc="7C6237FA">
      <w:numFmt w:val="bullet"/>
      <w:lvlText w:val="•"/>
      <w:lvlJc w:val="left"/>
      <w:pPr>
        <w:ind w:left="8171" w:hanging="361"/>
      </w:pPr>
      <w:rPr>
        <w:rFonts w:hint="default"/>
        <w:lang w:val="en-US" w:eastAsia="en-US" w:bidi="ar-SA"/>
      </w:rPr>
    </w:lvl>
    <w:lvl w:ilvl="8" w:tplc="E74033E4">
      <w:numFmt w:val="bullet"/>
      <w:lvlText w:val="•"/>
      <w:lvlJc w:val="left"/>
      <w:pPr>
        <w:ind w:left="9201" w:hanging="361"/>
      </w:pPr>
      <w:rPr>
        <w:rFonts w:hint="default"/>
        <w:lang w:val="en-US" w:eastAsia="en-US" w:bidi="ar-SA"/>
      </w:rPr>
    </w:lvl>
  </w:abstractNum>
  <w:abstractNum w:abstractNumId="19" w15:restartNumberingAfterBreak="0">
    <w:nsid w:val="15A76395"/>
    <w:multiLevelType w:val="hybridMultilevel"/>
    <w:tmpl w:val="FFFFFFFF"/>
    <w:styleLink w:val="ImportedStyle93"/>
    <w:lvl w:ilvl="0" w:tplc="F30CD9BC">
      <w:start w:val="2"/>
      <w:numFmt w:val="decimal"/>
      <w:lvlText w:val="%1."/>
      <w:lvlJc w:val="left"/>
      <w:pPr>
        <w:ind w:left="720" w:hanging="360"/>
      </w:pPr>
    </w:lvl>
    <w:lvl w:ilvl="1" w:tplc="A12A4D40">
      <w:start w:val="1"/>
      <w:numFmt w:val="lowerLetter"/>
      <w:lvlText w:val="%2."/>
      <w:lvlJc w:val="left"/>
      <w:pPr>
        <w:ind w:left="1440" w:hanging="360"/>
      </w:pPr>
    </w:lvl>
    <w:lvl w:ilvl="2" w:tplc="F19A39F2">
      <w:start w:val="1"/>
      <w:numFmt w:val="lowerRoman"/>
      <w:lvlText w:val="%3."/>
      <w:lvlJc w:val="right"/>
      <w:pPr>
        <w:ind w:left="2160" w:hanging="180"/>
      </w:pPr>
    </w:lvl>
    <w:lvl w:ilvl="3" w:tplc="611CD42E">
      <w:start w:val="1"/>
      <w:numFmt w:val="decimal"/>
      <w:lvlText w:val="%4."/>
      <w:lvlJc w:val="left"/>
      <w:pPr>
        <w:ind w:left="2880" w:hanging="360"/>
      </w:pPr>
    </w:lvl>
    <w:lvl w:ilvl="4" w:tplc="90045E1A">
      <w:start w:val="1"/>
      <w:numFmt w:val="lowerLetter"/>
      <w:lvlText w:val="%5."/>
      <w:lvlJc w:val="left"/>
      <w:pPr>
        <w:ind w:left="3600" w:hanging="360"/>
      </w:pPr>
    </w:lvl>
    <w:lvl w:ilvl="5" w:tplc="A404D31C">
      <w:start w:val="1"/>
      <w:numFmt w:val="lowerRoman"/>
      <w:lvlText w:val="%6."/>
      <w:lvlJc w:val="right"/>
      <w:pPr>
        <w:ind w:left="4320" w:hanging="180"/>
      </w:pPr>
    </w:lvl>
    <w:lvl w:ilvl="6" w:tplc="6822767A">
      <w:start w:val="1"/>
      <w:numFmt w:val="decimal"/>
      <w:lvlText w:val="%7."/>
      <w:lvlJc w:val="left"/>
      <w:pPr>
        <w:ind w:left="5040" w:hanging="360"/>
      </w:pPr>
    </w:lvl>
    <w:lvl w:ilvl="7" w:tplc="BAEECB0A">
      <w:start w:val="1"/>
      <w:numFmt w:val="lowerLetter"/>
      <w:lvlText w:val="%8."/>
      <w:lvlJc w:val="left"/>
      <w:pPr>
        <w:ind w:left="5760" w:hanging="360"/>
      </w:pPr>
    </w:lvl>
    <w:lvl w:ilvl="8" w:tplc="D52C88F4">
      <w:start w:val="1"/>
      <w:numFmt w:val="lowerRoman"/>
      <w:lvlText w:val="%9."/>
      <w:lvlJc w:val="right"/>
      <w:pPr>
        <w:ind w:left="6480" w:hanging="180"/>
      </w:pPr>
    </w:lvl>
  </w:abstractNum>
  <w:abstractNum w:abstractNumId="20" w15:restartNumberingAfterBreak="0">
    <w:nsid w:val="15D37D92"/>
    <w:multiLevelType w:val="hybridMultilevel"/>
    <w:tmpl w:val="081EB1DA"/>
    <w:styleLink w:val="ImportedStyle880"/>
    <w:lvl w:ilvl="0" w:tplc="AE5A5126">
      <w:start w:val="1"/>
      <w:numFmt w:val="decimal"/>
      <w:lvlText w:val="%1."/>
      <w:lvlJc w:val="left"/>
      <w:pPr>
        <w:ind w:left="360" w:hanging="360"/>
      </w:pPr>
      <w:rPr>
        <w:caps w:val="0"/>
        <w:smallCaps w:val="0"/>
        <w:strike w:val="0"/>
        <w:dstrike w:val="0"/>
        <w:outline w:val="0"/>
        <w:emboss w:val="0"/>
        <w:imprint w:val="0"/>
        <w:spacing w:val="0"/>
        <w:w w:val="100"/>
        <w:kern w:val="0"/>
        <w:position w:val="0"/>
        <w:highlight w:val="none"/>
        <w:vertAlign w:val="baseline"/>
      </w:rPr>
    </w:lvl>
    <w:lvl w:ilvl="1" w:tplc="FFFFFFFF">
      <w:start w:val="1"/>
      <w:numFmt w:val="bullet"/>
      <w:lvlText w:val="·"/>
      <w:lvlJc w:val="left"/>
      <w:pPr>
        <w:ind w:left="14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2" w:tplc="FFFFFFFF">
      <w:start w:val="1"/>
      <w:numFmt w:val="bullet"/>
      <w:lvlText w:val="·"/>
      <w:lvlJc w:val="left"/>
      <w:pPr>
        <w:ind w:left="25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3" w:tplc="FFFFFFFF">
      <w:start w:val="1"/>
      <w:numFmt w:val="bullet"/>
      <w:lvlText w:val="·"/>
      <w:lvlJc w:val="left"/>
      <w:pPr>
        <w:ind w:left="360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FFFFFFFF">
      <w:start w:val="1"/>
      <w:numFmt w:val="bullet"/>
      <w:lvlText w:val="·"/>
      <w:lvlJc w:val="left"/>
      <w:pPr>
        <w:ind w:left="46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5" w:tplc="FFFFFFFF">
      <w:start w:val="1"/>
      <w:numFmt w:val="bullet"/>
      <w:lvlText w:val="·"/>
      <w:lvlJc w:val="left"/>
      <w:pPr>
        <w:ind w:left="576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6" w:tplc="FFFFFFFF">
      <w:start w:val="1"/>
      <w:numFmt w:val="bullet"/>
      <w:lvlText w:val="·"/>
      <w:lvlJc w:val="left"/>
      <w:pPr>
        <w:ind w:left="68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FFFFFFFF">
      <w:start w:val="1"/>
      <w:numFmt w:val="bullet"/>
      <w:lvlText w:val="·"/>
      <w:lvlJc w:val="left"/>
      <w:pPr>
        <w:ind w:left="79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8" w:tplc="FFFFFFFF">
      <w:start w:val="1"/>
      <w:numFmt w:val="bullet"/>
      <w:lvlText w:val="·"/>
      <w:lvlJc w:val="left"/>
      <w:pPr>
        <w:ind w:left="900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1" w15:restartNumberingAfterBreak="0">
    <w:nsid w:val="16991F03"/>
    <w:multiLevelType w:val="multilevel"/>
    <w:tmpl w:val="BBB000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16A02758"/>
    <w:multiLevelType w:val="hybridMultilevel"/>
    <w:tmpl w:val="2110C398"/>
    <w:styleLink w:val="ImportedStyle67"/>
    <w:lvl w:ilvl="0" w:tplc="0809000F">
      <w:start w:val="1"/>
      <w:numFmt w:val="decimal"/>
      <w:lvlText w:val="%1."/>
      <w:lvlJc w:val="left"/>
      <w:pPr>
        <w:ind w:left="360" w:hanging="360"/>
      </w:pPr>
      <w:rPr>
        <w:caps w:val="0"/>
        <w:smallCaps w:val="0"/>
        <w:strike w:val="0"/>
        <w:dstrike w:val="0"/>
        <w:outline w:val="0"/>
        <w:emboss w:val="0"/>
        <w:imprint w:val="0"/>
        <w:spacing w:val="0"/>
        <w:w w:val="100"/>
        <w:kern w:val="0"/>
        <w:position w:val="0"/>
        <w:highlight w:val="none"/>
        <w:vertAlign w:val="baseline"/>
      </w:rPr>
    </w:lvl>
    <w:lvl w:ilvl="1" w:tplc="FFFFFFFF">
      <w:start w:val="1"/>
      <w:numFmt w:val="bullet"/>
      <w:lvlText w:val="·"/>
      <w:lvlJc w:val="left"/>
      <w:pPr>
        <w:ind w:left="14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2" w:tplc="FFFFFFFF">
      <w:start w:val="1"/>
      <w:numFmt w:val="bullet"/>
      <w:lvlText w:val="·"/>
      <w:lvlJc w:val="left"/>
      <w:pPr>
        <w:ind w:left="25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3" w:tplc="FFFFFFFF">
      <w:start w:val="1"/>
      <w:numFmt w:val="bullet"/>
      <w:lvlText w:val="·"/>
      <w:lvlJc w:val="left"/>
      <w:pPr>
        <w:ind w:left="360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FFFFFFFF">
      <w:start w:val="1"/>
      <w:numFmt w:val="bullet"/>
      <w:lvlText w:val="·"/>
      <w:lvlJc w:val="left"/>
      <w:pPr>
        <w:ind w:left="46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5" w:tplc="FFFFFFFF">
      <w:start w:val="1"/>
      <w:numFmt w:val="bullet"/>
      <w:lvlText w:val="·"/>
      <w:lvlJc w:val="left"/>
      <w:pPr>
        <w:ind w:left="576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6" w:tplc="FFFFFFFF">
      <w:start w:val="1"/>
      <w:numFmt w:val="bullet"/>
      <w:lvlText w:val="·"/>
      <w:lvlJc w:val="left"/>
      <w:pPr>
        <w:ind w:left="68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FFFFFFFF">
      <w:start w:val="1"/>
      <w:numFmt w:val="bullet"/>
      <w:lvlText w:val="·"/>
      <w:lvlJc w:val="left"/>
      <w:pPr>
        <w:ind w:left="79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8" w:tplc="FFFFFFFF">
      <w:start w:val="1"/>
      <w:numFmt w:val="bullet"/>
      <w:lvlText w:val="·"/>
      <w:lvlJc w:val="left"/>
      <w:pPr>
        <w:ind w:left="900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3" w15:restartNumberingAfterBreak="0">
    <w:nsid w:val="16F90435"/>
    <w:multiLevelType w:val="hybridMultilevel"/>
    <w:tmpl w:val="22FED31C"/>
    <w:lvl w:ilvl="0" w:tplc="5B4E4522">
      <w:start w:val="5"/>
      <w:numFmt w:val="decimal"/>
      <w:lvlText w:val="%1."/>
      <w:lvlJc w:val="left"/>
      <w:pPr>
        <w:ind w:left="472" w:hanging="320"/>
      </w:pPr>
      <w:rPr>
        <w:rFonts w:ascii="Calibri" w:eastAsia="Calibri" w:hAnsi="Calibri" w:cs="Calibri" w:hint="default"/>
        <w:b/>
        <w:bCs/>
        <w:i w:val="0"/>
        <w:iCs w:val="0"/>
        <w:color w:val="434344"/>
        <w:spacing w:val="-1"/>
        <w:w w:val="100"/>
        <w:sz w:val="32"/>
        <w:szCs w:val="32"/>
        <w:lang w:val="en-US" w:eastAsia="en-US" w:bidi="ar-SA"/>
      </w:rPr>
    </w:lvl>
    <w:lvl w:ilvl="1" w:tplc="9D7C1486">
      <w:numFmt w:val="bullet"/>
      <w:lvlText w:val="•"/>
      <w:lvlJc w:val="left"/>
      <w:pPr>
        <w:ind w:left="529" w:hanging="360"/>
      </w:pPr>
      <w:rPr>
        <w:rFonts w:ascii="Calibri Light" w:eastAsia="Calibri Light" w:hAnsi="Calibri Light" w:cs="Calibri Light" w:hint="default"/>
        <w:b w:val="0"/>
        <w:bCs w:val="0"/>
        <w:i w:val="0"/>
        <w:iCs w:val="0"/>
        <w:color w:val="5C5D5F"/>
        <w:spacing w:val="0"/>
        <w:w w:val="100"/>
        <w:sz w:val="22"/>
        <w:szCs w:val="22"/>
        <w:lang w:val="en-US" w:eastAsia="en-US" w:bidi="ar-SA"/>
      </w:rPr>
    </w:lvl>
    <w:lvl w:ilvl="2" w:tplc="D2D0026E">
      <w:numFmt w:val="bullet"/>
      <w:lvlText w:val="•"/>
      <w:lvlJc w:val="left"/>
      <w:pPr>
        <w:ind w:left="1687" w:hanging="360"/>
      </w:pPr>
      <w:rPr>
        <w:rFonts w:hint="default"/>
        <w:lang w:val="en-US" w:eastAsia="en-US" w:bidi="ar-SA"/>
      </w:rPr>
    </w:lvl>
    <w:lvl w:ilvl="3" w:tplc="97B2F58E">
      <w:numFmt w:val="bullet"/>
      <w:lvlText w:val="•"/>
      <w:lvlJc w:val="left"/>
      <w:pPr>
        <w:ind w:left="2854" w:hanging="360"/>
      </w:pPr>
      <w:rPr>
        <w:rFonts w:hint="default"/>
        <w:lang w:val="en-US" w:eastAsia="en-US" w:bidi="ar-SA"/>
      </w:rPr>
    </w:lvl>
    <w:lvl w:ilvl="4" w:tplc="E2547346">
      <w:numFmt w:val="bullet"/>
      <w:lvlText w:val="•"/>
      <w:lvlJc w:val="left"/>
      <w:pPr>
        <w:ind w:left="4021" w:hanging="360"/>
      </w:pPr>
      <w:rPr>
        <w:rFonts w:hint="default"/>
        <w:lang w:val="en-US" w:eastAsia="en-US" w:bidi="ar-SA"/>
      </w:rPr>
    </w:lvl>
    <w:lvl w:ilvl="5" w:tplc="E2740EBC">
      <w:numFmt w:val="bullet"/>
      <w:lvlText w:val="•"/>
      <w:lvlJc w:val="left"/>
      <w:pPr>
        <w:ind w:left="5189" w:hanging="360"/>
      </w:pPr>
      <w:rPr>
        <w:rFonts w:hint="default"/>
        <w:lang w:val="en-US" w:eastAsia="en-US" w:bidi="ar-SA"/>
      </w:rPr>
    </w:lvl>
    <w:lvl w:ilvl="6" w:tplc="A5D8F180">
      <w:numFmt w:val="bullet"/>
      <w:lvlText w:val="•"/>
      <w:lvlJc w:val="left"/>
      <w:pPr>
        <w:ind w:left="6356" w:hanging="360"/>
      </w:pPr>
      <w:rPr>
        <w:rFonts w:hint="default"/>
        <w:lang w:val="en-US" w:eastAsia="en-US" w:bidi="ar-SA"/>
      </w:rPr>
    </w:lvl>
    <w:lvl w:ilvl="7" w:tplc="43B27482">
      <w:numFmt w:val="bullet"/>
      <w:lvlText w:val="•"/>
      <w:lvlJc w:val="left"/>
      <w:pPr>
        <w:ind w:left="7523" w:hanging="360"/>
      </w:pPr>
      <w:rPr>
        <w:rFonts w:hint="default"/>
        <w:lang w:val="en-US" w:eastAsia="en-US" w:bidi="ar-SA"/>
      </w:rPr>
    </w:lvl>
    <w:lvl w:ilvl="8" w:tplc="37BEEE68">
      <w:numFmt w:val="bullet"/>
      <w:lvlText w:val="•"/>
      <w:lvlJc w:val="left"/>
      <w:pPr>
        <w:ind w:left="8690" w:hanging="360"/>
      </w:pPr>
      <w:rPr>
        <w:rFonts w:hint="default"/>
        <w:lang w:val="en-US" w:eastAsia="en-US" w:bidi="ar-SA"/>
      </w:rPr>
    </w:lvl>
  </w:abstractNum>
  <w:abstractNum w:abstractNumId="24" w15:restartNumberingAfterBreak="0">
    <w:nsid w:val="17501982"/>
    <w:multiLevelType w:val="multilevel"/>
    <w:tmpl w:val="A79CB3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17DC0A36"/>
    <w:multiLevelType w:val="multilevel"/>
    <w:tmpl w:val="E9C0FC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18B920D2"/>
    <w:multiLevelType w:val="multilevel"/>
    <w:tmpl w:val="B5AAAF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19D53342"/>
    <w:multiLevelType w:val="hybridMultilevel"/>
    <w:tmpl w:val="C4C8C6F0"/>
    <w:styleLink w:val="ImportedStyle43"/>
    <w:lvl w:ilvl="0" w:tplc="0D723FAA">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B11C0F2A">
      <w:start w:val="1"/>
      <w:numFmt w:val="decimal"/>
      <w:lvlText w:val="%2."/>
      <w:lvlJc w:val="left"/>
      <w:pPr>
        <w:ind w:left="1440" w:hanging="328"/>
      </w:pPr>
      <w:rPr>
        <w:rFonts w:hAnsi="Arial Unicode MS"/>
        <w:caps w:val="0"/>
        <w:smallCaps w:val="0"/>
        <w:strike w:val="0"/>
        <w:dstrike w:val="0"/>
        <w:outline w:val="0"/>
        <w:emboss w:val="0"/>
        <w:imprint w:val="0"/>
        <w:spacing w:val="0"/>
        <w:w w:val="100"/>
        <w:kern w:val="0"/>
        <w:position w:val="0"/>
        <w:highlight w:val="none"/>
        <w:vertAlign w:val="baseline"/>
      </w:rPr>
    </w:lvl>
    <w:lvl w:ilvl="2" w:tplc="3A50575A">
      <w:start w:val="1"/>
      <w:numFmt w:val="lowerRoman"/>
      <w:lvlText w:val="%3."/>
      <w:lvlJc w:val="left"/>
      <w:pPr>
        <w:ind w:left="2160" w:hanging="295"/>
      </w:pPr>
      <w:rPr>
        <w:rFonts w:hAnsi="Arial Unicode MS"/>
        <w:caps w:val="0"/>
        <w:smallCaps w:val="0"/>
        <w:strike w:val="0"/>
        <w:dstrike w:val="0"/>
        <w:outline w:val="0"/>
        <w:emboss w:val="0"/>
        <w:imprint w:val="0"/>
        <w:spacing w:val="0"/>
        <w:w w:val="100"/>
        <w:kern w:val="0"/>
        <w:position w:val="0"/>
        <w:highlight w:val="none"/>
        <w:vertAlign w:val="baseline"/>
      </w:rPr>
    </w:lvl>
    <w:lvl w:ilvl="3" w:tplc="889A1F34">
      <w:start w:val="1"/>
      <w:numFmt w:val="decimal"/>
      <w:lvlText w:val="%4."/>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67B4F6C4">
      <w:start w:val="1"/>
      <w:numFmt w:val="lowerLetter"/>
      <w:lvlText w:val="%5."/>
      <w:lvlJc w:val="left"/>
      <w:pPr>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70EC81B0">
      <w:start w:val="1"/>
      <w:numFmt w:val="lowerRoman"/>
      <w:lvlText w:val="%6."/>
      <w:lvlJc w:val="left"/>
      <w:pPr>
        <w:ind w:left="4320" w:hanging="295"/>
      </w:pPr>
      <w:rPr>
        <w:rFonts w:hAnsi="Arial Unicode MS"/>
        <w:caps w:val="0"/>
        <w:smallCaps w:val="0"/>
        <w:strike w:val="0"/>
        <w:dstrike w:val="0"/>
        <w:outline w:val="0"/>
        <w:emboss w:val="0"/>
        <w:imprint w:val="0"/>
        <w:spacing w:val="0"/>
        <w:w w:val="100"/>
        <w:kern w:val="0"/>
        <w:position w:val="0"/>
        <w:highlight w:val="none"/>
        <w:vertAlign w:val="baseline"/>
      </w:rPr>
    </w:lvl>
    <w:lvl w:ilvl="6" w:tplc="D820D0B6">
      <w:start w:val="1"/>
      <w:numFmt w:val="decimal"/>
      <w:lvlText w:val="%7."/>
      <w:lvlJc w:val="left"/>
      <w:pPr>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62BAE43C">
      <w:start w:val="1"/>
      <w:numFmt w:val="lowerLetter"/>
      <w:lvlText w:val="%8."/>
      <w:lvlJc w:val="left"/>
      <w:pPr>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6694DA4E">
      <w:start w:val="1"/>
      <w:numFmt w:val="lowerRoman"/>
      <w:lvlText w:val="%9."/>
      <w:lvlJc w:val="left"/>
      <w:pPr>
        <w:ind w:left="6480" w:hanging="295"/>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28" w15:restartNumberingAfterBreak="0">
    <w:nsid w:val="1C43BC25"/>
    <w:multiLevelType w:val="hybridMultilevel"/>
    <w:tmpl w:val="FFFFFFFF"/>
    <w:styleLink w:val="ImportedStyle96"/>
    <w:lvl w:ilvl="0" w:tplc="3EB0498E">
      <w:start w:val="1"/>
      <w:numFmt w:val="bullet"/>
      <w:lvlText w:val="·"/>
      <w:lvlJc w:val="left"/>
      <w:pPr>
        <w:ind w:left="720" w:hanging="360"/>
      </w:pPr>
      <w:rPr>
        <w:rFonts w:ascii="Symbol" w:hAnsi="Symbol" w:hint="default"/>
      </w:rPr>
    </w:lvl>
    <w:lvl w:ilvl="1" w:tplc="4B16E46A">
      <w:start w:val="1"/>
      <w:numFmt w:val="bullet"/>
      <w:lvlText w:val="o"/>
      <w:lvlJc w:val="left"/>
      <w:pPr>
        <w:ind w:left="1440" w:hanging="360"/>
      </w:pPr>
      <w:rPr>
        <w:rFonts w:ascii="Courier New" w:hAnsi="Courier New" w:hint="default"/>
      </w:rPr>
    </w:lvl>
    <w:lvl w:ilvl="2" w:tplc="4E022B10">
      <w:start w:val="1"/>
      <w:numFmt w:val="bullet"/>
      <w:lvlText w:val=""/>
      <w:lvlJc w:val="left"/>
      <w:pPr>
        <w:ind w:left="2160" w:hanging="360"/>
      </w:pPr>
      <w:rPr>
        <w:rFonts w:ascii="Wingdings" w:hAnsi="Wingdings" w:hint="default"/>
      </w:rPr>
    </w:lvl>
    <w:lvl w:ilvl="3" w:tplc="76B8EF1C">
      <w:start w:val="1"/>
      <w:numFmt w:val="bullet"/>
      <w:lvlText w:val=""/>
      <w:lvlJc w:val="left"/>
      <w:pPr>
        <w:ind w:left="2880" w:hanging="360"/>
      </w:pPr>
      <w:rPr>
        <w:rFonts w:ascii="Symbol" w:hAnsi="Symbol" w:hint="default"/>
      </w:rPr>
    </w:lvl>
    <w:lvl w:ilvl="4" w:tplc="B792E288">
      <w:start w:val="1"/>
      <w:numFmt w:val="bullet"/>
      <w:lvlText w:val="o"/>
      <w:lvlJc w:val="left"/>
      <w:pPr>
        <w:ind w:left="3600" w:hanging="360"/>
      </w:pPr>
      <w:rPr>
        <w:rFonts w:ascii="Courier New" w:hAnsi="Courier New" w:hint="default"/>
      </w:rPr>
    </w:lvl>
    <w:lvl w:ilvl="5" w:tplc="056E94F2">
      <w:start w:val="1"/>
      <w:numFmt w:val="bullet"/>
      <w:lvlText w:val=""/>
      <w:lvlJc w:val="left"/>
      <w:pPr>
        <w:ind w:left="4320" w:hanging="360"/>
      </w:pPr>
      <w:rPr>
        <w:rFonts w:ascii="Wingdings" w:hAnsi="Wingdings" w:hint="default"/>
      </w:rPr>
    </w:lvl>
    <w:lvl w:ilvl="6" w:tplc="99A4BE72">
      <w:start w:val="1"/>
      <w:numFmt w:val="bullet"/>
      <w:lvlText w:val=""/>
      <w:lvlJc w:val="left"/>
      <w:pPr>
        <w:ind w:left="5040" w:hanging="360"/>
      </w:pPr>
      <w:rPr>
        <w:rFonts w:ascii="Symbol" w:hAnsi="Symbol" w:hint="default"/>
      </w:rPr>
    </w:lvl>
    <w:lvl w:ilvl="7" w:tplc="AD982FC2">
      <w:start w:val="1"/>
      <w:numFmt w:val="bullet"/>
      <w:lvlText w:val="o"/>
      <w:lvlJc w:val="left"/>
      <w:pPr>
        <w:ind w:left="5760" w:hanging="360"/>
      </w:pPr>
      <w:rPr>
        <w:rFonts w:ascii="Courier New" w:hAnsi="Courier New" w:hint="default"/>
      </w:rPr>
    </w:lvl>
    <w:lvl w:ilvl="8" w:tplc="A9D4C28C">
      <w:start w:val="1"/>
      <w:numFmt w:val="bullet"/>
      <w:lvlText w:val=""/>
      <w:lvlJc w:val="left"/>
      <w:pPr>
        <w:ind w:left="6480" w:hanging="360"/>
      </w:pPr>
      <w:rPr>
        <w:rFonts w:ascii="Wingdings" w:hAnsi="Wingdings" w:hint="default"/>
      </w:rPr>
    </w:lvl>
  </w:abstractNum>
  <w:abstractNum w:abstractNumId="29" w15:restartNumberingAfterBreak="0">
    <w:nsid w:val="1CB33C7C"/>
    <w:multiLevelType w:val="multilevel"/>
    <w:tmpl w:val="58F4EE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1D4A55AA"/>
    <w:multiLevelType w:val="hybridMultilevel"/>
    <w:tmpl w:val="AA2E298E"/>
    <w:styleLink w:val="ImportedStyle21"/>
    <w:lvl w:ilvl="0" w:tplc="A6883C8C">
      <w:start w:val="1"/>
      <w:numFmt w:val="decimal"/>
      <w:lvlText w:val="%1."/>
      <w:lvlJc w:val="left"/>
      <w:pPr>
        <w:ind w:left="72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1" w:tplc="B88AF482">
      <w:start w:val="1"/>
      <w:numFmt w:val="lowerLetter"/>
      <w:lvlText w:val="%2."/>
      <w:lvlJc w:val="left"/>
      <w:pPr>
        <w:ind w:left="144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2" w:tplc="C832AD8C">
      <w:start w:val="1"/>
      <w:numFmt w:val="lowerRoman"/>
      <w:lvlText w:val="%3."/>
      <w:lvlJc w:val="left"/>
      <w:pPr>
        <w:ind w:left="2160" w:hanging="309"/>
      </w:pPr>
      <w:rPr>
        <w:rFonts w:hAnsi="Arial Unicode MS"/>
        <w:b/>
        <w:bCs/>
        <w:caps w:val="0"/>
        <w:smallCaps w:val="0"/>
        <w:strike w:val="0"/>
        <w:dstrike w:val="0"/>
        <w:outline w:val="0"/>
        <w:emboss w:val="0"/>
        <w:imprint w:val="0"/>
        <w:spacing w:val="0"/>
        <w:w w:val="100"/>
        <w:kern w:val="0"/>
        <w:position w:val="0"/>
        <w:highlight w:val="none"/>
        <w:vertAlign w:val="baseline"/>
      </w:rPr>
    </w:lvl>
    <w:lvl w:ilvl="3" w:tplc="54CC7FEC">
      <w:start w:val="1"/>
      <w:numFmt w:val="decimal"/>
      <w:lvlText w:val="%4."/>
      <w:lvlJc w:val="left"/>
      <w:pPr>
        <w:ind w:left="288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4" w:tplc="F18C3EC4">
      <w:start w:val="1"/>
      <w:numFmt w:val="lowerLetter"/>
      <w:lvlText w:val="%5."/>
      <w:lvlJc w:val="left"/>
      <w:pPr>
        <w:ind w:left="360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5" w:tplc="7A16FA28">
      <w:start w:val="1"/>
      <w:numFmt w:val="lowerRoman"/>
      <w:lvlText w:val="%6."/>
      <w:lvlJc w:val="left"/>
      <w:pPr>
        <w:ind w:left="4320" w:hanging="309"/>
      </w:pPr>
      <w:rPr>
        <w:rFonts w:hAnsi="Arial Unicode MS"/>
        <w:b/>
        <w:bCs/>
        <w:caps w:val="0"/>
        <w:smallCaps w:val="0"/>
        <w:strike w:val="0"/>
        <w:dstrike w:val="0"/>
        <w:outline w:val="0"/>
        <w:emboss w:val="0"/>
        <w:imprint w:val="0"/>
        <w:spacing w:val="0"/>
        <w:w w:val="100"/>
        <w:kern w:val="0"/>
        <w:position w:val="0"/>
        <w:highlight w:val="none"/>
        <w:vertAlign w:val="baseline"/>
      </w:rPr>
    </w:lvl>
    <w:lvl w:ilvl="6" w:tplc="51EC26CE">
      <w:start w:val="1"/>
      <w:numFmt w:val="decimal"/>
      <w:lvlText w:val="%7."/>
      <w:lvlJc w:val="left"/>
      <w:pPr>
        <w:ind w:left="504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7" w:tplc="36B8981C">
      <w:start w:val="1"/>
      <w:numFmt w:val="lowerLetter"/>
      <w:lvlText w:val="%8."/>
      <w:lvlJc w:val="left"/>
      <w:pPr>
        <w:ind w:left="576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8" w:tplc="DE423572">
      <w:start w:val="1"/>
      <w:numFmt w:val="lowerRoman"/>
      <w:lvlText w:val="%9."/>
      <w:lvlJc w:val="left"/>
      <w:pPr>
        <w:ind w:left="6480" w:hanging="309"/>
      </w:pPr>
      <w:rPr>
        <w:rFonts w:hAnsi="Arial Unicode MS"/>
        <w:b/>
        <w:bCs/>
        <w:caps w:val="0"/>
        <w:smallCaps w:val="0"/>
        <w:strike w:val="0"/>
        <w:dstrike w:val="0"/>
        <w:outline w:val="0"/>
        <w:emboss w:val="0"/>
        <w:imprint w:val="0"/>
        <w:spacing w:val="0"/>
        <w:w w:val="100"/>
        <w:kern w:val="0"/>
        <w:position w:val="0"/>
        <w:highlight w:val="none"/>
        <w:vertAlign w:val="baseline"/>
      </w:rPr>
    </w:lvl>
  </w:abstractNum>
  <w:abstractNum w:abstractNumId="31" w15:restartNumberingAfterBreak="0">
    <w:nsid w:val="1D991007"/>
    <w:multiLevelType w:val="hybridMultilevel"/>
    <w:tmpl w:val="FFFFFFFF"/>
    <w:styleLink w:val="ImportedStyle15"/>
    <w:lvl w:ilvl="0" w:tplc="A6E429DA">
      <w:start w:val="1"/>
      <w:numFmt w:val="decimal"/>
      <w:lvlText w:val="%1."/>
      <w:lvlJc w:val="left"/>
      <w:pPr>
        <w:ind w:left="720" w:hanging="360"/>
      </w:pPr>
    </w:lvl>
    <w:lvl w:ilvl="1" w:tplc="E746EFE6">
      <w:start w:val="1"/>
      <w:numFmt w:val="decimal"/>
      <w:lvlText w:val="%2."/>
      <w:lvlJc w:val="left"/>
      <w:pPr>
        <w:ind w:left="1440" w:hanging="360"/>
      </w:pPr>
    </w:lvl>
    <w:lvl w:ilvl="2" w:tplc="CBECC070">
      <w:start w:val="1"/>
      <w:numFmt w:val="lowerRoman"/>
      <w:lvlText w:val="%3."/>
      <w:lvlJc w:val="right"/>
      <w:pPr>
        <w:ind w:left="2160" w:hanging="180"/>
      </w:pPr>
    </w:lvl>
    <w:lvl w:ilvl="3" w:tplc="17AEC112">
      <w:start w:val="1"/>
      <w:numFmt w:val="decimal"/>
      <w:lvlText w:val="%4."/>
      <w:lvlJc w:val="left"/>
      <w:pPr>
        <w:ind w:left="2880" w:hanging="360"/>
      </w:pPr>
    </w:lvl>
    <w:lvl w:ilvl="4" w:tplc="4FC24CA6">
      <w:start w:val="1"/>
      <w:numFmt w:val="lowerLetter"/>
      <w:lvlText w:val="%5."/>
      <w:lvlJc w:val="left"/>
      <w:pPr>
        <w:ind w:left="3600" w:hanging="360"/>
      </w:pPr>
    </w:lvl>
    <w:lvl w:ilvl="5" w:tplc="D0D2B364">
      <w:start w:val="1"/>
      <w:numFmt w:val="lowerRoman"/>
      <w:lvlText w:val="%6."/>
      <w:lvlJc w:val="right"/>
      <w:pPr>
        <w:ind w:left="4320" w:hanging="180"/>
      </w:pPr>
    </w:lvl>
    <w:lvl w:ilvl="6" w:tplc="B0CC2548">
      <w:start w:val="1"/>
      <w:numFmt w:val="decimal"/>
      <w:lvlText w:val="%7."/>
      <w:lvlJc w:val="left"/>
      <w:pPr>
        <w:ind w:left="5040" w:hanging="360"/>
      </w:pPr>
    </w:lvl>
    <w:lvl w:ilvl="7" w:tplc="88689196">
      <w:start w:val="1"/>
      <w:numFmt w:val="lowerLetter"/>
      <w:lvlText w:val="%8."/>
      <w:lvlJc w:val="left"/>
      <w:pPr>
        <w:ind w:left="5760" w:hanging="360"/>
      </w:pPr>
    </w:lvl>
    <w:lvl w:ilvl="8" w:tplc="97924FCA">
      <w:start w:val="1"/>
      <w:numFmt w:val="lowerRoman"/>
      <w:lvlText w:val="%9."/>
      <w:lvlJc w:val="right"/>
      <w:pPr>
        <w:ind w:left="6480" w:hanging="180"/>
      </w:pPr>
    </w:lvl>
  </w:abstractNum>
  <w:abstractNum w:abstractNumId="32" w15:restartNumberingAfterBreak="0">
    <w:nsid w:val="1DF16747"/>
    <w:multiLevelType w:val="multilevel"/>
    <w:tmpl w:val="AFC240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1E2C4043"/>
    <w:multiLevelType w:val="multilevel"/>
    <w:tmpl w:val="1504BD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1E3345C0"/>
    <w:multiLevelType w:val="multilevel"/>
    <w:tmpl w:val="302EB8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 w15:restartNumberingAfterBreak="0">
    <w:nsid w:val="1E3D3DEA"/>
    <w:multiLevelType w:val="multilevel"/>
    <w:tmpl w:val="8D1E2E94"/>
    <w:styleLink w:val="ImportedStyle87"/>
    <w:lvl w:ilvl="0">
      <w:start w:val="1"/>
      <w:numFmt w:val="decimal"/>
      <w:lvlText w:val="%1."/>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lvlText w:val="%2."/>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decimal"/>
      <w:lvlText w:val="%3."/>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lvlText w:val="%4."/>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decimal"/>
      <w:lvlText w:val="%5."/>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decimal"/>
      <w:lvlText w:val="%6."/>
      <w:lvlJc w:val="left"/>
      <w:pPr>
        <w:ind w:left="3960" w:hanging="360"/>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lvlText w:val="%7."/>
      <w:lvlJc w:val="left"/>
      <w:pPr>
        <w:ind w:left="4680" w:hanging="36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decimal"/>
      <w:lvlText w:val="%8."/>
      <w:lvlJc w:val="left"/>
      <w:pPr>
        <w:ind w:left="5400" w:hanging="36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decimal"/>
      <w:lvlText w:val="%9."/>
      <w:lvlJc w:val="left"/>
      <w:pPr>
        <w:ind w:left="6120" w:hanging="36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36" w15:restartNumberingAfterBreak="0">
    <w:nsid w:val="20100B85"/>
    <w:multiLevelType w:val="hybridMultilevel"/>
    <w:tmpl w:val="FFFFFFFF"/>
    <w:styleLink w:val="ImportedStyle99"/>
    <w:lvl w:ilvl="0" w:tplc="8210116E">
      <w:start w:val="1"/>
      <w:numFmt w:val="bullet"/>
      <w:lvlText w:val="·"/>
      <w:lvlJc w:val="left"/>
      <w:pPr>
        <w:ind w:left="720" w:hanging="360"/>
      </w:pPr>
      <w:rPr>
        <w:rFonts w:ascii="Symbol" w:hAnsi="Symbol" w:hint="default"/>
      </w:rPr>
    </w:lvl>
    <w:lvl w:ilvl="1" w:tplc="18B078F0">
      <w:start w:val="1"/>
      <w:numFmt w:val="bullet"/>
      <w:lvlText w:val="o"/>
      <w:lvlJc w:val="left"/>
      <w:pPr>
        <w:ind w:left="1440" w:hanging="360"/>
      </w:pPr>
      <w:rPr>
        <w:rFonts w:ascii="Courier New" w:hAnsi="Courier New" w:hint="default"/>
      </w:rPr>
    </w:lvl>
    <w:lvl w:ilvl="2" w:tplc="FB78D9CE">
      <w:start w:val="1"/>
      <w:numFmt w:val="bullet"/>
      <w:lvlText w:val=""/>
      <w:lvlJc w:val="left"/>
      <w:pPr>
        <w:ind w:left="2160" w:hanging="360"/>
      </w:pPr>
      <w:rPr>
        <w:rFonts w:ascii="Wingdings" w:hAnsi="Wingdings" w:hint="default"/>
      </w:rPr>
    </w:lvl>
    <w:lvl w:ilvl="3" w:tplc="2BFAA20E">
      <w:start w:val="1"/>
      <w:numFmt w:val="bullet"/>
      <w:lvlText w:val=""/>
      <w:lvlJc w:val="left"/>
      <w:pPr>
        <w:ind w:left="2880" w:hanging="360"/>
      </w:pPr>
      <w:rPr>
        <w:rFonts w:ascii="Symbol" w:hAnsi="Symbol" w:hint="default"/>
      </w:rPr>
    </w:lvl>
    <w:lvl w:ilvl="4" w:tplc="8FC2982C">
      <w:start w:val="1"/>
      <w:numFmt w:val="bullet"/>
      <w:lvlText w:val="o"/>
      <w:lvlJc w:val="left"/>
      <w:pPr>
        <w:ind w:left="3600" w:hanging="360"/>
      </w:pPr>
      <w:rPr>
        <w:rFonts w:ascii="Courier New" w:hAnsi="Courier New" w:hint="default"/>
      </w:rPr>
    </w:lvl>
    <w:lvl w:ilvl="5" w:tplc="7DF0F00E">
      <w:start w:val="1"/>
      <w:numFmt w:val="bullet"/>
      <w:lvlText w:val=""/>
      <w:lvlJc w:val="left"/>
      <w:pPr>
        <w:ind w:left="4320" w:hanging="360"/>
      </w:pPr>
      <w:rPr>
        <w:rFonts w:ascii="Wingdings" w:hAnsi="Wingdings" w:hint="default"/>
      </w:rPr>
    </w:lvl>
    <w:lvl w:ilvl="6" w:tplc="F048C0AC">
      <w:start w:val="1"/>
      <w:numFmt w:val="bullet"/>
      <w:lvlText w:val=""/>
      <w:lvlJc w:val="left"/>
      <w:pPr>
        <w:ind w:left="5040" w:hanging="360"/>
      </w:pPr>
      <w:rPr>
        <w:rFonts w:ascii="Symbol" w:hAnsi="Symbol" w:hint="default"/>
      </w:rPr>
    </w:lvl>
    <w:lvl w:ilvl="7" w:tplc="07E2E3EC">
      <w:start w:val="1"/>
      <w:numFmt w:val="bullet"/>
      <w:lvlText w:val="o"/>
      <w:lvlJc w:val="left"/>
      <w:pPr>
        <w:ind w:left="5760" w:hanging="360"/>
      </w:pPr>
      <w:rPr>
        <w:rFonts w:ascii="Courier New" w:hAnsi="Courier New" w:hint="default"/>
      </w:rPr>
    </w:lvl>
    <w:lvl w:ilvl="8" w:tplc="78143ABA">
      <w:start w:val="1"/>
      <w:numFmt w:val="bullet"/>
      <w:lvlText w:val=""/>
      <w:lvlJc w:val="left"/>
      <w:pPr>
        <w:ind w:left="6480" w:hanging="360"/>
      </w:pPr>
      <w:rPr>
        <w:rFonts w:ascii="Wingdings" w:hAnsi="Wingdings" w:hint="default"/>
      </w:rPr>
    </w:lvl>
  </w:abstractNum>
  <w:abstractNum w:abstractNumId="37" w15:restartNumberingAfterBreak="0">
    <w:nsid w:val="20465B6A"/>
    <w:multiLevelType w:val="hybridMultilevel"/>
    <w:tmpl w:val="32900E88"/>
    <w:styleLink w:val="ImportedStyle68"/>
    <w:lvl w:ilvl="0" w:tplc="CB5C19BC">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96B05A20">
      <w:start w:val="1"/>
      <w:numFmt w:val="bullet"/>
      <w:lvlText w:val="·"/>
      <w:lvlJc w:val="left"/>
      <w:pPr>
        <w:ind w:left="10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2" w:tplc="04465928">
      <w:start w:val="1"/>
      <w:numFmt w:val="bullet"/>
      <w:lvlText w:val="·"/>
      <w:lvlJc w:val="left"/>
      <w:pPr>
        <w:ind w:left="180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3" w:tplc="CB96C482">
      <w:start w:val="1"/>
      <w:numFmt w:val="bullet"/>
      <w:lvlText w:val="·"/>
      <w:lvlJc w:val="left"/>
      <w:pPr>
        <w:ind w:left="25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3708A1E6">
      <w:start w:val="1"/>
      <w:numFmt w:val="bullet"/>
      <w:lvlText w:val="·"/>
      <w:lvlJc w:val="left"/>
      <w:pPr>
        <w:ind w:left="32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5" w:tplc="65141388">
      <w:start w:val="1"/>
      <w:numFmt w:val="bullet"/>
      <w:lvlText w:val="·"/>
      <w:lvlJc w:val="left"/>
      <w:pPr>
        <w:ind w:left="396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6" w:tplc="99A616AE">
      <w:start w:val="1"/>
      <w:numFmt w:val="bullet"/>
      <w:lvlText w:val="·"/>
      <w:lvlJc w:val="left"/>
      <w:pPr>
        <w:ind w:left="46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74B83F64">
      <w:start w:val="1"/>
      <w:numFmt w:val="bullet"/>
      <w:lvlText w:val="·"/>
      <w:lvlJc w:val="left"/>
      <w:pPr>
        <w:ind w:left="540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8" w:tplc="3D94E58C">
      <w:start w:val="1"/>
      <w:numFmt w:val="bullet"/>
      <w:lvlText w:val="·"/>
      <w:lvlJc w:val="left"/>
      <w:pPr>
        <w:ind w:left="61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38" w15:restartNumberingAfterBreak="0">
    <w:nsid w:val="21363C62"/>
    <w:multiLevelType w:val="hybridMultilevel"/>
    <w:tmpl w:val="5492FBE8"/>
    <w:styleLink w:val="ImportedStyle590"/>
    <w:lvl w:ilvl="0" w:tplc="9A8EAA4A">
      <w:start w:val="1"/>
      <w:numFmt w:val="decimal"/>
      <w:lvlText w:val="%1."/>
      <w:lvlJc w:val="left"/>
      <w:pPr>
        <w:ind w:left="720" w:hanging="360"/>
      </w:pPr>
    </w:lvl>
    <w:lvl w:ilvl="1" w:tplc="841A4BF2">
      <w:start w:val="1"/>
      <w:numFmt w:val="lowerLetter"/>
      <w:lvlText w:val="%2."/>
      <w:lvlJc w:val="left"/>
      <w:pPr>
        <w:ind w:left="1440" w:hanging="360"/>
      </w:pPr>
    </w:lvl>
    <w:lvl w:ilvl="2" w:tplc="0474324C">
      <w:start w:val="1"/>
      <w:numFmt w:val="lowerRoman"/>
      <w:lvlText w:val="%3."/>
      <w:lvlJc w:val="right"/>
      <w:pPr>
        <w:ind w:left="2160" w:hanging="180"/>
      </w:pPr>
    </w:lvl>
    <w:lvl w:ilvl="3" w:tplc="E4008206">
      <w:start w:val="1"/>
      <w:numFmt w:val="decimal"/>
      <w:lvlText w:val="%4."/>
      <w:lvlJc w:val="left"/>
      <w:pPr>
        <w:ind w:left="2880" w:hanging="360"/>
      </w:pPr>
    </w:lvl>
    <w:lvl w:ilvl="4" w:tplc="AA004AAE">
      <w:start w:val="1"/>
      <w:numFmt w:val="lowerLetter"/>
      <w:lvlText w:val="%5."/>
      <w:lvlJc w:val="left"/>
      <w:pPr>
        <w:ind w:left="3600" w:hanging="360"/>
      </w:pPr>
    </w:lvl>
    <w:lvl w:ilvl="5" w:tplc="50DA4770">
      <w:start w:val="1"/>
      <w:numFmt w:val="lowerRoman"/>
      <w:lvlText w:val="%6."/>
      <w:lvlJc w:val="right"/>
      <w:pPr>
        <w:ind w:left="4320" w:hanging="180"/>
      </w:pPr>
    </w:lvl>
    <w:lvl w:ilvl="6" w:tplc="F17CDFF6">
      <w:start w:val="1"/>
      <w:numFmt w:val="decimal"/>
      <w:lvlText w:val="%7."/>
      <w:lvlJc w:val="left"/>
      <w:pPr>
        <w:ind w:left="5040" w:hanging="360"/>
      </w:pPr>
    </w:lvl>
    <w:lvl w:ilvl="7" w:tplc="9EAA86C8">
      <w:start w:val="1"/>
      <w:numFmt w:val="lowerLetter"/>
      <w:lvlText w:val="%8."/>
      <w:lvlJc w:val="left"/>
      <w:pPr>
        <w:ind w:left="5760" w:hanging="360"/>
      </w:pPr>
    </w:lvl>
    <w:lvl w:ilvl="8" w:tplc="40381AD2">
      <w:start w:val="1"/>
      <w:numFmt w:val="lowerRoman"/>
      <w:lvlText w:val="%9."/>
      <w:lvlJc w:val="right"/>
      <w:pPr>
        <w:ind w:left="6480" w:hanging="180"/>
      </w:pPr>
    </w:lvl>
  </w:abstractNum>
  <w:abstractNum w:abstractNumId="39" w15:restartNumberingAfterBreak="0">
    <w:nsid w:val="219E64FF"/>
    <w:multiLevelType w:val="hybridMultilevel"/>
    <w:tmpl w:val="EC0E8E96"/>
    <w:styleLink w:val="ImportedStyle3"/>
    <w:lvl w:ilvl="0" w:tplc="BBBA7E82">
      <w:start w:val="1"/>
      <w:numFmt w:val="decimal"/>
      <w:lvlText w:val="%1."/>
      <w:lvlJc w:val="left"/>
      <w:pPr>
        <w:tabs>
          <w:tab w:val="left" w:pos="1095"/>
        </w:tabs>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C5E6B75A">
      <w:start w:val="1"/>
      <w:numFmt w:val="lowerLetter"/>
      <w:lvlText w:val="%2."/>
      <w:lvlJc w:val="left"/>
      <w:pPr>
        <w:tabs>
          <w:tab w:val="left" w:pos="1095"/>
        </w:tabs>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9282FA46">
      <w:start w:val="1"/>
      <w:numFmt w:val="lowerRoman"/>
      <w:lvlText w:val="%3."/>
      <w:lvlJc w:val="left"/>
      <w:pPr>
        <w:tabs>
          <w:tab w:val="left" w:pos="1095"/>
        </w:tabs>
        <w:ind w:left="2160" w:hanging="295"/>
      </w:pPr>
      <w:rPr>
        <w:rFonts w:hAnsi="Arial Unicode MS"/>
        <w:caps w:val="0"/>
        <w:smallCaps w:val="0"/>
        <w:strike w:val="0"/>
        <w:dstrike w:val="0"/>
        <w:outline w:val="0"/>
        <w:emboss w:val="0"/>
        <w:imprint w:val="0"/>
        <w:spacing w:val="0"/>
        <w:w w:val="100"/>
        <w:kern w:val="0"/>
        <w:position w:val="0"/>
        <w:highlight w:val="none"/>
        <w:vertAlign w:val="baseline"/>
      </w:rPr>
    </w:lvl>
    <w:lvl w:ilvl="3" w:tplc="169EEB74">
      <w:start w:val="1"/>
      <w:numFmt w:val="decimal"/>
      <w:lvlText w:val="%4."/>
      <w:lvlJc w:val="left"/>
      <w:pPr>
        <w:tabs>
          <w:tab w:val="left" w:pos="1095"/>
        </w:tabs>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51C8BB0E">
      <w:start w:val="1"/>
      <w:numFmt w:val="lowerLetter"/>
      <w:lvlText w:val="%5."/>
      <w:lvlJc w:val="left"/>
      <w:pPr>
        <w:tabs>
          <w:tab w:val="left" w:pos="1095"/>
        </w:tabs>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C27202EA">
      <w:start w:val="1"/>
      <w:numFmt w:val="lowerRoman"/>
      <w:lvlText w:val="%6."/>
      <w:lvlJc w:val="left"/>
      <w:pPr>
        <w:tabs>
          <w:tab w:val="left" w:pos="1095"/>
        </w:tabs>
        <w:ind w:left="4320" w:hanging="295"/>
      </w:pPr>
      <w:rPr>
        <w:rFonts w:hAnsi="Arial Unicode MS"/>
        <w:caps w:val="0"/>
        <w:smallCaps w:val="0"/>
        <w:strike w:val="0"/>
        <w:dstrike w:val="0"/>
        <w:outline w:val="0"/>
        <w:emboss w:val="0"/>
        <w:imprint w:val="0"/>
        <w:spacing w:val="0"/>
        <w:w w:val="100"/>
        <w:kern w:val="0"/>
        <w:position w:val="0"/>
        <w:highlight w:val="none"/>
        <w:vertAlign w:val="baseline"/>
      </w:rPr>
    </w:lvl>
    <w:lvl w:ilvl="6" w:tplc="4C70C698">
      <w:start w:val="1"/>
      <w:numFmt w:val="decimal"/>
      <w:lvlText w:val="%7."/>
      <w:lvlJc w:val="left"/>
      <w:pPr>
        <w:tabs>
          <w:tab w:val="left" w:pos="1095"/>
        </w:tabs>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5AFCD13E">
      <w:start w:val="1"/>
      <w:numFmt w:val="lowerLetter"/>
      <w:lvlText w:val="%8."/>
      <w:lvlJc w:val="left"/>
      <w:pPr>
        <w:tabs>
          <w:tab w:val="left" w:pos="1095"/>
        </w:tabs>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BE6E38FE">
      <w:start w:val="1"/>
      <w:numFmt w:val="lowerRoman"/>
      <w:lvlText w:val="%9."/>
      <w:lvlJc w:val="left"/>
      <w:pPr>
        <w:tabs>
          <w:tab w:val="left" w:pos="1095"/>
        </w:tabs>
        <w:ind w:left="6480" w:hanging="295"/>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40" w15:restartNumberingAfterBreak="0">
    <w:nsid w:val="24C72A97"/>
    <w:multiLevelType w:val="multilevel"/>
    <w:tmpl w:val="45982E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1" w15:restartNumberingAfterBreak="0">
    <w:nsid w:val="26E30387"/>
    <w:multiLevelType w:val="hybridMultilevel"/>
    <w:tmpl w:val="10FE518C"/>
    <w:lvl w:ilvl="0" w:tplc="E4E257BC">
      <w:start w:val="1"/>
      <w:numFmt w:val="decimal"/>
      <w:lvlText w:val="%1"/>
      <w:lvlJc w:val="left"/>
      <w:pPr>
        <w:ind w:left="588" w:hanging="288"/>
      </w:pPr>
      <w:rPr>
        <w:rFonts w:ascii="Times New Roman" w:eastAsia="Times New Roman" w:hAnsi="Times New Roman" w:cs="Times New Roman" w:hint="default"/>
        <w:b w:val="0"/>
        <w:bCs w:val="0"/>
        <w:i w:val="0"/>
        <w:iCs w:val="0"/>
        <w:spacing w:val="0"/>
        <w:w w:val="99"/>
        <w:sz w:val="14"/>
        <w:szCs w:val="14"/>
        <w:lang w:val="en-US" w:eastAsia="en-US" w:bidi="ar-SA"/>
      </w:rPr>
    </w:lvl>
    <w:lvl w:ilvl="1" w:tplc="3858FF7A">
      <w:numFmt w:val="bullet"/>
      <w:lvlText w:val="•"/>
      <w:lvlJc w:val="left"/>
      <w:pPr>
        <w:ind w:left="983" w:hanging="288"/>
      </w:pPr>
      <w:rPr>
        <w:rFonts w:hint="default"/>
        <w:lang w:val="en-US" w:eastAsia="en-US" w:bidi="ar-SA"/>
      </w:rPr>
    </w:lvl>
    <w:lvl w:ilvl="2" w:tplc="95041EF2">
      <w:numFmt w:val="bullet"/>
      <w:lvlText w:val="•"/>
      <w:lvlJc w:val="left"/>
      <w:pPr>
        <w:ind w:left="1386" w:hanging="288"/>
      </w:pPr>
      <w:rPr>
        <w:rFonts w:hint="default"/>
        <w:lang w:val="en-US" w:eastAsia="en-US" w:bidi="ar-SA"/>
      </w:rPr>
    </w:lvl>
    <w:lvl w:ilvl="3" w:tplc="85D2501C">
      <w:numFmt w:val="bullet"/>
      <w:lvlText w:val="•"/>
      <w:lvlJc w:val="left"/>
      <w:pPr>
        <w:ind w:left="1789" w:hanging="288"/>
      </w:pPr>
      <w:rPr>
        <w:rFonts w:hint="default"/>
        <w:lang w:val="en-US" w:eastAsia="en-US" w:bidi="ar-SA"/>
      </w:rPr>
    </w:lvl>
    <w:lvl w:ilvl="4" w:tplc="A4D07280">
      <w:numFmt w:val="bullet"/>
      <w:lvlText w:val="•"/>
      <w:lvlJc w:val="left"/>
      <w:pPr>
        <w:ind w:left="2192" w:hanging="288"/>
      </w:pPr>
      <w:rPr>
        <w:rFonts w:hint="default"/>
        <w:lang w:val="en-US" w:eastAsia="en-US" w:bidi="ar-SA"/>
      </w:rPr>
    </w:lvl>
    <w:lvl w:ilvl="5" w:tplc="F746F636">
      <w:numFmt w:val="bullet"/>
      <w:lvlText w:val="•"/>
      <w:lvlJc w:val="left"/>
      <w:pPr>
        <w:ind w:left="2595" w:hanging="288"/>
      </w:pPr>
      <w:rPr>
        <w:rFonts w:hint="default"/>
        <w:lang w:val="en-US" w:eastAsia="en-US" w:bidi="ar-SA"/>
      </w:rPr>
    </w:lvl>
    <w:lvl w:ilvl="6" w:tplc="176E2656">
      <w:numFmt w:val="bullet"/>
      <w:lvlText w:val="•"/>
      <w:lvlJc w:val="left"/>
      <w:pPr>
        <w:ind w:left="2999" w:hanging="288"/>
      </w:pPr>
      <w:rPr>
        <w:rFonts w:hint="default"/>
        <w:lang w:val="en-US" w:eastAsia="en-US" w:bidi="ar-SA"/>
      </w:rPr>
    </w:lvl>
    <w:lvl w:ilvl="7" w:tplc="20AA6164">
      <w:numFmt w:val="bullet"/>
      <w:lvlText w:val="•"/>
      <w:lvlJc w:val="left"/>
      <w:pPr>
        <w:ind w:left="3402" w:hanging="288"/>
      </w:pPr>
      <w:rPr>
        <w:rFonts w:hint="default"/>
        <w:lang w:val="en-US" w:eastAsia="en-US" w:bidi="ar-SA"/>
      </w:rPr>
    </w:lvl>
    <w:lvl w:ilvl="8" w:tplc="A656D9F6">
      <w:numFmt w:val="bullet"/>
      <w:lvlText w:val="•"/>
      <w:lvlJc w:val="left"/>
      <w:pPr>
        <w:ind w:left="3805" w:hanging="288"/>
      </w:pPr>
      <w:rPr>
        <w:rFonts w:hint="default"/>
        <w:lang w:val="en-US" w:eastAsia="en-US" w:bidi="ar-SA"/>
      </w:rPr>
    </w:lvl>
  </w:abstractNum>
  <w:abstractNum w:abstractNumId="42" w15:restartNumberingAfterBreak="0">
    <w:nsid w:val="27B878D1"/>
    <w:multiLevelType w:val="hybridMultilevel"/>
    <w:tmpl w:val="2886F994"/>
    <w:styleLink w:val="ImportedStyle31"/>
    <w:lvl w:ilvl="0" w:tplc="65282BC4">
      <w:start w:val="1"/>
      <w:numFmt w:val="decimal"/>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6AF22BDC">
      <w:start w:val="1"/>
      <w:numFmt w:val="decimal"/>
      <w:lvlText w:val="%2."/>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1D98D740">
      <w:start w:val="1"/>
      <w:numFmt w:val="decimal"/>
      <w:lvlText w:val="%3."/>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 w:ilvl="3" w:tplc="59B4A91E">
      <w:start w:val="1"/>
      <w:numFmt w:val="decimal"/>
      <w:lvlText w:val="%4."/>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62C23010">
      <w:start w:val="1"/>
      <w:numFmt w:val="decimal"/>
      <w:lvlText w:val="%5."/>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4950097E">
      <w:start w:val="1"/>
      <w:numFmt w:val="decimal"/>
      <w:lvlText w:val="%6."/>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 w:ilvl="6" w:tplc="61904C28">
      <w:start w:val="1"/>
      <w:numFmt w:val="decimal"/>
      <w:lvlText w:val="%7."/>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249499BE">
      <w:start w:val="1"/>
      <w:numFmt w:val="decimal"/>
      <w:lvlText w:val="%8."/>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AFFE147E">
      <w:start w:val="1"/>
      <w:numFmt w:val="decimal"/>
      <w:lvlText w:val="%9."/>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43" w15:restartNumberingAfterBreak="0">
    <w:nsid w:val="289B6EF7"/>
    <w:multiLevelType w:val="hybridMultilevel"/>
    <w:tmpl w:val="A85C7B34"/>
    <w:styleLink w:val="ImportedStyle1"/>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28F325A8"/>
    <w:multiLevelType w:val="multilevel"/>
    <w:tmpl w:val="CE449F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5" w15:restartNumberingAfterBreak="0">
    <w:nsid w:val="2B0B04C9"/>
    <w:multiLevelType w:val="hybridMultilevel"/>
    <w:tmpl w:val="8F4031AC"/>
    <w:lvl w:ilvl="0" w:tplc="DB04CA9E">
      <w:numFmt w:val="bullet"/>
      <w:lvlText w:val=""/>
      <w:lvlJc w:val="left"/>
      <w:pPr>
        <w:ind w:left="1400" w:hanging="360"/>
      </w:pPr>
      <w:rPr>
        <w:rFonts w:ascii="Symbol" w:eastAsia="Symbol" w:hAnsi="Symbol" w:cs="Symbol" w:hint="default"/>
        <w:b w:val="0"/>
        <w:bCs w:val="0"/>
        <w:i w:val="0"/>
        <w:iCs w:val="0"/>
        <w:color w:val="353740"/>
        <w:spacing w:val="0"/>
        <w:w w:val="98"/>
        <w:sz w:val="20"/>
        <w:szCs w:val="20"/>
        <w:lang w:val="en-US" w:eastAsia="en-US" w:bidi="ar-SA"/>
      </w:rPr>
    </w:lvl>
    <w:lvl w:ilvl="1" w:tplc="8794A174">
      <w:numFmt w:val="bullet"/>
      <w:lvlText w:val="•"/>
      <w:lvlJc w:val="left"/>
      <w:pPr>
        <w:ind w:left="2374" w:hanging="360"/>
      </w:pPr>
      <w:rPr>
        <w:rFonts w:hint="default"/>
        <w:lang w:val="en-US" w:eastAsia="en-US" w:bidi="ar-SA"/>
      </w:rPr>
    </w:lvl>
    <w:lvl w:ilvl="2" w:tplc="62746680">
      <w:numFmt w:val="bullet"/>
      <w:lvlText w:val="•"/>
      <w:lvlJc w:val="left"/>
      <w:pPr>
        <w:ind w:left="3349" w:hanging="360"/>
      </w:pPr>
      <w:rPr>
        <w:rFonts w:hint="default"/>
        <w:lang w:val="en-US" w:eastAsia="en-US" w:bidi="ar-SA"/>
      </w:rPr>
    </w:lvl>
    <w:lvl w:ilvl="3" w:tplc="CCC68654">
      <w:numFmt w:val="bullet"/>
      <w:lvlText w:val="•"/>
      <w:lvlJc w:val="left"/>
      <w:pPr>
        <w:ind w:left="4323" w:hanging="360"/>
      </w:pPr>
      <w:rPr>
        <w:rFonts w:hint="default"/>
        <w:lang w:val="en-US" w:eastAsia="en-US" w:bidi="ar-SA"/>
      </w:rPr>
    </w:lvl>
    <w:lvl w:ilvl="4" w:tplc="A9522F86">
      <w:numFmt w:val="bullet"/>
      <w:lvlText w:val="•"/>
      <w:lvlJc w:val="left"/>
      <w:pPr>
        <w:ind w:left="5298" w:hanging="360"/>
      </w:pPr>
      <w:rPr>
        <w:rFonts w:hint="default"/>
        <w:lang w:val="en-US" w:eastAsia="en-US" w:bidi="ar-SA"/>
      </w:rPr>
    </w:lvl>
    <w:lvl w:ilvl="5" w:tplc="B89A6FA4">
      <w:numFmt w:val="bullet"/>
      <w:lvlText w:val="•"/>
      <w:lvlJc w:val="left"/>
      <w:pPr>
        <w:ind w:left="6273" w:hanging="360"/>
      </w:pPr>
      <w:rPr>
        <w:rFonts w:hint="default"/>
        <w:lang w:val="en-US" w:eastAsia="en-US" w:bidi="ar-SA"/>
      </w:rPr>
    </w:lvl>
    <w:lvl w:ilvl="6" w:tplc="7692257C">
      <w:numFmt w:val="bullet"/>
      <w:lvlText w:val="•"/>
      <w:lvlJc w:val="left"/>
      <w:pPr>
        <w:ind w:left="7247" w:hanging="360"/>
      </w:pPr>
      <w:rPr>
        <w:rFonts w:hint="default"/>
        <w:lang w:val="en-US" w:eastAsia="en-US" w:bidi="ar-SA"/>
      </w:rPr>
    </w:lvl>
    <w:lvl w:ilvl="7" w:tplc="86CE041A">
      <w:numFmt w:val="bullet"/>
      <w:lvlText w:val="•"/>
      <w:lvlJc w:val="left"/>
      <w:pPr>
        <w:ind w:left="8222" w:hanging="360"/>
      </w:pPr>
      <w:rPr>
        <w:rFonts w:hint="default"/>
        <w:lang w:val="en-US" w:eastAsia="en-US" w:bidi="ar-SA"/>
      </w:rPr>
    </w:lvl>
    <w:lvl w:ilvl="8" w:tplc="9248626E">
      <w:numFmt w:val="bullet"/>
      <w:lvlText w:val="•"/>
      <w:lvlJc w:val="left"/>
      <w:pPr>
        <w:ind w:left="9197" w:hanging="360"/>
      </w:pPr>
      <w:rPr>
        <w:rFonts w:hint="default"/>
        <w:lang w:val="en-US" w:eastAsia="en-US" w:bidi="ar-SA"/>
      </w:rPr>
    </w:lvl>
  </w:abstractNum>
  <w:abstractNum w:abstractNumId="46" w15:restartNumberingAfterBreak="0">
    <w:nsid w:val="2E570E4D"/>
    <w:multiLevelType w:val="hybridMultilevel"/>
    <w:tmpl w:val="C6BEEC76"/>
    <w:styleLink w:val="Bullet"/>
    <w:lvl w:ilvl="0" w:tplc="EE2A88A4">
      <w:start w:val="1"/>
      <w:numFmt w:val="bullet"/>
      <w:lvlText w:val="•"/>
      <w:lvlJc w:val="left"/>
      <w:pPr>
        <w:ind w:left="360" w:hanging="360"/>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lvl w:ilvl="1" w:tplc="7786F3B6">
      <w:start w:val="1"/>
      <w:numFmt w:val="bullet"/>
      <w:lvlText w:val="·"/>
      <w:lvlJc w:val="left"/>
      <w:pPr>
        <w:ind w:left="180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2" w:tplc="227A2DF2">
      <w:start w:val="1"/>
      <w:numFmt w:val="bullet"/>
      <w:lvlText w:val="·"/>
      <w:lvlJc w:val="left"/>
      <w:pPr>
        <w:ind w:left="32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3" w:tplc="16669A06">
      <w:start w:val="1"/>
      <w:numFmt w:val="bullet"/>
      <w:lvlText w:val="·"/>
      <w:lvlJc w:val="left"/>
      <w:pPr>
        <w:ind w:left="46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3E86F534">
      <w:start w:val="1"/>
      <w:numFmt w:val="bullet"/>
      <w:lvlText w:val="·"/>
      <w:lvlJc w:val="left"/>
      <w:pPr>
        <w:ind w:left="61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5" w:tplc="938CE48A">
      <w:start w:val="1"/>
      <w:numFmt w:val="bullet"/>
      <w:lvlText w:val="·"/>
      <w:lvlJc w:val="left"/>
      <w:pPr>
        <w:ind w:left="756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6" w:tplc="3E36F1DA">
      <w:start w:val="1"/>
      <w:numFmt w:val="bullet"/>
      <w:lvlText w:val="·"/>
      <w:lvlJc w:val="left"/>
      <w:pPr>
        <w:ind w:left="900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DED2C124">
      <w:start w:val="1"/>
      <w:numFmt w:val="bullet"/>
      <w:lvlText w:val="·"/>
      <w:lvlJc w:val="left"/>
      <w:pPr>
        <w:ind w:left="104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8" w:tplc="F42011E2">
      <w:start w:val="1"/>
      <w:numFmt w:val="bullet"/>
      <w:lvlText w:val="·"/>
      <w:lvlJc w:val="left"/>
      <w:pPr>
        <w:ind w:left="11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47" w15:restartNumberingAfterBreak="0">
    <w:nsid w:val="2FB619BF"/>
    <w:multiLevelType w:val="hybridMultilevel"/>
    <w:tmpl w:val="CFCC54C4"/>
    <w:styleLink w:val="ImportedStyle88"/>
    <w:lvl w:ilvl="0" w:tplc="AE5A5126">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8" w15:restartNumberingAfterBreak="0">
    <w:nsid w:val="2FDA7E8E"/>
    <w:multiLevelType w:val="multilevel"/>
    <w:tmpl w:val="BAFCF5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9" w15:restartNumberingAfterBreak="0">
    <w:nsid w:val="301F519F"/>
    <w:multiLevelType w:val="hybridMultilevel"/>
    <w:tmpl w:val="438A720A"/>
    <w:styleLink w:val="ImportedStyle55"/>
    <w:lvl w:ilvl="0" w:tplc="08090001">
      <w:start w:val="1"/>
      <w:numFmt w:val="bullet"/>
      <w:lvlText w:val=""/>
      <w:lvlJc w:val="left"/>
      <w:pPr>
        <w:ind w:left="3904" w:hanging="360"/>
      </w:pPr>
      <w:rPr>
        <w:rFonts w:ascii="Symbol" w:hAnsi="Symbol" w:hint="default"/>
        <w:caps w:val="0"/>
        <w:smallCaps w:val="0"/>
        <w:strike w:val="0"/>
        <w:dstrike w:val="0"/>
        <w:outline w:val="0"/>
        <w:emboss w:val="0"/>
        <w:imprint w:val="0"/>
        <w:spacing w:val="0"/>
        <w:w w:val="100"/>
        <w:kern w:val="0"/>
        <w:position w:val="0"/>
        <w:highlight w:val="none"/>
        <w:vertAlign w:val="baseline"/>
      </w:rPr>
    </w:lvl>
    <w:lvl w:ilvl="1" w:tplc="FFFFFFFF">
      <w:start w:val="1"/>
      <w:numFmt w:val="decimal"/>
      <w:lvlText w:val="%2."/>
      <w:lvlJc w:val="left"/>
      <w:pPr>
        <w:ind w:left="1440" w:hanging="328"/>
      </w:pPr>
      <w:rPr>
        <w:rFonts w:hAnsi="Arial Unicode MS"/>
        <w:caps w:val="0"/>
        <w:smallCaps w:val="0"/>
        <w:strike w:val="0"/>
        <w:dstrike w:val="0"/>
        <w:outline w:val="0"/>
        <w:emboss w:val="0"/>
        <w:imprint w:val="0"/>
        <w:spacing w:val="0"/>
        <w:w w:val="100"/>
        <w:kern w:val="0"/>
        <w:position w:val="0"/>
        <w:highlight w:val="none"/>
        <w:vertAlign w:val="baseline"/>
      </w:rPr>
    </w:lvl>
    <w:lvl w:ilvl="2" w:tplc="FFFFFFFF">
      <w:start w:val="1"/>
      <w:numFmt w:val="lowerRoman"/>
      <w:lvlText w:val="%3."/>
      <w:lvlJc w:val="left"/>
      <w:pPr>
        <w:ind w:left="2160" w:hanging="295"/>
      </w:pPr>
      <w:rPr>
        <w:rFonts w:hAnsi="Arial Unicode MS"/>
        <w:caps w:val="0"/>
        <w:smallCaps w:val="0"/>
        <w:strike w:val="0"/>
        <w:dstrike w:val="0"/>
        <w:outline w:val="0"/>
        <w:emboss w:val="0"/>
        <w:imprint w:val="0"/>
        <w:spacing w:val="0"/>
        <w:w w:val="100"/>
        <w:kern w:val="0"/>
        <w:position w:val="0"/>
        <w:highlight w:val="none"/>
        <w:vertAlign w:val="baseline"/>
      </w:rPr>
    </w:lvl>
    <w:lvl w:ilvl="3" w:tplc="FFFFFFFF">
      <w:start w:val="1"/>
      <w:numFmt w:val="decimal"/>
      <w:lvlText w:val="%4."/>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FFFFFFFF">
      <w:start w:val="1"/>
      <w:numFmt w:val="lowerLetter"/>
      <w:lvlText w:val="%5."/>
      <w:lvlJc w:val="left"/>
      <w:pPr>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FFFFFFFF">
      <w:start w:val="1"/>
      <w:numFmt w:val="lowerRoman"/>
      <w:lvlText w:val="%6."/>
      <w:lvlJc w:val="left"/>
      <w:pPr>
        <w:ind w:left="4320" w:hanging="295"/>
      </w:pPr>
      <w:rPr>
        <w:rFonts w:hAnsi="Arial Unicode MS"/>
        <w:caps w:val="0"/>
        <w:smallCaps w:val="0"/>
        <w:strike w:val="0"/>
        <w:dstrike w:val="0"/>
        <w:outline w:val="0"/>
        <w:emboss w:val="0"/>
        <w:imprint w:val="0"/>
        <w:spacing w:val="0"/>
        <w:w w:val="100"/>
        <w:kern w:val="0"/>
        <w:position w:val="0"/>
        <w:highlight w:val="none"/>
        <w:vertAlign w:val="baseline"/>
      </w:rPr>
    </w:lvl>
    <w:lvl w:ilvl="6" w:tplc="FFFFFFFF">
      <w:start w:val="1"/>
      <w:numFmt w:val="decimal"/>
      <w:lvlText w:val="%7."/>
      <w:lvlJc w:val="left"/>
      <w:pPr>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FFFFFFFF">
      <w:start w:val="1"/>
      <w:numFmt w:val="lowerLetter"/>
      <w:lvlText w:val="%8."/>
      <w:lvlJc w:val="left"/>
      <w:pPr>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FFFFFFFF">
      <w:start w:val="1"/>
      <w:numFmt w:val="lowerRoman"/>
      <w:lvlText w:val="%9."/>
      <w:lvlJc w:val="left"/>
      <w:pPr>
        <w:ind w:left="6480" w:hanging="295"/>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50" w15:restartNumberingAfterBreak="0">
    <w:nsid w:val="30F43040"/>
    <w:multiLevelType w:val="hybridMultilevel"/>
    <w:tmpl w:val="D4D0D13A"/>
    <w:styleLink w:val="ImportedStyle54"/>
    <w:lvl w:ilvl="0" w:tplc="0809000F">
      <w:start w:val="1"/>
      <w:numFmt w:val="decimal"/>
      <w:lvlText w:val="%1."/>
      <w:lvlJc w:val="left"/>
      <w:pPr>
        <w:ind w:left="1080" w:hanging="360"/>
      </w:pPr>
      <w:rPr>
        <w:rFonts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51" w15:restartNumberingAfterBreak="0">
    <w:nsid w:val="311A4F79"/>
    <w:multiLevelType w:val="hybridMultilevel"/>
    <w:tmpl w:val="FFFFFFFF"/>
    <w:styleLink w:val="ImportedStyle98"/>
    <w:lvl w:ilvl="0" w:tplc="BAE68ED0">
      <w:start w:val="1"/>
      <w:numFmt w:val="bullet"/>
      <w:lvlText w:val="·"/>
      <w:lvlJc w:val="left"/>
      <w:pPr>
        <w:ind w:left="720" w:hanging="360"/>
      </w:pPr>
      <w:rPr>
        <w:rFonts w:ascii="Symbol" w:hAnsi="Symbol" w:hint="default"/>
      </w:rPr>
    </w:lvl>
    <w:lvl w:ilvl="1" w:tplc="3FBEDB86">
      <w:start w:val="1"/>
      <w:numFmt w:val="bullet"/>
      <w:lvlText w:val="o"/>
      <w:lvlJc w:val="left"/>
      <w:pPr>
        <w:ind w:left="1440" w:hanging="360"/>
      </w:pPr>
      <w:rPr>
        <w:rFonts w:ascii="Courier New" w:hAnsi="Courier New" w:hint="default"/>
      </w:rPr>
    </w:lvl>
    <w:lvl w:ilvl="2" w:tplc="3DCE9524">
      <w:start w:val="1"/>
      <w:numFmt w:val="bullet"/>
      <w:lvlText w:val=""/>
      <w:lvlJc w:val="left"/>
      <w:pPr>
        <w:ind w:left="2160" w:hanging="360"/>
      </w:pPr>
      <w:rPr>
        <w:rFonts w:ascii="Wingdings" w:hAnsi="Wingdings" w:hint="default"/>
      </w:rPr>
    </w:lvl>
    <w:lvl w:ilvl="3" w:tplc="FE0CC100">
      <w:start w:val="1"/>
      <w:numFmt w:val="bullet"/>
      <w:lvlText w:val=""/>
      <w:lvlJc w:val="left"/>
      <w:pPr>
        <w:ind w:left="2880" w:hanging="360"/>
      </w:pPr>
      <w:rPr>
        <w:rFonts w:ascii="Symbol" w:hAnsi="Symbol" w:hint="default"/>
      </w:rPr>
    </w:lvl>
    <w:lvl w:ilvl="4" w:tplc="D26C050C">
      <w:start w:val="1"/>
      <w:numFmt w:val="bullet"/>
      <w:lvlText w:val="o"/>
      <w:lvlJc w:val="left"/>
      <w:pPr>
        <w:ind w:left="3600" w:hanging="360"/>
      </w:pPr>
      <w:rPr>
        <w:rFonts w:ascii="Courier New" w:hAnsi="Courier New" w:hint="default"/>
      </w:rPr>
    </w:lvl>
    <w:lvl w:ilvl="5" w:tplc="F14CBA26">
      <w:start w:val="1"/>
      <w:numFmt w:val="bullet"/>
      <w:lvlText w:val=""/>
      <w:lvlJc w:val="left"/>
      <w:pPr>
        <w:ind w:left="4320" w:hanging="360"/>
      </w:pPr>
      <w:rPr>
        <w:rFonts w:ascii="Wingdings" w:hAnsi="Wingdings" w:hint="default"/>
      </w:rPr>
    </w:lvl>
    <w:lvl w:ilvl="6" w:tplc="FDDA33DE">
      <w:start w:val="1"/>
      <w:numFmt w:val="bullet"/>
      <w:lvlText w:val=""/>
      <w:lvlJc w:val="left"/>
      <w:pPr>
        <w:ind w:left="5040" w:hanging="360"/>
      </w:pPr>
      <w:rPr>
        <w:rFonts w:ascii="Symbol" w:hAnsi="Symbol" w:hint="default"/>
      </w:rPr>
    </w:lvl>
    <w:lvl w:ilvl="7" w:tplc="5A34092A">
      <w:start w:val="1"/>
      <w:numFmt w:val="bullet"/>
      <w:lvlText w:val="o"/>
      <w:lvlJc w:val="left"/>
      <w:pPr>
        <w:ind w:left="5760" w:hanging="360"/>
      </w:pPr>
      <w:rPr>
        <w:rFonts w:ascii="Courier New" w:hAnsi="Courier New" w:hint="default"/>
      </w:rPr>
    </w:lvl>
    <w:lvl w:ilvl="8" w:tplc="0FA6CB70">
      <w:start w:val="1"/>
      <w:numFmt w:val="bullet"/>
      <w:lvlText w:val=""/>
      <w:lvlJc w:val="left"/>
      <w:pPr>
        <w:ind w:left="6480" w:hanging="360"/>
      </w:pPr>
      <w:rPr>
        <w:rFonts w:ascii="Wingdings" w:hAnsi="Wingdings" w:hint="default"/>
      </w:rPr>
    </w:lvl>
  </w:abstractNum>
  <w:abstractNum w:abstractNumId="52" w15:restartNumberingAfterBreak="0">
    <w:nsid w:val="32BF00E2"/>
    <w:multiLevelType w:val="multilevel"/>
    <w:tmpl w:val="0DA616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3" w15:restartNumberingAfterBreak="0">
    <w:nsid w:val="352456A5"/>
    <w:multiLevelType w:val="hybridMultilevel"/>
    <w:tmpl w:val="72AA7844"/>
    <w:styleLink w:val="ImportedStyle65"/>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15:restartNumberingAfterBreak="0">
    <w:nsid w:val="35A1171D"/>
    <w:multiLevelType w:val="multilevel"/>
    <w:tmpl w:val="DDD497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5" w15:restartNumberingAfterBreak="0">
    <w:nsid w:val="35CF739D"/>
    <w:multiLevelType w:val="multilevel"/>
    <w:tmpl w:val="3558F2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6" w15:restartNumberingAfterBreak="0">
    <w:nsid w:val="38CB0906"/>
    <w:multiLevelType w:val="multilevel"/>
    <w:tmpl w:val="D4B231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7" w15:restartNumberingAfterBreak="0">
    <w:nsid w:val="392571CC"/>
    <w:multiLevelType w:val="hybridMultilevel"/>
    <w:tmpl w:val="F5AA3AFE"/>
    <w:styleLink w:val="ImportedStyle73"/>
    <w:lvl w:ilvl="0" w:tplc="0809000F">
      <w:start w:val="1"/>
      <w:numFmt w:val="decimal"/>
      <w:lvlText w:val="%1."/>
      <w:lvlJc w:val="left"/>
      <w:pPr>
        <w:ind w:left="1440" w:hanging="360"/>
      </w:pPr>
      <w:rPr>
        <w:b w:val="0"/>
        <w:bCs w:val="0"/>
        <w:i w:val="0"/>
        <w:iCs w:val="0"/>
        <w:caps w:val="0"/>
        <w:smallCaps w:val="0"/>
        <w:strike w:val="0"/>
        <w:dstrike w:val="0"/>
        <w:outline w:val="0"/>
        <w:emboss w:val="0"/>
        <w:imprint w:val="0"/>
        <w:spacing w:val="0"/>
        <w:w w:val="100"/>
        <w:kern w:val="0"/>
        <w:position w:val="0"/>
        <w:highlight w:val="none"/>
        <w:vertAlign w:val="baseline"/>
      </w:rPr>
    </w:lvl>
    <w:lvl w:ilvl="1" w:tplc="FFFFFFFF">
      <w:start w:val="1"/>
      <w:numFmt w:val="bullet"/>
      <w:lvlText w:val="o"/>
      <w:lvlJc w:val="left"/>
      <w:pPr>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FFFFFFFF">
      <w:start w:val="1"/>
      <w:numFmt w:val="bullet"/>
      <w:lvlText w:val="▪"/>
      <w:lvlJc w:val="left"/>
      <w:pPr>
        <w:ind w:left="28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FFFFFFFF">
      <w:start w:val="1"/>
      <w:numFmt w:val="bullet"/>
      <w:lvlText w:val="·"/>
      <w:lvlJc w:val="left"/>
      <w:pPr>
        <w:ind w:left="360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FFFFFFFF">
      <w:start w:val="1"/>
      <w:numFmt w:val="bullet"/>
      <w:lvlText w:val="o"/>
      <w:lvlJc w:val="left"/>
      <w:pPr>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FFFFFFFF">
      <w:start w:val="1"/>
      <w:numFmt w:val="bullet"/>
      <w:lvlText w:val="▪"/>
      <w:lvlJc w:val="left"/>
      <w:pPr>
        <w:ind w:left="50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FFFFFFFF">
      <w:start w:val="1"/>
      <w:numFmt w:val="bullet"/>
      <w:lvlText w:val="·"/>
      <w:lvlJc w:val="left"/>
      <w:pPr>
        <w:ind w:left="576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FFFFFFFF">
      <w:start w:val="1"/>
      <w:numFmt w:val="bullet"/>
      <w:lvlText w:val="o"/>
      <w:lvlJc w:val="left"/>
      <w:pPr>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FFFFFFFF">
      <w:start w:val="1"/>
      <w:numFmt w:val="bullet"/>
      <w:lvlText w:val="▪"/>
      <w:lvlJc w:val="left"/>
      <w:pPr>
        <w:ind w:left="72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58" w15:restartNumberingAfterBreak="0">
    <w:nsid w:val="39A77F34"/>
    <w:multiLevelType w:val="multilevel"/>
    <w:tmpl w:val="94A29D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9" w15:restartNumberingAfterBreak="0">
    <w:nsid w:val="39B645E2"/>
    <w:multiLevelType w:val="hybridMultilevel"/>
    <w:tmpl w:val="55DC5F1A"/>
    <w:lvl w:ilvl="0" w:tplc="C02283D8">
      <w:start w:val="1"/>
      <w:numFmt w:val="bullet"/>
      <w:pStyle w:val="Bulletnormal"/>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60" w15:restartNumberingAfterBreak="0">
    <w:nsid w:val="3A4C4129"/>
    <w:multiLevelType w:val="multilevel"/>
    <w:tmpl w:val="E5F68A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1" w15:restartNumberingAfterBreak="0">
    <w:nsid w:val="3A755DEC"/>
    <w:multiLevelType w:val="hybridMultilevel"/>
    <w:tmpl w:val="E08C20B0"/>
    <w:styleLink w:val="ImportedStyle70"/>
    <w:lvl w:ilvl="0" w:tplc="08090001">
      <w:start w:val="1"/>
      <w:numFmt w:val="bullet"/>
      <w:lvlText w:val=""/>
      <w:lvlJc w:val="left"/>
      <w:pPr>
        <w:ind w:left="4624" w:hanging="360"/>
      </w:pPr>
      <w:rPr>
        <w:rFonts w:ascii="Symbol" w:hAnsi="Symbol" w:hint="default"/>
        <w:caps w:val="0"/>
        <w:smallCaps w:val="0"/>
        <w:strike w:val="0"/>
        <w:dstrike w:val="0"/>
        <w:outline w:val="0"/>
        <w:emboss w:val="0"/>
        <w:imprint w:val="0"/>
        <w:spacing w:val="0"/>
        <w:w w:val="100"/>
        <w:kern w:val="0"/>
        <w:position w:val="0"/>
        <w:highlight w:val="none"/>
        <w:vertAlign w:val="baseline"/>
      </w:rPr>
    </w:lvl>
    <w:lvl w:ilvl="1" w:tplc="FFFFFFFF">
      <w:start w:val="1"/>
      <w:numFmt w:val="decimal"/>
      <w:lvlText w:val="%2."/>
      <w:lvlJc w:val="left"/>
      <w:pPr>
        <w:ind w:left="2160" w:hanging="328"/>
      </w:pPr>
      <w:rPr>
        <w:rFonts w:hAnsi="Arial Unicode MS"/>
        <w:caps w:val="0"/>
        <w:smallCaps w:val="0"/>
        <w:strike w:val="0"/>
        <w:dstrike w:val="0"/>
        <w:outline w:val="0"/>
        <w:emboss w:val="0"/>
        <w:imprint w:val="0"/>
        <w:spacing w:val="0"/>
        <w:w w:val="100"/>
        <w:kern w:val="0"/>
        <w:position w:val="0"/>
        <w:highlight w:val="none"/>
        <w:vertAlign w:val="baseline"/>
      </w:rPr>
    </w:lvl>
    <w:lvl w:ilvl="2" w:tplc="FFFFFFFF">
      <w:start w:val="1"/>
      <w:numFmt w:val="lowerRoman"/>
      <w:lvlText w:val="%3."/>
      <w:lvlJc w:val="left"/>
      <w:pPr>
        <w:ind w:left="2880" w:hanging="295"/>
      </w:pPr>
      <w:rPr>
        <w:rFonts w:hAnsi="Arial Unicode MS"/>
        <w:caps w:val="0"/>
        <w:smallCaps w:val="0"/>
        <w:strike w:val="0"/>
        <w:dstrike w:val="0"/>
        <w:outline w:val="0"/>
        <w:emboss w:val="0"/>
        <w:imprint w:val="0"/>
        <w:spacing w:val="0"/>
        <w:w w:val="100"/>
        <w:kern w:val="0"/>
        <w:position w:val="0"/>
        <w:highlight w:val="none"/>
        <w:vertAlign w:val="baseline"/>
      </w:rPr>
    </w:lvl>
    <w:lvl w:ilvl="3" w:tplc="FFFFFFFF">
      <w:start w:val="1"/>
      <w:numFmt w:val="decimal"/>
      <w:lvlText w:val="%4."/>
      <w:lvlJc w:val="left"/>
      <w:pPr>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FFFFFFFF">
      <w:start w:val="1"/>
      <w:numFmt w:val="lowerLetter"/>
      <w:lvlText w:val="%5."/>
      <w:lvlJc w:val="left"/>
      <w:pPr>
        <w:ind w:left="4320"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FFFFFFFF">
      <w:start w:val="1"/>
      <w:numFmt w:val="lowerRoman"/>
      <w:lvlText w:val="%6."/>
      <w:lvlJc w:val="left"/>
      <w:pPr>
        <w:ind w:left="5040" w:hanging="295"/>
      </w:pPr>
      <w:rPr>
        <w:rFonts w:hAnsi="Arial Unicode MS"/>
        <w:caps w:val="0"/>
        <w:smallCaps w:val="0"/>
        <w:strike w:val="0"/>
        <w:dstrike w:val="0"/>
        <w:outline w:val="0"/>
        <w:emboss w:val="0"/>
        <w:imprint w:val="0"/>
        <w:spacing w:val="0"/>
        <w:w w:val="100"/>
        <w:kern w:val="0"/>
        <w:position w:val="0"/>
        <w:highlight w:val="none"/>
        <w:vertAlign w:val="baseline"/>
      </w:rPr>
    </w:lvl>
    <w:lvl w:ilvl="6" w:tplc="FFFFFFFF">
      <w:start w:val="1"/>
      <w:numFmt w:val="decimal"/>
      <w:lvlText w:val="%7."/>
      <w:lvlJc w:val="left"/>
      <w:pPr>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FFFFFFFF">
      <w:start w:val="1"/>
      <w:numFmt w:val="lowerLetter"/>
      <w:lvlText w:val="%8."/>
      <w:lvlJc w:val="left"/>
      <w:pPr>
        <w:ind w:left="6480"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FFFFFFFF">
      <w:start w:val="1"/>
      <w:numFmt w:val="lowerRoman"/>
      <w:lvlText w:val="%9."/>
      <w:lvlJc w:val="left"/>
      <w:pPr>
        <w:ind w:left="7200" w:hanging="295"/>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62" w15:restartNumberingAfterBreak="0">
    <w:nsid w:val="3B421BD3"/>
    <w:multiLevelType w:val="multilevel"/>
    <w:tmpl w:val="68169E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3" w15:restartNumberingAfterBreak="0">
    <w:nsid w:val="3D193986"/>
    <w:multiLevelType w:val="multilevel"/>
    <w:tmpl w:val="17DEE020"/>
    <w:styleLink w:val="ImportedStyle85"/>
    <w:lvl w:ilvl="0">
      <w:start w:val="1"/>
      <w:numFmt w:val="decimal"/>
      <w:lvlText w:val="%1."/>
      <w:lvlJc w:val="left"/>
      <w:pPr>
        <w:ind w:left="720" w:hanging="360"/>
      </w:pPr>
      <w:rPr>
        <w:rFonts w:hint="default"/>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o"/>
      <w:lvlJc w:val="left"/>
      <w:pPr>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64" w15:restartNumberingAfterBreak="0">
    <w:nsid w:val="3DDE2600"/>
    <w:multiLevelType w:val="hybridMultilevel"/>
    <w:tmpl w:val="47C0FB7A"/>
    <w:styleLink w:val="ImportedStyle50"/>
    <w:lvl w:ilvl="0" w:tplc="03DEDD98">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BAD4EF42">
      <w:start w:val="1"/>
      <w:numFmt w:val="decimal"/>
      <w:lvlText w:val="%2."/>
      <w:lvlJc w:val="left"/>
      <w:pPr>
        <w:ind w:left="1530"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67FA82F0">
      <w:start w:val="1"/>
      <w:numFmt w:val="decimal"/>
      <w:lvlText w:val="%3."/>
      <w:lvlJc w:val="left"/>
      <w:pPr>
        <w:ind w:left="2340" w:hanging="360"/>
      </w:pPr>
      <w:rPr>
        <w:rFonts w:hAnsi="Arial Unicode MS"/>
        <w:caps w:val="0"/>
        <w:smallCaps w:val="0"/>
        <w:strike w:val="0"/>
        <w:dstrike w:val="0"/>
        <w:outline w:val="0"/>
        <w:emboss w:val="0"/>
        <w:imprint w:val="0"/>
        <w:spacing w:val="0"/>
        <w:w w:val="100"/>
        <w:kern w:val="0"/>
        <w:position w:val="0"/>
        <w:highlight w:val="none"/>
        <w:vertAlign w:val="baseline"/>
      </w:rPr>
    </w:lvl>
    <w:lvl w:ilvl="3" w:tplc="9CE44468">
      <w:start w:val="1"/>
      <w:numFmt w:val="decimal"/>
      <w:lvlText w:val="%4."/>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C7AE03EE">
      <w:start w:val="1"/>
      <w:numFmt w:val="lowerLetter"/>
      <w:lvlText w:val="%5."/>
      <w:lvlJc w:val="left"/>
      <w:pPr>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240EA1DA">
      <w:start w:val="1"/>
      <w:numFmt w:val="lowerRoman"/>
      <w:lvlText w:val="%6."/>
      <w:lvlJc w:val="left"/>
      <w:pPr>
        <w:ind w:left="4320" w:hanging="295"/>
      </w:pPr>
      <w:rPr>
        <w:rFonts w:hAnsi="Arial Unicode MS"/>
        <w:caps w:val="0"/>
        <w:smallCaps w:val="0"/>
        <w:strike w:val="0"/>
        <w:dstrike w:val="0"/>
        <w:outline w:val="0"/>
        <w:emboss w:val="0"/>
        <w:imprint w:val="0"/>
        <w:spacing w:val="0"/>
        <w:w w:val="100"/>
        <w:kern w:val="0"/>
        <w:position w:val="0"/>
        <w:highlight w:val="none"/>
        <w:vertAlign w:val="baseline"/>
      </w:rPr>
    </w:lvl>
    <w:lvl w:ilvl="6" w:tplc="9A80C13A">
      <w:start w:val="1"/>
      <w:numFmt w:val="decimal"/>
      <w:lvlText w:val="%7."/>
      <w:lvlJc w:val="left"/>
      <w:pPr>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5FCA61A8">
      <w:start w:val="1"/>
      <w:numFmt w:val="lowerLetter"/>
      <w:lvlText w:val="%8."/>
      <w:lvlJc w:val="left"/>
      <w:pPr>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E402B112">
      <w:start w:val="1"/>
      <w:numFmt w:val="lowerRoman"/>
      <w:lvlText w:val="%9."/>
      <w:lvlJc w:val="left"/>
      <w:pPr>
        <w:ind w:left="6480" w:hanging="295"/>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65" w15:restartNumberingAfterBreak="0">
    <w:nsid w:val="40A530ED"/>
    <w:multiLevelType w:val="hybridMultilevel"/>
    <w:tmpl w:val="DBB0A52E"/>
    <w:styleLink w:val="ImportedStyle6"/>
    <w:lvl w:ilvl="0" w:tplc="3E8E391E">
      <w:start w:val="1"/>
      <w:numFmt w:val="bullet"/>
      <w:lvlText w:val="·"/>
      <w:lvlJc w:val="left"/>
      <w:pPr>
        <w:ind w:left="10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95D44F82">
      <w:start w:val="1"/>
      <w:numFmt w:val="bullet"/>
      <w:lvlText w:val="·"/>
      <w:lvlJc w:val="left"/>
      <w:pPr>
        <w:ind w:left="180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2" w:tplc="A74CAEE4">
      <w:start w:val="1"/>
      <w:numFmt w:val="bullet"/>
      <w:lvlText w:val="·"/>
      <w:lvlJc w:val="left"/>
      <w:pPr>
        <w:ind w:left="32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3" w:tplc="E30E3B06">
      <w:start w:val="1"/>
      <w:numFmt w:val="bullet"/>
      <w:lvlText w:val="·"/>
      <w:lvlJc w:val="left"/>
      <w:pPr>
        <w:ind w:left="46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BC14FE6A">
      <w:start w:val="1"/>
      <w:numFmt w:val="bullet"/>
      <w:lvlText w:val="·"/>
      <w:lvlJc w:val="left"/>
      <w:pPr>
        <w:ind w:left="61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5" w:tplc="E38E6528">
      <w:start w:val="1"/>
      <w:numFmt w:val="bullet"/>
      <w:lvlText w:val="·"/>
      <w:lvlJc w:val="left"/>
      <w:pPr>
        <w:ind w:left="756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6" w:tplc="37C63066">
      <w:start w:val="1"/>
      <w:numFmt w:val="bullet"/>
      <w:lvlText w:val="·"/>
      <w:lvlJc w:val="left"/>
      <w:pPr>
        <w:ind w:left="900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321A8980">
      <w:start w:val="1"/>
      <w:numFmt w:val="bullet"/>
      <w:lvlText w:val="·"/>
      <w:lvlJc w:val="left"/>
      <w:pPr>
        <w:ind w:left="104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8" w:tplc="78A49B68">
      <w:start w:val="1"/>
      <w:numFmt w:val="bullet"/>
      <w:lvlText w:val="·"/>
      <w:lvlJc w:val="left"/>
      <w:pPr>
        <w:ind w:left="11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66" w15:restartNumberingAfterBreak="0">
    <w:nsid w:val="4105140C"/>
    <w:multiLevelType w:val="hybridMultilevel"/>
    <w:tmpl w:val="546ADAD8"/>
    <w:styleLink w:val="ImportedStyle75"/>
    <w:lvl w:ilvl="0" w:tplc="08090001">
      <w:start w:val="1"/>
      <w:numFmt w:val="bullet"/>
      <w:lvlText w:val=""/>
      <w:lvlJc w:val="left"/>
      <w:pPr>
        <w:ind w:left="3904" w:hanging="360"/>
      </w:pPr>
      <w:rPr>
        <w:rFonts w:ascii="Symbol" w:hAnsi="Symbol" w:hint="default"/>
        <w:caps w:val="0"/>
        <w:smallCaps w:val="0"/>
        <w:strike w:val="0"/>
        <w:dstrike w:val="0"/>
        <w:outline w:val="0"/>
        <w:emboss w:val="0"/>
        <w:imprint w:val="0"/>
        <w:spacing w:val="0"/>
        <w:w w:val="100"/>
        <w:kern w:val="0"/>
        <w:position w:val="0"/>
        <w:highlight w:val="none"/>
        <w:vertAlign w:val="baseline"/>
      </w:rPr>
    </w:lvl>
    <w:lvl w:ilvl="1" w:tplc="FFFFFFFF">
      <w:start w:val="1"/>
      <w:numFmt w:val="decimal"/>
      <w:lvlText w:val="%2."/>
      <w:lvlJc w:val="left"/>
      <w:pPr>
        <w:ind w:left="1440" w:hanging="328"/>
      </w:pPr>
      <w:rPr>
        <w:rFonts w:hAnsi="Arial Unicode MS"/>
        <w:caps w:val="0"/>
        <w:smallCaps w:val="0"/>
        <w:strike w:val="0"/>
        <w:dstrike w:val="0"/>
        <w:outline w:val="0"/>
        <w:emboss w:val="0"/>
        <w:imprint w:val="0"/>
        <w:spacing w:val="0"/>
        <w:w w:val="100"/>
        <w:kern w:val="0"/>
        <w:position w:val="0"/>
        <w:highlight w:val="none"/>
        <w:vertAlign w:val="baseline"/>
      </w:rPr>
    </w:lvl>
    <w:lvl w:ilvl="2" w:tplc="FFFFFFFF">
      <w:start w:val="1"/>
      <w:numFmt w:val="lowerRoman"/>
      <w:lvlText w:val="%3."/>
      <w:lvlJc w:val="left"/>
      <w:pPr>
        <w:ind w:left="2160" w:hanging="295"/>
      </w:pPr>
      <w:rPr>
        <w:rFonts w:hAnsi="Arial Unicode MS"/>
        <w:caps w:val="0"/>
        <w:smallCaps w:val="0"/>
        <w:strike w:val="0"/>
        <w:dstrike w:val="0"/>
        <w:outline w:val="0"/>
        <w:emboss w:val="0"/>
        <w:imprint w:val="0"/>
        <w:spacing w:val="0"/>
        <w:w w:val="100"/>
        <w:kern w:val="0"/>
        <w:position w:val="0"/>
        <w:highlight w:val="none"/>
        <w:vertAlign w:val="baseline"/>
      </w:rPr>
    </w:lvl>
    <w:lvl w:ilvl="3" w:tplc="FFFFFFFF">
      <w:start w:val="1"/>
      <w:numFmt w:val="decimal"/>
      <w:lvlText w:val="%4."/>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FFFFFFFF">
      <w:start w:val="1"/>
      <w:numFmt w:val="lowerLetter"/>
      <w:lvlText w:val="%5."/>
      <w:lvlJc w:val="left"/>
      <w:pPr>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FFFFFFFF">
      <w:start w:val="1"/>
      <w:numFmt w:val="lowerRoman"/>
      <w:lvlText w:val="%6."/>
      <w:lvlJc w:val="left"/>
      <w:pPr>
        <w:ind w:left="4320" w:hanging="295"/>
      </w:pPr>
      <w:rPr>
        <w:rFonts w:hAnsi="Arial Unicode MS"/>
        <w:caps w:val="0"/>
        <w:smallCaps w:val="0"/>
        <w:strike w:val="0"/>
        <w:dstrike w:val="0"/>
        <w:outline w:val="0"/>
        <w:emboss w:val="0"/>
        <w:imprint w:val="0"/>
        <w:spacing w:val="0"/>
        <w:w w:val="100"/>
        <w:kern w:val="0"/>
        <w:position w:val="0"/>
        <w:highlight w:val="none"/>
        <w:vertAlign w:val="baseline"/>
      </w:rPr>
    </w:lvl>
    <w:lvl w:ilvl="6" w:tplc="FFFFFFFF">
      <w:start w:val="1"/>
      <w:numFmt w:val="decimal"/>
      <w:lvlText w:val="%7."/>
      <w:lvlJc w:val="left"/>
      <w:pPr>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FFFFFFFF">
      <w:start w:val="1"/>
      <w:numFmt w:val="lowerLetter"/>
      <w:lvlText w:val="%8."/>
      <w:lvlJc w:val="left"/>
      <w:pPr>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FFFFFFFF">
      <w:start w:val="1"/>
      <w:numFmt w:val="lowerRoman"/>
      <w:lvlText w:val="%9."/>
      <w:lvlJc w:val="left"/>
      <w:pPr>
        <w:ind w:left="6480" w:hanging="295"/>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67" w15:restartNumberingAfterBreak="0">
    <w:nsid w:val="41F8009D"/>
    <w:multiLevelType w:val="hybridMultilevel"/>
    <w:tmpl w:val="C5ACD61C"/>
    <w:styleLink w:val="ImportedStyle45"/>
    <w:lvl w:ilvl="0" w:tplc="FFFFFFFF">
      <w:start w:val="1"/>
      <w:numFmt w:val="decimal"/>
      <w:lvlText w:val="%1."/>
      <w:lvlJc w:val="left"/>
      <w:pPr>
        <w:ind w:left="720" w:hanging="360"/>
      </w:pPr>
    </w:lvl>
    <w:lvl w:ilvl="1" w:tplc="08090001">
      <w:start w:val="1"/>
      <w:numFmt w:val="bullet"/>
      <w:lvlText w:val=""/>
      <w:lvlJc w:val="left"/>
      <w:pPr>
        <w:ind w:left="1080" w:hanging="360"/>
      </w:pPr>
      <w:rPr>
        <w:rFonts w:ascii="Symbol" w:hAnsi="Symbo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8" w15:restartNumberingAfterBreak="0">
    <w:nsid w:val="427C4DE6"/>
    <w:multiLevelType w:val="hybridMultilevel"/>
    <w:tmpl w:val="F0F8E050"/>
    <w:styleLink w:val="ImportedStyle58"/>
    <w:lvl w:ilvl="0" w:tplc="F06CE68A">
      <w:start w:val="1"/>
      <w:numFmt w:val="decimal"/>
      <w:lvlText w:val="%1."/>
      <w:lvlJc w:val="left"/>
      <w:pPr>
        <w:ind w:left="720" w:hanging="360"/>
      </w:pPr>
    </w:lvl>
    <w:lvl w:ilvl="1" w:tplc="C51A3314">
      <w:start w:val="1"/>
      <w:numFmt w:val="lowerLetter"/>
      <w:lvlText w:val="%2."/>
      <w:lvlJc w:val="left"/>
      <w:pPr>
        <w:ind w:left="1440" w:hanging="360"/>
      </w:pPr>
    </w:lvl>
    <w:lvl w:ilvl="2" w:tplc="DF3A4568">
      <w:start w:val="1"/>
      <w:numFmt w:val="lowerRoman"/>
      <w:lvlText w:val="%3."/>
      <w:lvlJc w:val="right"/>
      <w:pPr>
        <w:ind w:left="2160" w:hanging="180"/>
      </w:pPr>
    </w:lvl>
    <w:lvl w:ilvl="3" w:tplc="19D20238">
      <w:start w:val="1"/>
      <w:numFmt w:val="decimal"/>
      <w:lvlText w:val="%4."/>
      <w:lvlJc w:val="left"/>
      <w:pPr>
        <w:ind w:left="2880" w:hanging="360"/>
      </w:pPr>
    </w:lvl>
    <w:lvl w:ilvl="4" w:tplc="8912EED0">
      <w:start w:val="1"/>
      <w:numFmt w:val="lowerLetter"/>
      <w:lvlText w:val="%5."/>
      <w:lvlJc w:val="left"/>
      <w:pPr>
        <w:ind w:left="3600" w:hanging="360"/>
      </w:pPr>
    </w:lvl>
    <w:lvl w:ilvl="5" w:tplc="64FEDB9C">
      <w:start w:val="1"/>
      <w:numFmt w:val="lowerRoman"/>
      <w:lvlText w:val="%6."/>
      <w:lvlJc w:val="right"/>
      <w:pPr>
        <w:ind w:left="4320" w:hanging="180"/>
      </w:pPr>
    </w:lvl>
    <w:lvl w:ilvl="6" w:tplc="9A0A15EE">
      <w:start w:val="1"/>
      <w:numFmt w:val="decimal"/>
      <w:lvlText w:val="%7."/>
      <w:lvlJc w:val="left"/>
      <w:pPr>
        <w:ind w:left="5040" w:hanging="360"/>
      </w:pPr>
    </w:lvl>
    <w:lvl w:ilvl="7" w:tplc="CE0EA9C2">
      <w:start w:val="1"/>
      <w:numFmt w:val="lowerLetter"/>
      <w:lvlText w:val="%8."/>
      <w:lvlJc w:val="left"/>
      <w:pPr>
        <w:ind w:left="5760" w:hanging="360"/>
      </w:pPr>
    </w:lvl>
    <w:lvl w:ilvl="8" w:tplc="FD02C4EE">
      <w:start w:val="1"/>
      <w:numFmt w:val="lowerRoman"/>
      <w:lvlText w:val="%9."/>
      <w:lvlJc w:val="right"/>
      <w:pPr>
        <w:ind w:left="6480" w:hanging="180"/>
      </w:pPr>
    </w:lvl>
  </w:abstractNum>
  <w:abstractNum w:abstractNumId="69" w15:restartNumberingAfterBreak="0">
    <w:nsid w:val="429A4705"/>
    <w:multiLevelType w:val="hybridMultilevel"/>
    <w:tmpl w:val="04D6F514"/>
    <w:styleLink w:val="ImportedStyle63"/>
    <w:lvl w:ilvl="0" w:tplc="08090001">
      <w:start w:val="1"/>
      <w:numFmt w:val="bullet"/>
      <w:lvlText w:val=""/>
      <w:lvlJc w:val="left"/>
      <w:pPr>
        <w:ind w:left="3904" w:hanging="360"/>
      </w:pPr>
      <w:rPr>
        <w:rFonts w:ascii="Symbol" w:hAnsi="Symbol" w:hint="default"/>
        <w:caps w:val="0"/>
        <w:smallCaps w:val="0"/>
        <w:strike w:val="0"/>
        <w:dstrike w:val="0"/>
        <w:outline w:val="0"/>
        <w:emboss w:val="0"/>
        <w:imprint w:val="0"/>
        <w:spacing w:val="0"/>
        <w:w w:val="100"/>
        <w:kern w:val="0"/>
        <w:position w:val="0"/>
        <w:highlight w:val="none"/>
        <w:vertAlign w:val="baseline"/>
      </w:rPr>
    </w:lvl>
    <w:lvl w:ilvl="1" w:tplc="FFFFFFFF">
      <w:start w:val="1"/>
      <w:numFmt w:val="decimal"/>
      <w:lvlText w:val="%2."/>
      <w:lvlJc w:val="left"/>
      <w:pPr>
        <w:ind w:left="1440" w:hanging="328"/>
      </w:pPr>
      <w:rPr>
        <w:rFonts w:hAnsi="Arial Unicode MS"/>
        <w:caps w:val="0"/>
        <w:smallCaps w:val="0"/>
        <w:strike w:val="0"/>
        <w:dstrike w:val="0"/>
        <w:outline w:val="0"/>
        <w:emboss w:val="0"/>
        <w:imprint w:val="0"/>
        <w:spacing w:val="0"/>
        <w:w w:val="100"/>
        <w:kern w:val="0"/>
        <w:position w:val="0"/>
        <w:highlight w:val="none"/>
        <w:vertAlign w:val="baseline"/>
      </w:rPr>
    </w:lvl>
    <w:lvl w:ilvl="2" w:tplc="FFFFFFFF">
      <w:start w:val="1"/>
      <w:numFmt w:val="lowerRoman"/>
      <w:lvlText w:val="%3."/>
      <w:lvlJc w:val="left"/>
      <w:pPr>
        <w:ind w:left="2160" w:hanging="295"/>
      </w:pPr>
      <w:rPr>
        <w:rFonts w:hAnsi="Arial Unicode MS"/>
        <w:caps w:val="0"/>
        <w:smallCaps w:val="0"/>
        <w:strike w:val="0"/>
        <w:dstrike w:val="0"/>
        <w:outline w:val="0"/>
        <w:emboss w:val="0"/>
        <w:imprint w:val="0"/>
        <w:spacing w:val="0"/>
        <w:w w:val="100"/>
        <w:kern w:val="0"/>
        <w:position w:val="0"/>
        <w:highlight w:val="none"/>
        <w:vertAlign w:val="baseline"/>
      </w:rPr>
    </w:lvl>
    <w:lvl w:ilvl="3" w:tplc="FFFFFFFF">
      <w:start w:val="1"/>
      <w:numFmt w:val="decimal"/>
      <w:lvlText w:val="%4."/>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FFFFFFFF">
      <w:start w:val="1"/>
      <w:numFmt w:val="lowerLetter"/>
      <w:lvlText w:val="%5."/>
      <w:lvlJc w:val="left"/>
      <w:pPr>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FFFFFFFF">
      <w:start w:val="1"/>
      <w:numFmt w:val="lowerRoman"/>
      <w:lvlText w:val="%6."/>
      <w:lvlJc w:val="left"/>
      <w:pPr>
        <w:ind w:left="4320" w:hanging="295"/>
      </w:pPr>
      <w:rPr>
        <w:rFonts w:hAnsi="Arial Unicode MS"/>
        <w:caps w:val="0"/>
        <w:smallCaps w:val="0"/>
        <w:strike w:val="0"/>
        <w:dstrike w:val="0"/>
        <w:outline w:val="0"/>
        <w:emboss w:val="0"/>
        <w:imprint w:val="0"/>
        <w:spacing w:val="0"/>
        <w:w w:val="100"/>
        <w:kern w:val="0"/>
        <w:position w:val="0"/>
        <w:highlight w:val="none"/>
        <w:vertAlign w:val="baseline"/>
      </w:rPr>
    </w:lvl>
    <w:lvl w:ilvl="6" w:tplc="FFFFFFFF">
      <w:start w:val="1"/>
      <w:numFmt w:val="decimal"/>
      <w:lvlText w:val="%7."/>
      <w:lvlJc w:val="left"/>
      <w:pPr>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FFFFFFFF">
      <w:start w:val="1"/>
      <w:numFmt w:val="lowerLetter"/>
      <w:lvlText w:val="%8."/>
      <w:lvlJc w:val="left"/>
      <w:pPr>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FFFFFFFF">
      <w:start w:val="1"/>
      <w:numFmt w:val="lowerRoman"/>
      <w:lvlText w:val="%9."/>
      <w:lvlJc w:val="left"/>
      <w:pPr>
        <w:ind w:left="6480" w:hanging="295"/>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70" w15:restartNumberingAfterBreak="0">
    <w:nsid w:val="4361279A"/>
    <w:multiLevelType w:val="multilevel"/>
    <w:tmpl w:val="D73A4F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1" w15:restartNumberingAfterBreak="0">
    <w:nsid w:val="437E6C10"/>
    <w:multiLevelType w:val="hybridMultilevel"/>
    <w:tmpl w:val="E2D0FBF8"/>
    <w:styleLink w:val="ImportedStyle37"/>
    <w:lvl w:ilvl="0" w:tplc="08090001">
      <w:start w:val="1"/>
      <w:numFmt w:val="bullet"/>
      <w:lvlText w:val=""/>
      <w:lvlJc w:val="left"/>
      <w:pPr>
        <w:ind w:left="360" w:hanging="360"/>
      </w:pPr>
      <w:rPr>
        <w:rFonts w:ascii="Symbol" w:hAnsi="Symbol" w:hint="default"/>
        <w:b w:val="0"/>
        <w:bCs w:val="0"/>
        <w:i w:val="0"/>
        <w:iCs w:val="0"/>
        <w:caps w:val="0"/>
        <w:smallCaps w:val="0"/>
        <w:strike w:val="0"/>
        <w:dstrike w:val="0"/>
        <w:outline w:val="0"/>
        <w:emboss w:val="0"/>
        <w:imprint w:val="0"/>
        <w:spacing w:val="0"/>
        <w:w w:val="100"/>
        <w:kern w:val="0"/>
        <w:position w:val="0"/>
        <w:highlight w:val="none"/>
        <w:vertAlign w:val="baseline"/>
      </w:rPr>
    </w:lvl>
    <w:lvl w:ilvl="1" w:tplc="11D465F8">
      <w:start w:val="1"/>
      <w:numFmt w:val="lowerLetter"/>
      <w:lvlText w:val="%2."/>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69D8EC7C">
      <w:start w:val="1"/>
      <w:numFmt w:val="lowerRoman"/>
      <w:lvlText w:val="%3."/>
      <w:lvlJc w:val="left"/>
      <w:pPr>
        <w:ind w:left="1800" w:hanging="295"/>
      </w:pPr>
      <w:rPr>
        <w:rFonts w:hAnsi="Arial Unicode MS"/>
        <w:caps w:val="0"/>
        <w:smallCaps w:val="0"/>
        <w:strike w:val="0"/>
        <w:dstrike w:val="0"/>
        <w:outline w:val="0"/>
        <w:emboss w:val="0"/>
        <w:imprint w:val="0"/>
        <w:spacing w:val="0"/>
        <w:w w:val="100"/>
        <w:kern w:val="0"/>
        <w:position w:val="0"/>
        <w:highlight w:val="none"/>
        <w:vertAlign w:val="baseline"/>
      </w:rPr>
    </w:lvl>
    <w:lvl w:ilvl="3" w:tplc="D1D68ADA">
      <w:start w:val="1"/>
      <w:numFmt w:val="decimal"/>
      <w:lvlText w:val="%4."/>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6622A208">
      <w:start w:val="1"/>
      <w:numFmt w:val="lowerLetter"/>
      <w:lvlText w:val="%5."/>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97D8A858">
      <w:start w:val="1"/>
      <w:numFmt w:val="lowerRoman"/>
      <w:lvlText w:val="%6."/>
      <w:lvlJc w:val="left"/>
      <w:pPr>
        <w:ind w:left="3960" w:hanging="295"/>
      </w:pPr>
      <w:rPr>
        <w:rFonts w:hAnsi="Arial Unicode MS"/>
        <w:caps w:val="0"/>
        <w:smallCaps w:val="0"/>
        <w:strike w:val="0"/>
        <w:dstrike w:val="0"/>
        <w:outline w:val="0"/>
        <w:emboss w:val="0"/>
        <w:imprint w:val="0"/>
        <w:spacing w:val="0"/>
        <w:w w:val="100"/>
        <w:kern w:val="0"/>
        <w:position w:val="0"/>
        <w:highlight w:val="none"/>
        <w:vertAlign w:val="baseline"/>
      </w:rPr>
    </w:lvl>
    <w:lvl w:ilvl="6" w:tplc="C49066AE">
      <w:start w:val="1"/>
      <w:numFmt w:val="decimal"/>
      <w:lvlText w:val="%7."/>
      <w:lvlJc w:val="left"/>
      <w:pPr>
        <w:ind w:left="4680"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9C365432">
      <w:start w:val="1"/>
      <w:numFmt w:val="lowerLetter"/>
      <w:lvlText w:val="%8."/>
      <w:lvlJc w:val="left"/>
      <w:pPr>
        <w:ind w:left="5400"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7D4A1A5A">
      <w:start w:val="1"/>
      <w:numFmt w:val="lowerRoman"/>
      <w:lvlText w:val="%9."/>
      <w:lvlJc w:val="left"/>
      <w:pPr>
        <w:ind w:left="6120" w:hanging="295"/>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72" w15:restartNumberingAfterBreak="0">
    <w:nsid w:val="43DC1D1F"/>
    <w:multiLevelType w:val="hybridMultilevel"/>
    <w:tmpl w:val="FDBEFA64"/>
    <w:styleLink w:val="ImportedStyle18"/>
    <w:lvl w:ilvl="0" w:tplc="7DD6F8D0">
      <w:start w:val="1"/>
      <w:numFmt w:val="bullet"/>
      <w:lvlText w:val="•"/>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EECC9348">
      <w:start w:val="1"/>
      <w:numFmt w:val="bullet"/>
      <w:lvlText w:val="·"/>
      <w:lvlJc w:val="left"/>
      <w:pPr>
        <w:ind w:left="14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2" w:tplc="D88E51DA">
      <w:start w:val="1"/>
      <w:numFmt w:val="bullet"/>
      <w:lvlText w:val="·"/>
      <w:lvlJc w:val="left"/>
      <w:pPr>
        <w:ind w:left="25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3" w:tplc="A6F0AF46">
      <w:start w:val="1"/>
      <w:numFmt w:val="bullet"/>
      <w:lvlText w:val="·"/>
      <w:lvlJc w:val="left"/>
      <w:pPr>
        <w:ind w:left="360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83F23DC6">
      <w:start w:val="1"/>
      <w:numFmt w:val="bullet"/>
      <w:lvlText w:val="·"/>
      <w:lvlJc w:val="left"/>
      <w:pPr>
        <w:ind w:left="46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5" w:tplc="48ECFE72">
      <w:start w:val="1"/>
      <w:numFmt w:val="bullet"/>
      <w:lvlText w:val="·"/>
      <w:lvlJc w:val="left"/>
      <w:pPr>
        <w:ind w:left="576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6" w:tplc="1A08F460">
      <w:start w:val="1"/>
      <w:numFmt w:val="bullet"/>
      <w:lvlText w:val="·"/>
      <w:lvlJc w:val="left"/>
      <w:pPr>
        <w:ind w:left="68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C33ECD6E">
      <w:start w:val="1"/>
      <w:numFmt w:val="bullet"/>
      <w:lvlText w:val="·"/>
      <w:lvlJc w:val="left"/>
      <w:pPr>
        <w:ind w:left="79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8" w:tplc="6EBEE306">
      <w:start w:val="1"/>
      <w:numFmt w:val="bullet"/>
      <w:lvlText w:val="·"/>
      <w:lvlJc w:val="left"/>
      <w:pPr>
        <w:ind w:left="900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73" w15:restartNumberingAfterBreak="0">
    <w:nsid w:val="461135B9"/>
    <w:multiLevelType w:val="hybridMultilevel"/>
    <w:tmpl w:val="AEC670C0"/>
    <w:styleLink w:val="ImportedStyle890"/>
    <w:lvl w:ilvl="0" w:tplc="16400068">
      <w:start w:val="1"/>
      <w:numFmt w:val="bullet"/>
      <w:lvlText w:val="•"/>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D2B85424">
      <w:start w:val="1"/>
      <w:numFmt w:val="bullet"/>
      <w:lvlText w:val="·"/>
      <w:lvlJc w:val="left"/>
      <w:pPr>
        <w:ind w:left="14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2" w:tplc="51127B4A">
      <w:start w:val="1"/>
      <w:numFmt w:val="bullet"/>
      <w:lvlText w:val="·"/>
      <w:lvlJc w:val="left"/>
      <w:pPr>
        <w:ind w:left="25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3" w:tplc="4D4A5FDE">
      <w:start w:val="1"/>
      <w:numFmt w:val="bullet"/>
      <w:lvlText w:val="·"/>
      <w:lvlJc w:val="left"/>
      <w:pPr>
        <w:ind w:left="360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3EC0BF76">
      <w:start w:val="1"/>
      <w:numFmt w:val="bullet"/>
      <w:lvlText w:val="·"/>
      <w:lvlJc w:val="left"/>
      <w:pPr>
        <w:ind w:left="46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5" w:tplc="908606B0">
      <w:start w:val="1"/>
      <w:numFmt w:val="bullet"/>
      <w:lvlText w:val="·"/>
      <w:lvlJc w:val="left"/>
      <w:pPr>
        <w:ind w:left="576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6" w:tplc="F35CB7C0">
      <w:start w:val="1"/>
      <w:numFmt w:val="bullet"/>
      <w:lvlText w:val="·"/>
      <w:lvlJc w:val="left"/>
      <w:pPr>
        <w:ind w:left="68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D3D42BF4">
      <w:start w:val="1"/>
      <w:numFmt w:val="bullet"/>
      <w:lvlText w:val="·"/>
      <w:lvlJc w:val="left"/>
      <w:pPr>
        <w:ind w:left="79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8" w:tplc="87A40D70">
      <w:start w:val="1"/>
      <w:numFmt w:val="bullet"/>
      <w:lvlText w:val="·"/>
      <w:lvlJc w:val="left"/>
      <w:pPr>
        <w:ind w:left="900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74" w15:restartNumberingAfterBreak="0">
    <w:nsid w:val="46142B69"/>
    <w:multiLevelType w:val="multilevel"/>
    <w:tmpl w:val="3FFE80D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75" w15:restartNumberingAfterBreak="0">
    <w:nsid w:val="47EF6BC9"/>
    <w:multiLevelType w:val="multilevel"/>
    <w:tmpl w:val="BA6C52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6" w15:restartNumberingAfterBreak="0">
    <w:nsid w:val="485A6A8E"/>
    <w:multiLevelType w:val="multilevel"/>
    <w:tmpl w:val="18942714"/>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77" w15:restartNumberingAfterBreak="0">
    <w:nsid w:val="48651C34"/>
    <w:multiLevelType w:val="hybridMultilevel"/>
    <w:tmpl w:val="F452AD6E"/>
    <w:styleLink w:val="ImportedStyle7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8" w15:restartNumberingAfterBreak="0">
    <w:nsid w:val="48B20CA3"/>
    <w:multiLevelType w:val="multilevel"/>
    <w:tmpl w:val="1C6CA1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9" w15:restartNumberingAfterBreak="0">
    <w:nsid w:val="49451959"/>
    <w:multiLevelType w:val="multilevel"/>
    <w:tmpl w:val="229C0B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0" w15:restartNumberingAfterBreak="0">
    <w:nsid w:val="49743D77"/>
    <w:multiLevelType w:val="hybridMultilevel"/>
    <w:tmpl w:val="20BE632A"/>
    <w:styleLink w:val="ImportedStyle8"/>
    <w:lvl w:ilvl="0" w:tplc="C1489D52">
      <w:start w:val="1"/>
      <w:numFmt w:val="bullet"/>
      <w:lvlText w:val="•"/>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EBFA7E80">
      <w:start w:val="1"/>
      <w:numFmt w:val="bullet"/>
      <w:lvlText w:val="·"/>
      <w:lvlJc w:val="left"/>
      <w:pPr>
        <w:ind w:left="14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2" w:tplc="764CB7F8">
      <w:start w:val="1"/>
      <w:numFmt w:val="bullet"/>
      <w:lvlText w:val="·"/>
      <w:lvlJc w:val="left"/>
      <w:pPr>
        <w:ind w:left="25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3" w:tplc="4E2A17CE">
      <w:start w:val="1"/>
      <w:numFmt w:val="bullet"/>
      <w:lvlText w:val="·"/>
      <w:lvlJc w:val="left"/>
      <w:pPr>
        <w:ind w:left="360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A306CE44">
      <w:start w:val="1"/>
      <w:numFmt w:val="bullet"/>
      <w:lvlText w:val="·"/>
      <w:lvlJc w:val="left"/>
      <w:pPr>
        <w:ind w:left="46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5" w:tplc="B4B28D8A">
      <w:start w:val="1"/>
      <w:numFmt w:val="bullet"/>
      <w:lvlText w:val="·"/>
      <w:lvlJc w:val="left"/>
      <w:pPr>
        <w:ind w:left="576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6" w:tplc="4ED6F0B8">
      <w:start w:val="1"/>
      <w:numFmt w:val="bullet"/>
      <w:lvlText w:val="·"/>
      <w:lvlJc w:val="left"/>
      <w:pPr>
        <w:ind w:left="68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8B06EF28">
      <w:start w:val="1"/>
      <w:numFmt w:val="bullet"/>
      <w:lvlText w:val="·"/>
      <w:lvlJc w:val="left"/>
      <w:pPr>
        <w:ind w:left="79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8" w:tplc="6C94DDB8">
      <w:start w:val="1"/>
      <w:numFmt w:val="bullet"/>
      <w:lvlText w:val="·"/>
      <w:lvlJc w:val="left"/>
      <w:pPr>
        <w:ind w:left="900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81" w15:restartNumberingAfterBreak="0">
    <w:nsid w:val="4A86481E"/>
    <w:multiLevelType w:val="hybridMultilevel"/>
    <w:tmpl w:val="53A2D8B4"/>
    <w:styleLink w:val="ImportedStyle83"/>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2" w15:restartNumberingAfterBreak="0">
    <w:nsid w:val="4BA95A0E"/>
    <w:multiLevelType w:val="multilevel"/>
    <w:tmpl w:val="1346AF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3" w15:restartNumberingAfterBreak="0">
    <w:nsid w:val="4BC87E4A"/>
    <w:multiLevelType w:val="hybridMultilevel"/>
    <w:tmpl w:val="8394632A"/>
    <w:styleLink w:val="ImportedStyle25"/>
    <w:lvl w:ilvl="0" w:tplc="9D4CD23A">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80CEDD44">
      <w:start w:val="1"/>
      <w:numFmt w:val="bullet"/>
      <w:lvlText w:val="o"/>
      <w:lvlJc w:val="left"/>
      <w:pPr>
        <w:ind w:left="1440"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2" w:tplc="2F926B46">
      <w:start w:val="1"/>
      <w:numFmt w:val="bullet"/>
      <w:lvlText w:val="o"/>
      <w:lvlJc w:val="left"/>
      <w:pPr>
        <w:ind w:left="2520"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3" w:tplc="C9CC5334">
      <w:start w:val="1"/>
      <w:numFmt w:val="bullet"/>
      <w:lvlText w:val="o"/>
      <w:lvlJc w:val="left"/>
      <w:pPr>
        <w:ind w:left="3600"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4" w:tplc="50DC82E6">
      <w:start w:val="1"/>
      <w:numFmt w:val="bullet"/>
      <w:lvlText w:val="o"/>
      <w:lvlJc w:val="left"/>
      <w:pPr>
        <w:ind w:left="4680"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5" w:tplc="21BA33CC">
      <w:start w:val="1"/>
      <w:numFmt w:val="bullet"/>
      <w:lvlText w:val="o"/>
      <w:lvlJc w:val="left"/>
      <w:pPr>
        <w:ind w:left="5760"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6" w:tplc="82907686">
      <w:start w:val="1"/>
      <w:numFmt w:val="bullet"/>
      <w:lvlText w:val="o"/>
      <w:lvlJc w:val="left"/>
      <w:pPr>
        <w:ind w:left="6840"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7" w:tplc="71F08D1A">
      <w:start w:val="1"/>
      <w:numFmt w:val="bullet"/>
      <w:lvlText w:val="o"/>
      <w:lvlJc w:val="left"/>
      <w:pPr>
        <w:ind w:left="7920"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8" w:tplc="AD226656">
      <w:start w:val="1"/>
      <w:numFmt w:val="bullet"/>
      <w:lvlText w:val="o"/>
      <w:lvlJc w:val="left"/>
      <w:pPr>
        <w:ind w:left="9000"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84" w15:restartNumberingAfterBreak="0">
    <w:nsid w:val="4D8956AC"/>
    <w:multiLevelType w:val="multilevel"/>
    <w:tmpl w:val="13C4C7E6"/>
    <w:styleLink w:val="CurrentList1"/>
    <w:lvl w:ilvl="0">
      <w:start w:val="1"/>
      <w:numFmt w:val="decimal"/>
      <w:lvlText w:val="%1."/>
      <w:lvlJc w:val="left"/>
      <w:pPr>
        <w:ind w:left="360" w:hanging="360"/>
      </w:pPr>
      <w:rPr>
        <w:caps w:val="0"/>
        <w:smallCaps w:val="0"/>
        <w:strike w:val="0"/>
        <w:dstrike w:val="0"/>
        <w:outline w:val="0"/>
        <w:emboss w:val="0"/>
        <w:imprint w:val="0"/>
        <w:spacing w:val="0"/>
        <w:w w:val="100"/>
        <w:kern w:val="0"/>
        <w:position w:val="0"/>
        <w:highlight w:val="none"/>
        <w:vertAlign w:val="baseline"/>
      </w:rPr>
    </w:lvl>
    <w:lvl w:ilvl="1">
      <w:start w:val="1"/>
      <w:numFmt w:val="bullet"/>
      <w:lvlText w:val="·"/>
      <w:lvlJc w:val="left"/>
      <w:pPr>
        <w:ind w:left="14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ind w:left="25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ind w:left="360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
      <w:lvlJc w:val="left"/>
      <w:pPr>
        <w:ind w:left="46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ind w:left="576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ind w:left="68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
      <w:lvlJc w:val="left"/>
      <w:pPr>
        <w:ind w:left="79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ind w:left="900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85" w15:restartNumberingAfterBreak="0">
    <w:nsid w:val="4DD36EF2"/>
    <w:multiLevelType w:val="hybridMultilevel"/>
    <w:tmpl w:val="F162BC04"/>
    <w:lvl w:ilvl="0" w:tplc="5F7A689C">
      <w:start w:val="1"/>
      <w:numFmt w:val="decimal"/>
      <w:lvlText w:val="%1."/>
      <w:lvlJc w:val="left"/>
      <w:pPr>
        <w:ind w:left="467" w:hanging="320"/>
      </w:pPr>
      <w:rPr>
        <w:rFonts w:ascii="Calibri" w:eastAsia="Calibri" w:hAnsi="Calibri" w:cs="Calibri" w:hint="default"/>
        <w:b/>
        <w:bCs/>
        <w:i w:val="0"/>
        <w:iCs w:val="0"/>
        <w:color w:val="434344"/>
        <w:spacing w:val="-1"/>
        <w:w w:val="100"/>
        <w:sz w:val="32"/>
        <w:szCs w:val="32"/>
        <w:lang w:val="en-US" w:eastAsia="en-US" w:bidi="ar-SA"/>
      </w:rPr>
    </w:lvl>
    <w:lvl w:ilvl="1" w:tplc="AA96C5EC">
      <w:numFmt w:val="bullet"/>
      <w:lvlText w:val="•"/>
      <w:lvlJc w:val="left"/>
      <w:pPr>
        <w:ind w:left="508" w:hanging="360"/>
      </w:pPr>
      <w:rPr>
        <w:rFonts w:ascii="Calibri" w:eastAsia="Calibri" w:hAnsi="Calibri" w:cs="Calibri" w:hint="default"/>
        <w:b/>
        <w:bCs/>
        <w:i w:val="0"/>
        <w:iCs w:val="0"/>
        <w:color w:val="5C5D60"/>
        <w:spacing w:val="0"/>
        <w:w w:val="100"/>
        <w:sz w:val="22"/>
        <w:szCs w:val="22"/>
        <w:lang w:val="en-US" w:eastAsia="en-US" w:bidi="ar-SA"/>
      </w:rPr>
    </w:lvl>
    <w:lvl w:ilvl="2" w:tplc="6C28DD5C">
      <w:numFmt w:val="bullet"/>
      <w:lvlText w:val="•"/>
      <w:lvlJc w:val="left"/>
      <w:pPr>
        <w:ind w:left="1669" w:hanging="360"/>
      </w:pPr>
      <w:rPr>
        <w:rFonts w:hint="default"/>
        <w:lang w:val="en-US" w:eastAsia="en-US" w:bidi="ar-SA"/>
      </w:rPr>
    </w:lvl>
    <w:lvl w:ilvl="3" w:tplc="BFDE20FA">
      <w:numFmt w:val="bullet"/>
      <w:lvlText w:val="•"/>
      <w:lvlJc w:val="left"/>
      <w:pPr>
        <w:ind w:left="2839" w:hanging="360"/>
      </w:pPr>
      <w:rPr>
        <w:rFonts w:hint="default"/>
        <w:lang w:val="en-US" w:eastAsia="en-US" w:bidi="ar-SA"/>
      </w:rPr>
    </w:lvl>
    <w:lvl w:ilvl="4" w:tplc="76D65DDC">
      <w:numFmt w:val="bullet"/>
      <w:lvlText w:val="•"/>
      <w:lvlJc w:val="left"/>
      <w:pPr>
        <w:ind w:left="4008" w:hanging="360"/>
      </w:pPr>
      <w:rPr>
        <w:rFonts w:hint="default"/>
        <w:lang w:val="en-US" w:eastAsia="en-US" w:bidi="ar-SA"/>
      </w:rPr>
    </w:lvl>
    <w:lvl w:ilvl="5" w:tplc="57E698FC">
      <w:numFmt w:val="bullet"/>
      <w:lvlText w:val="•"/>
      <w:lvlJc w:val="left"/>
      <w:pPr>
        <w:ind w:left="5178" w:hanging="360"/>
      </w:pPr>
      <w:rPr>
        <w:rFonts w:hint="default"/>
        <w:lang w:val="en-US" w:eastAsia="en-US" w:bidi="ar-SA"/>
      </w:rPr>
    </w:lvl>
    <w:lvl w:ilvl="6" w:tplc="852EA92C">
      <w:numFmt w:val="bullet"/>
      <w:lvlText w:val="•"/>
      <w:lvlJc w:val="left"/>
      <w:pPr>
        <w:ind w:left="6347" w:hanging="360"/>
      </w:pPr>
      <w:rPr>
        <w:rFonts w:hint="default"/>
        <w:lang w:val="en-US" w:eastAsia="en-US" w:bidi="ar-SA"/>
      </w:rPr>
    </w:lvl>
    <w:lvl w:ilvl="7" w:tplc="942CDBDA">
      <w:numFmt w:val="bullet"/>
      <w:lvlText w:val="•"/>
      <w:lvlJc w:val="left"/>
      <w:pPr>
        <w:ind w:left="7517" w:hanging="360"/>
      </w:pPr>
      <w:rPr>
        <w:rFonts w:hint="default"/>
        <w:lang w:val="en-US" w:eastAsia="en-US" w:bidi="ar-SA"/>
      </w:rPr>
    </w:lvl>
    <w:lvl w:ilvl="8" w:tplc="C756B56E">
      <w:numFmt w:val="bullet"/>
      <w:lvlText w:val="•"/>
      <w:lvlJc w:val="left"/>
      <w:pPr>
        <w:ind w:left="8686" w:hanging="360"/>
      </w:pPr>
      <w:rPr>
        <w:rFonts w:hint="default"/>
        <w:lang w:val="en-US" w:eastAsia="en-US" w:bidi="ar-SA"/>
      </w:rPr>
    </w:lvl>
  </w:abstractNum>
  <w:abstractNum w:abstractNumId="86" w15:restartNumberingAfterBreak="0">
    <w:nsid w:val="4E57210E"/>
    <w:multiLevelType w:val="hybridMultilevel"/>
    <w:tmpl w:val="A366EED4"/>
    <w:lvl w:ilvl="0" w:tplc="F2D68DE0">
      <w:start w:val="1"/>
      <w:numFmt w:val="upperLetter"/>
      <w:lvlText w:val="%1."/>
      <w:lvlJc w:val="left"/>
      <w:pPr>
        <w:ind w:left="960" w:hanging="721"/>
      </w:pPr>
      <w:rPr>
        <w:rFonts w:ascii="Calibri" w:eastAsia="Calibri" w:hAnsi="Calibri" w:cs="Calibri" w:hint="default"/>
        <w:b/>
        <w:bCs/>
        <w:i w:val="0"/>
        <w:iCs w:val="0"/>
        <w:color w:val="001E41"/>
        <w:spacing w:val="0"/>
        <w:w w:val="117"/>
        <w:sz w:val="36"/>
        <w:szCs w:val="36"/>
        <w:lang w:val="en-US" w:eastAsia="en-US" w:bidi="ar-SA"/>
      </w:rPr>
    </w:lvl>
    <w:lvl w:ilvl="1" w:tplc="5622D634">
      <w:numFmt w:val="bullet"/>
      <w:lvlText w:val=""/>
      <w:lvlJc w:val="left"/>
      <w:pPr>
        <w:ind w:left="960" w:hanging="361"/>
      </w:pPr>
      <w:rPr>
        <w:rFonts w:ascii="Symbol" w:eastAsia="Symbol" w:hAnsi="Symbol" w:cs="Symbol" w:hint="default"/>
        <w:b w:val="0"/>
        <w:bCs w:val="0"/>
        <w:i w:val="0"/>
        <w:iCs w:val="0"/>
        <w:spacing w:val="0"/>
        <w:w w:val="99"/>
        <w:sz w:val="20"/>
        <w:szCs w:val="20"/>
        <w:lang w:val="en-US" w:eastAsia="en-US" w:bidi="ar-SA"/>
      </w:rPr>
    </w:lvl>
    <w:lvl w:ilvl="2" w:tplc="1688D876">
      <w:numFmt w:val="bullet"/>
      <w:lvlText w:val="•"/>
      <w:lvlJc w:val="left"/>
      <w:pPr>
        <w:ind w:left="3020" w:hanging="361"/>
      </w:pPr>
      <w:rPr>
        <w:rFonts w:hint="default"/>
        <w:lang w:val="en-US" w:eastAsia="en-US" w:bidi="ar-SA"/>
      </w:rPr>
    </w:lvl>
    <w:lvl w:ilvl="3" w:tplc="AFC6D2A2">
      <w:numFmt w:val="bullet"/>
      <w:lvlText w:val="•"/>
      <w:lvlJc w:val="left"/>
      <w:pPr>
        <w:ind w:left="4050" w:hanging="361"/>
      </w:pPr>
      <w:rPr>
        <w:rFonts w:hint="default"/>
        <w:lang w:val="en-US" w:eastAsia="en-US" w:bidi="ar-SA"/>
      </w:rPr>
    </w:lvl>
    <w:lvl w:ilvl="4" w:tplc="3E76A662">
      <w:numFmt w:val="bullet"/>
      <w:lvlText w:val="•"/>
      <w:lvlJc w:val="left"/>
      <w:pPr>
        <w:ind w:left="5080" w:hanging="361"/>
      </w:pPr>
      <w:rPr>
        <w:rFonts w:hint="default"/>
        <w:lang w:val="en-US" w:eastAsia="en-US" w:bidi="ar-SA"/>
      </w:rPr>
    </w:lvl>
    <w:lvl w:ilvl="5" w:tplc="9B56A890">
      <w:numFmt w:val="bullet"/>
      <w:lvlText w:val="•"/>
      <w:lvlJc w:val="left"/>
      <w:pPr>
        <w:ind w:left="6111" w:hanging="361"/>
      </w:pPr>
      <w:rPr>
        <w:rFonts w:hint="default"/>
        <w:lang w:val="en-US" w:eastAsia="en-US" w:bidi="ar-SA"/>
      </w:rPr>
    </w:lvl>
    <w:lvl w:ilvl="6" w:tplc="2FA64306">
      <w:numFmt w:val="bullet"/>
      <w:lvlText w:val="•"/>
      <w:lvlJc w:val="left"/>
      <w:pPr>
        <w:ind w:left="7141" w:hanging="361"/>
      </w:pPr>
      <w:rPr>
        <w:rFonts w:hint="default"/>
        <w:lang w:val="en-US" w:eastAsia="en-US" w:bidi="ar-SA"/>
      </w:rPr>
    </w:lvl>
    <w:lvl w:ilvl="7" w:tplc="CA3AB222">
      <w:numFmt w:val="bullet"/>
      <w:lvlText w:val="•"/>
      <w:lvlJc w:val="left"/>
      <w:pPr>
        <w:ind w:left="8171" w:hanging="361"/>
      </w:pPr>
      <w:rPr>
        <w:rFonts w:hint="default"/>
        <w:lang w:val="en-US" w:eastAsia="en-US" w:bidi="ar-SA"/>
      </w:rPr>
    </w:lvl>
    <w:lvl w:ilvl="8" w:tplc="6D6C5D0A">
      <w:numFmt w:val="bullet"/>
      <w:lvlText w:val="•"/>
      <w:lvlJc w:val="left"/>
      <w:pPr>
        <w:ind w:left="9201" w:hanging="361"/>
      </w:pPr>
      <w:rPr>
        <w:rFonts w:hint="default"/>
        <w:lang w:val="en-US" w:eastAsia="en-US" w:bidi="ar-SA"/>
      </w:rPr>
    </w:lvl>
  </w:abstractNum>
  <w:abstractNum w:abstractNumId="87" w15:restartNumberingAfterBreak="0">
    <w:nsid w:val="4EAC4FD8"/>
    <w:multiLevelType w:val="hybridMultilevel"/>
    <w:tmpl w:val="B0D8F42E"/>
    <w:styleLink w:val="ImportedStyle10"/>
    <w:lvl w:ilvl="0" w:tplc="1EEED0A6">
      <w:start w:val="1"/>
      <w:numFmt w:val="bullet"/>
      <w:lvlText w:val="•"/>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0D3E895E">
      <w:start w:val="1"/>
      <w:numFmt w:val="bullet"/>
      <w:lvlText w:val="·"/>
      <w:lvlJc w:val="left"/>
      <w:pPr>
        <w:ind w:left="14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2" w:tplc="6AD285D4">
      <w:start w:val="1"/>
      <w:numFmt w:val="bullet"/>
      <w:lvlText w:val="·"/>
      <w:lvlJc w:val="left"/>
      <w:pPr>
        <w:ind w:left="25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3" w:tplc="74BE09EA">
      <w:start w:val="1"/>
      <w:numFmt w:val="bullet"/>
      <w:lvlText w:val="·"/>
      <w:lvlJc w:val="left"/>
      <w:pPr>
        <w:ind w:left="360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A566B456">
      <w:start w:val="1"/>
      <w:numFmt w:val="bullet"/>
      <w:lvlText w:val="·"/>
      <w:lvlJc w:val="left"/>
      <w:pPr>
        <w:ind w:left="46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5" w:tplc="C2F009F4">
      <w:start w:val="1"/>
      <w:numFmt w:val="bullet"/>
      <w:lvlText w:val="·"/>
      <w:lvlJc w:val="left"/>
      <w:pPr>
        <w:ind w:left="576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6" w:tplc="4D1A7818">
      <w:start w:val="1"/>
      <w:numFmt w:val="bullet"/>
      <w:lvlText w:val="·"/>
      <w:lvlJc w:val="left"/>
      <w:pPr>
        <w:ind w:left="68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B906CE6C">
      <w:start w:val="1"/>
      <w:numFmt w:val="bullet"/>
      <w:lvlText w:val="·"/>
      <w:lvlJc w:val="left"/>
      <w:pPr>
        <w:ind w:left="79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8" w:tplc="880CC23C">
      <w:start w:val="1"/>
      <w:numFmt w:val="bullet"/>
      <w:lvlText w:val="·"/>
      <w:lvlJc w:val="left"/>
      <w:pPr>
        <w:ind w:left="900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88" w15:restartNumberingAfterBreak="0">
    <w:nsid w:val="4F177E44"/>
    <w:multiLevelType w:val="hybridMultilevel"/>
    <w:tmpl w:val="EC3A15F6"/>
    <w:styleLink w:val="ImportedStyle9"/>
    <w:lvl w:ilvl="0" w:tplc="F8627D28">
      <w:start w:val="1"/>
      <w:numFmt w:val="decimal"/>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F74261D2">
      <w:start w:val="1"/>
      <w:numFmt w:val="decimal"/>
      <w:lvlText w:val="%2."/>
      <w:lvlJc w:val="left"/>
      <w:pPr>
        <w:ind w:left="1080" w:hanging="328"/>
      </w:pPr>
      <w:rPr>
        <w:rFonts w:hAnsi="Arial Unicode MS"/>
        <w:caps w:val="0"/>
        <w:smallCaps w:val="0"/>
        <w:strike w:val="0"/>
        <w:dstrike w:val="0"/>
        <w:outline w:val="0"/>
        <w:emboss w:val="0"/>
        <w:imprint w:val="0"/>
        <w:spacing w:val="0"/>
        <w:w w:val="100"/>
        <w:kern w:val="0"/>
        <w:position w:val="0"/>
        <w:highlight w:val="none"/>
        <w:vertAlign w:val="baseline"/>
      </w:rPr>
    </w:lvl>
    <w:lvl w:ilvl="2" w:tplc="2AF208F8">
      <w:start w:val="1"/>
      <w:numFmt w:val="lowerRoman"/>
      <w:lvlText w:val="%3."/>
      <w:lvlJc w:val="left"/>
      <w:pPr>
        <w:ind w:left="1800" w:hanging="295"/>
      </w:pPr>
      <w:rPr>
        <w:rFonts w:hAnsi="Arial Unicode MS"/>
        <w:caps w:val="0"/>
        <w:smallCaps w:val="0"/>
        <w:strike w:val="0"/>
        <w:dstrike w:val="0"/>
        <w:outline w:val="0"/>
        <w:emboss w:val="0"/>
        <w:imprint w:val="0"/>
        <w:spacing w:val="0"/>
        <w:w w:val="100"/>
        <w:kern w:val="0"/>
        <w:position w:val="0"/>
        <w:highlight w:val="none"/>
        <w:vertAlign w:val="baseline"/>
      </w:rPr>
    </w:lvl>
    <w:lvl w:ilvl="3" w:tplc="67A232E2">
      <w:start w:val="1"/>
      <w:numFmt w:val="decimal"/>
      <w:lvlText w:val="%4."/>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796EFE14">
      <w:start w:val="1"/>
      <w:numFmt w:val="lowerLetter"/>
      <w:lvlText w:val="%5."/>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0BF6539E">
      <w:start w:val="1"/>
      <w:numFmt w:val="lowerRoman"/>
      <w:lvlText w:val="%6."/>
      <w:lvlJc w:val="left"/>
      <w:pPr>
        <w:ind w:left="3960" w:hanging="295"/>
      </w:pPr>
      <w:rPr>
        <w:rFonts w:hAnsi="Arial Unicode MS"/>
        <w:caps w:val="0"/>
        <w:smallCaps w:val="0"/>
        <w:strike w:val="0"/>
        <w:dstrike w:val="0"/>
        <w:outline w:val="0"/>
        <w:emboss w:val="0"/>
        <w:imprint w:val="0"/>
        <w:spacing w:val="0"/>
        <w:w w:val="100"/>
        <w:kern w:val="0"/>
        <w:position w:val="0"/>
        <w:highlight w:val="none"/>
        <w:vertAlign w:val="baseline"/>
      </w:rPr>
    </w:lvl>
    <w:lvl w:ilvl="6" w:tplc="64BCF08A">
      <w:start w:val="1"/>
      <w:numFmt w:val="decimal"/>
      <w:lvlText w:val="%7."/>
      <w:lvlJc w:val="left"/>
      <w:pPr>
        <w:ind w:left="4680"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A898721E">
      <w:start w:val="1"/>
      <w:numFmt w:val="lowerLetter"/>
      <w:lvlText w:val="%8."/>
      <w:lvlJc w:val="left"/>
      <w:pPr>
        <w:ind w:left="5400"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7672713C">
      <w:start w:val="1"/>
      <w:numFmt w:val="lowerRoman"/>
      <w:lvlText w:val="%9."/>
      <w:lvlJc w:val="left"/>
      <w:pPr>
        <w:ind w:left="6120" w:hanging="295"/>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89" w15:restartNumberingAfterBreak="0">
    <w:nsid w:val="4F3D2665"/>
    <w:multiLevelType w:val="hybridMultilevel"/>
    <w:tmpl w:val="58A4F76C"/>
    <w:lvl w:ilvl="0" w:tplc="AE7A0E10">
      <w:start w:val="1"/>
      <w:numFmt w:val="upperRoman"/>
      <w:lvlText w:val="%1."/>
      <w:lvlJc w:val="left"/>
      <w:pPr>
        <w:ind w:left="337" w:hanging="201"/>
      </w:pPr>
      <w:rPr>
        <w:rFonts w:ascii="Arial" w:eastAsia="Arial" w:hAnsi="Arial" w:cs="Arial" w:hint="default"/>
        <w:b/>
        <w:bCs/>
        <w:i w:val="0"/>
        <w:iCs w:val="0"/>
        <w:spacing w:val="0"/>
        <w:w w:val="100"/>
        <w:sz w:val="24"/>
        <w:szCs w:val="24"/>
        <w:lang w:val="en-US" w:eastAsia="en-US" w:bidi="ar-SA"/>
      </w:rPr>
    </w:lvl>
    <w:lvl w:ilvl="1" w:tplc="F22E7F50">
      <w:numFmt w:val="bullet"/>
      <w:lvlText w:val="•"/>
      <w:lvlJc w:val="left"/>
      <w:pPr>
        <w:ind w:left="1118" w:hanging="201"/>
      </w:pPr>
      <w:rPr>
        <w:rFonts w:hint="default"/>
        <w:lang w:val="en-US" w:eastAsia="en-US" w:bidi="ar-SA"/>
      </w:rPr>
    </w:lvl>
    <w:lvl w:ilvl="2" w:tplc="9EA21300">
      <w:numFmt w:val="bullet"/>
      <w:lvlText w:val="•"/>
      <w:lvlJc w:val="left"/>
      <w:pPr>
        <w:ind w:left="1897" w:hanging="201"/>
      </w:pPr>
      <w:rPr>
        <w:rFonts w:hint="default"/>
        <w:lang w:val="en-US" w:eastAsia="en-US" w:bidi="ar-SA"/>
      </w:rPr>
    </w:lvl>
    <w:lvl w:ilvl="3" w:tplc="65F002F8">
      <w:numFmt w:val="bullet"/>
      <w:lvlText w:val="•"/>
      <w:lvlJc w:val="left"/>
      <w:pPr>
        <w:ind w:left="2675" w:hanging="201"/>
      </w:pPr>
      <w:rPr>
        <w:rFonts w:hint="default"/>
        <w:lang w:val="en-US" w:eastAsia="en-US" w:bidi="ar-SA"/>
      </w:rPr>
    </w:lvl>
    <w:lvl w:ilvl="4" w:tplc="5A20ED62">
      <w:numFmt w:val="bullet"/>
      <w:lvlText w:val="•"/>
      <w:lvlJc w:val="left"/>
      <w:pPr>
        <w:ind w:left="3454" w:hanging="201"/>
      </w:pPr>
      <w:rPr>
        <w:rFonts w:hint="default"/>
        <w:lang w:val="en-US" w:eastAsia="en-US" w:bidi="ar-SA"/>
      </w:rPr>
    </w:lvl>
    <w:lvl w:ilvl="5" w:tplc="84A88AD6">
      <w:numFmt w:val="bullet"/>
      <w:lvlText w:val="•"/>
      <w:lvlJc w:val="left"/>
      <w:pPr>
        <w:ind w:left="4232" w:hanging="201"/>
      </w:pPr>
      <w:rPr>
        <w:rFonts w:hint="default"/>
        <w:lang w:val="en-US" w:eastAsia="en-US" w:bidi="ar-SA"/>
      </w:rPr>
    </w:lvl>
    <w:lvl w:ilvl="6" w:tplc="AAD097D4">
      <w:numFmt w:val="bullet"/>
      <w:lvlText w:val="•"/>
      <w:lvlJc w:val="left"/>
      <w:pPr>
        <w:ind w:left="5011" w:hanging="201"/>
      </w:pPr>
      <w:rPr>
        <w:rFonts w:hint="default"/>
        <w:lang w:val="en-US" w:eastAsia="en-US" w:bidi="ar-SA"/>
      </w:rPr>
    </w:lvl>
    <w:lvl w:ilvl="7" w:tplc="35D459AE">
      <w:numFmt w:val="bullet"/>
      <w:lvlText w:val="•"/>
      <w:lvlJc w:val="left"/>
      <w:pPr>
        <w:ind w:left="5790" w:hanging="201"/>
      </w:pPr>
      <w:rPr>
        <w:rFonts w:hint="default"/>
        <w:lang w:val="en-US" w:eastAsia="en-US" w:bidi="ar-SA"/>
      </w:rPr>
    </w:lvl>
    <w:lvl w:ilvl="8" w:tplc="F6D8888A">
      <w:numFmt w:val="bullet"/>
      <w:lvlText w:val="•"/>
      <w:lvlJc w:val="left"/>
      <w:pPr>
        <w:ind w:left="6568" w:hanging="201"/>
      </w:pPr>
      <w:rPr>
        <w:rFonts w:hint="default"/>
        <w:lang w:val="en-US" w:eastAsia="en-US" w:bidi="ar-SA"/>
      </w:rPr>
    </w:lvl>
  </w:abstractNum>
  <w:abstractNum w:abstractNumId="90" w15:restartNumberingAfterBreak="0">
    <w:nsid w:val="502A17AF"/>
    <w:multiLevelType w:val="hybridMultilevel"/>
    <w:tmpl w:val="D7DCC770"/>
    <w:styleLink w:val="ImportedStyle34"/>
    <w:lvl w:ilvl="0" w:tplc="A268F59E">
      <w:start w:val="1"/>
      <w:numFmt w:val="decimal"/>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3936551C">
      <w:start w:val="1"/>
      <w:numFmt w:val="lowerLetter"/>
      <w:lvlText w:val="%2."/>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8610B536">
      <w:start w:val="1"/>
      <w:numFmt w:val="lowerRoman"/>
      <w:lvlText w:val="%3."/>
      <w:lvlJc w:val="left"/>
      <w:pPr>
        <w:ind w:left="1800" w:hanging="295"/>
      </w:pPr>
      <w:rPr>
        <w:rFonts w:hAnsi="Arial Unicode MS"/>
        <w:caps w:val="0"/>
        <w:smallCaps w:val="0"/>
        <w:strike w:val="0"/>
        <w:dstrike w:val="0"/>
        <w:outline w:val="0"/>
        <w:emboss w:val="0"/>
        <w:imprint w:val="0"/>
        <w:spacing w:val="0"/>
        <w:w w:val="100"/>
        <w:kern w:val="0"/>
        <w:position w:val="0"/>
        <w:highlight w:val="none"/>
        <w:vertAlign w:val="baseline"/>
      </w:rPr>
    </w:lvl>
    <w:lvl w:ilvl="3" w:tplc="76A29114">
      <w:start w:val="1"/>
      <w:numFmt w:val="decimal"/>
      <w:lvlText w:val="%4."/>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203E48EE">
      <w:start w:val="1"/>
      <w:numFmt w:val="lowerLetter"/>
      <w:lvlText w:val="%5."/>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2AF41680">
      <w:start w:val="1"/>
      <w:numFmt w:val="lowerRoman"/>
      <w:lvlText w:val="%6."/>
      <w:lvlJc w:val="left"/>
      <w:pPr>
        <w:ind w:left="3960" w:hanging="295"/>
      </w:pPr>
      <w:rPr>
        <w:rFonts w:hAnsi="Arial Unicode MS"/>
        <w:caps w:val="0"/>
        <w:smallCaps w:val="0"/>
        <w:strike w:val="0"/>
        <w:dstrike w:val="0"/>
        <w:outline w:val="0"/>
        <w:emboss w:val="0"/>
        <w:imprint w:val="0"/>
        <w:spacing w:val="0"/>
        <w:w w:val="100"/>
        <w:kern w:val="0"/>
        <w:position w:val="0"/>
        <w:highlight w:val="none"/>
        <w:vertAlign w:val="baseline"/>
      </w:rPr>
    </w:lvl>
    <w:lvl w:ilvl="6" w:tplc="A392A82A">
      <w:start w:val="1"/>
      <w:numFmt w:val="decimal"/>
      <w:lvlText w:val="%7."/>
      <w:lvlJc w:val="left"/>
      <w:pPr>
        <w:ind w:left="4680"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EFD0C77E">
      <w:start w:val="1"/>
      <w:numFmt w:val="lowerLetter"/>
      <w:lvlText w:val="%8."/>
      <w:lvlJc w:val="left"/>
      <w:pPr>
        <w:ind w:left="5400"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D494EA3A">
      <w:start w:val="1"/>
      <w:numFmt w:val="lowerRoman"/>
      <w:lvlText w:val="%9."/>
      <w:lvlJc w:val="left"/>
      <w:pPr>
        <w:ind w:left="6120" w:hanging="295"/>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91" w15:restartNumberingAfterBreak="0">
    <w:nsid w:val="50546960"/>
    <w:multiLevelType w:val="multilevel"/>
    <w:tmpl w:val="920E8B76"/>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92" w15:restartNumberingAfterBreak="0">
    <w:nsid w:val="51561252"/>
    <w:multiLevelType w:val="hybridMultilevel"/>
    <w:tmpl w:val="FD147D48"/>
    <w:lvl w:ilvl="0" w:tplc="BBEA8D4E">
      <w:numFmt w:val="bullet"/>
      <w:lvlText w:val=""/>
      <w:lvlJc w:val="left"/>
      <w:pPr>
        <w:ind w:left="828" w:hanging="361"/>
      </w:pPr>
      <w:rPr>
        <w:rFonts w:ascii="Symbol" w:eastAsia="Symbol" w:hAnsi="Symbol" w:cs="Symbol" w:hint="default"/>
        <w:b w:val="0"/>
        <w:bCs w:val="0"/>
        <w:i w:val="0"/>
        <w:iCs w:val="0"/>
        <w:spacing w:val="0"/>
        <w:w w:val="99"/>
        <w:sz w:val="20"/>
        <w:szCs w:val="20"/>
        <w:lang w:val="en-US" w:eastAsia="en-US" w:bidi="ar-SA"/>
      </w:rPr>
    </w:lvl>
    <w:lvl w:ilvl="1" w:tplc="4F12B526">
      <w:numFmt w:val="bullet"/>
      <w:lvlText w:val="•"/>
      <w:lvlJc w:val="left"/>
      <w:pPr>
        <w:ind w:left="1811" w:hanging="361"/>
      </w:pPr>
      <w:rPr>
        <w:rFonts w:hint="default"/>
        <w:lang w:val="en-US" w:eastAsia="en-US" w:bidi="ar-SA"/>
      </w:rPr>
    </w:lvl>
    <w:lvl w:ilvl="2" w:tplc="13F856E6">
      <w:numFmt w:val="bullet"/>
      <w:lvlText w:val="•"/>
      <w:lvlJc w:val="left"/>
      <w:pPr>
        <w:ind w:left="2802" w:hanging="361"/>
      </w:pPr>
      <w:rPr>
        <w:rFonts w:hint="default"/>
        <w:lang w:val="en-US" w:eastAsia="en-US" w:bidi="ar-SA"/>
      </w:rPr>
    </w:lvl>
    <w:lvl w:ilvl="3" w:tplc="22E03446">
      <w:numFmt w:val="bullet"/>
      <w:lvlText w:val="•"/>
      <w:lvlJc w:val="left"/>
      <w:pPr>
        <w:ind w:left="3794" w:hanging="361"/>
      </w:pPr>
      <w:rPr>
        <w:rFonts w:hint="default"/>
        <w:lang w:val="en-US" w:eastAsia="en-US" w:bidi="ar-SA"/>
      </w:rPr>
    </w:lvl>
    <w:lvl w:ilvl="4" w:tplc="EC4CE292">
      <w:numFmt w:val="bullet"/>
      <w:lvlText w:val="•"/>
      <w:lvlJc w:val="left"/>
      <w:pPr>
        <w:ind w:left="4785" w:hanging="361"/>
      </w:pPr>
      <w:rPr>
        <w:rFonts w:hint="default"/>
        <w:lang w:val="en-US" w:eastAsia="en-US" w:bidi="ar-SA"/>
      </w:rPr>
    </w:lvl>
    <w:lvl w:ilvl="5" w:tplc="9C26EB06">
      <w:numFmt w:val="bullet"/>
      <w:lvlText w:val="•"/>
      <w:lvlJc w:val="left"/>
      <w:pPr>
        <w:ind w:left="5777" w:hanging="361"/>
      </w:pPr>
      <w:rPr>
        <w:rFonts w:hint="default"/>
        <w:lang w:val="en-US" w:eastAsia="en-US" w:bidi="ar-SA"/>
      </w:rPr>
    </w:lvl>
    <w:lvl w:ilvl="6" w:tplc="D6FE4F3E">
      <w:numFmt w:val="bullet"/>
      <w:lvlText w:val="•"/>
      <w:lvlJc w:val="left"/>
      <w:pPr>
        <w:ind w:left="6768" w:hanging="361"/>
      </w:pPr>
      <w:rPr>
        <w:rFonts w:hint="default"/>
        <w:lang w:val="en-US" w:eastAsia="en-US" w:bidi="ar-SA"/>
      </w:rPr>
    </w:lvl>
    <w:lvl w:ilvl="7" w:tplc="87A4222A">
      <w:numFmt w:val="bullet"/>
      <w:lvlText w:val="•"/>
      <w:lvlJc w:val="left"/>
      <w:pPr>
        <w:ind w:left="7759" w:hanging="361"/>
      </w:pPr>
      <w:rPr>
        <w:rFonts w:hint="default"/>
        <w:lang w:val="en-US" w:eastAsia="en-US" w:bidi="ar-SA"/>
      </w:rPr>
    </w:lvl>
    <w:lvl w:ilvl="8" w:tplc="02F4C7BE">
      <w:numFmt w:val="bullet"/>
      <w:lvlText w:val="•"/>
      <w:lvlJc w:val="left"/>
      <w:pPr>
        <w:ind w:left="8751" w:hanging="361"/>
      </w:pPr>
      <w:rPr>
        <w:rFonts w:hint="default"/>
        <w:lang w:val="en-US" w:eastAsia="en-US" w:bidi="ar-SA"/>
      </w:rPr>
    </w:lvl>
  </w:abstractNum>
  <w:abstractNum w:abstractNumId="93" w15:restartNumberingAfterBreak="0">
    <w:nsid w:val="53EDE3FF"/>
    <w:multiLevelType w:val="hybridMultilevel"/>
    <w:tmpl w:val="FFFFFFFF"/>
    <w:styleLink w:val="ImportedStyle12"/>
    <w:lvl w:ilvl="0" w:tplc="503C9EF0">
      <w:start w:val="3"/>
      <w:numFmt w:val="decimal"/>
      <w:lvlText w:val="%1."/>
      <w:lvlJc w:val="left"/>
      <w:pPr>
        <w:ind w:left="720" w:hanging="360"/>
      </w:pPr>
    </w:lvl>
    <w:lvl w:ilvl="1" w:tplc="077EEDB2">
      <w:start w:val="1"/>
      <w:numFmt w:val="lowerLetter"/>
      <w:lvlText w:val="%2."/>
      <w:lvlJc w:val="left"/>
      <w:pPr>
        <w:ind w:left="1440" w:hanging="360"/>
      </w:pPr>
    </w:lvl>
    <w:lvl w:ilvl="2" w:tplc="502E595C">
      <w:start w:val="1"/>
      <w:numFmt w:val="lowerRoman"/>
      <w:lvlText w:val="%3."/>
      <w:lvlJc w:val="right"/>
      <w:pPr>
        <w:ind w:left="2160" w:hanging="180"/>
      </w:pPr>
    </w:lvl>
    <w:lvl w:ilvl="3" w:tplc="7F960688">
      <w:start w:val="1"/>
      <w:numFmt w:val="decimal"/>
      <w:lvlText w:val="%4."/>
      <w:lvlJc w:val="left"/>
      <w:pPr>
        <w:ind w:left="2880" w:hanging="360"/>
      </w:pPr>
    </w:lvl>
    <w:lvl w:ilvl="4" w:tplc="0AFE2688">
      <w:start w:val="1"/>
      <w:numFmt w:val="lowerLetter"/>
      <w:lvlText w:val="%5."/>
      <w:lvlJc w:val="left"/>
      <w:pPr>
        <w:ind w:left="3600" w:hanging="360"/>
      </w:pPr>
    </w:lvl>
    <w:lvl w:ilvl="5" w:tplc="B8EA5D12">
      <w:start w:val="1"/>
      <w:numFmt w:val="lowerRoman"/>
      <w:lvlText w:val="%6."/>
      <w:lvlJc w:val="right"/>
      <w:pPr>
        <w:ind w:left="4320" w:hanging="180"/>
      </w:pPr>
    </w:lvl>
    <w:lvl w:ilvl="6" w:tplc="CF126044">
      <w:start w:val="1"/>
      <w:numFmt w:val="decimal"/>
      <w:lvlText w:val="%7."/>
      <w:lvlJc w:val="left"/>
      <w:pPr>
        <w:ind w:left="5040" w:hanging="360"/>
      </w:pPr>
    </w:lvl>
    <w:lvl w:ilvl="7" w:tplc="898646F2">
      <w:start w:val="1"/>
      <w:numFmt w:val="lowerLetter"/>
      <w:lvlText w:val="%8."/>
      <w:lvlJc w:val="left"/>
      <w:pPr>
        <w:ind w:left="5760" w:hanging="360"/>
      </w:pPr>
    </w:lvl>
    <w:lvl w:ilvl="8" w:tplc="21505BF6">
      <w:start w:val="1"/>
      <w:numFmt w:val="lowerRoman"/>
      <w:lvlText w:val="%9."/>
      <w:lvlJc w:val="right"/>
      <w:pPr>
        <w:ind w:left="6480" w:hanging="180"/>
      </w:pPr>
    </w:lvl>
  </w:abstractNum>
  <w:abstractNum w:abstractNumId="94" w15:restartNumberingAfterBreak="0">
    <w:nsid w:val="54103CD1"/>
    <w:multiLevelType w:val="hybridMultilevel"/>
    <w:tmpl w:val="0FF47A40"/>
    <w:styleLink w:val="ImportedStyle30"/>
    <w:lvl w:ilvl="0" w:tplc="51545BC6">
      <w:start w:val="1"/>
      <w:numFmt w:val="bullet"/>
      <w:lvlText w:val="•"/>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2CAC1C9E">
      <w:start w:val="1"/>
      <w:numFmt w:val="bullet"/>
      <w:lvlText w:val="·"/>
      <w:lvlJc w:val="left"/>
      <w:pPr>
        <w:ind w:left="14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2" w:tplc="306AB540">
      <w:start w:val="1"/>
      <w:numFmt w:val="bullet"/>
      <w:lvlText w:val="·"/>
      <w:lvlJc w:val="left"/>
      <w:pPr>
        <w:ind w:left="25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3" w:tplc="0A4667C8">
      <w:start w:val="1"/>
      <w:numFmt w:val="bullet"/>
      <w:lvlText w:val="·"/>
      <w:lvlJc w:val="left"/>
      <w:pPr>
        <w:ind w:left="360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DA28EC0A">
      <w:start w:val="1"/>
      <w:numFmt w:val="bullet"/>
      <w:lvlText w:val="·"/>
      <w:lvlJc w:val="left"/>
      <w:pPr>
        <w:ind w:left="46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5" w:tplc="D9DC7052">
      <w:start w:val="1"/>
      <w:numFmt w:val="bullet"/>
      <w:lvlText w:val="·"/>
      <w:lvlJc w:val="left"/>
      <w:pPr>
        <w:ind w:left="576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6" w:tplc="703E6978">
      <w:start w:val="1"/>
      <w:numFmt w:val="bullet"/>
      <w:lvlText w:val="·"/>
      <w:lvlJc w:val="left"/>
      <w:pPr>
        <w:ind w:left="68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A810E278">
      <w:start w:val="1"/>
      <w:numFmt w:val="bullet"/>
      <w:lvlText w:val="·"/>
      <w:lvlJc w:val="left"/>
      <w:pPr>
        <w:ind w:left="79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8" w:tplc="BC080E7A">
      <w:start w:val="1"/>
      <w:numFmt w:val="bullet"/>
      <w:lvlText w:val="·"/>
      <w:lvlJc w:val="left"/>
      <w:pPr>
        <w:ind w:left="900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95" w15:restartNumberingAfterBreak="0">
    <w:nsid w:val="546A2D48"/>
    <w:multiLevelType w:val="hybridMultilevel"/>
    <w:tmpl w:val="08090001"/>
    <w:styleLink w:val="ImportedStyle6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7F24EB6">
      <w:numFmt w:val="bullet"/>
      <w:lvlText w:val="-"/>
      <w:lvlJc w:val="left"/>
      <w:pPr>
        <w:ind w:left="2160" w:hanging="360"/>
      </w:pPr>
      <w:rPr>
        <w:rFonts w:ascii="Open Sans" w:eastAsiaTheme="minorHAnsi" w:hAnsi="Open Sans" w:cs="Open San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6" w15:restartNumberingAfterBreak="0">
    <w:nsid w:val="549B08A8"/>
    <w:multiLevelType w:val="multilevel"/>
    <w:tmpl w:val="8CE23D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7" w15:restartNumberingAfterBreak="0">
    <w:nsid w:val="54C13B4C"/>
    <w:multiLevelType w:val="hybridMultilevel"/>
    <w:tmpl w:val="524202F2"/>
    <w:styleLink w:val="ImportedStyle51"/>
    <w:lvl w:ilvl="0" w:tplc="7EC2704E">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F1E46A94">
      <w:start w:val="1"/>
      <w:numFmt w:val="bullet"/>
      <w:lvlText w:val="o"/>
      <w:lvlJc w:val="left"/>
      <w:pPr>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4A2E348C">
      <w:start w:val="1"/>
      <w:numFmt w:val="bullet"/>
      <w:lvlText w:val="o"/>
      <w:lvlJc w:val="left"/>
      <w:pPr>
        <w:ind w:left="25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67C096C8">
      <w:start w:val="1"/>
      <w:numFmt w:val="bullet"/>
      <w:lvlText w:val="o"/>
      <w:lvlJc w:val="left"/>
      <w:pPr>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4" w:tplc="191835DE">
      <w:start w:val="1"/>
      <w:numFmt w:val="bullet"/>
      <w:lvlText w:val="o"/>
      <w:lvlJc w:val="left"/>
      <w:pPr>
        <w:ind w:left="46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D9AC2AB8">
      <w:start w:val="1"/>
      <w:numFmt w:val="bullet"/>
      <w:lvlText w:val="o"/>
      <w:lvlJc w:val="left"/>
      <w:pPr>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47FCFCF6">
      <w:start w:val="1"/>
      <w:numFmt w:val="bullet"/>
      <w:lvlText w:val="o"/>
      <w:lvlJc w:val="left"/>
      <w:pPr>
        <w:ind w:left="68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7" w:tplc="1DA24CF2">
      <w:start w:val="1"/>
      <w:numFmt w:val="bullet"/>
      <w:lvlText w:val="o"/>
      <w:lvlJc w:val="left"/>
      <w:pPr>
        <w:ind w:left="79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6F98AE8A">
      <w:start w:val="1"/>
      <w:numFmt w:val="bullet"/>
      <w:lvlText w:val="o"/>
      <w:lvlJc w:val="left"/>
      <w:pPr>
        <w:ind w:left="90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98" w15:restartNumberingAfterBreak="0">
    <w:nsid w:val="56042C6B"/>
    <w:multiLevelType w:val="hybridMultilevel"/>
    <w:tmpl w:val="467EB1DA"/>
    <w:styleLink w:val="ImportedStyle36"/>
    <w:lvl w:ilvl="0" w:tplc="A8BA98E0">
      <w:start w:val="1"/>
      <w:numFmt w:val="bullet"/>
      <w:lvlText w:val="•"/>
      <w:lvlJc w:val="left"/>
      <w:pPr>
        <w:ind w:left="928" w:hanging="360"/>
      </w:pPr>
      <w:rPr>
        <w:rFonts w:ascii="Verdana" w:eastAsia="Verdana" w:hAnsi="Verdana" w:cs="Verdana"/>
        <w:b w:val="0"/>
        <w:bCs w:val="0"/>
        <w:i w:val="0"/>
        <w:iCs w:val="0"/>
        <w:caps w:val="0"/>
        <w:smallCaps w:val="0"/>
        <w:strike w:val="0"/>
        <w:dstrike w:val="0"/>
        <w:outline w:val="0"/>
        <w:emboss w:val="0"/>
        <w:imprint w:val="0"/>
        <w:spacing w:val="0"/>
        <w:w w:val="100"/>
        <w:kern w:val="0"/>
        <w:position w:val="0"/>
        <w:highlight w:val="none"/>
        <w:vertAlign w:val="baseline"/>
      </w:rPr>
    </w:lvl>
    <w:lvl w:ilvl="1" w:tplc="60CE2324">
      <w:start w:val="1"/>
      <w:numFmt w:val="bullet"/>
      <w:lvlText w:val="o"/>
      <w:lvlJc w:val="left"/>
      <w:pPr>
        <w:ind w:left="1288" w:hanging="360"/>
      </w:pPr>
      <w:rPr>
        <w:rFonts w:ascii="Verdana" w:eastAsia="Verdana" w:hAnsi="Verdana" w:cs="Verdana"/>
        <w:b w:val="0"/>
        <w:bCs w:val="0"/>
        <w:i w:val="0"/>
        <w:iCs w:val="0"/>
        <w:caps w:val="0"/>
        <w:smallCaps w:val="0"/>
        <w:strike w:val="0"/>
        <w:dstrike w:val="0"/>
        <w:outline w:val="0"/>
        <w:emboss w:val="0"/>
        <w:imprint w:val="0"/>
        <w:spacing w:val="0"/>
        <w:w w:val="100"/>
        <w:kern w:val="0"/>
        <w:position w:val="0"/>
        <w:highlight w:val="none"/>
        <w:vertAlign w:val="baseline"/>
      </w:rPr>
    </w:lvl>
    <w:lvl w:ilvl="2" w:tplc="6EDA3B86">
      <w:start w:val="1"/>
      <w:numFmt w:val="bullet"/>
      <w:lvlText w:val="▪"/>
      <w:lvlJc w:val="left"/>
      <w:pPr>
        <w:ind w:left="2008" w:hanging="360"/>
      </w:pPr>
      <w:rPr>
        <w:rFonts w:ascii="Verdana" w:eastAsia="Verdana" w:hAnsi="Verdana" w:cs="Verdana"/>
        <w:b w:val="0"/>
        <w:bCs w:val="0"/>
        <w:i w:val="0"/>
        <w:iCs w:val="0"/>
        <w:caps w:val="0"/>
        <w:smallCaps w:val="0"/>
        <w:strike w:val="0"/>
        <w:dstrike w:val="0"/>
        <w:outline w:val="0"/>
        <w:emboss w:val="0"/>
        <w:imprint w:val="0"/>
        <w:spacing w:val="0"/>
        <w:w w:val="100"/>
        <w:kern w:val="0"/>
        <w:position w:val="0"/>
        <w:highlight w:val="none"/>
        <w:vertAlign w:val="baseline"/>
      </w:rPr>
    </w:lvl>
    <w:lvl w:ilvl="3" w:tplc="03123CA6">
      <w:start w:val="1"/>
      <w:numFmt w:val="bullet"/>
      <w:lvlText w:val="•"/>
      <w:lvlJc w:val="left"/>
      <w:pPr>
        <w:ind w:left="2728" w:hanging="360"/>
      </w:pPr>
      <w:rPr>
        <w:rFonts w:ascii="Verdana" w:eastAsia="Verdana" w:hAnsi="Verdana" w:cs="Verdana"/>
        <w:b w:val="0"/>
        <w:bCs w:val="0"/>
        <w:i w:val="0"/>
        <w:iCs w:val="0"/>
        <w:caps w:val="0"/>
        <w:smallCaps w:val="0"/>
        <w:strike w:val="0"/>
        <w:dstrike w:val="0"/>
        <w:outline w:val="0"/>
        <w:emboss w:val="0"/>
        <w:imprint w:val="0"/>
        <w:spacing w:val="0"/>
        <w:w w:val="100"/>
        <w:kern w:val="0"/>
        <w:position w:val="0"/>
        <w:highlight w:val="none"/>
        <w:vertAlign w:val="baseline"/>
      </w:rPr>
    </w:lvl>
    <w:lvl w:ilvl="4" w:tplc="0344C6C6">
      <w:start w:val="1"/>
      <w:numFmt w:val="bullet"/>
      <w:lvlText w:val="o"/>
      <w:lvlJc w:val="left"/>
      <w:pPr>
        <w:ind w:left="3448" w:hanging="360"/>
      </w:pPr>
      <w:rPr>
        <w:rFonts w:ascii="Verdana" w:eastAsia="Verdana" w:hAnsi="Verdana" w:cs="Verdana"/>
        <w:b w:val="0"/>
        <w:bCs w:val="0"/>
        <w:i w:val="0"/>
        <w:iCs w:val="0"/>
        <w:caps w:val="0"/>
        <w:smallCaps w:val="0"/>
        <w:strike w:val="0"/>
        <w:dstrike w:val="0"/>
        <w:outline w:val="0"/>
        <w:emboss w:val="0"/>
        <w:imprint w:val="0"/>
        <w:spacing w:val="0"/>
        <w:w w:val="100"/>
        <w:kern w:val="0"/>
        <w:position w:val="0"/>
        <w:highlight w:val="none"/>
        <w:vertAlign w:val="baseline"/>
      </w:rPr>
    </w:lvl>
    <w:lvl w:ilvl="5" w:tplc="1B3647E6">
      <w:start w:val="1"/>
      <w:numFmt w:val="bullet"/>
      <w:lvlText w:val="▪"/>
      <w:lvlJc w:val="left"/>
      <w:pPr>
        <w:ind w:left="4168" w:hanging="360"/>
      </w:pPr>
      <w:rPr>
        <w:rFonts w:ascii="Verdana" w:eastAsia="Verdana" w:hAnsi="Verdana" w:cs="Verdana"/>
        <w:b w:val="0"/>
        <w:bCs w:val="0"/>
        <w:i w:val="0"/>
        <w:iCs w:val="0"/>
        <w:caps w:val="0"/>
        <w:smallCaps w:val="0"/>
        <w:strike w:val="0"/>
        <w:dstrike w:val="0"/>
        <w:outline w:val="0"/>
        <w:emboss w:val="0"/>
        <w:imprint w:val="0"/>
        <w:spacing w:val="0"/>
        <w:w w:val="100"/>
        <w:kern w:val="0"/>
        <w:position w:val="0"/>
        <w:highlight w:val="none"/>
        <w:vertAlign w:val="baseline"/>
      </w:rPr>
    </w:lvl>
    <w:lvl w:ilvl="6" w:tplc="B1E29AB0">
      <w:start w:val="1"/>
      <w:numFmt w:val="bullet"/>
      <w:lvlText w:val="•"/>
      <w:lvlJc w:val="left"/>
      <w:pPr>
        <w:ind w:left="4888" w:hanging="360"/>
      </w:pPr>
      <w:rPr>
        <w:rFonts w:ascii="Verdana" w:eastAsia="Verdana" w:hAnsi="Verdana" w:cs="Verdana"/>
        <w:b w:val="0"/>
        <w:bCs w:val="0"/>
        <w:i w:val="0"/>
        <w:iCs w:val="0"/>
        <w:caps w:val="0"/>
        <w:smallCaps w:val="0"/>
        <w:strike w:val="0"/>
        <w:dstrike w:val="0"/>
        <w:outline w:val="0"/>
        <w:emboss w:val="0"/>
        <w:imprint w:val="0"/>
        <w:spacing w:val="0"/>
        <w:w w:val="100"/>
        <w:kern w:val="0"/>
        <w:position w:val="0"/>
        <w:highlight w:val="none"/>
        <w:vertAlign w:val="baseline"/>
      </w:rPr>
    </w:lvl>
    <w:lvl w:ilvl="7" w:tplc="D6F8A1A8">
      <w:start w:val="1"/>
      <w:numFmt w:val="bullet"/>
      <w:lvlText w:val="o"/>
      <w:lvlJc w:val="left"/>
      <w:pPr>
        <w:ind w:left="5608" w:hanging="360"/>
      </w:pPr>
      <w:rPr>
        <w:rFonts w:ascii="Verdana" w:eastAsia="Verdana" w:hAnsi="Verdana" w:cs="Verdana"/>
        <w:b w:val="0"/>
        <w:bCs w:val="0"/>
        <w:i w:val="0"/>
        <w:iCs w:val="0"/>
        <w:caps w:val="0"/>
        <w:smallCaps w:val="0"/>
        <w:strike w:val="0"/>
        <w:dstrike w:val="0"/>
        <w:outline w:val="0"/>
        <w:emboss w:val="0"/>
        <w:imprint w:val="0"/>
        <w:spacing w:val="0"/>
        <w:w w:val="100"/>
        <w:kern w:val="0"/>
        <w:position w:val="0"/>
        <w:highlight w:val="none"/>
        <w:vertAlign w:val="baseline"/>
      </w:rPr>
    </w:lvl>
    <w:lvl w:ilvl="8" w:tplc="43DA623C">
      <w:start w:val="1"/>
      <w:numFmt w:val="bullet"/>
      <w:lvlText w:val="▪"/>
      <w:lvlJc w:val="left"/>
      <w:pPr>
        <w:ind w:left="6328" w:hanging="360"/>
      </w:pPr>
      <w:rPr>
        <w:rFonts w:ascii="Verdana" w:eastAsia="Verdana" w:hAnsi="Verdana" w:cs="Verdana"/>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99" w15:restartNumberingAfterBreak="0">
    <w:nsid w:val="56E6FA20"/>
    <w:multiLevelType w:val="hybridMultilevel"/>
    <w:tmpl w:val="D4D6A2F0"/>
    <w:styleLink w:val="ImportedStyle41"/>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0" w15:restartNumberingAfterBreak="0">
    <w:nsid w:val="56EB60BF"/>
    <w:multiLevelType w:val="hybridMultilevel"/>
    <w:tmpl w:val="FFFFFFFF"/>
    <w:styleLink w:val="ImportedStyle900"/>
    <w:lvl w:ilvl="0" w:tplc="919C7E1E">
      <w:start w:val="1"/>
      <w:numFmt w:val="bullet"/>
      <w:lvlText w:val="·"/>
      <w:lvlJc w:val="left"/>
      <w:pPr>
        <w:ind w:left="720" w:hanging="360"/>
      </w:pPr>
      <w:rPr>
        <w:rFonts w:ascii="Symbol" w:hAnsi="Symbol" w:hint="default"/>
      </w:rPr>
    </w:lvl>
    <w:lvl w:ilvl="1" w:tplc="DEDC5154">
      <w:start w:val="1"/>
      <w:numFmt w:val="bullet"/>
      <w:lvlText w:val="o"/>
      <w:lvlJc w:val="left"/>
      <w:pPr>
        <w:ind w:left="1440" w:hanging="360"/>
      </w:pPr>
      <w:rPr>
        <w:rFonts w:ascii="Courier New" w:hAnsi="Courier New" w:hint="default"/>
      </w:rPr>
    </w:lvl>
    <w:lvl w:ilvl="2" w:tplc="72EAF130">
      <w:start w:val="1"/>
      <w:numFmt w:val="bullet"/>
      <w:lvlText w:val=""/>
      <w:lvlJc w:val="left"/>
      <w:pPr>
        <w:ind w:left="2160" w:hanging="360"/>
      </w:pPr>
      <w:rPr>
        <w:rFonts w:ascii="Wingdings" w:hAnsi="Wingdings" w:hint="default"/>
      </w:rPr>
    </w:lvl>
    <w:lvl w:ilvl="3" w:tplc="3F14743A">
      <w:start w:val="1"/>
      <w:numFmt w:val="bullet"/>
      <w:lvlText w:val=""/>
      <w:lvlJc w:val="left"/>
      <w:pPr>
        <w:ind w:left="2880" w:hanging="360"/>
      </w:pPr>
      <w:rPr>
        <w:rFonts w:ascii="Symbol" w:hAnsi="Symbol" w:hint="default"/>
      </w:rPr>
    </w:lvl>
    <w:lvl w:ilvl="4" w:tplc="4A7E1B48">
      <w:start w:val="1"/>
      <w:numFmt w:val="bullet"/>
      <w:lvlText w:val="o"/>
      <w:lvlJc w:val="left"/>
      <w:pPr>
        <w:ind w:left="3600" w:hanging="360"/>
      </w:pPr>
      <w:rPr>
        <w:rFonts w:ascii="Courier New" w:hAnsi="Courier New" w:hint="default"/>
      </w:rPr>
    </w:lvl>
    <w:lvl w:ilvl="5" w:tplc="0C321AB4">
      <w:start w:val="1"/>
      <w:numFmt w:val="bullet"/>
      <w:lvlText w:val=""/>
      <w:lvlJc w:val="left"/>
      <w:pPr>
        <w:ind w:left="4320" w:hanging="360"/>
      </w:pPr>
      <w:rPr>
        <w:rFonts w:ascii="Wingdings" w:hAnsi="Wingdings" w:hint="default"/>
      </w:rPr>
    </w:lvl>
    <w:lvl w:ilvl="6" w:tplc="C70C8DC4">
      <w:start w:val="1"/>
      <w:numFmt w:val="bullet"/>
      <w:lvlText w:val=""/>
      <w:lvlJc w:val="left"/>
      <w:pPr>
        <w:ind w:left="5040" w:hanging="360"/>
      </w:pPr>
      <w:rPr>
        <w:rFonts w:ascii="Symbol" w:hAnsi="Symbol" w:hint="default"/>
      </w:rPr>
    </w:lvl>
    <w:lvl w:ilvl="7" w:tplc="15CA232E">
      <w:start w:val="1"/>
      <w:numFmt w:val="bullet"/>
      <w:lvlText w:val="o"/>
      <w:lvlJc w:val="left"/>
      <w:pPr>
        <w:ind w:left="5760" w:hanging="360"/>
      </w:pPr>
      <w:rPr>
        <w:rFonts w:ascii="Courier New" w:hAnsi="Courier New" w:hint="default"/>
      </w:rPr>
    </w:lvl>
    <w:lvl w:ilvl="8" w:tplc="1D00D1C6">
      <w:start w:val="1"/>
      <w:numFmt w:val="bullet"/>
      <w:lvlText w:val=""/>
      <w:lvlJc w:val="left"/>
      <w:pPr>
        <w:ind w:left="6480" w:hanging="360"/>
      </w:pPr>
      <w:rPr>
        <w:rFonts w:ascii="Wingdings" w:hAnsi="Wingdings" w:hint="default"/>
      </w:rPr>
    </w:lvl>
  </w:abstractNum>
  <w:abstractNum w:abstractNumId="101" w15:restartNumberingAfterBreak="0">
    <w:nsid w:val="571D4B4A"/>
    <w:multiLevelType w:val="hybridMultilevel"/>
    <w:tmpl w:val="7BAAB516"/>
    <w:styleLink w:val="ImportedStyle69"/>
    <w:lvl w:ilvl="0" w:tplc="08090001">
      <w:start w:val="1"/>
      <w:numFmt w:val="bullet"/>
      <w:lvlText w:val=""/>
      <w:lvlJc w:val="left"/>
      <w:pPr>
        <w:ind w:left="180" w:hanging="180"/>
      </w:pPr>
      <w:rPr>
        <w:rFonts w:ascii="Symbol" w:hAnsi="Symbol" w:hint="default"/>
        <w:caps w:val="0"/>
        <w:smallCaps w:val="0"/>
        <w:strike w:val="0"/>
        <w:dstrike w:val="0"/>
        <w:outline w:val="0"/>
        <w:emboss w:val="0"/>
        <w:imprint w:val="0"/>
        <w:spacing w:val="0"/>
        <w:w w:val="100"/>
        <w:kern w:val="0"/>
        <w:position w:val="0"/>
        <w:highlight w:val="none"/>
        <w:vertAlign w:val="baseline"/>
      </w:rPr>
    </w:lvl>
    <w:lvl w:ilvl="1" w:tplc="FFFFFFFF">
      <w:start w:val="1"/>
      <w:numFmt w:val="bullet"/>
      <w:lvlText w:val="o"/>
      <w:lvlJc w:val="left"/>
      <w:pPr>
        <w:ind w:left="1170" w:hanging="180"/>
      </w:pPr>
      <w:rPr>
        <w:rFonts w:hAnsi="Arial Unicode MS"/>
        <w:caps w:val="0"/>
        <w:smallCaps w:val="0"/>
        <w:strike w:val="0"/>
        <w:dstrike w:val="0"/>
        <w:outline w:val="0"/>
        <w:emboss w:val="0"/>
        <w:imprint w:val="0"/>
        <w:spacing w:val="0"/>
        <w:w w:val="100"/>
        <w:kern w:val="0"/>
        <w:position w:val="0"/>
        <w:highlight w:val="none"/>
        <w:vertAlign w:val="baseline"/>
      </w:rPr>
    </w:lvl>
    <w:lvl w:ilvl="2" w:tplc="FFFFFFFF">
      <w:start w:val="1"/>
      <w:numFmt w:val="bullet"/>
      <w:lvlText w:val="o"/>
      <w:lvlJc w:val="left"/>
      <w:pPr>
        <w:ind w:left="2160" w:hanging="18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3" w:tplc="FFFFFFFF">
      <w:start w:val="1"/>
      <w:numFmt w:val="bullet"/>
      <w:lvlText w:val="o"/>
      <w:lvlJc w:val="left"/>
      <w:pPr>
        <w:ind w:left="3150" w:hanging="18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4" w:tplc="FFFFFFFF">
      <w:start w:val="1"/>
      <w:numFmt w:val="bullet"/>
      <w:lvlText w:val="o"/>
      <w:lvlJc w:val="left"/>
      <w:pPr>
        <w:ind w:left="4140" w:hanging="18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5" w:tplc="FFFFFFFF">
      <w:start w:val="1"/>
      <w:numFmt w:val="bullet"/>
      <w:lvlText w:val="o"/>
      <w:lvlJc w:val="left"/>
      <w:pPr>
        <w:ind w:left="5130" w:hanging="18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6" w:tplc="FFFFFFFF">
      <w:start w:val="1"/>
      <w:numFmt w:val="bullet"/>
      <w:lvlText w:val="o"/>
      <w:lvlJc w:val="left"/>
      <w:pPr>
        <w:ind w:left="6120" w:hanging="18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7" w:tplc="FFFFFFFF">
      <w:start w:val="1"/>
      <w:numFmt w:val="bullet"/>
      <w:lvlText w:val="o"/>
      <w:lvlJc w:val="left"/>
      <w:pPr>
        <w:ind w:left="7110" w:hanging="18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8" w:tplc="FFFFFFFF">
      <w:start w:val="1"/>
      <w:numFmt w:val="bullet"/>
      <w:lvlText w:val="o"/>
      <w:lvlJc w:val="left"/>
      <w:pPr>
        <w:ind w:left="8100" w:hanging="18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02" w15:restartNumberingAfterBreak="0">
    <w:nsid w:val="57216089"/>
    <w:multiLevelType w:val="hybridMultilevel"/>
    <w:tmpl w:val="6E482B16"/>
    <w:styleLink w:val="ImportedStyle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3" w15:restartNumberingAfterBreak="0">
    <w:nsid w:val="5758016C"/>
    <w:multiLevelType w:val="hybridMultilevel"/>
    <w:tmpl w:val="128CDA72"/>
    <w:styleLink w:val="ImportedStyle81"/>
    <w:lvl w:ilvl="0" w:tplc="88AE1872">
      <w:start w:val="30"/>
      <w:numFmt w:val="decimalZero"/>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4" w15:restartNumberingAfterBreak="0">
    <w:nsid w:val="57A76620"/>
    <w:multiLevelType w:val="multilevel"/>
    <w:tmpl w:val="39DAE3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5" w15:restartNumberingAfterBreak="0">
    <w:nsid w:val="57A774AA"/>
    <w:multiLevelType w:val="hybridMultilevel"/>
    <w:tmpl w:val="904892EA"/>
    <w:styleLink w:val="ImportedStyle52"/>
    <w:lvl w:ilvl="0" w:tplc="904892EA">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C2EC7634">
      <w:start w:val="1"/>
      <w:numFmt w:val="decimal"/>
      <w:lvlText w:val="%2."/>
      <w:lvlJc w:val="left"/>
      <w:pPr>
        <w:ind w:left="1530"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32A2C664">
      <w:start w:val="1"/>
      <w:numFmt w:val="decimal"/>
      <w:lvlText w:val="%3."/>
      <w:lvlJc w:val="left"/>
      <w:pPr>
        <w:ind w:left="2340" w:hanging="360"/>
      </w:pPr>
      <w:rPr>
        <w:rFonts w:hAnsi="Arial Unicode MS"/>
        <w:caps w:val="0"/>
        <w:smallCaps w:val="0"/>
        <w:strike w:val="0"/>
        <w:dstrike w:val="0"/>
        <w:outline w:val="0"/>
        <w:emboss w:val="0"/>
        <w:imprint w:val="0"/>
        <w:spacing w:val="0"/>
        <w:w w:val="100"/>
        <w:kern w:val="0"/>
        <w:position w:val="0"/>
        <w:highlight w:val="none"/>
        <w:vertAlign w:val="baseline"/>
      </w:rPr>
    </w:lvl>
    <w:lvl w:ilvl="3" w:tplc="823821C4">
      <w:start w:val="1"/>
      <w:numFmt w:val="decimal"/>
      <w:lvlText w:val="%4."/>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A2CE2D8A">
      <w:start w:val="1"/>
      <w:numFmt w:val="lowerLetter"/>
      <w:lvlText w:val="%5."/>
      <w:lvlJc w:val="left"/>
      <w:pPr>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528426B0">
      <w:start w:val="1"/>
      <w:numFmt w:val="lowerRoman"/>
      <w:lvlText w:val="%6."/>
      <w:lvlJc w:val="left"/>
      <w:pPr>
        <w:ind w:left="4320" w:hanging="295"/>
      </w:pPr>
      <w:rPr>
        <w:rFonts w:hAnsi="Arial Unicode MS"/>
        <w:caps w:val="0"/>
        <w:smallCaps w:val="0"/>
        <w:strike w:val="0"/>
        <w:dstrike w:val="0"/>
        <w:outline w:val="0"/>
        <w:emboss w:val="0"/>
        <w:imprint w:val="0"/>
        <w:spacing w:val="0"/>
        <w:w w:val="100"/>
        <w:kern w:val="0"/>
        <w:position w:val="0"/>
        <w:highlight w:val="none"/>
        <w:vertAlign w:val="baseline"/>
      </w:rPr>
    </w:lvl>
    <w:lvl w:ilvl="6" w:tplc="B094ACD6">
      <w:start w:val="1"/>
      <w:numFmt w:val="decimal"/>
      <w:lvlText w:val="%7."/>
      <w:lvlJc w:val="left"/>
      <w:pPr>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09AEAD8C">
      <w:start w:val="1"/>
      <w:numFmt w:val="lowerLetter"/>
      <w:lvlText w:val="%8."/>
      <w:lvlJc w:val="left"/>
      <w:pPr>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4C2C847C">
      <w:start w:val="1"/>
      <w:numFmt w:val="lowerRoman"/>
      <w:lvlText w:val="%9."/>
      <w:lvlJc w:val="left"/>
      <w:pPr>
        <w:ind w:left="6480" w:hanging="295"/>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06" w15:restartNumberingAfterBreak="0">
    <w:nsid w:val="58643974"/>
    <w:multiLevelType w:val="hybridMultilevel"/>
    <w:tmpl w:val="25E2CA22"/>
    <w:styleLink w:val="ImportedStyle35"/>
    <w:lvl w:ilvl="0" w:tplc="0DFA99E0">
      <w:start w:val="1"/>
      <w:numFmt w:val="decimal"/>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C0864D66">
      <w:start w:val="1"/>
      <w:numFmt w:val="lowerLetter"/>
      <w:lvlText w:val="%2."/>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9FE81FB2">
      <w:start w:val="1"/>
      <w:numFmt w:val="lowerRoman"/>
      <w:lvlText w:val="%3."/>
      <w:lvlJc w:val="left"/>
      <w:pPr>
        <w:ind w:left="1800" w:hanging="295"/>
      </w:pPr>
      <w:rPr>
        <w:rFonts w:hAnsi="Arial Unicode MS"/>
        <w:caps w:val="0"/>
        <w:smallCaps w:val="0"/>
        <w:strike w:val="0"/>
        <w:dstrike w:val="0"/>
        <w:outline w:val="0"/>
        <w:emboss w:val="0"/>
        <w:imprint w:val="0"/>
        <w:spacing w:val="0"/>
        <w:w w:val="100"/>
        <w:kern w:val="0"/>
        <w:position w:val="0"/>
        <w:highlight w:val="none"/>
        <w:vertAlign w:val="baseline"/>
      </w:rPr>
    </w:lvl>
    <w:lvl w:ilvl="3" w:tplc="62249196">
      <w:start w:val="1"/>
      <w:numFmt w:val="decimal"/>
      <w:lvlText w:val="%4."/>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AD8C72CC">
      <w:start w:val="1"/>
      <w:numFmt w:val="lowerLetter"/>
      <w:lvlText w:val="%5."/>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8BD85408">
      <w:start w:val="1"/>
      <w:numFmt w:val="lowerRoman"/>
      <w:lvlText w:val="%6."/>
      <w:lvlJc w:val="left"/>
      <w:pPr>
        <w:ind w:left="3960" w:hanging="295"/>
      </w:pPr>
      <w:rPr>
        <w:rFonts w:hAnsi="Arial Unicode MS"/>
        <w:caps w:val="0"/>
        <w:smallCaps w:val="0"/>
        <w:strike w:val="0"/>
        <w:dstrike w:val="0"/>
        <w:outline w:val="0"/>
        <w:emboss w:val="0"/>
        <w:imprint w:val="0"/>
        <w:spacing w:val="0"/>
        <w:w w:val="100"/>
        <w:kern w:val="0"/>
        <w:position w:val="0"/>
        <w:highlight w:val="none"/>
        <w:vertAlign w:val="baseline"/>
      </w:rPr>
    </w:lvl>
    <w:lvl w:ilvl="6" w:tplc="522613BC">
      <w:start w:val="1"/>
      <w:numFmt w:val="decimal"/>
      <w:lvlText w:val="%7."/>
      <w:lvlJc w:val="left"/>
      <w:pPr>
        <w:ind w:left="4680"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907EB2AE">
      <w:start w:val="1"/>
      <w:numFmt w:val="lowerLetter"/>
      <w:lvlText w:val="%8."/>
      <w:lvlJc w:val="left"/>
      <w:pPr>
        <w:ind w:left="5400"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5C9E7314">
      <w:start w:val="1"/>
      <w:numFmt w:val="lowerRoman"/>
      <w:lvlText w:val="%9."/>
      <w:lvlJc w:val="left"/>
      <w:pPr>
        <w:ind w:left="6120" w:hanging="295"/>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07" w15:restartNumberingAfterBreak="0">
    <w:nsid w:val="58D525D7"/>
    <w:multiLevelType w:val="multilevel"/>
    <w:tmpl w:val="13C4C7E6"/>
    <w:styleLink w:val="ImportedStyle71"/>
    <w:lvl w:ilvl="0">
      <w:start w:val="1"/>
      <w:numFmt w:val="decimal"/>
      <w:lvlText w:val="%1."/>
      <w:lvlJc w:val="left"/>
      <w:pPr>
        <w:ind w:left="360" w:hanging="360"/>
      </w:pPr>
      <w:rPr>
        <w:caps w:val="0"/>
        <w:smallCaps w:val="0"/>
        <w:strike w:val="0"/>
        <w:dstrike w:val="0"/>
        <w:outline w:val="0"/>
        <w:emboss w:val="0"/>
        <w:imprint w:val="0"/>
        <w:spacing w:val="0"/>
        <w:w w:val="100"/>
        <w:kern w:val="0"/>
        <w:position w:val="0"/>
        <w:highlight w:val="none"/>
        <w:vertAlign w:val="baseline"/>
      </w:rPr>
    </w:lvl>
    <w:lvl w:ilvl="1">
      <w:start w:val="1"/>
      <w:numFmt w:val="bullet"/>
      <w:lvlText w:val="·"/>
      <w:lvlJc w:val="left"/>
      <w:pPr>
        <w:ind w:left="14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ind w:left="25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ind w:left="360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
      <w:lvlJc w:val="left"/>
      <w:pPr>
        <w:ind w:left="46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ind w:left="576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ind w:left="68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
      <w:lvlJc w:val="left"/>
      <w:pPr>
        <w:ind w:left="79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ind w:left="900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08" w15:restartNumberingAfterBreak="0">
    <w:nsid w:val="5BB04743"/>
    <w:multiLevelType w:val="multilevel"/>
    <w:tmpl w:val="3BC8FB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9" w15:restartNumberingAfterBreak="0">
    <w:nsid w:val="5BFC2C21"/>
    <w:multiLevelType w:val="multilevel"/>
    <w:tmpl w:val="35569A86"/>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10" w15:restartNumberingAfterBreak="0">
    <w:nsid w:val="5C502DA1"/>
    <w:multiLevelType w:val="hybridMultilevel"/>
    <w:tmpl w:val="BC6290C6"/>
    <w:styleLink w:val="ImportedStyle5"/>
    <w:lvl w:ilvl="0" w:tplc="9F52A41C">
      <w:start w:val="1"/>
      <w:numFmt w:val="decimal"/>
      <w:lvlText w:val="%1."/>
      <w:lvlJc w:val="left"/>
      <w:pPr>
        <w:ind w:left="1080" w:hanging="360"/>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lvl w:ilvl="1" w:tplc="3DAAF42C">
      <w:start w:val="1"/>
      <w:numFmt w:val="decimal"/>
      <w:lvlText w:val="%2."/>
      <w:lvlJc w:val="left"/>
      <w:pPr>
        <w:ind w:left="1800" w:hanging="328"/>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lvl w:ilvl="2" w:tplc="E86C0358">
      <w:start w:val="1"/>
      <w:numFmt w:val="lowerRoman"/>
      <w:lvlText w:val="%3."/>
      <w:lvlJc w:val="left"/>
      <w:pPr>
        <w:ind w:left="2520" w:hanging="295"/>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lvl w:ilvl="3" w:tplc="C2420CD8">
      <w:start w:val="1"/>
      <w:numFmt w:val="decimal"/>
      <w:lvlText w:val="%4."/>
      <w:lvlJc w:val="left"/>
      <w:pPr>
        <w:ind w:left="3240" w:hanging="360"/>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lvl w:ilvl="4" w:tplc="3BE06C06">
      <w:start w:val="1"/>
      <w:numFmt w:val="lowerLetter"/>
      <w:lvlText w:val="%5."/>
      <w:lvlJc w:val="left"/>
      <w:pPr>
        <w:ind w:left="3960" w:hanging="360"/>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lvl w:ilvl="5" w:tplc="C4C8BED2">
      <w:start w:val="1"/>
      <w:numFmt w:val="lowerRoman"/>
      <w:lvlText w:val="%6."/>
      <w:lvlJc w:val="left"/>
      <w:pPr>
        <w:ind w:left="4680" w:hanging="295"/>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lvl w:ilvl="6" w:tplc="2AD468D2">
      <w:start w:val="1"/>
      <w:numFmt w:val="decimal"/>
      <w:lvlText w:val="%7."/>
      <w:lvlJc w:val="left"/>
      <w:pPr>
        <w:ind w:left="5400" w:hanging="360"/>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lvl w:ilvl="7" w:tplc="BCA22DD2">
      <w:start w:val="1"/>
      <w:numFmt w:val="lowerLetter"/>
      <w:lvlText w:val="%8."/>
      <w:lvlJc w:val="left"/>
      <w:pPr>
        <w:ind w:left="6120" w:hanging="360"/>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lvl w:ilvl="8" w:tplc="578C0448">
      <w:start w:val="1"/>
      <w:numFmt w:val="lowerRoman"/>
      <w:lvlText w:val="%9."/>
      <w:lvlJc w:val="left"/>
      <w:pPr>
        <w:ind w:left="6840" w:hanging="295"/>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11" w15:restartNumberingAfterBreak="0">
    <w:nsid w:val="5C543C62"/>
    <w:multiLevelType w:val="multilevel"/>
    <w:tmpl w:val="71CE5824"/>
    <w:styleLink w:val="ImportedStyle16"/>
    <w:lvl w:ilvl="0">
      <w:start w:val="1"/>
      <w:numFmt w:val="decimal"/>
      <w:lvlText w:val="%1."/>
      <w:lvlJc w:val="left"/>
      <w:pPr>
        <w:ind w:left="720" w:hanging="360"/>
      </w:pPr>
      <w:rPr>
        <w:rFonts w:hint="default"/>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lvlText w:val=""/>
      <w:lvlJc w:val="left"/>
      <w:pPr>
        <w:ind w:left="1440" w:hanging="360"/>
      </w:pPr>
      <w:rPr>
        <w:rFonts w:ascii="Symbol" w:hAnsi="Symbol" w:hint="default"/>
        <w:caps w:val="0"/>
        <w:smallCaps w:val="0"/>
        <w:strike w:val="0"/>
        <w:dstrike w:val="0"/>
        <w:outline w:val="0"/>
        <w:emboss w:val="0"/>
        <w:imprint w:val="0"/>
        <w:spacing w:val="0"/>
        <w:w w:val="100"/>
        <w:kern w:val="0"/>
        <w:position w:val="0"/>
        <w:highlight w:val="none"/>
        <w:vertAlign w:val="baseline"/>
      </w:rPr>
    </w:lvl>
    <w:lvl w:ilvl="2">
      <w:start w:val="1"/>
      <w:numFmt w:val="bullet"/>
      <w:lvlText w:val="▪"/>
      <w:lvlJc w:val="left"/>
      <w:pPr>
        <w:ind w:left="2160" w:hanging="360"/>
      </w:pPr>
      <w:rPr>
        <w:rFonts w:ascii="Arial Unicode MS" w:eastAsia="Arial Unicode MS" w:hAnsi="Arial Unicode MS" w:cs="Arial Unicode MS" w:hint="default"/>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lvlText w:val="·"/>
      <w:lvlJc w:val="left"/>
      <w:pPr>
        <w:ind w:left="2880" w:hanging="360"/>
      </w:pPr>
      <w:rPr>
        <w:rFonts w:ascii="Symbol" w:eastAsia="Symbol" w:hAnsi="Symbol" w:cs="Symbol" w:hint="default"/>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lvlText w:val="o"/>
      <w:lvlJc w:val="left"/>
      <w:pPr>
        <w:ind w:left="3600" w:hanging="360"/>
      </w:pPr>
      <w:rPr>
        <w:rFonts w:ascii="Arial Unicode MS" w:eastAsia="Arial Unicode MS" w:hAnsi="Arial Unicode MS" w:cs="Arial Unicode MS" w:hint="default"/>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lvlText w:val="▪"/>
      <w:lvlJc w:val="left"/>
      <w:pPr>
        <w:ind w:left="4320" w:hanging="360"/>
      </w:pPr>
      <w:rPr>
        <w:rFonts w:ascii="Arial Unicode MS" w:eastAsia="Arial Unicode MS" w:hAnsi="Arial Unicode MS" w:cs="Arial Unicode MS" w:hint="default"/>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lvlText w:val="·"/>
      <w:lvlJc w:val="left"/>
      <w:pPr>
        <w:ind w:left="5040" w:hanging="360"/>
      </w:pPr>
      <w:rPr>
        <w:rFonts w:ascii="Symbol" w:eastAsia="Symbol" w:hAnsi="Symbol" w:cs="Symbol" w:hint="default"/>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lvlText w:val="o"/>
      <w:lvlJc w:val="left"/>
      <w:pPr>
        <w:ind w:left="5760" w:hanging="360"/>
      </w:pPr>
      <w:rPr>
        <w:rFonts w:ascii="Arial Unicode MS" w:eastAsia="Arial Unicode MS" w:hAnsi="Arial Unicode MS" w:cs="Arial Unicode MS" w:hint="default"/>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lvlText w:val="▪"/>
      <w:lvlJc w:val="left"/>
      <w:pPr>
        <w:ind w:left="6480" w:hanging="360"/>
      </w:pPr>
      <w:rPr>
        <w:rFonts w:ascii="Arial Unicode MS" w:eastAsia="Arial Unicode MS" w:hAnsi="Arial Unicode MS" w:cs="Arial Unicode MS" w:hint="default"/>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12" w15:restartNumberingAfterBreak="0">
    <w:nsid w:val="5CC039E0"/>
    <w:multiLevelType w:val="hybridMultilevel"/>
    <w:tmpl w:val="FFFFFFFF"/>
    <w:styleLink w:val="ImportedStyle94"/>
    <w:lvl w:ilvl="0" w:tplc="C1488A1A">
      <w:start w:val="1"/>
      <w:numFmt w:val="decimal"/>
      <w:lvlText w:val="%1."/>
      <w:lvlJc w:val="left"/>
      <w:pPr>
        <w:ind w:left="720" w:hanging="360"/>
      </w:pPr>
    </w:lvl>
    <w:lvl w:ilvl="1" w:tplc="AFAE2762">
      <w:start w:val="1"/>
      <w:numFmt w:val="lowerLetter"/>
      <w:lvlText w:val="%2."/>
      <w:lvlJc w:val="left"/>
      <w:pPr>
        <w:ind w:left="1440" w:hanging="360"/>
      </w:pPr>
    </w:lvl>
    <w:lvl w:ilvl="2" w:tplc="5C26A680">
      <w:start w:val="1"/>
      <w:numFmt w:val="lowerRoman"/>
      <w:lvlText w:val="%3."/>
      <w:lvlJc w:val="right"/>
      <w:pPr>
        <w:ind w:left="2160" w:hanging="180"/>
      </w:pPr>
    </w:lvl>
    <w:lvl w:ilvl="3" w:tplc="E7C4DBEC">
      <w:start w:val="1"/>
      <w:numFmt w:val="decimal"/>
      <w:lvlText w:val="%4."/>
      <w:lvlJc w:val="left"/>
      <w:pPr>
        <w:ind w:left="2880" w:hanging="360"/>
      </w:pPr>
    </w:lvl>
    <w:lvl w:ilvl="4" w:tplc="AB4895E8">
      <w:start w:val="1"/>
      <w:numFmt w:val="lowerLetter"/>
      <w:lvlText w:val="%5."/>
      <w:lvlJc w:val="left"/>
      <w:pPr>
        <w:ind w:left="3600" w:hanging="360"/>
      </w:pPr>
    </w:lvl>
    <w:lvl w:ilvl="5" w:tplc="50006B90">
      <w:start w:val="1"/>
      <w:numFmt w:val="lowerRoman"/>
      <w:lvlText w:val="%6."/>
      <w:lvlJc w:val="right"/>
      <w:pPr>
        <w:ind w:left="4320" w:hanging="180"/>
      </w:pPr>
    </w:lvl>
    <w:lvl w:ilvl="6" w:tplc="D4E263F4">
      <w:start w:val="1"/>
      <w:numFmt w:val="decimal"/>
      <w:lvlText w:val="%7."/>
      <w:lvlJc w:val="left"/>
      <w:pPr>
        <w:ind w:left="5040" w:hanging="360"/>
      </w:pPr>
    </w:lvl>
    <w:lvl w:ilvl="7" w:tplc="EB72240A">
      <w:start w:val="1"/>
      <w:numFmt w:val="lowerLetter"/>
      <w:lvlText w:val="%8."/>
      <w:lvlJc w:val="left"/>
      <w:pPr>
        <w:ind w:left="5760" w:hanging="360"/>
      </w:pPr>
    </w:lvl>
    <w:lvl w:ilvl="8" w:tplc="FE02420A">
      <w:start w:val="1"/>
      <w:numFmt w:val="lowerRoman"/>
      <w:lvlText w:val="%9."/>
      <w:lvlJc w:val="right"/>
      <w:pPr>
        <w:ind w:left="6480" w:hanging="180"/>
      </w:pPr>
    </w:lvl>
  </w:abstractNum>
  <w:abstractNum w:abstractNumId="113" w15:restartNumberingAfterBreak="0">
    <w:nsid w:val="5CCA7347"/>
    <w:multiLevelType w:val="multilevel"/>
    <w:tmpl w:val="9B662A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4" w15:restartNumberingAfterBreak="0">
    <w:nsid w:val="5CEF7AEA"/>
    <w:multiLevelType w:val="hybridMultilevel"/>
    <w:tmpl w:val="FFFFFFFF"/>
    <w:styleLink w:val="ImportedStyle95"/>
    <w:lvl w:ilvl="0" w:tplc="B5BA2E14">
      <w:start w:val="1"/>
      <w:numFmt w:val="bullet"/>
      <w:lvlText w:val="·"/>
      <w:lvlJc w:val="left"/>
      <w:pPr>
        <w:ind w:left="720" w:hanging="360"/>
      </w:pPr>
      <w:rPr>
        <w:rFonts w:ascii="Symbol" w:hAnsi="Symbol" w:hint="default"/>
      </w:rPr>
    </w:lvl>
    <w:lvl w:ilvl="1" w:tplc="36248584">
      <w:start w:val="1"/>
      <w:numFmt w:val="bullet"/>
      <w:lvlText w:val="o"/>
      <w:lvlJc w:val="left"/>
      <w:pPr>
        <w:ind w:left="1440" w:hanging="360"/>
      </w:pPr>
      <w:rPr>
        <w:rFonts w:ascii="Courier New" w:hAnsi="Courier New" w:hint="default"/>
      </w:rPr>
    </w:lvl>
    <w:lvl w:ilvl="2" w:tplc="C39CE3F4">
      <w:start w:val="1"/>
      <w:numFmt w:val="bullet"/>
      <w:lvlText w:val=""/>
      <w:lvlJc w:val="left"/>
      <w:pPr>
        <w:ind w:left="2160" w:hanging="360"/>
      </w:pPr>
      <w:rPr>
        <w:rFonts w:ascii="Wingdings" w:hAnsi="Wingdings" w:hint="default"/>
      </w:rPr>
    </w:lvl>
    <w:lvl w:ilvl="3" w:tplc="C08C6708">
      <w:start w:val="1"/>
      <w:numFmt w:val="bullet"/>
      <w:lvlText w:val=""/>
      <w:lvlJc w:val="left"/>
      <w:pPr>
        <w:ind w:left="2880" w:hanging="360"/>
      </w:pPr>
      <w:rPr>
        <w:rFonts w:ascii="Symbol" w:hAnsi="Symbol" w:hint="default"/>
      </w:rPr>
    </w:lvl>
    <w:lvl w:ilvl="4" w:tplc="335839DC">
      <w:start w:val="1"/>
      <w:numFmt w:val="bullet"/>
      <w:lvlText w:val="o"/>
      <w:lvlJc w:val="left"/>
      <w:pPr>
        <w:ind w:left="3600" w:hanging="360"/>
      </w:pPr>
      <w:rPr>
        <w:rFonts w:ascii="Courier New" w:hAnsi="Courier New" w:hint="default"/>
      </w:rPr>
    </w:lvl>
    <w:lvl w:ilvl="5" w:tplc="17EC3130">
      <w:start w:val="1"/>
      <w:numFmt w:val="bullet"/>
      <w:lvlText w:val=""/>
      <w:lvlJc w:val="left"/>
      <w:pPr>
        <w:ind w:left="4320" w:hanging="360"/>
      </w:pPr>
      <w:rPr>
        <w:rFonts w:ascii="Wingdings" w:hAnsi="Wingdings" w:hint="default"/>
      </w:rPr>
    </w:lvl>
    <w:lvl w:ilvl="6" w:tplc="4A16C3FA">
      <w:start w:val="1"/>
      <w:numFmt w:val="bullet"/>
      <w:lvlText w:val=""/>
      <w:lvlJc w:val="left"/>
      <w:pPr>
        <w:ind w:left="5040" w:hanging="360"/>
      </w:pPr>
      <w:rPr>
        <w:rFonts w:ascii="Symbol" w:hAnsi="Symbol" w:hint="default"/>
      </w:rPr>
    </w:lvl>
    <w:lvl w:ilvl="7" w:tplc="C0340372">
      <w:start w:val="1"/>
      <w:numFmt w:val="bullet"/>
      <w:lvlText w:val="o"/>
      <w:lvlJc w:val="left"/>
      <w:pPr>
        <w:ind w:left="5760" w:hanging="360"/>
      </w:pPr>
      <w:rPr>
        <w:rFonts w:ascii="Courier New" w:hAnsi="Courier New" w:hint="default"/>
      </w:rPr>
    </w:lvl>
    <w:lvl w:ilvl="8" w:tplc="99365ADE">
      <w:start w:val="1"/>
      <w:numFmt w:val="bullet"/>
      <w:lvlText w:val=""/>
      <w:lvlJc w:val="left"/>
      <w:pPr>
        <w:ind w:left="6480" w:hanging="360"/>
      </w:pPr>
      <w:rPr>
        <w:rFonts w:ascii="Wingdings" w:hAnsi="Wingdings" w:hint="default"/>
      </w:rPr>
    </w:lvl>
  </w:abstractNum>
  <w:abstractNum w:abstractNumId="115" w15:restartNumberingAfterBreak="0">
    <w:nsid w:val="5D7D52EF"/>
    <w:multiLevelType w:val="hybridMultilevel"/>
    <w:tmpl w:val="5E346BA6"/>
    <w:styleLink w:val="ImportedStyle60"/>
    <w:lvl w:ilvl="0" w:tplc="5AF27194">
      <w:start w:val="1"/>
      <w:numFmt w:val="decimal"/>
      <w:lvlText w:val="%1."/>
      <w:lvlJc w:val="left"/>
      <w:pPr>
        <w:ind w:left="720" w:hanging="360"/>
      </w:pPr>
    </w:lvl>
    <w:lvl w:ilvl="1" w:tplc="C068D3B4">
      <w:start w:val="1"/>
      <w:numFmt w:val="decimal"/>
      <w:lvlText w:val="%2."/>
      <w:lvlJc w:val="left"/>
      <w:pPr>
        <w:ind w:left="1440" w:hanging="360"/>
      </w:pPr>
    </w:lvl>
    <w:lvl w:ilvl="2" w:tplc="2DDCBC88">
      <w:start w:val="1"/>
      <w:numFmt w:val="lowerRoman"/>
      <w:lvlText w:val="%3."/>
      <w:lvlJc w:val="right"/>
      <w:pPr>
        <w:ind w:left="2160" w:hanging="180"/>
      </w:pPr>
    </w:lvl>
    <w:lvl w:ilvl="3" w:tplc="24FC4146">
      <w:start w:val="1"/>
      <w:numFmt w:val="decimal"/>
      <w:lvlText w:val="%4."/>
      <w:lvlJc w:val="left"/>
      <w:pPr>
        <w:ind w:left="2880" w:hanging="360"/>
      </w:pPr>
    </w:lvl>
    <w:lvl w:ilvl="4" w:tplc="9466A97E">
      <w:start w:val="1"/>
      <w:numFmt w:val="lowerLetter"/>
      <w:lvlText w:val="%5."/>
      <w:lvlJc w:val="left"/>
      <w:pPr>
        <w:ind w:left="3600" w:hanging="360"/>
      </w:pPr>
    </w:lvl>
    <w:lvl w:ilvl="5" w:tplc="E39EE97C">
      <w:start w:val="1"/>
      <w:numFmt w:val="lowerRoman"/>
      <w:lvlText w:val="%6."/>
      <w:lvlJc w:val="right"/>
      <w:pPr>
        <w:ind w:left="4320" w:hanging="180"/>
      </w:pPr>
    </w:lvl>
    <w:lvl w:ilvl="6" w:tplc="D6529F9A">
      <w:start w:val="1"/>
      <w:numFmt w:val="decimal"/>
      <w:lvlText w:val="%7."/>
      <w:lvlJc w:val="left"/>
      <w:pPr>
        <w:ind w:left="5040" w:hanging="360"/>
      </w:pPr>
    </w:lvl>
    <w:lvl w:ilvl="7" w:tplc="4E2087BA">
      <w:start w:val="1"/>
      <w:numFmt w:val="lowerLetter"/>
      <w:lvlText w:val="%8."/>
      <w:lvlJc w:val="left"/>
      <w:pPr>
        <w:ind w:left="5760" w:hanging="360"/>
      </w:pPr>
    </w:lvl>
    <w:lvl w:ilvl="8" w:tplc="6CC66B90">
      <w:start w:val="1"/>
      <w:numFmt w:val="lowerRoman"/>
      <w:lvlText w:val="%9."/>
      <w:lvlJc w:val="right"/>
      <w:pPr>
        <w:ind w:left="6480" w:hanging="180"/>
      </w:pPr>
    </w:lvl>
  </w:abstractNum>
  <w:abstractNum w:abstractNumId="116" w15:restartNumberingAfterBreak="0">
    <w:nsid w:val="5E437E87"/>
    <w:multiLevelType w:val="hybridMultilevel"/>
    <w:tmpl w:val="1F86D87E"/>
    <w:styleLink w:val="ImportedStyle450"/>
    <w:lvl w:ilvl="0" w:tplc="FA423AD2">
      <w:start w:val="1"/>
      <w:numFmt w:val="bullet"/>
      <w:lvlText w:val="•"/>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13EC9B9C">
      <w:start w:val="1"/>
      <w:numFmt w:val="bullet"/>
      <w:lvlText w:val="·"/>
      <w:lvlJc w:val="left"/>
      <w:pPr>
        <w:ind w:left="14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2" w:tplc="3512489C">
      <w:start w:val="1"/>
      <w:numFmt w:val="bullet"/>
      <w:lvlText w:val="·"/>
      <w:lvlJc w:val="left"/>
      <w:pPr>
        <w:ind w:left="25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3" w:tplc="D6D65A50">
      <w:start w:val="1"/>
      <w:numFmt w:val="bullet"/>
      <w:lvlText w:val="·"/>
      <w:lvlJc w:val="left"/>
      <w:pPr>
        <w:ind w:left="360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16CE4598">
      <w:start w:val="1"/>
      <w:numFmt w:val="bullet"/>
      <w:lvlText w:val="·"/>
      <w:lvlJc w:val="left"/>
      <w:pPr>
        <w:ind w:left="46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5" w:tplc="5AF6F81A">
      <w:start w:val="1"/>
      <w:numFmt w:val="bullet"/>
      <w:lvlText w:val="·"/>
      <w:lvlJc w:val="left"/>
      <w:pPr>
        <w:ind w:left="576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6" w:tplc="B6B4B5F4">
      <w:start w:val="1"/>
      <w:numFmt w:val="bullet"/>
      <w:lvlText w:val="·"/>
      <w:lvlJc w:val="left"/>
      <w:pPr>
        <w:ind w:left="68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E7ECFEA0">
      <w:start w:val="1"/>
      <w:numFmt w:val="bullet"/>
      <w:lvlText w:val="·"/>
      <w:lvlJc w:val="left"/>
      <w:pPr>
        <w:ind w:left="79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8" w:tplc="CD46B694">
      <w:start w:val="1"/>
      <w:numFmt w:val="bullet"/>
      <w:lvlText w:val="·"/>
      <w:lvlJc w:val="left"/>
      <w:pPr>
        <w:ind w:left="900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17" w15:restartNumberingAfterBreak="0">
    <w:nsid w:val="5E855FC0"/>
    <w:multiLevelType w:val="multilevel"/>
    <w:tmpl w:val="486EF0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8" w15:restartNumberingAfterBreak="0">
    <w:nsid w:val="5EE4183E"/>
    <w:multiLevelType w:val="hybridMultilevel"/>
    <w:tmpl w:val="E012C246"/>
    <w:styleLink w:val="ImportedStyle46"/>
    <w:lvl w:ilvl="0" w:tplc="756E7186">
      <w:start w:val="1"/>
      <w:numFmt w:val="bullet"/>
      <w:lvlText w:val="•"/>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9ABCBFBA">
      <w:start w:val="1"/>
      <w:numFmt w:val="bullet"/>
      <w:lvlText w:val="·"/>
      <w:lvlJc w:val="left"/>
      <w:pPr>
        <w:ind w:left="14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2" w:tplc="D250DCE0">
      <w:start w:val="1"/>
      <w:numFmt w:val="bullet"/>
      <w:lvlText w:val="·"/>
      <w:lvlJc w:val="left"/>
      <w:pPr>
        <w:ind w:left="25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3" w:tplc="F7B6868E">
      <w:start w:val="1"/>
      <w:numFmt w:val="bullet"/>
      <w:lvlText w:val="·"/>
      <w:lvlJc w:val="left"/>
      <w:pPr>
        <w:ind w:left="360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8A74F3B0">
      <w:start w:val="1"/>
      <w:numFmt w:val="bullet"/>
      <w:lvlText w:val="·"/>
      <w:lvlJc w:val="left"/>
      <w:pPr>
        <w:ind w:left="46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5" w:tplc="3CBA356C">
      <w:start w:val="1"/>
      <w:numFmt w:val="bullet"/>
      <w:lvlText w:val="·"/>
      <w:lvlJc w:val="left"/>
      <w:pPr>
        <w:ind w:left="576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6" w:tplc="DEFCF94C">
      <w:start w:val="1"/>
      <w:numFmt w:val="bullet"/>
      <w:lvlText w:val="·"/>
      <w:lvlJc w:val="left"/>
      <w:pPr>
        <w:ind w:left="68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8402E462">
      <w:start w:val="1"/>
      <w:numFmt w:val="bullet"/>
      <w:lvlText w:val="·"/>
      <w:lvlJc w:val="left"/>
      <w:pPr>
        <w:ind w:left="79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8" w:tplc="442A8AF4">
      <w:start w:val="1"/>
      <w:numFmt w:val="bullet"/>
      <w:lvlText w:val="·"/>
      <w:lvlJc w:val="left"/>
      <w:pPr>
        <w:ind w:left="900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19" w15:restartNumberingAfterBreak="0">
    <w:nsid w:val="60780A5D"/>
    <w:multiLevelType w:val="hybridMultilevel"/>
    <w:tmpl w:val="FFFFFFFF"/>
    <w:styleLink w:val="ImportedStyle77"/>
    <w:lvl w:ilvl="0" w:tplc="B5C61022">
      <w:start w:val="1"/>
      <w:numFmt w:val="decimal"/>
      <w:lvlText w:val="%1."/>
      <w:lvlJc w:val="left"/>
      <w:pPr>
        <w:ind w:left="720" w:hanging="360"/>
      </w:pPr>
    </w:lvl>
    <w:lvl w:ilvl="1" w:tplc="43B8763E">
      <w:start w:val="1"/>
      <w:numFmt w:val="lowerLetter"/>
      <w:lvlText w:val="%2."/>
      <w:lvlJc w:val="left"/>
      <w:pPr>
        <w:ind w:left="1440" w:hanging="360"/>
      </w:pPr>
    </w:lvl>
    <w:lvl w:ilvl="2" w:tplc="9252C1F0">
      <w:start w:val="1"/>
      <w:numFmt w:val="lowerRoman"/>
      <w:lvlText w:val="%3."/>
      <w:lvlJc w:val="right"/>
      <w:pPr>
        <w:ind w:left="2160" w:hanging="180"/>
      </w:pPr>
    </w:lvl>
    <w:lvl w:ilvl="3" w:tplc="A5A68562">
      <w:start w:val="1"/>
      <w:numFmt w:val="decimal"/>
      <w:lvlText w:val="%4."/>
      <w:lvlJc w:val="left"/>
      <w:pPr>
        <w:ind w:left="2880" w:hanging="360"/>
      </w:pPr>
    </w:lvl>
    <w:lvl w:ilvl="4" w:tplc="A8FA276E">
      <w:start w:val="1"/>
      <w:numFmt w:val="lowerLetter"/>
      <w:lvlText w:val="%5."/>
      <w:lvlJc w:val="left"/>
      <w:pPr>
        <w:ind w:left="3600" w:hanging="360"/>
      </w:pPr>
    </w:lvl>
    <w:lvl w:ilvl="5" w:tplc="358C9EC2">
      <w:start w:val="1"/>
      <w:numFmt w:val="lowerRoman"/>
      <w:lvlText w:val="%6."/>
      <w:lvlJc w:val="right"/>
      <w:pPr>
        <w:ind w:left="4320" w:hanging="180"/>
      </w:pPr>
    </w:lvl>
    <w:lvl w:ilvl="6" w:tplc="F9EA3D72">
      <w:start w:val="1"/>
      <w:numFmt w:val="decimal"/>
      <w:lvlText w:val="%7."/>
      <w:lvlJc w:val="left"/>
      <w:pPr>
        <w:ind w:left="5040" w:hanging="360"/>
      </w:pPr>
    </w:lvl>
    <w:lvl w:ilvl="7" w:tplc="A8B81AAC">
      <w:start w:val="1"/>
      <w:numFmt w:val="lowerLetter"/>
      <w:lvlText w:val="%8."/>
      <w:lvlJc w:val="left"/>
      <w:pPr>
        <w:ind w:left="5760" w:hanging="360"/>
      </w:pPr>
    </w:lvl>
    <w:lvl w:ilvl="8" w:tplc="89B68704">
      <w:start w:val="1"/>
      <w:numFmt w:val="lowerRoman"/>
      <w:lvlText w:val="%9."/>
      <w:lvlJc w:val="right"/>
      <w:pPr>
        <w:ind w:left="6480" w:hanging="180"/>
      </w:pPr>
    </w:lvl>
  </w:abstractNum>
  <w:abstractNum w:abstractNumId="120" w15:restartNumberingAfterBreak="0">
    <w:nsid w:val="6182787E"/>
    <w:multiLevelType w:val="multilevel"/>
    <w:tmpl w:val="825A21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1" w15:restartNumberingAfterBreak="0">
    <w:nsid w:val="623A2295"/>
    <w:multiLevelType w:val="hybridMultilevel"/>
    <w:tmpl w:val="4EA2F5E6"/>
    <w:styleLink w:val="ImportedStyle140"/>
    <w:lvl w:ilvl="0" w:tplc="1B20042E">
      <w:start w:val="1"/>
      <w:numFmt w:val="bullet"/>
      <w:lvlText w:val="•"/>
      <w:lvlJc w:val="left"/>
      <w:pPr>
        <w:ind w:left="36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1" w:tplc="C7523916">
      <w:start w:val="1"/>
      <w:numFmt w:val="bullet"/>
      <w:lvlText w:val="·"/>
      <w:lvlJc w:val="left"/>
      <w:pPr>
        <w:ind w:left="14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2" w:tplc="8E26BD9C">
      <w:start w:val="1"/>
      <w:numFmt w:val="bullet"/>
      <w:lvlText w:val="·"/>
      <w:lvlJc w:val="left"/>
      <w:pPr>
        <w:ind w:left="25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3" w:tplc="85E2D034">
      <w:start w:val="1"/>
      <w:numFmt w:val="bullet"/>
      <w:lvlText w:val="·"/>
      <w:lvlJc w:val="left"/>
      <w:pPr>
        <w:ind w:left="360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FA60FB9A">
      <w:start w:val="1"/>
      <w:numFmt w:val="bullet"/>
      <w:lvlText w:val="·"/>
      <w:lvlJc w:val="left"/>
      <w:pPr>
        <w:ind w:left="46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5" w:tplc="E51AA740">
      <w:start w:val="1"/>
      <w:numFmt w:val="bullet"/>
      <w:lvlText w:val="·"/>
      <w:lvlJc w:val="left"/>
      <w:pPr>
        <w:ind w:left="576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6" w:tplc="B8228FC2">
      <w:start w:val="1"/>
      <w:numFmt w:val="bullet"/>
      <w:lvlText w:val="·"/>
      <w:lvlJc w:val="left"/>
      <w:pPr>
        <w:ind w:left="68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72ACA48A">
      <w:start w:val="1"/>
      <w:numFmt w:val="bullet"/>
      <w:lvlText w:val="·"/>
      <w:lvlJc w:val="left"/>
      <w:pPr>
        <w:ind w:left="79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8" w:tplc="B1C8CC56">
      <w:start w:val="1"/>
      <w:numFmt w:val="bullet"/>
      <w:lvlText w:val="·"/>
      <w:lvlJc w:val="left"/>
      <w:pPr>
        <w:ind w:left="900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22" w15:restartNumberingAfterBreak="0">
    <w:nsid w:val="626921F2"/>
    <w:multiLevelType w:val="hybridMultilevel"/>
    <w:tmpl w:val="51CA2AA0"/>
    <w:styleLink w:val="ImportedStyle72"/>
    <w:lvl w:ilvl="0" w:tplc="08090001">
      <w:start w:val="1"/>
      <w:numFmt w:val="bullet"/>
      <w:lvlText w:val=""/>
      <w:lvlJc w:val="left"/>
      <w:pPr>
        <w:ind w:left="3904" w:hanging="360"/>
      </w:pPr>
      <w:rPr>
        <w:rFonts w:ascii="Symbol" w:hAnsi="Symbol" w:hint="default"/>
        <w:caps w:val="0"/>
        <w:smallCaps w:val="0"/>
        <w:strike w:val="0"/>
        <w:dstrike w:val="0"/>
        <w:outline w:val="0"/>
        <w:emboss w:val="0"/>
        <w:imprint w:val="0"/>
        <w:spacing w:val="0"/>
        <w:w w:val="100"/>
        <w:kern w:val="0"/>
        <w:position w:val="0"/>
        <w:highlight w:val="none"/>
        <w:vertAlign w:val="baseline"/>
      </w:rPr>
    </w:lvl>
    <w:lvl w:ilvl="1" w:tplc="FFFFFFFF">
      <w:start w:val="1"/>
      <w:numFmt w:val="decimal"/>
      <w:lvlText w:val="%2."/>
      <w:lvlJc w:val="left"/>
      <w:pPr>
        <w:ind w:left="1440" w:hanging="328"/>
      </w:pPr>
      <w:rPr>
        <w:rFonts w:hAnsi="Arial Unicode MS"/>
        <w:caps w:val="0"/>
        <w:smallCaps w:val="0"/>
        <w:strike w:val="0"/>
        <w:dstrike w:val="0"/>
        <w:outline w:val="0"/>
        <w:emboss w:val="0"/>
        <w:imprint w:val="0"/>
        <w:spacing w:val="0"/>
        <w:w w:val="100"/>
        <w:kern w:val="0"/>
        <w:position w:val="0"/>
        <w:highlight w:val="none"/>
        <w:vertAlign w:val="baseline"/>
      </w:rPr>
    </w:lvl>
    <w:lvl w:ilvl="2" w:tplc="FFFFFFFF">
      <w:start w:val="1"/>
      <w:numFmt w:val="lowerRoman"/>
      <w:lvlText w:val="%3."/>
      <w:lvlJc w:val="left"/>
      <w:pPr>
        <w:ind w:left="2160" w:hanging="295"/>
      </w:pPr>
      <w:rPr>
        <w:rFonts w:hAnsi="Arial Unicode MS"/>
        <w:caps w:val="0"/>
        <w:smallCaps w:val="0"/>
        <w:strike w:val="0"/>
        <w:dstrike w:val="0"/>
        <w:outline w:val="0"/>
        <w:emboss w:val="0"/>
        <w:imprint w:val="0"/>
        <w:spacing w:val="0"/>
        <w:w w:val="100"/>
        <w:kern w:val="0"/>
        <w:position w:val="0"/>
        <w:highlight w:val="none"/>
        <w:vertAlign w:val="baseline"/>
      </w:rPr>
    </w:lvl>
    <w:lvl w:ilvl="3" w:tplc="FFFFFFFF">
      <w:start w:val="1"/>
      <w:numFmt w:val="decimal"/>
      <w:lvlText w:val="%4."/>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FFFFFFFF">
      <w:start w:val="1"/>
      <w:numFmt w:val="lowerLetter"/>
      <w:lvlText w:val="%5."/>
      <w:lvlJc w:val="left"/>
      <w:pPr>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FFFFFFFF">
      <w:start w:val="1"/>
      <w:numFmt w:val="lowerRoman"/>
      <w:lvlText w:val="%6."/>
      <w:lvlJc w:val="left"/>
      <w:pPr>
        <w:ind w:left="4320" w:hanging="295"/>
      </w:pPr>
      <w:rPr>
        <w:rFonts w:hAnsi="Arial Unicode MS"/>
        <w:caps w:val="0"/>
        <w:smallCaps w:val="0"/>
        <w:strike w:val="0"/>
        <w:dstrike w:val="0"/>
        <w:outline w:val="0"/>
        <w:emboss w:val="0"/>
        <w:imprint w:val="0"/>
        <w:spacing w:val="0"/>
        <w:w w:val="100"/>
        <w:kern w:val="0"/>
        <w:position w:val="0"/>
        <w:highlight w:val="none"/>
        <w:vertAlign w:val="baseline"/>
      </w:rPr>
    </w:lvl>
    <w:lvl w:ilvl="6" w:tplc="FFFFFFFF">
      <w:start w:val="1"/>
      <w:numFmt w:val="decimal"/>
      <w:lvlText w:val="%7."/>
      <w:lvlJc w:val="left"/>
      <w:pPr>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FFFFFFFF">
      <w:start w:val="1"/>
      <w:numFmt w:val="lowerLetter"/>
      <w:lvlText w:val="%8."/>
      <w:lvlJc w:val="left"/>
      <w:pPr>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FFFFFFFF">
      <w:start w:val="1"/>
      <w:numFmt w:val="lowerRoman"/>
      <w:lvlText w:val="%9."/>
      <w:lvlJc w:val="left"/>
      <w:pPr>
        <w:ind w:left="6480" w:hanging="295"/>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23" w15:restartNumberingAfterBreak="0">
    <w:nsid w:val="64B00E83"/>
    <w:multiLevelType w:val="hybridMultilevel"/>
    <w:tmpl w:val="EDBE1314"/>
    <w:styleLink w:val="ImportedStyle29"/>
    <w:lvl w:ilvl="0" w:tplc="5394E4C6">
      <w:start w:val="1"/>
      <w:numFmt w:val="bullet"/>
      <w:lvlText w:val="·"/>
      <w:lvlJc w:val="left"/>
      <w:pPr>
        <w:ind w:left="25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27AE9514">
      <w:start w:val="1"/>
      <w:numFmt w:val="bullet"/>
      <w:lvlText w:val="o"/>
      <w:lvlJc w:val="left"/>
      <w:pPr>
        <w:ind w:left="32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A89E204C">
      <w:start w:val="1"/>
      <w:numFmt w:val="bullet"/>
      <w:lvlText w:val="▪"/>
      <w:lvlJc w:val="left"/>
      <w:pPr>
        <w:ind w:left="39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61B60114">
      <w:start w:val="1"/>
      <w:numFmt w:val="bullet"/>
      <w:lvlText w:val="·"/>
      <w:lvlJc w:val="left"/>
      <w:pPr>
        <w:ind w:left="46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944EFFEA">
      <w:start w:val="1"/>
      <w:numFmt w:val="bullet"/>
      <w:lvlText w:val="o"/>
      <w:lvlJc w:val="left"/>
      <w:pPr>
        <w:ind w:left="54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5E9283F2">
      <w:start w:val="1"/>
      <w:numFmt w:val="bullet"/>
      <w:lvlText w:val="▪"/>
      <w:lvlJc w:val="left"/>
      <w:pPr>
        <w:ind w:left="61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66067760">
      <w:start w:val="1"/>
      <w:numFmt w:val="bullet"/>
      <w:lvlText w:val="·"/>
      <w:lvlJc w:val="left"/>
      <w:pPr>
        <w:ind w:left="68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1CBE0978">
      <w:start w:val="1"/>
      <w:numFmt w:val="bullet"/>
      <w:lvlText w:val="o"/>
      <w:lvlJc w:val="left"/>
      <w:pPr>
        <w:ind w:left="75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C55049A6">
      <w:start w:val="1"/>
      <w:numFmt w:val="bullet"/>
      <w:lvlText w:val="▪"/>
      <w:lvlJc w:val="left"/>
      <w:pPr>
        <w:ind w:left="82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24" w15:restartNumberingAfterBreak="0">
    <w:nsid w:val="65000D5C"/>
    <w:multiLevelType w:val="hybridMultilevel"/>
    <w:tmpl w:val="2110C398"/>
    <w:styleLink w:val="ImportedStyle66"/>
    <w:lvl w:ilvl="0" w:tplc="0809000F">
      <w:start w:val="1"/>
      <w:numFmt w:val="decimal"/>
      <w:lvlText w:val="%1."/>
      <w:lvlJc w:val="left"/>
      <w:pPr>
        <w:ind w:left="360" w:hanging="360"/>
      </w:pPr>
      <w:rPr>
        <w:caps w:val="0"/>
        <w:smallCaps w:val="0"/>
        <w:strike w:val="0"/>
        <w:dstrike w:val="0"/>
        <w:outline w:val="0"/>
        <w:emboss w:val="0"/>
        <w:imprint w:val="0"/>
        <w:spacing w:val="0"/>
        <w:w w:val="100"/>
        <w:kern w:val="0"/>
        <w:position w:val="0"/>
        <w:highlight w:val="none"/>
        <w:vertAlign w:val="baseline"/>
      </w:rPr>
    </w:lvl>
    <w:lvl w:ilvl="1" w:tplc="FFFFFFFF">
      <w:start w:val="1"/>
      <w:numFmt w:val="bullet"/>
      <w:lvlText w:val="·"/>
      <w:lvlJc w:val="left"/>
      <w:pPr>
        <w:ind w:left="14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2" w:tplc="FFFFFFFF">
      <w:start w:val="1"/>
      <w:numFmt w:val="bullet"/>
      <w:lvlText w:val="·"/>
      <w:lvlJc w:val="left"/>
      <w:pPr>
        <w:ind w:left="25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3" w:tplc="FFFFFFFF">
      <w:start w:val="1"/>
      <w:numFmt w:val="bullet"/>
      <w:lvlText w:val="·"/>
      <w:lvlJc w:val="left"/>
      <w:pPr>
        <w:ind w:left="360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FFFFFFFF">
      <w:start w:val="1"/>
      <w:numFmt w:val="bullet"/>
      <w:lvlText w:val="·"/>
      <w:lvlJc w:val="left"/>
      <w:pPr>
        <w:ind w:left="46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5" w:tplc="FFFFFFFF">
      <w:start w:val="1"/>
      <w:numFmt w:val="bullet"/>
      <w:lvlText w:val="·"/>
      <w:lvlJc w:val="left"/>
      <w:pPr>
        <w:ind w:left="576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6" w:tplc="FFFFFFFF">
      <w:start w:val="1"/>
      <w:numFmt w:val="bullet"/>
      <w:lvlText w:val="·"/>
      <w:lvlJc w:val="left"/>
      <w:pPr>
        <w:ind w:left="68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FFFFFFFF">
      <w:start w:val="1"/>
      <w:numFmt w:val="bullet"/>
      <w:lvlText w:val="·"/>
      <w:lvlJc w:val="left"/>
      <w:pPr>
        <w:ind w:left="79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8" w:tplc="FFFFFFFF">
      <w:start w:val="1"/>
      <w:numFmt w:val="bullet"/>
      <w:lvlText w:val="·"/>
      <w:lvlJc w:val="left"/>
      <w:pPr>
        <w:ind w:left="900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25" w15:restartNumberingAfterBreak="0">
    <w:nsid w:val="654D14D6"/>
    <w:multiLevelType w:val="multilevel"/>
    <w:tmpl w:val="1DC44F9C"/>
    <w:styleLink w:val="List1"/>
    <w:lvl w:ilvl="0">
      <w:numFmt w:val="bullet"/>
      <w:lvlText w:val="•"/>
      <w:lvlJc w:val="left"/>
      <w:pPr>
        <w:tabs>
          <w:tab w:val="num" w:pos="196"/>
        </w:tabs>
        <w:ind w:left="196" w:hanging="196"/>
      </w:pPr>
      <w:rPr>
        <w:color w:val="434343"/>
        <w:position w:val="-2"/>
        <w:sz w:val="22"/>
        <w:szCs w:val="22"/>
      </w:rPr>
    </w:lvl>
    <w:lvl w:ilvl="1">
      <w:start w:val="1"/>
      <w:numFmt w:val="bullet"/>
      <w:lvlText w:val="•"/>
      <w:lvlJc w:val="left"/>
      <w:pPr>
        <w:tabs>
          <w:tab w:val="num" w:pos="360"/>
        </w:tabs>
        <w:ind w:left="360" w:hanging="180"/>
      </w:pPr>
      <w:rPr>
        <w:color w:val="434343"/>
        <w:position w:val="-2"/>
        <w:sz w:val="22"/>
        <w:szCs w:val="22"/>
      </w:rPr>
    </w:lvl>
    <w:lvl w:ilvl="2">
      <w:start w:val="1"/>
      <w:numFmt w:val="bullet"/>
      <w:lvlText w:val="•"/>
      <w:lvlJc w:val="left"/>
      <w:pPr>
        <w:tabs>
          <w:tab w:val="num" w:pos="540"/>
        </w:tabs>
        <w:ind w:left="540" w:hanging="180"/>
      </w:pPr>
      <w:rPr>
        <w:color w:val="434343"/>
        <w:position w:val="-2"/>
        <w:sz w:val="22"/>
        <w:szCs w:val="22"/>
      </w:rPr>
    </w:lvl>
    <w:lvl w:ilvl="3">
      <w:start w:val="1"/>
      <w:numFmt w:val="bullet"/>
      <w:lvlText w:val="•"/>
      <w:lvlJc w:val="left"/>
      <w:pPr>
        <w:tabs>
          <w:tab w:val="num" w:pos="720"/>
        </w:tabs>
        <w:ind w:left="720" w:hanging="180"/>
      </w:pPr>
      <w:rPr>
        <w:color w:val="434343"/>
        <w:position w:val="-2"/>
        <w:sz w:val="22"/>
        <w:szCs w:val="22"/>
      </w:rPr>
    </w:lvl>
    <w:lvl w:ilvl="4">
      <w:start w:val="1"/>
      <w:numFmt w:val="bullet"/>
      <w:lvlText w:val="•"/>
      <w:lvlJc w:val="left"/>
      <w:pPr>
        <w:tabs>
          <w:tab w:val="num" w:pos="900"/>
        </w:tabs>
        <w:ind w:left="900" w:hanging="180"/>
      </w:pPr>
      <w:rPr>
        <w:color w:val="434343"/>
        <w:position w:val="-2"/>
        <w:sz w:val="22"/>
        <w:szCs w:val="22"/>
      </w:rPr>
    </w:lvl>
    <w:lvl w:ilvl="5">
      <w:start w:val="1"/>
      <w:numFmt w:val="bullet"/>
      <w:lvlText w:val="•"/>
      <w:lvlJc w:val="left"/>
      <w:pPr>
        <w:tabs>
          <w:tab w:val="num" w:pos="1080"/>
        </w:tabs>
        <w:ind w:left="1080" w:hanging="180"/>
      </w:pPr>
      <w:rPr>
        <w:color w:val="434343"/>
        <w:position w:val="-2"/>
        <w:sz w:val="22"/>
        <w:szCs w:val="22"/>
      </w:rPr>
    </w:lvl>
    <w:lvl w:ilvl="6">
      <w:start w:val="1"/>
      <w:numFmt w:val="bullet"/>
      <w:lvlText w:val="•"/>
      <w:lvlJc w:val="left"/>
      <w:pPr>
        <w:tabs>
          <w:tab w:val="num" w:pos="1260"/>
        </w:tabs>
        <w:ind w:left="1260" w:hanging="180"/>
      </w:pPr>
      <w:rPr>
        <w:color w:val="434343"/>
        <w:position w:val="-2"/>
        <w:sz w:val="22"/>
        <w:szCs w:val="22"/>
      </w:rPr>
    </w:lvl>
    <w:lvl w:ilvl="7">
      <w:start w:val="1"/>
      <w:numFmt w:val="bullet"/>
      <w:lvlText w:val="•"/>
      <w:lvlJc w:val="left"/>
      <w:pPr>
        <w:tabs>
          <w:tab w:val="num" w:pos="1440"/>
        </w:tabs>
        <w:ind w:left="1440" w:hanging="180"/>
      </w:pPr>
      <w:rPr>
        <w:color w:val="434343"/>
        <w:position w:val="-2"/>
        <w:sz w:val="22"/>
        <w:szCs w:val="22"/>
      </w:rPr>
    </w:lvl>
    <w:lvl w:ilvl="8">
      <w:start w:val="1"/>
      <w:numFmt w:val="bullet"/>
      <w:lvlText w:val="•"/>
      <w:lvlJc w:val="left"/>
      <w:pPr>
        <w:tabs>
          <w:tab w:val="num" w:pos="1620"/>
        </w:tabs>
        <w:ind w:left="1620" w:hanging="180"/>
      </w:pPr>
      <w:rPr>
        <w:color w:val="434343"/>
        <w:position w:val="-2"/>
        <w:sz w:val="22"/>
        <w:szCs w:val="22"/>
      </w:rPr>
    </w:lvl>
  </w:abstractNum>
  <w:abstractNum w:abstractNumId="126" w15:restartNumberingAfterBreak="0">
    <w:nsid w:val="65C6333C"/>
    <w:multiLevelType w:val="hybridMultilevel"/>
    <w:tmpl w:val="1F86D87E"/>
    <w:styleLink w:val="ImportedStyle39"/>
    <w:lvl w:ilvl="0" w:tplc="7B9C6F0C">
      <w:start w:val="1"/>
      <w:numFmt w:val="bullet"/>
      <w:lvlText w:val="•"/>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9746EED2">
      <w:start w:val="1"/>
      <w:numFmt w:val="bullet"/>
      <w:lvlText w:val="·"/>
      <w:lvlJc w:val="left"/>
      <w:pPr>
        <w:ind w:left="14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2" w:tplc="AD7E34E0">
      <w:start w:val="1"/>
      <w:numFmt w:val="bullet"/>
      <w:lvlText w:val="·"/>
      <w:lvlJc w:val="left"/>
      <w:pPr>
        <w:ind w:left="25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3" w:tplc="CF3E397E">
      <w:start w:val="1"/>
      <w:numFmt w:val="bullet"/>
      <w:lvlText w:val="·"/>
      <w:lvlJc w:val="left"/>
      <w:pPr>
        <w:ind w:left="360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FC6C59EE">
      <w:start w:val="1"/>
      <w:numFmt w:val="bullet"/>
      <w:lvlText w:val="·"/>
      <w:lvlJc w:val="left"/>
      <w:pPr>
        <w:ind w:left="46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5" w:tplc="93B89904">
      <w:start w:val="1"/>
      <w:numFmt w:val="bullet"/>
      <w:lvlText w:val="·"/>
      <w:lvlJc w:val="left"/>
      <w:pPr>
        <w:ind w:left="576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6" w:tplc="DBBC6FA8">
      <w:start w:val="1"/>
      <w:numFmt w:val="bullet"/>
      <w:lvlText w:val="·"/>
      <w:lvlJc w:val="left"/>
      <w:pPr>
        <w:ind w:left="68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D9BA544A">
      <w:start w:val="1"/>
      <w:numFmt w:val="bullet"/>
      <w:lvlText w:val="·"/>
      <w:lvlJc w:val="left"/>
      <w:pPr>
        <w:ind w:left="79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8" w:tplc="258AAA0C">
      <w:start w:val="1"/>
      <w:numFmt w:val="bullet"/>
      <w:lvlText w:val="·"/>
      <w:lvlJc w:val="left"/>
      <w:pPr>
        <w:ind w:left="900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27" w15:restartNumberingAfterBreak="0">
    <w:nsid w:val="65C92F06"/>
    <w:multiLevelType w:val="multilevel"/>
    <w:tmpl w:val="68CCB6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8" w15:restartNumberingAfterBreak="0">
    <w:nsid w:val="65DE332A"/>
    <w:multiLevelType w:val="hybridMultilevel"/>
    <w:tmpl w:val="3F925138"/>
    <w:styleLink w:val="ImportedStyle5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9" w15:restartNumberingAfterBreak="0">
    <w:nsid w:val="662868CA"/>
    <w:multiLevelType w:val="hybridMultilevel"/>
    <w:tmpl w:val="8D5A3820"/>
    <w:styleLink w:val="ImportedStyle38"/>
    <w:lvl w:ilvl="0" w:tplc="9656E5FC">
      <w:start w:val="1"/>
      <w:numFmt w:val="bullet"/>
      <w:lvlText w:val="•"/>
      <w:lvlJc w:val="left"/>
      <w:pPr>
        <w:ind w:left="360" w:hanging="360"/>
      </w:pPr>
      <w:rPr>
        <w:rFonts w:ascii="Verdana" w:eastAsia="Verdana" w:hAnsi="Verdana" w:cs="Verdana"/>
        <w:b w:val="0"/>
        <w:bCs w:val="0"/>
        <w:i w:val="0"/>
        <w:iCs w:val="0"/>
        <w:caps w:val="0"/>
        <w:smallCaps w:val="0"/>
        <w:strike w:val="0"/>
        <w:dstrike w:val="0"/>
        <w:outline w:val="0"/>
        <w:emboss w:val="0"/>
        <w:imprint w:val="0"/>
        <w:spacing w:val="0"/>
        <w:w w:val="100"/>
        <w:kern w:val="0"/>
        <w:position w:val="0"/>
        <w:sz w:val="18"/>
        <w:szCs w:val="18"/>
        <w:highlight w:val="none"/>
        <w:vertAlign w:val="baseline"/>
      </w:rPr>
    </w:lvl>
    <w:lvl w:ilvl="1" w:tplc="734EDC32">
      <w:start w:val="1"/>
      <w:numFmt w:val="bullet"/>
      <w:lvlText w:val="o"/>
      <w:lvlJc w:val="left"/>
      <w:pPr>
        <w:ind w:left="360" w:hanging="360"/>
      </w:pPr>
      <w:rPr>
        <w:rFonts w:ascii="Verdana" w:eastAsia="Verdana" w:hAnsi="Verdana" w:cs="Verdana"/>
        <w:b w:val="0"/>
        <w:bCs w:val="0"/>
        <w:i w:val="0"/>
        <w:iCs w:val="0"/>
        <w:caps w:val="0"/>
        <w:smallCaps w:val="0"/>
        <w:strike w:val="0"/>
        <w:dstrike w:val="0"/>
        <w:outline w:val="0"/>
        <w:emboss w:val="0"/>
        <w:imprint w:val="0"/>
        <w:spacing w:val="0"/>
        <w:w w:val="100"/>
        <w:kern w:val="0"/>
        <w:position w:val="0"/>
        <w:highlight w:val="none"/>
        <w:vertAlign w:val="baseline"/>
      </w:rPr>
    </w:lvl>
    <w:lvl w:ilvl="2" w:tplc="E79E1586">
      <w:start w:val="1"/>
      <w:numFmt w:val="bullet"/>
      <w:lvlText w:val="▪"/>
      <w:lvlJc w:val="left"/>
      <w:pPr>
        <w:ind w:left="1080" w:hanging="360"/>
      </w:pPr>
      <w:rPr>
        <w:rFonts w:ascii="Verdana" w:eastAsia="Verdana" w:hAnsi="Verdana" w:cs="Verdana"/>
        <w:b w:val="0"/>
        <w:bCs w:val="0"/>
        <w:i w:val="0"/>
        <w:iCs w:val="0"/>
        <w:caps w:val="0"/>
        <w:smallCaps w:val="0"/>
        <w:strike w:val="0"/>
        <w:dstrike w:val="0"/>
        <w:outline w:val="0"/>
        <w:emboss w:val="0"/>
        <w:imprint w:val="0"/>
        <w:spacing w:val="0"/>
        <w:w w:val="100"/>
        <w:kern w:val="0"/>
        <w:position w:val="0"/>
        <w:highlight w:val="none"/>
        <w:vertAlign w:val="baseline"/>
      </w:rPr>
    </w:lvl>
    <w:lvl w:ilvl="3" w:tplc="F5660FDE">
      <w:start w:val="1"/>
      <w:numFmt w:val="bullet"/>
      <w:lvlText w:val="•"/>
      <w:lvlJc w:val="left"/>
      <w:pPr>
        <w:ind w:left="1800" w:hanging="360"/>
      </w:pPr>
      <w:rPr>
        <w:rFonts w:ascii="Verdana" w:eastAsia="Verdana" w:hAnsi="Verdana" w:cs="Verdana"/>
        <w:b w:val="0"/>
        <w:bCs w:val="0"/>
        <w:i w:val="0"/>
        <w:iCs w:val="0"/>
        <w:caps w:val="0"/>
        <w:smallCaps w:val="0"/>
        <w:strike w:val="0"/>
        <w:dstrike w:val="0"/>
        <w:outline w:val="0"/>
        <w:emboss w:val="0"/>
        <w:imprint w:val="0"/>
        <w:spacing w:val="0"/>
        <w:w w:val="100"/>
        <w:kern w:val="0"/>
        <w:position w:val="0"/>
        <w:highlight w:val="none"/>
        <w:vertAlign w:val="baseline"/>
      </w:rPr>
    </w:lvl>
    <w:lvl w:ilvl="4" w:tplc="21E6C7EA">
      <w:start w:val="1"/>
      <w:numFmt w:val="bullet"/>
      <w:lvlText w:val="o"/>
      <w:lvlJc w:val="left"/>
      <w:pPr>
        <w:ind w:left="2520" w:hanging="360"/>
      </w:pPr>
      <w:rPr>
        <w:rFonts w:ascii="Verdana" w:eastAsia="Verdana" w:hAnsi="Verdana" w:cs="Verdana"/>
        <w:b w:val="0"/>
        <w:bCs w:val="0"/>
        <w:i w:val="0"/>
        <w:iCs w:val="0"/>
        <w:caps w:val="0"/>
        <w:smallCaps w:val="0"/>
        <w:strike w:val="0"/>
        <w:dstrike w:val="0"/>
        <w:outline w:val="0"/>
        <w:emboss w:val="0"/>
        <w:imprint w:val="0"/>
        <w:spacing w:val="0"/>
        <w:w w:val="100"/>
        <w:kern w:val="0"/>
        <w:position w:val="0"/>
        <w:highlight w:val="none"/>
        <w:vertAlign w:val="baseline"/>
      </w:rPr>
    </w:lvl>
    <w:lvl w:ilvl="5" w:tplc="0044860E">
      <w:start w:val="1"/>
      <w:numFmt w:val="bullet"/>
      <w:lvlText w:val="▪"/>
      <w:lvlJc w:val="left"/>
      <w:pPr>
        <w:ind w:left="3240" w:hanging="360"/>
      </w:pPr>
      <w:rPr>
        <w:rFonts w:ascii="Verdana" w:eastAsia="Verdana" w:hAnsi="Verdana" w:cs="Verdana"/>
        <w:b w:val="0"/>
        <w:bCs w:val="0"/>
        <w:i w:val="0"/>
        <w:iCs w:val="0"/>
        <w:caps w:val="0"/>
        <w:smallCaps w:val="0"/>
        <w:strike w:val="0"/>
        <w:dstrike w:val="0"/>
        <w:outline w:val="0"/>
        <w:emboss w:val="0"/>
        <w:imprint w:val="0"/>
        <w:spacing w:val="0"/>
        <w:w w:val="100"/>
        <w:kern w:val="0"/>
        <w:position w:val="0"/>
        <w:highlight w:val="none"/>
        <w:vertAlign w:val="baseline"/>
      </w:rPr>
    </w:lvl>
    <w:lvl w:ilvl="6" w:tplc="2D347AB4">
      <w:start w:val="1"/>
      <w:numFmt w:val="bullet"/>
      <w:lvlText w:val="•"/>
      <w:lvlJc w:val="left"/>
      <w:pPr>
        <w:ind w:left="3960" w:hanging="360"/>
      </w:pPr>
      <w:rPr>
        <w:rFonts w:ascii="Verdana" w:eastAsia="Verdana" w:hAnsi="Verdana" w:cs="Verdana"/>
        <w:b w:val="0"/>
        <w:bCs w:val="0"/>
        <w:i w:val="0"/>
        <w:iCs w:val="0"/>
        <w:caps w:val="0"/>
        <w:smallCaps w:val="0"/>
        <w:strike w:val="0"/>
        <w:dstrike w:val="0"/>
        <w:outline w:val="0"/>
        <w:emboss w:val="0"/>
        <w:imprint w:val="0"/>
        <w:spacing w:val="0"/>
        <w:w w:val="100"/>
        <w:kern w:val="0"/>
        <w:position w:val="0"/>
        <w:highlight w:val="none"/>
        <w:vertAlign w:val="baseline"/>
      </w:rPr>
    </w:lvl>
    <w:lvl w:ilvl="7" w:tplc="CB98FBDE">
      <w:start w:val="1"/>
      <w:numFmt w:val="bullet"/>
      <w:lvlText w:val="o"/>
      <w:lvlJc w:val="left"/>
      <w:pPr>
        <w:ind w:left="4680" w:hanging="360"/>
      </w:pPr>
      <w:rPr>
        <w:rFonts w:ascii="Verdana" w:eastAsia="Verdana" w:hAnsi="Verdana" w:cs="Verdana"/>
        <w:b w:val="0"/>
        <w:bCs w:val="0"/>
        <w:i w:val="0"/>
        <w:iCs w:val="0"/>
        <w:caps w:val="0"/>
        <w:smallCaps w:val="0"/>
        <w:strike w:val="0"/>
        <w:dstrike w:val="0"/>
        <w:outline w:val="0"/>
        <w:emboss w:val="0"/>
        <w:imprint w:val="0"/>
        <w:spacing w:val="0"/>
        <w:w w:val="100"/>
        <w:kern w:val="0"/>
        <w:position w:val="0"/>
        <w:highlight w:val="none"/>
        <w:vertAlign w:val="baseline"/>
      </w:rPr>
    </w:lvl>
    <w:lvl w:ilvl="8" w:tplc="390845CE">
      <w:start w:val="1"/>
      <w:numFmt w:val="bullet"/>
      <w:lvlText w:val="▪"/>
      <w:lvlJc w:val="left"/>
      <w:pPr>
        <w:ind w:left="5400" w:hanging="360"/>
      </w:pPr>
      <w:rPr>
        <w:rFonts w:ascii="Verdana" w:eastAsia="Verdana" w:hAnsi="Verdana" w:cs="Verdana"/>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30" w15:restartNumberingAfterBreak="0">
    <w:nsid w:val="6630071A"/>
    <w:multiLevelType w:val="multilevel"/>
    <w:tmpl w:val="47B0ABB2"/>
    <w:styleLink w:val="BulletBig"/>
    <w:lvl w:ilvl="0">
      <w:start w:val="1"/>
      <w:numFmt w:val="decimal"/>
      <w:lvlText w:val="%1."/>
      <w:lvlJc w:val="left"/>
      <w:rPr>
        <w:rFonts w:hAnsi="Arial Unicode MS"/>
        <w:caps w:val="0"/>
        <w:smallCaps w:val="0"/>
        <w:strike w:val="0"/>
        <w:dstrike w:val="0"/>
        <w:outline w:val="0"/>
        <w:emboss w:val="0"/>
        <w:imprint w:val="0"/>
        <w:color w:val="434343"/>
        <w:spacing w:val="0"/>
        <w:w w:val="100"/>
        <w:kern w:val="0"/>
        <w:position w:val="0"/>
        <w:highlight w:val="none"/>
        <w:u w:color="434343"/>
        <w:vertAlign w:val="baseline"/>
        <w:lang w:val="en-US"/>
      </w:rPr>
    </w:lvl>
    <w:lvl w:ilvl="1">
      <w:start w:val="1"/>
      <w:numFmt w:val="bullet"/>
      <w:lvlText w:val="•"/>
      <w:lvlJc w:val="left"/>
      <w:rPr>
        <w:color w:val="434343"/>
        <w:position w:val="0"/>
        <w:u w:color="434343"/>
        <w:lang w:val="en-US"/>
      </w:rPr>
    </w:lvl>
    <w:lvl w:ilvl="2">
      <w:numFmt w:val="bullet"/>
      <w:lvlText w:val="•"/>
      <w:lvlJc w:val="left"/>
      <w:rPr>
        <w:color w:val="434343"/>
        <w:position w:val="0"/>
        <w:u w:color="000000"/>
        <w:lang w:val="en-US"/>
      </w:rPr>
    </w:lvl>
    <w:lvl w:ilvl="3">
      <w:start w:val="1"/>
      <w:numFmt w:val="bullet"/>
      <w:lvlText w:val="•"/>
      <w:lvlJc w:val="left"/>
      <w:rPr>
        <w:color w:val="434343"/>
        <w:position w:val="0"/>
        <w:u w:color="434343"/>
        <w:lang w:val="en-US"/>
      </w:rPr>
    </w:lvl>
    <w:lvl w:ilvl="4">
      <w:start w:val="1"/>
      <w:numFmt w:val="bullet"/>
      <w:lvlText w:val="•"/>
      <w:lvlJc w:val="left"/>
      <w:rPr>
        <w:color w:val="434343"/>
        <w:position w:val="0"/>
        <w:u w:color="434343"/>
        <w:lang w:val="en-US"/>
      </w:rPr>
    </w:lvl>
    <w:lvl w:ilvl="5">
      <w:start w:val="1"/>
      <w:numFmt w:val="bullet"/>
      <w:lvlText w:val="•"/>
      <w:lvlJc w:val="left"/>
      <w:rPr>
        <w:color w:val="434343"/>
        <w:position w:val="0"/>
        <w:u w:color="434343"/>
        <w:lang w:val="en-US"/>
      </w:rPr>
    </w:lvl>
    <w:lvl w:ilvl="6">
      <w:start w:val="1"/>
      <w:numFmt w:val="bullet"/>
      <w:lvlText w:val="•"/>
      <w:lvlJc w:val="left"/>
      <w:rPr>
        <w:color w:val="434343"/>
        <w:position w:val="0"/>
        <w:u w:color="434343"/>
        <w:lang w:val="en-US"/>
      </w:rPr>
    </w:lvl>
    <w:lvl w:ilvl="7">
      <w:start w:val="1"/>
      <w:numFmt w:val="bullet"/>
      <w:lvlText w:val="•"/>
      <w:lvlJc w:val="left"/>
      <w:rPr>
        <w:color w:val="434343"/>
        <w:position w:val="0"/>
        <w:u w:color="434343"/>
        <w:lang w:val="en-US"/>
      </w:rPr>
    </w:lvl>
    <w:lvl w:ilvl="8">
      <w:start w:val="1"/>
      <w:numFmt w:val="bullet"/>
      <w:lvlText w:val="•"/>
      <w:lvlJc w:val="left"/>
      <w:rPr>
        <w:color w:val="434343"/>
        <w:position w:val="0"/>
        <w:u w:color="434343"/>
        <w:lang w:val="en-US"/>
      </w:rPr>
    </w:lvl>
  </w:abstractNum>
  <w:abstractNum w:abstractNumId="131" w15:restartNumberingAfterBreak="0">
    <w:nsid w:val="671A0C5B"/>
    <w:multiLevelType w:val="hybridMultilevel"/>
    <w:tmpl w:val="CC1AB0D8"/>
    <w:styleLink w:val="ImportedStyle26"/>
    <w:lvl w:ilvl="0" w:tplc="F7D2F6B0">
      <w:start w:val="1"/>
      <w:numFmt w:val="bullet"/>
      <w:lvlText w:val="·"/>
      <w:lvlJc w:val="left"/>
      <w:pPr>
        <w:ind w:left="10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57E08072">
      <w:start w:val="1"/>
      <w:numFmt w:val="bullet"/>
      <w:lvlText w:val="o"/>
      <w:lvlJc w:val="left"/>
      <w:pPr>
        <w:ind w:left="18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13FE7F06">
      <w:start w:val="1"/>
      <w:numFmt w:val="bullet"/>
      <w:lvlText w:val="▪"/>
      <w:lvlJc w:val="left"/>
      <w:pPr>
        <w:ind w:left="25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A64634D8">
      <w:start w:val="1"/>
      <w:numFmt w:val="bullet"/>
      <w:lvlText w:val="·"/>
      <w:lvlJc w:val="left"/>
      <w:pPr>
        <w:ind w:left="32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C8248ECA">
      <w:start w:val="1"/>
      <w:numFmt w:val="bullet"/>
      <w:lvlText w:val="o"/>
      <w:lvlJc w:val="left"/>
      <w:pPr>
        <w:ind w:left="39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4CEAFD70">
      <w:start w:val="1"/>
      <w:numFmt w:val="bullet"/>
      <w:lvlText w:val="▪"/>
      <w:lvlJc w:val="left"/>
      <w:pPr>
        <w:ind w:left="46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479EEFEC">
      <w:start w:val="1"/>
      <w:numFmt w:val="bullet"/>
      <w:lvlText w:val="·"/>
      <w:lvlJc w:val="left"/>
      <w:pPr>
        <w:ind w:left="540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E9DEA0A8">
      <w:start w:val="1"/>
      <w:numFmt w:val="bullet"/>
      <w:lvlText w:val="o"/>
      <w:lvlJc w:val="left"/>
      <w:pPr>
        <w:ind w:left="61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F1FE2F2A">
      <w:start w:val="1"/>
      <w:numFmt w:val="bullet"/>
      <w:lvlText w:val="▪"/>
      <w:lvlJc w:val="left"/>
      <w:pPr>
        <w:ind w:left="68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32" w15:restartNumberingAfterBreak="0">
    <w:nsid w:val="68AE2372"/>
    <w:multiLevelType w:val="hybridMultilevel"/>
    <w:tmpl w:val="A7CCEB8E"/>
    <w:styleLink w:val="ImportedStyle22"/>
    <w:lvl w:ilvl="0" w:tplc="5FCEDF62">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6F163DA0">
      <w:start w:val="1"/>
      <w:numFmt w:val="decimal"/>
      <w:lvlText w:val="%2."/>
      <w:lvlJc w:val="left"/>
      <w:pPr>
        <w:ind w:left="1440" w:hanging="328"/>
      </w:pPr>
      <w:rPr>
        <w:rFonts w:hAnsi="Arial Unicode MS"/>
        <w:caps w:val="0"/>
        <w:smallCaps w:val="0"/>
        <w:strike w:val="0"/>
        <w:dstrike w:val="0"/>
        <w:outline w:val="0"/>
        <w:emboss w:val="0"/>
        <w:imprint w:val="0"/>
        <w:spacing w:val="0"/>
        <w:w w:val="100"/>
        <w:kern w:val="0"/>
        <w:position w:val="0"/>
        <w:highlight w:val="none"/>
        <w:vertAlign w:val="baseline"/>
      </w:rPr>
    </w:lvl>
    <w:lvl w:ilvl="2" w:tplc="A91E8CF0">
      <w:start w:val="1"/>
      <w:numFmt w:val="lowerRoman"/>
      <w:lvlText w:val="%3."/>
      <w:lvlJc w:val="left"/>
      <w:pPr>
        <w:ind w:left="2160" w:hanging="295"/>
      </w:pPr>
      <w:rPr>
        <w:rFonts w:hAnsi="Arial Unicode MS"/>
        <w:caps w:val="0"/>
        <w:smallCaps w:val="0"/>
        <w:strike w:val="0"/>
        <w:dstrike w:val="0"/>
        <w:outline w:val="0"/>
        <w:emboss w:val="0"/>
        <w:imprint w:val="0"/>
        <w:spacing w:val="0"/>
        <w:w w:val="100"/>
        <w:kern w:val="0"/>
        <w:position w:val="0"/>
        <w:highlight w:val="none"/>
        <w:vertAlign w:val="baseline"/>
      </w:rPr>
    </w:lvl>
    <w:lvl w:ilvl="3" w:tplc="5F86209E">
      <w:start w:val="1"/>
      <w:numFmt w:val="decimal"/>
      <w:lvlText w:val="%4."/>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D6F86B6E">
      <w:start w:val="1"/>
      <w:numFmt w:val="lowerLetter"/>
      <w:lvlText w:val="%5."/>
      <w:lvlJc w:val="left"/>
      <w:pPr>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DB32B6C6">
      <w:start w:val="1"/>
      <w:numFmt w:val="lowerRoman"/>
      <w:lvlText w:val="%6."/>
      <w:lvlJc w:val="left"/>
      <w:pPr>
        <w:ind w:left="4320" w:hanging="295"/>
      </w:pPr>
      <w:rPr>
        <w:rFonts w:hAnsi="Arial Unicode MS"/>
        <w:caps w:val="0"/>
        <w:smallCaps w:val="0"/>
        <w:strike w:val="0"/>
        <w:dstrike w:val="0"/>
        <w:outline w:val="0"/>
        <w:emboss w:val="0"/>
        <w:imprint w:val="0"/>
        <w:spacing w:val="0"/>
        <w:w w:val="100"/>
        <w:kern w:val="0"/>
        <w:position w:val="0"/>
        <w:highlight w:val="none"/>
        <w:vertAlign w:val="baseline"/>
      </w:rPr>
    </w:lvl>
    <w:lvl w:ilvl="6" w:tplc="635E62E4">
      <w:start w:val="1"/>
      <w:numFmt w:val="decimal"/>
      <w:lvlText w:val="%7."/>
      <w:lvlJc w:val="left"/>
      <w:pPr>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3DB814CC">
      <w:start w:val="1"/>
      <w:numFmt w:val="lowerLetter"/>
      <w:lvlText w:val="%8."/>
      <w:lvlJc w:val="left"/>
      <w:pPr>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5C5EE01A">
      <w:start w:val="1"/>
      <w:numFmt w:val="lowerRoman"/>
      <w:lvlText w:val="%9."/>
      <w:lvlJc w:val="left"/>
      <w:pPr>
        <w:ind w:left="6480" w:hanging="295"/>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33" w15:restartNumberingAfterBreak="0">
    <w:nsid w:val="69A247AF"/>
    <w:multiLevelType w:val="hybridMultilevel"/>
    <w:tmpl w:val="F2BE2658"/>
    <w:lvl w:ilvl="0" w:tplc="7A92CDAC">
      <w:start w:val="1"/>
      <w:numFmt w:val="bullet"/>
      <w:pStyle w:val="BulletRed"/>
      <w:lvlText w:val=""/>
      <w:lvlJc w:val="left"/>
      <w:pPr>
        <w:ind w:left="720" w:hanging="360"/>
      </w:pPr>
      <w:rPr>
        <w:rFonts w:ascii="Symbol" w:hAnsi="Symbol" w:hint="default"/>
        <w:color w:val="C00000"/>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34" w15:restartNumberingAfterBreak="0">
    <w:nsid w:val="6AA16184"/>
    <w:multiLevelType w:val="hybridMultilevel"/>
    <w:tmpl w:val="AF2CA578"/>
    <w:styleLink w:val="ImportedStyle76"/>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5" w15:restartNumberingAfterBreak="0">
    <w:nsid w:val="6B2F3C41"/>
    <w:multiLevelType w:val="multilevel"/>
    <w:tmpl w:val="A554F3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6" w15:restartNumberingAfterBreak="0">
    <w:nsid w:val="6B502626"/>
    <w:multiLevelType w:val="hybridMultilevel"/>
    <w:tmpl w:val="6B08A1F0"/>
    <w:styleLink w:val="ImportedStyle13"/>
    <w:lvl w:ilvl="0" w:tplc="03948812">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A072C29E">
      <w:start w:val="1"/>
      <w:numFmt w:val="bullet"/>
      <w:lvlText w:val="o"/>
      <w:lvlJc w:val="left"/>
      <w:pPr>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D668F4FC">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0CE2AEC8">
      <w:start w:val="1"/>
      <w:numFmt w:val="bullet"/>
      <w:lvlText w:val="·"/>
      <w:lvlJc w:val="left"/>
      <w:pPr>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B040F270">
      <w:start w:val="1"/>
      <w:numFmt w:val="bullet"/>
      <w:lvlText w:val="o"/>
      <w:lvlJc w:val="left"/>
      <w:pPr>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6F1ACAD8">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7152AEDC">
      <w:start w:val="1"/>
      <w:numFmt w:val="bullet"/>
      <w:lvlText w:val="·"/>
      <w:lvlJc w:val="left"/>
      <w:pPr>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BB1CB92A">
      <w:start w:val="1"/>
      <w:numFmt w:val="bullet"/>
      <w:lvlText w:val="o"/>
      <w:lvlJc w:val="left"/>
      <w:pPr>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3252FE7E">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37" w15:restartNumberingAfterBreak="0">
    <w:nsid w:val="6B584DD7"/>
    <w:multiLevelType w:val="multilevel"/>
    <w:tmpl w:val="FD2AEE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8" w15:restartNumberingAfterBreak="0">
    <w:nsid w:val="6C467F9F"/>
    <w:multiLevelType w:val="hybridMultilevel"/>
    <w:tmpl w:val="19C875E4"/>
    <w:styleLink w:val="ImportedStyle40"/>
    <w:lvl w:ilvl="0" w:tplc="0B121F4A">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C16E543A">
      <w:start w:val="1"/>
      <w:numFmt w:val="bullet"/>
      <w:lvlText w:val="o"/>
      <w:lvlJc w:val="left"/>
      <w:pPr>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B194326C">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D4A8AA1C">
      <w:start w:val="1"/>
      <w:numFmt w:val="bullet"/>
      <w:lvlText w:val="·"/>
      <w:lvlJc w:val="left"/>
      <w:pPr>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750CBAEA">
      <w:start w:val="1"/>
      <w:numFmt w:val="bullet"/>
      <w:lvlText w:val="o"/>
      <w:lvlJc w:val="left"/>
      <w:pPr>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382C6806">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4B58FCD2">
      <w:start w:val="1"/>
      <w:numFmt w:val="bullet"/>
      <w:lvlText w:val="·"/>
      <w:lvlJc w:val="left"/>
      <w:pPr>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9530E3E4">
      <w:start w:val="1"/>
      <w:numFmt w:val="bullet"/>
      <w:lvlText w:val="o"/>
      <w:lvlJc w:val="left"/>
      <w:pPr>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57B8BE12">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39" w15:restartNumberingAfterBreak="0">
    <w:nsid w:val="6CA662A0"/>
    <w:multiLevelType w:val="hybridMultilevel"/>
    <w:tmpl w:val="D2128834"/>
    <w:styleLink w:val="ImportedStyle78"/>
    <w:lvl w:ilvl="0" w:tplc="E6F02BE8">
      <w:start w:val="900"/>
      <w:numFmt w:val="decimalZero"/>
      <w:lvlText w:val="%1"/>
      <w:lvlJc w:val="left"/>
      <w:pPr>
        <w:ind w:left="780" w:hanging="4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0" w15:restartNumberingAfterBreak="0">
    <w:nsid w:val="6CFE24F4"/>
    <w:multiLevelType w:val="hybridMultilevel"/>
    <w:tmpl w:val="3938ACE2"/>
    <w:styleLink w:val="ImportedStyle59"/>
    <w:lvl w:ilvl="0" w:tplc="08090001">
      <w:start w:val="1"/>
      <w:numFmt w:val="bullet"/>
      <w:lvlText w:val=""/>
      <w:lvlJc w:val="left"/>
      <w:pPr>
        <w:ind w:left="3904" w:hanging="360"/>
      </w:pPr>
      <w:rPr>
        <w:rFonts w:ascii="Symbol" w:hAnsi="Symbol" w:hint="default"/>
        <w:caps w:val="0"/>
        <w:smallCaps w:val="0"/>
        <w:strike w:val="0"/>
        <w:dstrike w:val="0"/>
        <w:outline w:val="0"/>
        <w:emboss w:val="0"/>
        <w:imprint w:val="0"/>
        <w:spacing w:val="0"/>
        <w:w w:val="100"/>
        <w:kern w:val="0"/>
        <w:position w:val="0"/>
        <w:highlight w:val="none"/>
        <w:vertAlign w:val="baseline"/>
      </w:rPr>
    </w:lvl>
    <w:lvl w:ilvl="1" w:tplc="FFFFFFFF">
      <w:start w:val="1"/>
      <w:numFmt w:val="decimal"/>
      <w:lvlText w:val="%2."/>
      <w:lvlJc w:val="left"/>
      <w:pPr>
        <w:ind w:left="1440" w:hanging="328"/>
      </w:pPr>
      <w:rPr>
        <w:rFonts w:hAnsi="Arial Unicode MS"/>
        <w:caps w:val="0"/>
        <w:smallCaps w:val="0"/>
        <w:strike w:val="0"/>
        <w:dstrike w:val="0"/>
        <w:outline w:val="0"/>
        <w:emboss w:val="0"/>
        <w:imprint w:val="0"/>
        <w:spacing w:val="0"/>
        <w:w w:val="100"/>
        <w:kern w:val="0"/>
        <w:position w:val="0"/>
        <w:highlight w:val="none"/>
        <w:vertAlign w:val="baseline"/>
      </w:rPr>
    </w:lvl>
    <w:lvl w:ilvl="2" w:tplc="FFFFFFFF">
      <w:start w:val="1"/>
      <w:numFmt w:val="lowerRoman"/>
      <w:lvlText w:val="%3."/>
      <w:lvlJc w:val="left"/>
      <w:pPr>
        <w:ind w:left="2160" w:hanging="295"/>
      </w:pPr>
      <w:rPr>
        <w:rFonts w:hAnsi="Arial Unicode MS"/>
        <w:caps w:val="0"/>
        <w:smallCaps w:val="0"/>
        <w:strike w:val="0"/>
        <w:dstrike w:val="0"/>
        <w:outline w:val="0"/>
        <w:emboss w:val="0"/>
        <w:imprint w:val="0"/>
        <w:spacing w:val="0"/>
        <w:w w:val="100"/>
        <w:kern w:val="0"/>
        <w:position w:val="0"/>
        <w:highlight w:val="none"/>
        <w:vertAlign w:val="baseline"/>
      </w:rPr>
    </w:lvl>
    <w:lvl w:ilvl="3" w:tplc="FFFFFFFF">
      <w:start w:val="1"/>
      <w:numFmt w:val="decimal"/>
      <w:lvlText w:val="%4."/>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FFFFFFFF">
      <w:start w:val="1"/>
      <w:numFmt w:val="lowerLetter"/>
      <w:lvlText w:val="%5."/>
      <w:lvlJc w:val="left"/>
      <w:pPr>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FFFFFFFF">
      <w:start w:val="1"/>
      <w:numFmt w:val="lowerRoman"/>
      <w:lvlText w:val="%6."/>
      <w:lvlJc w:val="left"/>
      <w:pPr>
        <w:ind w:left="4320" w:hanging="295"/>
      </w:pPr>
      <w:rPr>
        <w:rFonts w:hAnsi="Arial Unicode MS"/>
        <w:caps w:val="0"/>
        <w:smallCaps w:val="0"/>
        <w:strike w:val="0"/>
        <w:dstrike w:val="0"/>
        <w:outline w:val="0"/>
        <w:emboss w:val="0"/>
        <w:imprint w:val="0"/>
        <w:spacing w:val="0"/>
        <w:w w:val="100"/>
        <w:kern w:val="0"/>
        <w:position w:val="0"/>
        <w:highlight w:val="none"/>
        <w:vertAlign w:val="baseline"/>
      </w:rPr>
    </w:lvl>
    <w:lvl w:ilvl="6" w:tplc="FFFFFFFF">
      <w:start w:val="1"/>
      <w:numFmt w:val="decimal"/>
      <w:lvlText w:val="%7."/>
      <w:lvlJc w:val="left"/>
      <w:pPr>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FFFFFFFF">
      <w:start w:val="1"/>
      <w:numFmt w:val="lowerLetter"/>
      <w:lvlText w:val="%8."/>
      <w:lvlJc w:val="left"/>
      <w:pPr>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FFFFFFFF">
      <w:start w:val="1"/>
      <w:numFmt w:val="lowerRoman"/>
      <w:lvlText w:val="%9."/>
      <w:lvlJc w:val="left"/>
      <w:pPr>
        <w:ind w:left="6480" w:hanging="295"/>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41" w15:restartNumberingAfterBreak="0">
    <w:nsid w:val="6D5B182F"/>
    <w:multiLevelType w:val="hybridMultilevel"/>
    <w:tmpl w:val="C07A9B12"/>
    <w:styleLink w:val="ImportedStyle20"/>
    <w:lvl w:ilvl="0" w:tplc="8EEEA258">
      <w:start w:val="1"/>
      <w:numFmt w:val="bullet"/>
      <w:lvlText w:val="·"/>
      <w:lvlJc w:val="left"/>
      <w:pPr>
        <w:ind w:left="2072"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9CAE592C">
      <w:start w:val="1"/>
      <w:numFmt w:val="bullet"/>
      <w:lvlText w:val="o"/>
      <w:lvlJc w:val="left"/>
      <w:pPr>
        <w:ind w:left="2792"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864697F4">
      <w:start w:val="1"/>
      <w:numFmt w:val="bullet"/>
      <w:lvlText w:val="▪"/>
      <w:lvlJc w:val="left"/>
      <w:pPr>
        <w:ind w:left="3512"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DD583474">
      <w:start w:val="1"/>
      <w:numFmt w:val="bullet"/>
      <w:lvlText w:val="·"/>
      <w:lvlJc w:val="left"/>
      <w:pPr>
        <w:ind w:left="4232"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988CE080">
      <w:start w:val="1"/>
      <w:numFmt w:val="bullet"/>
      <w:lvlText w:val="o"/>
      <w:lvlJc w:val="left"/>
      <w:pPr>
        <w:ind w:left="4952"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429E2648">
      <w:start w:val="1"/>
      <w:numFmt w:val="bullet"/>
      <w:lvlText w:val="▪"/>
      <w:lvlJc w:val="left"/>
      <w:pPr>
        <w:ind w:left="5672"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EE946124">
      <w:start w:val="1"/>
      <w:numFmt w:val="bullet"/>
      <w:lvlText w:val="·"/>
      <w:lvlJc w:val="left"/>
      <w:pPr>
        <w:ind w:left="6392"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251021FC">
      <w:start w:val="1"/>
      <w:numFmt w:val="bullet"/>
      <w:lvlText w:val="o"/>
      <w:lvlJc w:val="left"/>
      <w:pPr>
        <w:ind w:left="7112"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4C7CA454">
      <w:start w:val="1"/>
      <w:numFmt w:val="bullet"/>
      <w:lvlText w:val="▪"/>
      <w:lvlJc w:val="left"/>
      <w:pPr>
        <w:ind w:left="7832"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42" w15:restartNumberingAfterBreak="0">
    <w:nsid w:val="6D6624A5"/>
    <w:multiLevelType w:val="hybridMultilevel"/>
    <w:tmpl w:val="B85C27DE"/>
    <w:styleLink w:val="ImportedStyle11"/>
    <w:lvl w:ilvl="0" w:tplc="F24A9746">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DAE88C7C">
      <w:start w:val="1"/>
      <w:numFmt w:val="lowerLetter"/>
      <w:lvlText w:val="%2."/>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E9F26D04">
      <w:start w:val="1"/>
      <w:numFmt w:val="lowerRoman"/>
      <w:lvlText w:val="%3."/>
      <w:lvlJc w:val="left"/>
      <w:pPr>
        <w:ind w:left="2160" w:hanging="295"/>
      </w:pPr>
      <w:rPr>
        <w:rFonts w:hAnsi="Arial Unicode MS"/>
        <w:caps w:val="0"/>
        <w:smallCaps w:val="0"/>
        <w:strike w:val="0"/>
        <w:dstrike w:val="0"/>
        <w:outline w:val="0"/>
        <w:emboss w:val="0"/>
        <w:imprint w:val="0"/>
        <w:spacing w:val="0"/>
        <w:w w:val="100"/>
        <w:kern w:val="0"/>
        <w:position w:val="0"/>
        <w:highlight w:val="none"/>
        <w:vertAlign w:val="baseline"/>
      </w:rPr>
    </w:lvl>
    <w:lvl w:ilvl="3" w:tplc="BCCC87C0">
      <w:start w:val="1"/>
      <w:numFmt w:val="decimal"/>
      <w:lvlText w:val="%4."/>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355C62CE">
      <w:start w:val="1"/>
      <w:numFmt w:val="lowerLetter"/>
      <w:lvlText w:val="%5."/>
      <w:lvlJc w:val="left"/>
      <w:pPr>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E7D2E93A">
      <w:start w:val="1"/>
      <w:numFmt w:val="lowerRoman"/>
      <w:lvlText w:val="%6."/>
      <w:lvlJc w:val="left"/>
      <w:pPr>
        <w:ind w:left="4320" w:hanging="295"/>
      </w:pPr>
      <w:rPr>
        <w:rFonts w:hAnsi="Arial Unicode MS"/>
        <w:caps w:val="0"/>
        <w:smallCaps w:val="0"/>
        <w:strike w:val="0"/>
        <w:dstrike w:val="0"/>
        <w:outline w:val="0"/>
        <w:emboss w:val="0"/>
        <w:imprint w:val="0"/>
        <w:spacing w:val="0"/>
        <w:w w:val="100"/>
        <w:kern w:val="0"/>
        <w:position w:val="0"/>
        <w:highlight w:val="none"/>
        <w:vertAlign w:val="baseline"/>
      </w:rPr>
    </w:lvl>
    <w:lvl w:ilvl="6" w:tplc="F3581DF2">
      <w:start w:val="1"/>
      <w:numFmt w:val="decimal"/>
      <w:lvlText w:val="%7."/>
      <w:lvlJc w:val="left"/>
      <w:pPr>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2F7E7264">
      <w:start w:val="1"/>
      <w:numFmt w:val="lowerLetter"/>
      <w:lvlText w:val="%8."/>
      <w:lvlJc w:val="left"/>
      <w:pPr>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E272AAAE">
      <w:start w:val="1"/>
      <w:numFmt w:val="lowerRoman"/>
      <w:lvlText w:val="%9."/>
      <w:lvlJc w:val="left"/>
      <w:pPr>
        <w:ind w:left="6480" w:hanging="295"/>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43" w15:restartNumberingAfterBreak="0">
    <w:nsid w:val="6DA76EFF"/>
    <w:multiLevelType w:val="hybridMultilevel"/>
    <w:tmpl w:val="4D58B3D0"/>
    <w:styleLink w:val="ImportedStyle4"/>
    <w:lvl w:ilvl="0" w:tplc="BCD031E4">
      <w:start w:val="1"/>
      <w:numFmt w:val="bullet"/>
      <w:lvlText w:val="•"/>
      <w:lvlJc w:val="left"/>
      <w:pPr>
        <w:tabs>
          <w:tab w:val="left" w:pos="1095"/>
        </w:tabs>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764002D2">
      <w:start w:val="1"/>
      <w:numFmt w:val="bullet"/>
      <w:lvlText w:val="·"/>
      <w:lvlJc w:val="left"/>
      <w:pPr>
        <w:tabs>
          <w:tab w:val="left" w:pos="1095"/>
        </w:tabs>
        <w:ind w:left="14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2" w:tplc="AA18F1F4">
      <w:start w:val="1"/>
      <w:numFmt w:val="bullet"/>
      <w:lvlText w:val="·"/>
      <w:lvlJc w:val="left"/>
      <w:pPr>
        <w:tabs>
          <w:tab w:val="left" w:pos="1095"/>
        </w:tabs>
        <w:ind w:left="25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3" w:tplc="B80405B2">
      <w:start w:val="1"/>
      <w:numFmt w:val="bullet"/>
      <w:lvlText w:val="·"/>
      <w:lvlJc w:val="left"/>
      <w:pPr>
        <w:tabs>
          <w:tab w:val="left" w:pos="1095"/>
        </w:tabs>
        <w:ind w:left="360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D7E059EA">
      <w:start w:val="1"/>
      <w:numFmt w:val="bullet"/>
      <w:lvlText w:val="·"/>
      <w:lvlJc w:val="left"/>
      <w:pPr>
        <w:tabs>
          <w:tab w:val="left" w:pos="1095"/>
        </w:tabs>
        <w:ind w:left="46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5" w:tplc="E8DE45E6">
      <w:start w:val="1"/>
      <w:numFmt w:val="bullet"/>
      <w:lvlText w:val="·"/>
      <w:lvlJc w:val="left"/>
      <w:pPr>
        <w:tabs>
          <w:tab w:val="left" w:pos="1095"/>
        </w:tabs>
        <w:ind w:left="576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6" w:tplc="F8D82AD8">
      <w:start w:val="1"/>
      <w:numFmt w:val="bullet"/>
      <w:lvlText w:val="·"/>
      <w:lvlJc w:val="left"/>
      <w:pPr>
        <w:tabs>
          <w:tab w:val="left" w:pos="1095"/>
        </w:tabs>
        <w:ind w:left="68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27D20B22">
      <w:start w:val="1"/>
      <w:numFmt w:val="bullet"/>
      <w:lvlText w:val="·"/>
      <w:lvlJc w:val="left"/>
      <w:pPr>
        <w:tabs>
          <w:tab w:val="left" w:pos="1095"/>
        </w:tabs>
        <w:ind w:left="79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8" w:tplc="586456E4">
      <w:start w:val="1"/>
      <w:numFmt w:val="bullet"/>
      <w:lvlText w:val="·"/>
      <w:lvlJc w:val="left"/>
      <w:pPr>
        <w:tabs>
          <w:tab w:val="left" w:pos="1095"/>
        </w:tabs>
        <w:ind w:left="900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44" w15:restartNumberingAfterBreak="0">
    <w:nsid w:val="6EA03202"/>
    <w:multiLevelType w:val="hybridMultilevel"/>
    <w:tmpl w:val="60F62272"/>
    <w:styleLink w:val="ImportedStyle4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5" w15:restartNumberingAfterBreak="0">
    <w:nsid w:val="6EBA3044"/>
    <w:multiLevelType w:val="hybridMultilevel"/>
    <w:tmpl w:val="01F2DFCC"/>
    <w:styleLink w:val="ImportedStyle14"/>
    <w:lvl w:ilvl="0" w:tplc="4EDE0ADC">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D9D664DE">
      <w:start w:val="1"/>
      <w:numFmt w:val="bullet"/>
      <w:lvlText w:val="o"/>
      <w:lvlJc w:val="left"/>
      <w:pPr>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2FFC4444">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377E5E32">
      <w:start w:val="1"/>
      <w:numFmt w:val="bullet"/>
      <w:lvlText w:val="·"/>
      <w:lvlJc w:val="left"/>
      <w:pPr>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0582A468">
      <w:start w:val="1"/>
      <w:numFmt w:val="bullet"/>
      <w:lvlText w:val="o"/>
      <w:lvlJc w:val="left"/>
      <w:pPr>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96829FE6">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BE380074">
      <w:start w:val="1"/>
      <w:numFmt w:val="bullet"/>
      <w:lvlText w:val="·"/>
      <w:lvlJc w:val="left"/>
      <w:pPr>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C9D6D260">
      <w:start w:val="1"/>
      <w:numFmt w:val="bullet"/>
      <w:lvlText w:val="o"/>
      <w:lvlJc w:val="left"/>
      <w:pPr>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5EEC0054">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46" w15:restartNumberingAfterBreak="0">
    <w:nsid w:val="6FC362A0"/>
    <w:multiLevelType w:val="multilevel"/>
    <w:tmpl w:val="E3F60B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7" w15:restartNumberingAfterBreak="0">
    <w:nsid w:val="71017E08"/>
    <w:multiLevelType w:val="hybridMultilevel"/>
    <w:tmpl w:val="F7540B24"/>
    <w:styleLink w:val="ImportedStyle33"/>
    <w:lvl w:ilvl="0" w:tplc="BA0865B2">
      <w:start w:val="1"/>
      <w:numFmt w:val="bullet"/>
      <w:lvlText w:val="•"/>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D36EAE7E">
      <w:start w:val="1"/>
      <w:numFmt w:val="bullet"/>
      <w:lvlText w:val="·"/>
      <w:lvlJc w:val="left"/>
      <w:pPr>
        <w:ind w:left="14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2" w:tplc="8BA4AF70">
      <w:start w:val="1"/>
      <w:numFmt w:val="bullet"/>
      <w:lvlText w:val="·"/>
      <w:lvlJc w:val="left"/>
      <w:pPr>
        <w:ind w:left="25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3" w:tplc="0B2CF2BC">
      <w:start w:val="1"/>
      <w:numFmt w:val="bullet"/>
      <w:lvlText w:val="·"/>
      <w:lvlJc w:val="left"/>
      <w:pPr>
        <w:ind w:left="360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D0DADF84">
      <w:start w:val="1"/>
      <w:numFmt w:val="bullet"/>
      <w:lvlText w:val="·"/>
      <w:lvlJc w:val="left"/>
      <w:pPr>
        <w:ind w:left="46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5" w:tplc="5624F48C">
      <w:start w:val="1"/>
      <w:numFmt w:val="bullet"/>
      <w:lvlText w:val="·"/>
      <w:lvlJc w:val="left"/>
      <w:pPr>
        <w:ind w:left="576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6" w:tplc="5FA48C78">
      <w:start w:val="1"/>
      <w:numFmt w:val="bullet"/>
      <w:lvlText w:val="·"/>
      <w:lvlJc w:val="left"/>
      <w:pPr>
        <w:ind w:left="68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66BA6582">
      <w:start w:val="1"/>
      <w:numFmt w:val="bullet"/>
      <w:lvlText w:val="·"/>
      <w:lvlJc w:val="left"/>
      <w:pPr>
        <w:ind w:left="79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8" w:tplc="C7243D0E">
      <w:start w:val="1"/>
      <w:numFmt w:val="bullet"/>
      <w:lvlText w:val="·"/>
      <w:lvlJc w:val="left"/>
      <w:pPr>
        <w:ind w:left="900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48" w15:restartNumberingAfterBreak="0">
    <w:nsid w:val="7198161C"/>
    <w:multiLevelType w:val="hybridMultilevel"/>
    <w:tmpl w:val="C4C8C6F0"/>
    <w:styleLink w:val="ImportedStyle19"/>
    <w:lvl w:ilvl="0" w:tplc="8D70964E">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9B9ACB54">
      <w:start w:val="1"/>
      <w:numFmt w:val="decimal"/>
      <w:lvlText w:val="%2."/>
      <w:lvlJc w:val="left"/>
      <w:pPr>
        <w:ind w:left="1440" w:hanging="328"/>
      </w:pPr>
      <w:rPr>
        <w:rFonts w:hAnsi="Arial Unicode MS"/>
        <w:caps w:val="0"/>
        <w:smallCaps w:val="0"/>
        <w:strike w:val="0"/>
        <w:dstrike w:val="0"/>
        <w:outline w:val="0"/>
        <w:emboss w:val="0"/>
        <w:imprint w:val="0"/>
        <w:spacing w:val="0"/>
        <w:w w:val="100"/>
        <w:kern w:val="0"/>
        <w:position w:val="0"/>
        <w:highlight w:val="none"/>
        <w:vertAlign w:val="baseline"/>
      </w:rPr>
    </w:lvl>
    <w:lvl w:ilvl="2" w:tplc="103E63B0">
      <w:start w:val="1"/>
      <w:numFmt w:val="lowerRoman"/>
      <w:lvlText w:val="%3."/>
      <w:lvlJc w:val="left"/>
      <w:pPr>
        <w:ind w:left="2160" w:hanging="295"/>
      </w:pPr>
      <w:rPr>
        <w:rFonts w:hAnsi="Arial Unicode MS"/>
        <w:caps w:val="0"/>
        <w:smallCaps w:val="0"/>
        <w:strike w:val="0"/>
        <w:dstrike w:val="0"/>
        <w:outline w:val="0"/>
        <w:emboss w:val="0"/>
        <w:imprint w:val="0"/>
        <w:spacing w:val="0"/>
        <w:w w:val="100"/>
        <w:kern w:val="0"/>
        <w:position w:val="0"/>
        <w:highlight w:val="none"/>
        <w:vertAlign w:val="baseline"/>
      </w:rPr>
    </w:lvl>
    <w:lvl w:ilvl="3" w:tplc="D4F43954">
      <w:start w:val="1"/>
      <w:numFmt w:val="decimal"/>
      <w:lvlText w:val="%4."/>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9B9074BC">
      <w:start w:val="1"/>
      <w:numFmt w:val="lowerLetter"/>
      <w:lvlText w:val="%5."/>
      <w:lvlJc w:val="left"/>
      <w:pPr>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E870C34E">
      <w:start w:val="1"/>
      <w:numFmt w:val="lowerRoman"/>
      <w:lvlText w:val="%6."/>
      <w:lvlJc w:val="left"/>
      <w:pPr>
        <w:ind w:left="4320" w:hanging="295"/>
      </w:pPr>
      <w:rPr>
        <w:rFonts w:hAnsi="Arial Unicode MS"/>
        <w:caps w:val="0"/>
        <w:smallCaps w:val="0"/>
        <w:strike w:val="0"/>
        <w:dstrike w:val="0"/>
        <w:outline w:val="0"/>
        <w:emboss w:val="0"/>
        <w:imprint w:val="0"/>
        <w:spacing w:val="0"/>
        <w:w w:val="100"/>
        <w:kern w:val="0"/>
        <w:position w:val="0"/>
        <w:highlight w:val="none"/>
        <w:vertAlign w:val="baseline"/>
      </w:rPr>
    </w:lvl>
    <w:lvl w:ilvl="6" w:tplc="FA8A2582">
      <w:start w:val="1"/>
      <w:numFmt w:val="decimal"/>
      <w:lvlText w:val="%7."/>
      <w:lvlJc w:val="left"/>
      <w:pPr>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76BC8C38">
      <w:start w:val="1"/>
      <w:numFmt w:val="lowerLetter"/>
      <w:lvlText w:val="%8."/>
      <w:lvlJc w:val="left"/>
      <w:pPr>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B044D594">
      <w:start w:val="1"/>
      <w:numFmt w:val="lowerRoman"/>
      <w:lvlText w:val="%9."/>
      <w:lvlJc w:val="left"/>
      <w:pPr>
        <w:ind w:left="6480" w:hanging="295"/>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49" w15:restartNumberingAfterBreak="0">
    <w:nsid w:val="74A23925"/>
    <w:multiLevelType w:val="multilevel"/>
    <w:tmpl w:val="3EB2C4F0"/>
    <w:styleLink w:val="Numbered0"/>
    <w:lvl w:ilvl="0">
      <w:start w:val="1"/>
      <w:numFmt w:val="decimal"/>
      <w:lvlText w:val="%1."/>
      <w:lvlJc w:val="left"/>
      <w:pPr>
        <w:tabs>
          <w:tab w:val="num" w:pos="360"/>
        </w:tabs>
        <w:ind w:left="360" w:hanging="360"/>
      </w:pPr>
      <w:rPr>
        <w:color w:val="434343"/>
        <w:position w:val="0"/>
        <w:sz w:val="22"/>
        <w:szCs w:val="22"/>
      </w:rPr>
    </w:lvl>
    <w:lvl w:ilvl="1">
      <w:start w:val="1"/>
      <w:numFmt w:val="decimal"/>
      <w:lvlText w:val="%2."/>
      <w:lvlJc w:val="left"/>
      <w:pPr>
        <w:tabs>
          <w:tab w:val="num" w:pos="720"/>
        </w:tabs>
        <w:ind w:left="720" w:hanging="360"/>
      </w:pPr>
      <w:rPr>
        <w:color w:val="434343"/>
        <w:position w:val="0"/>
        <w:sz w:val="22"/>
        <w:szCs w:val="22"/>
      </w:rPr>
    </w:lvl>
    <w:lvl w:ilvl="2">
      <w:start w:val="1"/>
      <w:numFmt w:val="decimal"/>
      <w:lvlText w:val="%3."/>
      <w:lvlJc w:val="left"/>
      <w:pPr>
        <w:tabs>
          <w:tab w:val="num" w:pos="1080"/>
        </w:tabs>
        <w:ind w:left="1080" w:hanging="360"/>
      </w:pPr>
      <w:rPr>
        <w:color w:val="434343"/>
        <w:position w:val="0"/>
        <w:sz w:val="22"/>
        <w:szCs w:val="22"/>
      </w:rPr>
    </w:lvl>
    <w:lvl w:ilvl="3">
      <w:start w:val="1"/>
      <w:numFmt w:val="decimal"/>
      <w:lvlText w:val="%4."/>
      <w:lvlJc w:val="left"/>
      <w:pPr>
        <w:tabs>
          <w:tab w:val="num" w:pos="360"/>
        </w:tabs>
        <w:ind w:left="360" w:hanging="360"/>
      </w:pPr>
      <w:rPr>
        <w:color w:val="434343"/>
        <w:position w:val="0"/>
        <w:sz w:val="22"/>
        <w:szCs w:val="22"/>
      </w:rPr>
    </w:lvl>
    <w:lvl w:ilvl="4">
      <w:start w:val="1"/>
      <w:numFmt w:val="decimal"/>
      <w:lvlText w:val="%5."/>
      <w:lvlJc w:val="left"/>
      <w:pPr>
        <w:tabs>
          <w:tab w:val="num" w:pos="1800"/>
        </w:tabs>
        <w:ind w:left="1800" w:hanging="360"/>
      </w:pPr>
      <w:rPr>
        <w:color w:val="434343"/>
        <w:position w:val="0"/>
        <w:sz w:val="22"/>
        <w:szCs w:val="22"/>
      </w:rPr>
    </w:lvl>
    <w:lvl w:ilvl="5">
      <w:start w:val="1"/>
      <w:numFmt w:val="decimal"/>
      <w:lvlText w:val="%6."/>
      <w:lvlJc w:val="left"/>
      <w:pPr>
        <w:tabs>
          <w:tab w:val="num" w:pos="2160"/>
        </w:tabs>
        <w:ind w:left="2160" w:hanging="360"/>
      </w:pPr>
      <w:rPr>
        <w:color w:val="434343"/>
        <w:position w:val="0"/>
        <w:sz w:val="22"/>
        <w:szCs w:val="22"/>
      </w:rPr>
    </w:lvl>
    <w:lvl w:ilvl="6">
      <w:start w:val="1"/>
      <w:numFmt w:val="decimal"/>
      <w:lvlText w:val="%7."/>
      <w:lvlJc w:val="left"/>
      <w:pPr>
        <w:tabs>
          <w:tab w:val="num" w:pos="2520"/>
        </w:tabs>
        <w:ind w:left="2520" w:hanging="360"/>
      </w:pPr>
      <w:rPr>
        <w:color w:val="434343"/>
        <w:position w:val="0"/>
        <w:sz w:val="22"/>
        <w:szCs w:val="22"/>
      </w:rPr>
    </w:lvl>
    <w:lvl w:ilvl="7">
      <w:start w:val="1"/>
      <w:numFmt w:val="decimal"/>
      <w:lvlText w:val="%8."/>
      <w:lvlJc w:val="left"/>
      <w:pPr>
        <w:tabs>
          <w:tab w:val="num" w:pos="2880"/>
        </w:tabs>
        <w:ind w:left="2880" w:hanging="360"/>
      </w:pPr>
      <w:rPr>
        <w:color w:val="434343"/>
        <w:position w:val="0"/>
        <w:sz w:val="22"/>
        <w:szCs w:val="22"/>
      </w:rPr>
    </w:lvl>
    <w:lvl w:ilvl="8">
      <w:start w:val="1"/>
      <w:numFmt w:val="decimal"/>
      <w:lvlText w:val="%9."/>
      <w:lvlJc w:val="left"/>
      <w:pPr>
        <w:tabs>
          <w:tab w:val="num" w:pos="3240"/>
        </w:tabs>
        <w:ind w:left="3240" w:hanging="360"/>
      </w:pPr>
      <w:rPr>
        <w:color w:val="434343"/>
        <w:position w:val="0"/>
        <w:sz w:val="22"/>
        <w:szCs w:val="22"/>
      </w:rPr>
    </w:lvl>
  </w:abstractNum>
  <w:abstractNum w:abstractNumId="150" w15:restartNumberingAfterBreak="0">
    <w:nsid w:val="76B78ADE"/>
    <w:multiLevelType w:val="hybridMultilevel"/>
    <w:tmpl w:val="FFFFFFFF"/>
    <w:styleLink w:val="ImportedStyle100"/>
    <w:lvl w:ilvl="0" w:tplc="7C0C431E">
      <w:start w:val="1"/>
      <w:numFmt w:val="bullet"/>
      <w:lvlText w:val="·"/>
      <w:lvlJc w:val="left"/>
      <w:pPr>
        <w:ind w:left="720" w:hanging="360"/>
      </w:pPr>
      <w:rPr>
        <w:rFonts w:ascii="Symbol" w:hAnsi="Symbol" w:hint="default"/>
      </w:rPr>
    </w:lvl>
    <w:lvl w:ilvl="1" w:tplc="228CCFC8">
      <w:start w:val="1"/>
      <w:numFmt w:val="bullet"/>
      <w:lvlText w:val="o"/>
      <w:lvlJc w:val="left"/>
      <w:pPr>
        <w:ind w:left="1440" w:hanging="360"/>
      </w:pPr>
      <w:rPr>
        <w:rFonts w:ascii="Courier New" w:hAnsi="Courier New" w:hint="default"/>
      </w:rPr>
    </w:lvl>
    <w:lvl w:ilvl="2" w:tplc="D24EA670">
      <w:start w:val="1"/>
      <w:numFmt w:val="bullet"/>
      <w:lvlText w:val=""/>
      <w:lvlJc w:val="left"/>
      <w:pPr>
        <w:ind w:left="2160" w:hanging="360"/>
      </w:pPr>
      <w:rPr>
        <w:rFonts w:ascii="Wingdings" w:hAnsi="Wingdings" w:hint="default"/>
      </w:rPr>
    </w:lvl>
    <w:lvl w:ilvl="3" w:tplc="CAF802B8">
      <w:start w:val="1"/>
      <w:numFmt w:val="bullet"/>
      <w:lvlText w:val=""/>
      <w:lvlJc w:val="left"/>
      <w:pPr>
        <w:ind w:left="2880" w:hanging="360"/>
      </w:pPr>
      <w:rPr>
        <w:rFonts w:ascii="Symbol" w:hAnsi="Symbol" w:hint="default"/>
      </w:rPr>
    </w:lvl>
    <w:lvl w:ilvl="4" w:tplc="BB66E8B4">
      <w:start w:val="1"/>
      <w:numFmt w:val="bullet"/>
      <w:lvlText w:val="o"/>
      <w:lvlJc w:val="left"/>
      <w:pPr>
        <w:ind w:left="3600" w:hanging="360"/>
      </w:pPr>
      <w:rPr>
        <w:rFonts w:ascii="Courier New" w:hAnsi="Courier New" w:hint="default"/>
      </w:rPr>
    </w:lvl>
    <w:lvl w:ilvl="5" w:tplc="F90C0010">
      <w:start w:val="1"/>
      <w:numFmt w:val="bullet"/>
      <w:lvlText w:val=""/>
      <w:lvlJc w:val="left"/>
      <w:pPr>
        <w:ind w:left="4320" w:hanging="360"/>
      </w:pPr>
      <w:rPr>
        <w:rFonts w:ascii="Wingdings" w:hAnsi="Wingdings" w:hint="default"/>
      </w:rPr>
    </w:lvl>
    <w:lvl w:ilvl="6" w:tplc="DDE064F4">
      <w:start w:val="1"/>
      <w:numFmt w:val="bullet"/>
      <w:lvlText w:val=""/>
      <w:lvlJc w:val="left"/>
      <w:pPr>
        <w:ind w:left="5040" w:hanging="360"/>
      </w:pPr>
      <w:rPr>
        <w:rFonts w:ascii="Symbol" w:hAnsi="Symbol" w:hint="default"/>
      </w:rPr>
    </w:lvl>
    <w:lvl w:ilvl="7" w:tplc="4B624BD6">
      <w:start w:val="1"/>
      <w:numFmt w:val="bullet"/>
      <w:lvlText w:val="o"/>
      <w:lvlJc w:val="left"/>
      <w:pPr>
        <w:ind w:left="5760" w:hanging="360"/>
      </w:pPr>
      <w:rPr>
        <w:rFonts w:ascii="Courier New" w:hAnsi="Courier New" w:hint="default"/>
      </w:rPr>
    </w:lvl>
    <w:lvl w:ilvl="8" w:tplc="CE9E220A">
      <w:start w:val="1"/>
      <w:numFmt w:val="bullet"/>
      <w:lvlText w:val=""/>
      <w:lvlJc w:val="left"/>
      <w:pPr>
        <w:ind w:left="6480" w:hanging="360"/>
      </w:pPr>
      <w:rPr>
        <w:rFonts w:ascii="Wingdings" w:hAnsi="Wingdings" w:hint="default"/>
      </w:rPr>
    </w:lvl>
  </w:abstractNum>
  <w:abstractNum w:abstractNumId="151" w15:restartNumberingAfterBreak="0">
    <w:nsid w:val="782C740F"/>
    <w:multiLevelType w:val="hybridMultilevel"/>
    <w:tmpl w:val="900CC118"/>
    <w:styleLink w:val="ImportedStyle89"/>
    <w:lvl w:ilvl="0" w:tplc="4FDC4432">
      <w:start w:val="1"/>
      <w:numFmt w:val="bullet"/>
      <w:lvlText w:val="·"/>
      <w:lvlJc w:val="left"/>
      <w:pPr>
        <w:ind w:left="14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85F2FDB0">
      <w:start w:val="1"/>
      <w:numFmt w:val="bullet"/>
      <w:lvlText w:val="o"/>
      <w:lvlJc w:val="left"/>
      <w:pPr>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F54E5296">
      <w:start w:val="1"/>
      <w:numFmt w:val="bullet"/>
      <w:lvlText w:val="▪"/>
      <w:lvlJc w:val="left"/>
      <w:pPr>
        <w:ind w:left="28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C444E226">
      <w:start w:val="1"/>
      <w:numFmt w:val="bullet"/>
      <w:lvlText w:val="·"/>
      <w:lvlJc w:val="left"/>
      <w:pPr>
        <w:ind w:left="360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6B2A8CE8">
      <w:start w:val="1"/>
      <w:numFmt w:val="bullet"/>
      <w:lvlText w:val="o"/>
      <w:lvlJc w:val="left"/>
      <w:pPr>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4B742BEE">
      <w:start w:val="1"/>
      <w:numFmt w:val="bullet"/>
      <w:lvlText w:val="▪"/>
      <w:lvlJc w:val="left"/>
      <w:pPr>
        <w:ind w:left="50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CF907252">
      <w:start w:val="1"/>
      <w:numFmt w:val="bullet"/>
      <w:lvlText w:val="·"/>
      <w:lvlJc w:val="left"/>
      <w:pPr>
        <w:ind w:left="576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3028CA16">
      <w:start w:val="1"/>
      <w:numFmt w:val="bullet"/>
      <w:lvlText w:val="o"/>
      <w:lvlJc w:val="left"/>
      <w:pPr>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34249D24">
      <w:start w:val="1"/>
      <w:numFmt w:val="bullet"/>
      <w:lvlText w:val="▪"/>
      <w:lvlJc w:val="left"/>
      <w:pPr>
        <w:ind w:left="72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52" w15:restartNumberingAfterBreak="0">
    <w:nsid w:val="78C03B9A"/>
    <w:multiLevelType w:val="hybridMultilevel"/>
    <w:tmpl w:val="55B43732"/>
    <w:styleLink w:val="ImportedStyle23"/>
    <w:lvl w:ilvl="0" w:tplc="EE3C25D4">
      <w:start w:val="1"/>
      <w:numFmt w:val="bullet"/>
      <w:lvlText w:val="o"/>
      <w:lvlJc w:val="left"/>
      <w:pPr>
        <w:ind w:left="1440"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1" w:tplc="B3486AE0">
      <w:start w:val="1"/>
      <w:numFmt w:val="bullet"/>
      <w:lvlText w:val="o"/>
      <w:lvlJc w:val="left"/>
      <w:pPr>
        <w:ind w:left="2160"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2" w:tplc="722CA3F2">
      <w:start w:val="1"/>
      <w:numFmt w:val="bullet"/>
      <w:lvlText w:val="▪"/>
      <w:lvlJc w:val="left"/>
      <w:pPr>
        <w:ind w:left="2880"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3" w:tplc="2250BB06">
      <w:start w:val="1"/>
      <w:numFmt w:val="bullet"/>
      <w:lvlText w:val="•"/>
      <w:lvlJc w:val="left"/>
      <w:pPr>
        <w:ind w:left="3600"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4" w:tplc="53F08EA8">
      <w:start w:val="1"/>
      <w:numFmt w:val="bullet"/>
      <w:lvlText w:val="o"/>
      <w:lvlJc w:val="left"/>
      <w:pPr>
        <w:ind w:left="4320"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5" w:tplc="492CA1D0">
      <w:start w:val="1"/>
      <w:numFmt w:val="bullet"/>
      <w:lvlText w:val="▪"/>
      <w:lvlJc w:val="left"/>
      <w:pPr>
        <w:ind w:left="5040"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6" w:tplc="4014973E">
      <w:start w:val="1"/>
      <w:numFmt w:val="bullet"/>
      <w:lvlText w:val="•"/>
      <w:lvlJc w:val="left"/>
      <w:pPr>
        <w:ind w:left="5760"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7" w:tplc="C830530C">
      <w:start w:val="1"/>
      <w:numFmt w:val="bullet"/>
      <w:lvlText w:val="o"/>
      <w:lvlJc w:val="left"/>
      <w:pPr>
        <w:ind w:left="6480"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8" w:tplc="492A4F2C">
      <w:start w:val="1"/>
      <w:numFmt w:val="bullet"/>
      <w:lvlText w:val="▪"/>
      <w:lvlJc w:val="left"/>
      <w:pPr>
        <w:ind w:left="7200"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53" w15:restartNumberingAfterBreak="0">
    <w:nsid w:val="795C00F3"/>
    <w:multiLevelType w:val="hybridMultilevel"/>
    <w:tmpl w:val="8D522618"/>
    <w:styleLink w:val="ImportedStyle28"/>
    <w:lvl w:ilvl="0" w:tplc="BF047624">
      <w:start w:val="1"/>
      <w:numFmt w:val="bullet"/>
      <w:lvlText w:val="•"/>
      <w:lvlJc w:val="left"/>
      <w:pPr>
        <w:tabs>
          <w:tab w:val="left" w:pos="196"/>
          <w:tab w:val="left" w:pos="392"/>
        </w:tabs>
        <w:ind w:left="1112" w:hanging="196"/>
      </w:pPr>
      <w:rPr>
        <w:rFonts w:hAnsi="Arial Unicode MS"/>
        <w:caps w:val="0"/>
        <w:smallCaps w:val="0"/>
        <w:strike w:val="0"/>
        <w:dstrike w:val="0"/>
        <w:outline w:val="0"/>
        <w:emboss w:val="0"/>
        <w:imprint w:val="0"/>
        <w:color w:val="434343"/>
        <w:spacing w:val="0"/>
        <w:w w:val="100"/>
        <w:kern w:val="0"/>
        <w:position w:val="0"/>
        <w:highlight w:val="none"/>
        <w:vertAlign w:val="baseline"/>
      </w:rPr>
    </w:lvl>
    <w:lvl w:ilvl="1" w:tplc="C8A60A54">
      <w:start w:val="1"/>
      <w:numFmt w:val="bullet"/>
      <w:lvlText w:val="•"/>
      <w:lvlJc w:val="left"/>
      <w:pPr>
        <w:tabs>
          <w:tab w:val="left" w:pos="196"/>
          <w:tab w:val="left" w:pos="392"/>
        </w:tabs>
        <w:ind w:left="1276" w:hanging="180"/>
      </w:pPr>
      <w:rPr>
        <w:rFonts w:hAnsi="Arial Unicode MS"/>
        <w:caps w:val="0"/>
        <w:smallCaps w:val="0"/>
        <w:strike w:val="0"/>
        <w:dstrike w:val="0"/>
        <w:outline w:val="0"/>
        <w:emboss w:val="0"/>
        <w:imprint w:val="0"/>
        <w:color w:val="434343"/>
        <w:spacing w:val="0"/>
        <w:w w:val="100"/>
        <w:kern w:val="0"/>
        <w:position w:val="0"/>
        <w:highlight w:val="none"/>
        <w:vertAlign w:val="baseline"/>
      </w:rPr>
    </w:lvl>
    <w:lvl w:ilvl="2" w:tplc="9190CC1E">
      <w:start w:val="1"/>
      <w:numFmt w:val="bullet"/>
      <w:lvlText w:val="•"/>
      <w:lvlJc w:val="left"/>
      <w:pPr>
        <w:tabs>
          <w:tab w:val="left" w:pos="196"/>
          <w:tab w:val="left" w:pos="392"/>
        </w:tabs>
        <w:ind w:left="1456" w:hanging="180"/>
      </w:pPr>
      <w:rPr>
        <w:rFonts w:hAnsi="Arial Unicode MS"/>
        <w:caps w:val="0"/>
        <w:smallCaps w:val="0"/>
        <w:strike w:val="0"/>
        <w:dstrike w:val="0"/>
        <w:outline w:val="0"/>
        <w:emboss w:val="0"/>
        <w:imprint w:val="0"/>
        <w:color w:val="434343"/>
        <w:spacing w:val="0"/>
        <w:w w:val="100"/>
        <w:kern w:val="0"/>
        <w:position w:val="0"/>
        <w:highlight w:val="none"/>
        <w:vertAlign w:val="baseline"/>
      </w:rPr>
    </w:lvl>
    <w:lvl w:ilvl="3" w:tplc="40A45ED8">
      <w:start w:val="1"/>
      <w:numFmt w:val="bullet"/>
      <w:lvlText w:val="•"/>
      <w:lvlJc w:val="left"/>
      <w:pPr>
        <w:tabs>
          <w:tab w:val="left" w:pos="196"/>
          <w:tab w:val="left" w:pos="392"/>
        </w:tabs>
        <w:ind w:left="1636" w:hanging="180"/>
      </w:pPr>
      <w:rPr>
        <w:rFonts w:hAnsi="Arial Unicode MS"/>
        <w:caps w:val="0"/>
        <w:smallCaps w:val="0"/>
        <w:strike w:val="0"/>
        <w:dstrike w:val="0"/>
        <w:outline w:val="0"/>
        <w:emboss w:val="0"/>
        <w:imprint w:val="0"/>
        <w:color w:val="434343"/>
        <w:spacing w:val="0"/>
        <w:w w:val="100"/>
        <w:kern w:val="0"/>
        <w:position w:val="0"/>
        <w:highlight w:val="none"/>
        <w:vertAlign w:val="baseline"/>
      </w:rPr>
    </w:lvl>
    <w:lvl w:ilvl="4" w:tplc="0EE00EAE">
      <w:start w:val="1"/>
      <w:numFmt w:val="bullet"/>
      <w:lvlText w:val="•"/>
      <w:lvlJc w:val="left"/>
      <w:pPr>
        <w:tabs>
          <w:tab w:val="left" w:pos="196"/>
          <w:tab w:val="left" w:pos="392"/>
        </w:tabs>
        <w:ind w:left="1816" w:hanging="180"/>
      </w:pPr>
      <w:rPr>
        <w:rFonts w:hAnsi="Arial Unicode MS"/>
        <w:caps w:val="0"/>
        <w:smallCaps w:val="0"/>
        <w:strike w:val="0"/>
        <w:dstrike w:val="0"/>
        <w:outline w:val="0"/>
        <w:emboss w:val="0"/>
        <w:imprint w:val="0"/>
        <w:color w:val="434343"/>
        <w:spacing w:val="0"/>
        <w:w w:val="100"/>
        <w:kern w:val="0"/>
        <w:position w:val="0"/>
        <w:highlight w:val="none"/>
        <w:vertAlign w:val="baseline"/>
      </w:rPr>
    </w:lvl>
    <w:lvl w:ilvl="5" w:tplc="A58A4596">
      <w:start w:val="1"/>
      <w:numFmt w:val="bullet"/>
      <w:lvlText w:val="•"/>
      <w:lvlJc w:val="left"/>
      <w:pPr>
        <w:tabs>
          <w:tab w:val="left" w:pos="196"/>
          <w:tab w:val="left" w:pos="392"/>
        </w:tabs>
        <w:ind w:left="1996" w:hanging="180"/>
      </w:pPr>
      <w:rPr>
        <w:rFonts w:hAnsi="Arial Unicode MS"/>
        <w:caps w:val="0"/>
        <w:smallCaps w:val="0"/>
        <w:strike w:val="0"/>
        <w:dstrike w:val="0"/>
        <w:outline w:val="0"/>
        <w:emboss w:val="0"/>
        <w:imprint w:val="0"/>
        <w:color w:val="434343"/>
        <w:spacing w:val="0"/>
        <w:w w:val="100"/>
        <w:kern w:val="0"/>
        <w:position w:val="0"/>
        <w:highlight w:val="none"/>
        <w:vertAlign w:val="baseline"/>
      </w:rPr>
    </w:lvl>
    <w:lvl w:ilvl="6" w:tplc="E7100BBA">
      <w:start w:val="1"/>
      <w:numFmt w:val="bullet"/>
      <w:lvlText w:val="•"/>
      <w:lvlJc w:val="left"/>
      <w:pPr>
        <w:tabs>
          <w:tab w:val="left" w:pos="196"/>
          <w:tab w:val="left" w:pos="392"/>
        </w:tabs>
        <w:ind w:left="2176" w:hanging="180"/>
      </w:pPr>
      <w:rPr>
        <w:rFonts w:hAnsi="Arial Unicode MS"/>
        <w:caps w:val="0"/>
        <w:smallCaps w:val="0"/>
        <w:strike w:val="0"/>
        <w:dstrike w:val="0"/>
        <w:outline w:val="0"/>
        <w:emboss w:val="0"/>
        <w:imprint w:val="0"/>
        <w:color w:val="434343"/>
        <w:spacing w:val="0"/>
        <w:w w:val="100"/>
        <w:kern w:val="0"/>
        <w:position w:val="0"/>
        <w:highlight w:val="none"/>
        <w:vertAlign w:val="baseline"/>
      </w:rPr>
    </w:lvl>
    <w:lvl w:ilvl="7" w:tplc="57EC4FD0">
      <w:start w:val="1"/>
      <w:numFmt w:val="bullet"/>
      <w:lvlText w:val="•"/>
      <w:lvlJc w:val="left"/>
      <w:pPr>
        <w:tabs>
          <w:tab w:val="left" w:pos="196"/>
          <w:tab w:val="left" w:pos="392"/>
        </w:tabs>
        <w:ind w:left="2356" w:hanging="180"/>
      </w:pPr>
      <w:rPr>
        <w:rFonts w:hAnsi="Arial Unicode MS"/>
        <w:caps w:val="0"/>
        <w:smallCaps w:val="0"/>
        <w:strike w:val="0"/>
        <w:dstrike w:val="0"/>
        <w:outline w:val="0"/>
        <w:emboss w:val="0"/>
        <w:imprint w:val="0"/>
        <w:color w:val="434343"/>
        <w:spacing w:val="0"/>
        <w:w w:val="100"/>
        <w:kern w:val="0"/>
        <w:position w:val="0"/>
        <w:highlight w:val="none"/>
        <w:vertAlign w:val="baseline"/>
      </w:rPr>
    </w:lvl>
    <w:lvl w:ilvl="8" w:tplc="74CEA43E">
      <w:start w:val="1"/>
      <w:numFmt w:val="bullet"/>
      <w:lvlText w:val="•"/>
      <w:lvlJc w:val="left"/>
      <w:pPr>
        <w:tabs>
          <w:tab w:val="left" w:pos="196"/>
          <w:tab w:val="left" w:pos="392"/>
        </w:tabs>
        <w:ind w:left="2536" w:hanging="180"/>
      </w:pPr>
      <w:rPr>
        <w:rFonts w:hAnsi="Arial Unicode MS"/>
        <w:caps w:val="0"/>
        <w:smallCaps w:val="0"/>
        <w:strike w:val="0"/>
        <w:dstrike w:val="0"/>
        <w:outline w:val="0"/>
        <w:emboss w:val="0"/>
        <w:imprint w:val="0"/>
        <w:color w:val="434343"/>
        <w:spacing w:val="0"/>
        <w:w w:val="100"/>
        <w:kern w:val="0"/>
        <w:position w:val="0"/>
        <w:highlight w:val="none"/>
        <w:vertAlign w:val="baseline"/>
      </w:rPr>
    </w:lvl>
  </w:abstractNum>
  <w:abstractNum w:abstractNumId="154" w15:restartNumberingAfterBreak="0">
    <w:nsid w:val="79D1119B"/>
    <w:multiLevelType w:val="hybridMultilevel"/>
    <w:tmpl w:val="9EB05494"/>
    <w:styleLink w:val="ImportedStyle460"/>
    <w:lvl w:ilvl="0" w:tplc="17CEAF92">
      <w:start w:val="1"/>
      <w:numFmt w:val="bullet"/>
      <w:lvlText w:val="•"/>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FE743CEE">
      <w:start w:val="1"/>
      <w:numFmt w:val="bullet"/>
      <w:lvlText w:val="·"/>
      <w:lvlJc w:val="left"/>
      <w:pPr>
        <w:ind w:left="14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2" w:tplc="F2DA3BF8">
      <w:start w:val="1"/>
      <w:numFmt w:val="bullet"/>
      <w:lvlText w:val="·"/>
      <w:lvlJc w:val="left"/>
      <w:pPr>
        <w:ind w:left="25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3" w:tplc="E614303E">
      <w:start w:val="1"/>
      <w:numFmt w:val="bullet"/>
      <w:lvlText w:val="·"/>
      <w:lvlJc w:val="left"/>
      <w:pPr>
        <w:ind w:left="360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01C2E942">
      <w:start w:val="1"/>
      <w:numFmt w:val="bullet"/>
      <w:lvlText w:val="·"/>
      <w:lvlJc w:val="left"/>
      <w:pPr>
        <w:ind w:left="46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5" w:tplc="0A7699BC">
      <w:start w:val="1"/>
      <w:numFmt w:val="bullet"/>
      <w:lvlText w:val="·"/>
      <w:lvlJc w:val="left"/>
      <w:pPr>
        <w:ind w:left="576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6" w:tplc="392A4CD0">
      <w:start w:val="1"/>
      <w:numFmt w:val="bullet"/>
      <w:lvlText w:val="·"/>
      <w:lvlJc w:val="left"/>
      <w:pPr>
        <w:ind w:left="68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1500F034">
      <w:start w:val="1"/>
      <w:numFmt w:val="bullet"/>
      <w:lvlText w:val="·"/>
      <w:lvlJc w:val="left"/>
      <w:pPr>
        <w:ind w:left="79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8" w:tplc="C0D6680C">
      <w:start w:val="1"/>
      <w:numFmt w:val="bullet"/>
      <w:lvlText w:val="·"/>
      <w:lvlJc w:val="left"/>
      <w:pPr>
        <w:ind w:left="900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55" w15:restartNumberingAfterBreak="0">
    <w:nsid w:val="79DEB5B8"/>
    <w:multiLevelType w:val="hybridMultilevel"/>
    <w:tmpl w:val="FFFFFFFF"/>
    <w:styleLink w:val="ImportedStyle990"/>
    <w:lvl w:ilvl="0" w:tplc="4544D5BA">
      <w:start w:val="1"/>
      <w:numFmt w:val="bullet"/>
      <w:lvlText w:val="·"/>
      <w:lvlJc w:val="left"/>
      <w:pPr>
        <w:ind w:left="720" w:hanging="360"/>
      </w:pPr>
      <w:rPr>
        <w:rFonts w:ascii="Symbol" w:hAnsi="Symbol" w:hint="default"/>
      </w:rPr>
    </w:lvl>
    <w:lvl w:ilvl="1" w:tplc="E18A179C">
      <w:start w:val="1"/>
      <w:numFmt w:val="bullet"/>
      <w:lvlText w:val="o"/>
      <w:lvlJc w:val="left"/>
      <w:pPr>
        <w:ind w:left="1440" w:hanging="360"/>
      </w:pPr>
      <w:rPr>
        <w:rFonts w:ascii="Courier New" w:hAnsi="Courier New" w:hint="default"/>
      </w:rPr>
    </w:lvl>
    <w:lvl w:ilvl="2" w:tplc="398050BA">
      <w:start w:val="1"/>
      <w:numFmt w:val="bullet"/>
      <w:lvlText w:val=""/>
      <w:lvlJc w:val="left"/>
      <w:pPr>
        <w:ind w:left="2160" w:hanging="360"/>
      </w:pPr>
      <w:rPr>
        <w:rFonts w:ascii="Wingdings" w:hAnsi="Wingdings" w:hint="default"/>
      </w:rPr>
    </w:lvl>
    <w:lvl w:ilvl="3" w:tplc="4CC6DCCA">
      <w:start w:val="1"/>
      <w:numFmt w:val="bullet"/>
      <w:lvlText w:val=""/>
      <w:lvlJc w:val="left"/>
      <w:pPr>
        <w:ind w:left="2880" w:hanging="360"/>
      </w:pPr>
      <w:rPr>
        <w:rFonts w:ascii="Symbol" w:hAnsi="Symbol" w:hint="default"/>
      </w:rPr>
    </w:lvl>
    <w:lvl w:ilvl="4" w:tplc="BDC23A72">
      <w:start w:val="1"/>
      <w:numFmt w:val="bullet"/>
      <w:lvlText w:val="o"/>
      <w:lvlJc w:val="left"/>
      <w:pPr>
        <w:ind w:left="3600" w:hanging="360"/>
      </w:pPr>
      <w:rPr>
        <w:rFonts w:ascii="Courier New" w:hAnsi="Courier New" w:hint="default"/>
      </w:rPr>
    </w:lvl>
    <w:lvl w:ilvl="5" w:tplc="9B78E916">
      <w:start w:val="1"/>
      <w:numFmt w:val="bullet"/>
      <w:lvlText w:val=""/>
      <w:lvlJc w:val="left"/>
      <w:pPr>
        <w:ind w:left="4320" w:hanging="360"/>
      </w:pPr>
      <w:rPr>
        <w:rFonts w:ascii="Wingdings" w:hAnsi="Wingdings" w:hint="default"/>
      </w:rPr>
    </w:lvl>
    <w:lvl w:ilvl="6" w:tplc="86BA0D7A">
      <w:start w:val="1"/>
      <w:numFmt w:val="bullet"/>
      <w:lvlText w:val=""/>
      <w:lvlJc w:val="left"/>
      <w:pPr>
        <w:ind w:left="5040" w:hanging="360"/>
      </w:pPr>
      <w:rPr>
        <w:rFonts w:ascii="Symbol" w:hAnsi="Symbol" w:hint="default"/>
      </w:rPr>
    </w:lvl>
    <w:lvl w:ilvl="7" w:tplc="7DEADA3E">
      <w:start w:val="1"/>
      <w:numFmt w:val="bullet"/>
      <w:lvlText w:val="o"/>
      <w:lvlJc w:val="left"/>
      <w:pPr>
        <w:ind w:left="5760" w:hanging="360"/>
      </w:pPr>
      <w:rPr>
        <w:rFonts w:ascii="Courier New" w:hAnsi="Courier New" w:hint="default"/>
      </w:rPr>
    </w:lvl>
    <w:lvl w:ilvl="8" w:tplc="3000B942">
      <w:start w:val="1"/>
      <w:numFmt w:val="bullet"/>
      <w:lvlText w:val=""/>
      <w:lvlJc w:val="left"/>
      <w:pPr>
        <w:ind w:left="6480" w:hanging="360"/>
      </w:pPr>
      <w:rPr>
        <w:rFonts w:ascii="Wingdings" w:hAnsi="Wingdings" w:hint="default"/>
      </w:rPr>
    </w:lvl>
  </w:abstractNum>
  <w:abstractNum w:abstractNumId="156" w15:restartNumberingAfterBreak="0">
    <w:nsid w:val="79EF1DEB"/>
    <w:multiLevelType w:val="hybridMultilevel"/>
    <w:tmpl w:val="7C2AB98A"/>
    <w:styleLink w:val="ImportedStyle57"/>
    <w:lvl w:ilvl="0" w:tplc="6CA0B7AA">
      <w:start w:val="1"/>
      <w:numFmt w:val="decimal"/>
      <w:lvlText w:val="%1."/>
      <w:lvlJc w:val="left"/>
      <w:pPr>
        <w:ind w:left="720" w:hanging="360"/>
      </w:pPr>
    </w:lvl>
    <w:lvl w:ilvl="1" w:tplc="78DC1E0C">
      <w:start w:val="1"/>
      <w:numFmt w:val="lowerLetter"/>
      <w:lvlText w:val="%2."/>
      <w:lvlJc w:val="left"/>
      <w:pPr>
        <w:ind w:left="1440" w:hanging="360"/>
      </w:pPr>
    </w:lvl>
    <w:lvl w:ilvl="2" w:tplc="08B8CBA2">
      <w:start w:val="1"/>
      <w:numFmt w:val="lowerRoman"/>
      <w:lvlText w:val="%3."/>
      <w:lvlJc w:val="right"/>
      <w:pPr>
        <w:ind w:left="2160" w:hanging="180"/>
      </w:pPr>
    </w:lvl>
    <w:lvl w:ilvl="3" w:tplc="9C0E6A7E">
      <w:start w:val="1"/>
      <w:numFmt w:val="decimal"/>
      <w:lvlText w:val="%4."/>
      <w:lvlJc w:val="left"/>
      <w:pPr>
        <w:ind w:left="2880" w:hanging="360"/>
      </w:pPr>
    </w:lvl>
    <w:lvl w:ilvl="4" w:tplc="FAF42C52">
      <w:start w:val="1"/>
      <w:numFmt w:val="lowerLetter"/>
      <w:lvlText w:val="%5."/>
      <w:lvlJc w:val="left"/>
      <w:pPr>
        <w:ind w:left="3600" w:hanging="360"/>
      </w:pPr>
    </w:lvl>
    <w:lvl w:ilvl="5" w:tplc="9E6C2DE6">
      <w:start w:val="1"/>
      <w:numFmt w:val="lowerRoman"/>
      <w:lvlText w:val="%6."/>
      <w:lvlJc w:val="right"/>
      <w:pPr>
        <w:ind w:left="4320" w:hanging="180"/>
      </w:pPr>
    </w:lvl>
    <w:lvl w:ilvl="6" w:tplc="2CBC6F9C">
      <w:start w:val="1"/>
      <w:numFmt w:val="decimal"/>
      <w:lvlText w:val="%7."/>
      <w:lvlJc w:val="left"/>
      <w:pPr>
        <w:ind w:left="5040" w:hanging="360"/>
      </w:pPr>
    </w:lvl>
    <w:lvl w:ilvl="7" w:tplc="0E2C2190">
      <w:start w:val="1"/>
      <w:numFmt w:val="lowerLetter"/>
      <w:lvlText w:val="%8."/>
      <w:lvlJc w:val="left"/>
      <w:pPr>
        <w:ind w:left="5760" w:hanging="360"/>
      </w:pPr>
    </w:lvl>
    <w:lvl w:ilvl="8" w:tplc="DFC897FA">
      <w:start w:val="1"/>
      <w:numFmt w:val="lowerRoman"/>
      <w:lvlText w:val="%9."/>
      <w:lvlJc w:val="right"/>
      <w:pPr>
        <w:ind w:left="6480" w:hanging="180"/>
      </w:pPr>
    </w:lvl>
  </w:abstractNum>
  <w:abstractNum w:abstractNumId="157" w15:restartNumberingAfterBreak="0">
    <w:nsid w:val="7B0D03C2"/>
    <w:multiLevelType w:val="multilevel"/>
    <w:tmpl w:val="68B43162"/>
    <w:styleLink w:val="ImportedStyle74"/>
    <w:lvl w:ilvl="0">
      <w:start w:val="6"/>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8" w15:restartNumberingAfterBreak="0">
    <w:nsid w:val="7C692C29"/>
    <w:multiLevelType w:val="hybridMultilevel"/>
    <w:tmpl w:val="C0A29F30"/>
    <w:styleLink w:val="ImportedStyle110"/>
    <w:lvl w:ilvl="0" w:tplc="9A809DE0">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152E0D4A">
      <w:start w:val="1"/>
      <w:numFmt w:val="decimal"/>
      <w:lvlText w:val="%2."/>
      <w:lvlJc w:val="left"/>
      <w:pPr>
        <w:ind w:left="1440" w:hanging="328"/>
      </w:pPr>
      <w:rPr>
        <w:rFonts w:hAnsi="Arial Unicode MS"/>
        <w:caps w:val="0"/>
        <w:smallCaps w:val="0"/>
        <w:strike w:val="0"/>
        <w:dstrike w:val="0"/>
        <w:outline w:val="0"/>
        <w:emboss w:val="0"/>
        <w:imprint w:val="0"/>
        <w:spacing w:val="0"/>
        <w:w w:val="100"/>
        <w:kern w:val="0"/>
        <w:position w:val="0"/>
        <w:highlight w:val="none"/>
        <w:vertAlign w:val="baseline"/>
      </w:rPr>
    </w:lvl>
    <w:lvl w:ilvl="2" w:tplc="19541CE2">
      <w:start w:val="1"/>
      <w:numFmt w:val="lowerRoman"/>
      <w:lvlText w:val="%3."/>
      <w:lvlJc w:val="left"/>
      <w:pPr>
        <w:ind w:left="2160" w:hanging="295"/>
      </w:pPr>
      <w:rPr>
        <w:rFonts w:hAnsi="Arial Unicode MS"/>
        <w:caps w:val="0"/>
        <w:smallCaps w:val="0"/>
        <w:strike w:val="0"/>
        <w:dstrike w:val="0"/>
        <w:outline w:val="0"/>
        <w:emboss w:val="0"/>
        <w:imprint w:val="0"/>
        <w:spacing w:val="0"/>
        <w:w w:val="100"/>
        <w:kern w:val="0"/>
        <w:position w:val="0"/>
        <w:highlight w:val="none"/>
        <w:vertAlign w:val="baseline"/>
      </w:rPr>
    </w:lvl>
    <w:lvl w:ilvl="3" w:tplc="5A4EB538">
      <w:start w:val="1"/>
      <w:numFmt w:val="decimal"/>
      <w:lvlText w:val="%4."/>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980C9532">
      <w:start w:val="1"/>
      <w:numFmt w:val="lowerLetter"/>
      <w:lvlText w:val="%5."/>
      <w:lvlJc w:val="left"/>
      <w:pPr>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2D907CEE">
      <w:start w:val="1"/>
      <w:numFmt w:val="lowerRoman"/>
      <w:lvlText w:val="%6."/>
      <w:lvlJc w:val="left"/>
      <w:pPr>
        <w:ind w:left="4320" w:hanging="295"/>
      </w:pPr>
      <w:rPr>
        <w:rFonts w:hAnsi="Arial Unicode MS"/>
        <w:caps w:val="0"/>
        <w:smallCaps w:val="0"/>
        <w:strike w:val="0"/>
        <w:dstrike w:val="0"/>
        <w:outline w:val="0"/>
        <w:emboss w:val="0"/>
        <w:imprint w:val="0"/>
        <w:spacing w:val="0"/>
        <w:w w:val="100"/>
        <w:kern w:val="0"/>
        <w:position w:val="0"/>
        <w:highlight w:val="none"/>
        <w:vertAlign w:val="baseline"/>
      </w:rPr>
    </w:lvl>
    <w:lvl w:ilvl="6" w:tplc="4E60387A">
      <w:start w:val="1"/>
      <w:numFmt w:val="decimal"/>
      <w:lvlText w:val="%7."/>
      <w:lvlJc w:val="left"/>
      <w:pPr>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2C9473DE">
      <w:start w:val="1"/>
      <w:numFmt w:val="lowerLetter"/>
      <w:lvlText w:val="%8."/>
      <w:lvlJc w:val="left"/>
      <w:pPr>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A2868F3E">
      <w:start w:val="1"/>
      <w:numFmt w:val="lowerRoman"/>
      <w:lvlText w:val="%9."/>
      <w:lvlJc w:val="left"/>
      <w:pPr>
        <w:ind w:left="6480" w:hanging="295"/>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59" w15:restartNumberingAfterBreak="0">
    <w:nsid w:val="7C8A7EDE"/>
    <w:multiLevelType w:val="hybridMultilevel"/>
    <w:tmpl w:val="BF86231C"/>
    <w:styleLink w:val="ImportedStyle79"/>
    <w:lvl w:ilvl="0" w:tplc="F3C69376">
      <w:start w:val="15"/>
      <w:numFmt w:val="decimalZero"/>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0" w15:restartNumberingAfterBreak="0">
    <w:nsid w:val="7DA2CF1E"/>
    <w:multiLevelType w:val="hybridMultilevel"/>
    <w:tmpl w:val="4ED845BA"/>
    <w:styleLink w:val="ImportedStyle49"/>
    <w:lvl w:ilvl="0" w:tplc="0809000F">
      <w:start w:val="1"/>
      <w:numFmt w:val="decimal"/>
      <w:lvlText w:val="%1."/>
      <w:lvlJc w:val="left"/>
      <w:pPr>
        <w:ind w:left="720" w:hanging="360"/>
      </w:pPr>
    </w:lvl>
    <w:lvl w:ilvl="1" w:tplc="08090001">
      <w:start w:val="1"/>
      <w:numFmt w:val="bullet"/>
      <w:lvlText w:val=""/>
      <w:lvlJc w:val="left"/>
      <w:pPr>
        <w:ind w:left="720" w:hanging="360"/>
      </w:pPr>
      <w:rPr>
        <w:rFonts w:ascii="Symbol" w:hAnsi="Symbol" w:hint="default"/>
      </w:r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1" w15:restartNumberingAfterBreak="0">
    <w:nsid w:val="7DB37F41"/>
    <w:multiLevelType w:val="hybridMultilevel"/>
    <w:tmpl w:val="45D0CD8E"/>
    <w:styleLink w:val="ImportedStyle82"/>
    <w:lvl w:ilvl="0" w:tplc="DF6CCD44">
      <w:start w:val="15"/>
      <w:numFmt w:val="decimalZero"/>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2" w15:restartNumberingAfterBreak="0">
    <w:nsid w:val="7F966B17"/>
    <w:multiLevelType w:val="multilevel"/>
    <w:tmpl w:val="4D121AB2"/>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63" w15:restartNumberingAfterBreak="0">
    <w:nsid w:val="7FDD14A2"/>
    <w:multiLevelType w:val="multilevel"/>
    <w:tmpl w:val="5BCACB82"/>
    <w:styleLink w:val="ImportedStyle53"/>
    <w:lvl w:ilvl="0">
      <w:start w:val="1"/>
      <w:numFmt w:val="bullet"/>
      <w:lvlText w:val=""/>
      <w:lvlJc w:val="left"/>
      <w:pPr>
        <w:ind w:left="3240" w:hanging="360"/>
      </w:pPr>
      <w:rPr>
        <w:rFonts w:ascii="Symbol" w:hAnsi="Symbol" w:hint="default"/>
        <w:caps w:val="0"/>
        <w:smallCaps w:val="0"/>
        <w:strike w:val="0"/>
        <w:dstrike w:val="0"/>
        <w:outline w:val="0"/>
        <w:emboss w:val="0"/>
        <w:imprint w:val="0"/>
        <w:spacing w:val="0"/>
        <w:w w:val="100"/>
        <w:kern w:val="0"/>
        <w:position w:val="0"/>
        <w:highlight w:val="none"/>
        <w:vertAlign w:val="baseline"/>
      </w:rPr>
    </w:lvl>
    <w:lvl w:ilvl="1">
      <w:numFmt w:val="bullet"/>
      <w:lvlText w:val="•"/>
      <w:lvlJc w:val="left"/>
      <w:pPr>
        <w:ind w:left="3960" w:hanging="360"/>
      </w:pPr>
      <w:rPr>
        <w:rFonts w:ascii="Open Sans" w:eastAsiaTheme="minorHAnsi" w:hAnsi="Open Sans" w:cs="Open Sans" w:hint="default"/>
      </w:rPr>
    </w:lvl>
    <w:lvl w:ilvl="2" w:tentative="1">
      <w:start w:val="1"/>
      <w:numFmt w:val="lowerRoman"/>
      <w:lvlText w:val="%3."/>
      <w:lvlJc w:val="right"/>
      <w:pPr>
        <w:ind w:left="4680" w:hanging="180"/>
      </w:pPr>
    </w:lvl>
    <w:lvl w:ilvl="3" w:tentative="1">
      <w:start w:val="1"/>
      <w:numFmt w:val="decimal"/>
      <w:lvlText w:val="%4."/>
      <w:lvlJc w:val="left"/>
      <w:pPr>
        <w:ind w:left="5400" w:hanging="360"/>
      </w:pPr>
    </w:lvl>
    <w:lvl w:ilvl="4" w:tentative="1">
      <w:start w:val="1"/>
      <w:numFmt w:val="lowerLetter"/>
      <w:lvlText w:val="%5."/>
      <w:lvlJc w:val="left"/>
      <w:pPr>
        <w:ind w:left="6120" w:hanging="360"/>
      </w:pPr>
    </w:lvl>
    <w:lvl w:ilvl="5" w:tentative="1">
      <w:start w:val="1"/>
      <w:numFmt w:val="lowerRoman"/>
      <w:lvlText w:val="%6."/>
      <w:lvlJc w:val="right"/>
      <w:pPr>
        <w:ind w:left="6840" w:hanging="180"/>
      </w:pPr>
    </w:lvl>
    <w:lvl w:ilvl="6" w:tentative="1">
      <w:start w:val="1"/>
      <w:numFmt w:val="decimal"/>
      <w:lvlText w:val="%7."/>
      <w:lvlJc w:val="left"/>
      <w:pPr>
        <w:ind w:left="7560" w:hanging="360"/>
      </w:pPr>
    </w:lvl>
    <w:lvl w:ilvl="7" w:tentative="1">
      <w:start w:val="1"/>
      <w:numFmt w:val="lowerLetter"/>
      <w:lvlText w:val="%8."/>
      <w:lvlJc w:val="left"/>
      <w:pPr>
        <w:ind w:left="8280" w:hanging="360"/>
      </w:pPr>
    </w:lvl>
    <w:lvl w:ilvl="8" w:tentative="1">
      <w:start w:val="1"/>
      <w:numFmt w:val="lowerRoman"/>
      <w:lvlText w:val="%9."/>
      <w:lvlJc w:val="right"/>
      <w:pPr>
        <w:ind w:left="9000" w:hanging="180"/>
      </w:pPr>
    </w:lvl>
  </w:abstractNum>
  <w:num w:numId="1" w16cid:durableId="668486672">
    <w:abstractNumId w:val="59"/>
  </w:num>
  <w:num w:numId="2" w16cid:durableId="1235891381">
    <w:abstractNumId w:val="133"/>
  </w:num>
  <w:num w:numId="3" w16cid:durableId="1250847479">
    <w:abstractNumId w:val="2"/>
  </w:num>
  <w:num w:numId="4" w16cid:durableId="1107694406">
    <w:abstractNumId w:val="11"/>
  </w:num>
  <w:num w:numId="5" w16cid:durableId="81874578">
    <w:abstractNumId w:val="39"/>
  </w:num>
  <w:num w:numId="6" w16cid:durableId="677343895">
    <w:abstractNumId w:val="143"/>
  </w:num>
  <w:num w:numId="7" w16cid:durableId="132524039">
    <w:abstractNumId w:val="65"/>
  </w:num>
  <w:num w:numId="8" w16cid:durableId="1854152368">
    <w:abstractNumId w:val="80"/>
  </w:num>
  <w:num w:numId="9" w16cid:durableId="1113673066">
    <w:abstractNumId w:val="88"/>
  </w:num>
  <w:num w:numId="10" w16cid:durableId="52967249">
    <w:abstractNumId w:val="136"/>
  </w:num>
  <w:num w:numId="11" w16cid:durableId="1659847313">
    <w:abstractNumId w:val="148"/>
  </w:num>
  <w:num w:numId="12" w16cid:durableId="1302231213">
    <w:abstractNumId w:val="152"/>
  </w:num>
  <w:num w:numId="13" w16cid:durableId="1534534123">
    <w:abstractNumId w:val="12"/>
  </w:num>
  <w:num w:numId="14" w16cid:durableId="1576669398">
    <w:abstractNumId w:val="83"/>
  </w:num>
  <w:num w:numId="15" w16cid:durableId="478884277">
    <w:abstractNumId w:val="42"/>
  </w:num>
  <w:num w:numId="16" w16cid:durableId="94248206">
    <w:abstractNumId w:val="90"/>
  </w:num>
  <w:num w:numId="17" w16cid:durableId="1446117632">
    <w:abstractNumId w:val="106"/>
  </w:num>
  <w:num w:numId="18" w16cid:durableId="274487392">
    <w:abstractNumId w:val="98"/>
  </w:num>
  <w:num w:numId="19" w16cid:durableId="1857884502">
    <w:abstractNumId w:val="71"/>
  </w:num>
  <w:num w:numId="20" w16cid:durableId="467476774">
    <w:abstractNumId w:val="129"/>
  </w:num>
  <w:num w:numId="21" w16cid:durableId="1645506216">
    <w:abstractNumId w:val="138"/>
  </w:num>
  <w:num w:numId="22" w16cid:durableId="1150248233">
    <w:abstractNumId w:val="116"/>
  </w:num>
  <w:num w:numId="23" w16cid:durableId="963270606">
    <w:abstractNumId w:val="154"/>
  </w:num>
  <w:num w:numId="24" w16cid:durableId="194663625">
    <w:abstractNumId w:val="64"/>
  </w:num>
  <w:num w:numId="25" w16cid:durableId="1171791748">
    <w:abstractNumId w:val="97"/>
  </w:num>
  <w:num w:numId="26" w16cid:durableId="1701856441">
    <w:abstractNumId w:val="105"/>
  </w:num>
  <w:num w:numId="27" w16cid:durableId="1467891845">
    <w:abstractNumId w:val="130"/>
  </w:num>
  <w:num w:numId="28" w16cid:durableId="1786851162">
    <w:abstractNumId w:val="125"/>
  </w:num>
  <w:num w:numId="29" w16cid:durableId="748889627">
    <w:abstractNumId w:val="43"/>
  </w:num>
  <w:num w:numId="30" w16cid:durableId="118844554">
    <w:abstractNumId w:val="14"/>
  </w:num>
  <w:num w:numId="31" w16cid:durableId="1953047900">
    <w:abstractNumId w:val="87"/>
  </w:num>
  <w:num w:numId="32" w16cid:durableId="735010294">
    <w:abstractNumId w:val="110"/>
  </w:num>
  <w:num w:numId="33" w16cid:durableId="109708812">
    <w:abstractNumId w:val="142"/>
  </w:num>
  <w:num w:numId="34" w16cid:durableId="949245193">
    <w:abstractNumId w:val="158"/>
  </w:num>
  <w:num w:numId="35" w16cid:durableId="693073099">
    <w:abstractNumId w:val="8"/>
  </w:num>
  <w:num w:numId="36" w16cid:durableId="1584222686">
    <w:abstractNumId w:val="111"/>
  </w:num>
  <w:num w:numId="37" w16cid:durableId="1375614365">
    <w:abstractNumId w:val="121"/>
  </w:num>
  <w:num w:numId="38" w16cid:durableId="270555865">
    <w:abstractNumId w:val="145"/>
  </w:num>
  <w:num w:numId="39" w16cid:durableId="1162695438">
    <w:abstractNumId w:val="72"/>
  </w:num>
  <w:num w:numId="40" w16cid:durableId="175654501">
    <w:abstractNumId w:val="132"/>
  </w:num>
  <w:num w:numId="41" w16cid:durableId="1184006117">
    <w:abstractNumId w:val="141"/>
  </w:num>
  <w:num w:numId="42" w16cid:durableId="1008943104">
    <w:abstractNumId w:val="10"/>
  </w:num>
  <w:num w:numId="43" w16cid:durableId="1848786357">
    <w:abstractNumId w:val="17"/>
  </w:num>
  <w:num w:numId="44" w16cid:durableId="1412192235">
    <w:abstractNumId w:val="94"/>
  </w:num>
  <w:num w:numId="45" w16cid:durableId="1110124001">
    <w:abstractNumId w:val="123"/>
  </w:num>
  <w:num w:numId="46" w16cid:durableId="317345917">
    <w:abstractNumId w:val="35"/>
  </w:num>
  <w:num w:numId="47" w16cid:durableId="1062828611">
    <w:abstractNumId w:val="13"/>
  </w:num>
  <w:num w:numId="48" w16cid:durableId="976446711">
    <w:abstractNumId w:val="131"/>
  </w:num>
  <w:num w:numId="49" w16cid:durableId="654340739">
    <w:abstractNumId w:val="126"/>
  </w:num>
  <w:num w:numId="50" w16cid:durableId="1423146294">
    <w:abstractNumId w:val="147"/>
  </w:num>
  <w:num w:numId="51" w16cid:durableId="1563561878">
    <w:abstractNumId w:val="153"/>
  </w:num>
  <w:num w:numId="52" w16cid:durableId="2124031908">
    <w:abstractNumId w:val="27"/>
  </w:num>
  <w:num w:numId="53" w16cid:durableId="1596787351">
    <w:abstractNumId w:val="7"/>
  </w:num>
  <w:num w:numId="54" w16cid:durableId="790319035">
    <w:abstractNumId w:val="118"/>
  </w:num>
  <w:num w:numId="55" w16cid:durableId="1577665153">
    <w:abstractNumId w:val="4"/>
  </w:num>
  <w:num w:numId="56" w16cid:durableId="576864549">
    <w:abstractNumId w:val="144"/>
  </w:num>
  <w:num w:numId="57" w16cid:durableId="741178505">
    <w:abstractNumId w:val="67"/>
  </w:num>
  <w:num w:numId="58" w16cid:durableId="435950318">
    <w:abstractNumId w:val="128"/>
  </w:num>
  <w:num w:numId="59" w16cid:durableId="1931548778">
    <w:abstractNumId w:val="99"/>
  </w:num>
  <w:num w:numId="60" w16cid:durableId="1031028838">
    <w:abstractNumId w:val="160"/>
  </w:num>
  <w:num w:numId="61" w16cid:durableId="1452360402">
    <w:abstractNumId w:val="50"/>
  </w:num>
  <w:num w:numId="62" w16cid:durableId="1526013910">
    <w:abstractNumId w:val="69"/>
  </w:num>
  <w:num w:numId="63" w16cid:durableId="2132967176">
    <w:abstractNumId w:val="49"/>
  </w:num>
  <w:num w:numId="64" w16cid:durableId="1146436081">
    <w:abstractNumId w:val="163"/>
  </w:num>
  <w:num w:numId="65" w16cid:durableId="1733458187">
    <w:abstractNumId w:val="156"/>
  </w:num>
  <w:num w:numId="66" w16cid:durableId="879132163">
    <w:abstractNumId w:val="68"/>
  </w:num>
  <w:num w:numId="67" w16cid:durableId="1680768192">
    <w:abstractNumId w:val="140"/>
  </w:num>
  <w:num w:numId="68" w16cid:durableId="1022635363">
    <w:abstractNumId w:val="38"/>
  </w:num>
  <w:num w:numId="69" w16cid:durableId="1621689112">
    <w:abstractNumId w:val="115"/>
  </w:num>
  <w:num w:numId="70" w16cid:durableId="1685324287">
    <w:abstractNumId w:val="5"/>
  </w:num>
  <w:num w:numId="71" w16cid:durableId="1023434736">
    <w:abstractNumId w:val="95"/>
  </w:num>
  <w:num w:numId="72" w16cid:durableId="105776363">
    <w:abstractNumId w:val="102"/>
  </w:num>
  <w:num w:numId="73" w16cid:durableId="2044748757">
    <w:abstractNumId w:val="53"/>
  </w:num>
  <w:num w:numId="74" w16cid:durableId="619994087">
    <w:abstractNumId w:val="124"/>
  </w:num>
  <w:num w:numId="75" w16cid:durableId="149759675">
    <w:abstractNumId w:val="22"/>
  </w:num>
  <w:num w:numId="76" w16cid:durableId="969945185">
    <w:abstractNumId w:val="37"/>
  </w:num>
  <w:num w:numId="77" w16cid:durableId="484395959">
    <w:abstractNumId w:val="101"/>
  </w:num>
  <w:num w:numId="78" w16cid:durableId="1677221441">
    <w:abstractNumId w:val="61"/>
  </w:num>
  <w:num w:numId="79" w16cid:durableId="180440584">
    <w:abstractNumId w:val="122"/>
  </w:num>
  <w:num w:numId="80" w16cid:durableId="672420684">
    <w:abstractNumId w:val="77"/>
  </w:num>
  <w:num w:numId="81" w16cid:durableId="2003045843">
    <w:abstractNumId w:val="57"/>
  </w:num>
  <w:num w:numId="82" w16cid:durableId="273292329">
    <w:abstractNumId w:val="157"/>
  </w:num>
  <w:num w:numId="83" w16cid:durableId="1188444181">
    <w:abstractNumId w:val="66"/>
  </w:num>
  <w:num w:numId="84" w16cid:durableId="1600020020">
    <w:abstractNumId w:val="134"/>
  </w:num>
  <w:num w:numId="85" w16cid:durableId="1772817747">
    <w:abstractNumId w:val="119"/>
  </w:num>
  <w:num w:numId="86" w16cid:durableId="1242787373">
    <w:abstractNumId w:val="139"/>
  </w:num>
  <w:num w:numId="87" w16cid:durableId="1089809870">
    <w:abstractNumId w:val="159"/>
  </w:num>
  <w:num w:numId="88" w16cid:durableId="362100869">
    <w:abstractNumId w:val="19"/>
  </w:num>
  <w:num w:numId="89" w16cid:durableId="1596816770">
    <w:abstractNumId w:val="103"/>
  </w:num>
  <w:num w:numId="90" w16cid:durableId="431365764">
    <w:abstractNumId w:val="161"/>
  </w:num>
  <w:num w:numId="91" w16cid:durableId="110559830">
    <w:abstractNumId w:val="81"/>
  </w:num>
  <w:num w:numId="92" w16cid:durableId="175121345">
    <w:abstractNumId w:val="63"/>
  </w:num>
  <w:num w:numId="93" w16cid:durableId="507066806">
    <w:abstractNumId w:val="47"/>
  </w:num>
  <w:num w:numId="94" w16cid:durableId="685910662">
    <w:abstractNumId w:val="20"/>
  </w:num>
  <w:num w:numId="95" w16cid:durableId="407968594">
    <w:abstractNumId w:val="100"/>
  </w:num>
  <w:num w:numId="96" w16cid:durableId="287591969">
    <w:abstractNumId w:val="0"/>
  </w:num>
  <w:num w:numId="97" w16cid:durableId="664556912">
    <w:abstractNumId w:val="6"/>
  </w:num>
  <w:num w:numId="98" w16cid:durableId="485442057">
    <w:abstractNumId w:val="112"/>
  </w:num>
  <w:num w:numId="99" w16cid:durableId="1112749290">
    <w:abstractNumId w:val="114"/>
  </w:num>
  <w:num w:numId="100" w16cid:durableId="591086411">
    <w:abstractNumId w:val="28"/>
  </w:num>
  <w:num w:numId="101" w16cid:durableId="727916006">
    <w:abstractNumId w:val="9"/>
  </w:num>
  <w:num w:numId="102" w16cid:durableId="1778018309">
    <w:abstractNumId w:val="51"/>
  </w:num>
  <w:num w:numId="103" w16cid:durableId="802429630">
    <w:abstractNumId w:val="36"/>
  </w:num>
  <w:num w:numId="104" w16cid:durableId="1356735673">
    <w:abstractNumId w:val="155"/>
  </w:num>
  <w:num w:numId="105" w16cid:durableId="1512064823">
    <w:abstractNumId w:val="150"/>
  </w:num>
  <w:num w:numId="106" w16cid:durableId="903755945">
    <w:abstractNumId w:val="46"/>
  </w:num>
  <w:num w:numId="107" w16cid:durableId="1116558818">
    <w:abstractNumId w:val="93"/>
  </w:num>
  <w:num w:numId="108" w16cid:durableId="2113698868">
    <w:abstractNumId w:val="31"/>
  </w:num>
  <w:num w:numId="109" w16cid:durableId="209727009">
    <w:abstractNumId w:val="151"/>
  </w:num>
  <w:num w:numId="110" w16cid:durableId="1755273077">
    <w:abstractNumId w:val="73"/>
  </w:num>
  <w:num w:numId="111" w16cid:durableId="1565484146">
    <w:abstractNumId w:val="107"/>
  </w:num>
  <w:num w:numId="112" w16cid:durableId="293368151">
    <w:abstractNumId w:val="149"/>
  </w:num>
  <w:num w:numId="113" w16cid:durableId="1351836861">
    <w:abstractNumId w:val="84"/>
  </w:num>
  <w:num w:numId="114" w16cid:durableId="567309256">
    <w:abstractNumId w:val="30"/>
  </w:num>
  <w:num w:numId="115" w16cid:durableId="1118135191">
    <w:abstractNumId w:val="24"/>
  </w:num>
  <w:num w:numId="116" w16cid:durableId="1945845252">
    <w:abstractNumId w:val="40"/>
  </w:num>
  <w:num w:numId="117" w16cid:durableId="1420562498">
    <w:abstractNumId w:val="48"/>
  </w:num>
  <w:num w:numId="118" w16cid:durableId="1485471364">
    <w:abstractNumId w:val="58"/>
  </w:num>
  <w:num w:numId="119" w16cid:durableId="1849364388">
    <w:abstractNumId w:val="108"/>
  </w:num>
  <w:num w:numId="120" w16cid:durableId="733086913">
    <w:abstractNumId w:val="29"/>
  </w:num>
  <w:num w:numId="121" w16cid:durableId="479687824">
    <w:abstractNumId w:val="34"/>
  </w:num>
  <w:num w:numId="122" w16cid:durableId="2010867146">
    <w:abstractNumId w:val="21"/>
  </w:num>
  <w:num w:numId="123" w16cid:durableId="1301109812">
    <w:abstractNumId w:val="146"/>
  </w:num>
  <w:num w:numId="124" w16cid:durableId="1885291753">
    <w:abstractNumId w:val="56"/>
  </w:num>
  <w:num w:numId="125" w16cid:durableId="1675302604">
    <w:abstractNumId w:val="79"/>
  </w:num>
  <w:num w:numId="126" w16cid:durableId="1459225255">
    <w:abstractNumId w:val="137"/>
  </w:num>
  <w:num w:numId="127" w16cid:durableId="1595822716">
    <w:abstractNumId w:val="16"/>
  </w:num>
  <w:num w:numId="128" w16cid:durableId="923104603">
    <w:abstractNumId w:val="127"/>
  </w:num>
  <w:num w:numId="129" w16cid:durableId="1668942205">
    <w:abstractNumId w:val="60"/>
  </w:num>
  <w:num w:numId="130" w16cid:durableId="848251573">
    <w:abstractNumId w:val="25"/>
  </w:num>
  <w:num w:numId="131" w16cid:durableId="1359041230">
    <w:abstractNumId w:val="44"/>
  </w:num>
  <w:num w:numId="132" w16cid:durableId="1702124897">
    <w:abstractNumId w:val="62"/>
  </w:num>
  <w:num w:numId="133" w16cid:durableId="417796766">
    <w:abstractNumId w:val="113"/>
  </w:num>
  <w:num w:numId="134" w16cid:durableId="1535270427">
    <w:abstractNumId w:val="96"/>
  </w:num>
  <w:num w:numId="135" w16cid:durableId="1995989992">
    <w:abstractNumId w:val="54"/>
  </w:num>
  <w:num w:numId="136" w16cid:durableId="1991904647">
    <w:abstractNumId w:val="3"/>
  </w:num>
  <w:num w:numId="137" w16cid:durableId="609355851">
    <w:abstractNumId w:val="15"/>
  </w:num>
  <w:num w:numId="138" w16cid:durableId="1309746863">
    <w:abstractNumId w:val="82"/>
  </w:num>
  <w:num w:numId="139" w16cid:durableId="1136991819">
    <w:abstractNumId w:val="32"/>
  </w:num>
  <w:num w:numId="140" w16cid:durableId="1561592059">
    <w:abstractNumId w:val="55"/>
  </w:num>
  <w:num w:numId="141" w16cid:durableId="1062564590">
    <w:abstractNumId w:val="135"/>
  </w:num>
  <w:num w:numId="142" w16cid:durableId="1333723901">
    <w:abstractNumId w:val="162"/>
  </w:num>
  <w:num w:numId="143" w16cid:durableId="1576207400">
    <w:abstractNumId w:val="109"/>
  </w:num>
  <w:num w:numId="144" w16cid:durableId="627009264">
    <w:abstractNumId w:val="74"/>
  </w:num>
  <w:num w:numId="145" w16cid:durableId="1222861350">
    <w:abstractNumId w:val="91"/>
  </w:num>
  <w:num w:numId="146" w16cid:durableId="596407561">
    <w:abstractNumId w:val="76"/>
  </w:num>
  <w:num w:numId="147" w16cid:durableId="892010621">
    <w:abstractNumId w:val="78"/>
  </w:num>
  <w:num w:numId="148" w16cid:durableId="1555005022">
    <w:abstractNumId w:val="33"/>
  </w:num>
  <w:num w:numId="149" w16cid:durableId="945966718">
    <w:abstractNumId w:val="70"/>
  </w:num>
  <w:num w:numId="150" w16cid:durableId="2005280953">
    <w:abstractNumId w:val="75"/>
  </w:num>
  <w:num w:numId="151" w16cid:durableId="187254501">
    <w:abstractNumId w:val="1"/>
  </w:num>
  <w:num w:numId="152" w16cid:durableId="2144232873">
    <w:abstractNumId w:val="120"/>
  </w:num>
  <w:num w:numId="153" w16cid:durableId="1600722517">
    <w:abstractNumId w:val="104"/>
  </w:num>
  <w:num w:numId="154" w16cid:durableId="1913926954">
    <w:abstractNumId w:val="52"/>
  </w:num>
  <w:num w:numId="155" w16cid:durableId="1073165290">
    <w:abstractNumId w:val="26"/>
  </w:num>
  <w:num w:numId="156" w16cid:durableId="1741362664">
    <w:abstractNumId w:val="117"/>
  </w:num>
  <w:num w:numId="157" w16cid:durableId="1307736826">
    <w:abstractNumId w:val="23"/>
  </w:num>
  <w:num w:numId="158" w16cid:durableId="330108958">
    <w:abstractNumId w:val="85"/>
  </w:num>
  <w:num w:numId="159" w16cid:durableId="643850718">
    <w:abstractNumId w:val="89"/>
  </w:num>
  <w:num w:numId="160" w16cid:durableId="1467626391">
    <w:abstractNumId w:val="92"/>
  </w:num>
  <w:num w:numId="161" w16cid:durableId="1793136414">
    <w:abstractNumId w:val="18"/>
  </w:num>
  <w:num w:numId="162" w16cid:durableId="148332371">
    <w:abstractNumId w:val="86"/>
  </w:num>
  <w:num w:numId="163" w16cid:durableId="1582718243">
    <w:abstractNumId w:val="41"/>
  </w:num>
  <w:num w:numId="164" w16cid:durableId="604386075">
    <w:abstractNumId w:val="45"/>
  </w:num>
  <w:numIdMacAtCleanup w:val="16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5"/>
  <w:proofState w:spelling="clean" w:grammar="clean"/>
  <w:attachedTemplate r:id="rId1"/>
  <w:documentProtection w:formatting="1" w:enforcement="0"/>
  <w:defaultTabStop w:val="1304"/>
  <w:hyphenationZone w:val="425"/>
  <w:characterSpacingControl w:val="doNotCompress"/>
  <w:hdrShapeDefaults>
    <o:shapedefaults v:ext="edit" spidmax="2071"/>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040BC"/>
    <w:rsid w:val="00000221"/>
    <w:rsid w:val="000012EA"/>
    <w:rsid w:val="00002EA2"/>
    <w:rsid w:val="00003485"/>
    <w:rsid w:val="00003BA6"/>
    <w:rsid w:val="00004293"/>
    <w:rsid w:val="000053CE"/>
    <w:rsid w:val="000058AB"/>
    <w:rsid w:val="00006231"/>
    <w:rsid w:val="00007767"/>
    <w:rsid w:val="00007BA7"/>
    <w:rsid w:val="00007CD6"/>
    <w:rsid w:val="00007FAC"/>
    <w:rsid w:val="000101C7"/>
    <w:rsid w:val="00011A0B"/>
    <w:rsid w:val="00011AD1"/>
    <w:rsid w:val="00011F98"/>
    <w:rsid w:val="00011FB4"/>
    <w:rsid w:val="0001277A"/>
    <w:rsid w:val="00012950"/>
    <w:rsid w:val="00012F8F"/>
    <w:rsid w:val="00013760"/>
    <w:rsid w:val="000138BB"/>
    <w:rsid w:val="00013B40"/>
    <w:rsid w:val="0001426E"/>
    <w:rsid w:val="000167C9"/>
    <w:rsid w:val="00016F2D"/>
    <w:rsid w:val="00016FF4"/>
    <w:rsid w:val="000170FD"/>
    <w:rsid w:val="0001714A"/>
    <w:rsid w:val="00023E96"/>
    <w:rsid w:val="00023F0F"/>
    <w:rsid w:val="0002420B"/>
    <w:rsid w:val="00027363"/>
    <w:rsid w:val="000276BE"/>
    <w:rsid w:val="00030AB5"/>
    <w:rsid w:val="00030CB2"/>
    <w:rsid w:val="000312E4"/>
    <w:rsid w:val="0003136C"/>
    <w:rsid w:val="0003141E"/>
    <w:rsid w:val="00031580"/>
    <w:rsid w:val="0003163E"/>
    <w:rsid w:val="00031CB0"/>
    <w:rsid w:val="00032100"/>
    <w:rsid w:val="000329EC"/>
    <w:rsid w:val="0003373D"/>
    <w:rsid w:val="00033DB2"/>
    <w:rsid w:val="000340BE"/>
    <w:rsid w:val="00034C2E"/>
    <w:rsid w:val="00034C73"/>
    <w:rsid w:val="00034E99"/>
    <w:rsid w:val="00035555"/>
    <w:rsid w:val="000363EE"/>
    <w:rsid w:val="0003668B"/>
    <w:rsid w:val="0003695B"/>
    <w:rsid w:val="00036B83"/>
    <w:rsid w:val="0003741E"/>
    <w:rsid w:val="00037CB9"/>
    <w:rsid w:val="0004017E"/>
    <w:rsid w:val="0004106E"/>
    <w:rsid w:val="0004151B"/>
    <w:rsid w:val="00041968"/>
    <w:rsid w:val="00041ED7"/>
    <w:rsid w:val="000425CA"/>
    <w:rsid w:val="000430B0"/>
    <w:rsid w:val="000437D8"/>
    <w:rsid w:val="0004425F"/>
    <w:rsid w:val="0004506C"/>
    <w:rsid w:val="00045DA9"/>
    <w:rsid w:val="00046257"/>
    <w:rsid w:val="0004665D"/>
    <w:rsid w:val="00047FA9"/>
    <w:rsid w:val="0005027E"/>
    <w:rsid w:val="000510DE"/>
    <w:rsid w:val="00051878"/>
    <w:rsid w:val="00051ED0"/>
    <w:rsid w:val="0005234F"/>
    <w:rsid w:val="0005385F"/>
    <w:rsid w:val="00054ECE"/>
    <w:rsid w:val="00055027"/>
    <w:rsid w:val="00055AEA"/>
    <w:rsid w:val="00055E36"/>
    <w:rsid w:val="000565C2"/>
    <w:rsid w:val="000570FD"/>
    <w:rsid w:val="000575D7"/>
    <w:rsid w:val="0005766E"/>
    <w:rsid w:val="00060BF3"/>
    <w:rsid w:val="000620DF"/>
    <w:rsid w:val="0006238C"/>
    <w:rsid w:val="000629F5"/>
    <w:rsid w:val="00062C4B"/>
    <w:rsid w:val="00062D87"/>
    <w:rsid w:val="000644FF"/>
    <w:rsid w:val="00065539"/>
    <w:rsid w:val="00065A1C"/>
    <w:rsid w:val="00065AFC"/>
    <w:rsid w:val="00066395"/>
    <w:rsid w:val="000663BC"/>
    <w:rsid w:val="00067534"/>
    <w:rsid w:val="00067A91"/>
    <w:rsid w:val="00067EAB"/>
    <w:rsid w:val="00070EEF"/>
    <w:rsid w:val="00071027"/>
    <w:rsid w:val="000718F9"/>
    <w:rsid w:val="00071A10"/>
    <w:rsid w:val="00073E05"/>
    <w:rsid w:val="00074137"/>
    <w:rsid w:val="00074E5F"/>
    <w:rsid w:val="000777D0"/>
    <w:rsid w:val="0007799F"/>
    <w:rsid w:val="00077B0D"/>
    <w:rsid w:val="000804E0"/>
    <w:rsid w:val="0008083E"/>
    <w:rsid w:val="00080F65"/>
    <w:rsid w:val="00081545"/>
    <w:rsid w:val="00081938"/>
    <w:rsid w:val="00081CFD"/>
    <w:rsid w:val="00082767"/>
    <w:rsid w:val="00082973"/>
    <w:rsid w:val="00083154"/>
    <w:rsid w:val="00083608"/>
    <w:rsid w:val="00083981"/>
    <w:rsid w:val="00083B9F"/>
    <w:rsid w:val="00083D51"/>
    <w:rsid w:val="00083F98"/>
    <w:rsid w:val="00084C80"/>
    <w:rsid w:val="00085D58"/>
    <w:rsid w:val="00085DC3"/>
    <w:rsid w:val="00085F8C"/>
    <w:rsid w:val="0008668D"/>
    <w:rsid w:val="00086BE1"/>
    <w:rsid w:val="00086DB4"/>
    <w:rsid w:val="00086DE4"/>
    <w:rsid w:val="00087493"/>
    <w:rsid w:val="0009012A"/>
    <w:rsid w:val="00090435"/>
    <w:rsid w:val="00090E13"/>
    <w:rsid w:val="00091919"/>
    <w:rsid w:val="00091DFF"/>
    <w:rsid w:val="000920EA"/>
    <w:rsid w:val="00092601"/>
    <w:rsid w:val="0009268E"/>
    <w:rsid w:val="00093A0F"/>
    <w:rsid w:val="00093AAA"/>
    <w:rsid w:val="00093B5F"/>
    <w:rsid w:val="00093F07"/>
    <w:rsid w:val="000941F3"/>
    <w:rsid w:val="00094281"/>
    <w:rsid w:val="00094D6F"/>
    <w:rsid w:val="00095983"/>
    <w:rsid w:val="00095EF7"/>
    <w:rsid w:val="000961C1"/>
    <w:rsid w:val="00096327"/>
    <w:rsid w:val="0009656D"/>
    <w:rsid w:val="000966B2"/>
    <w:rsid w:val="00096FCE"/>
    <w:rsid w:val="0009717A"/>
    <w:rsid w:val="00097A23"/>
    <w:rsid w:val="000A08B0"/>
    <w:rsid w:val="000A0AC9"/>
    <w:rsid w:val="000A0ED1"/>
    <w:rsid w:val="000A1977"/>
    <w:rsid w:val="000A1ACF"/>
    <w:rsid w:val="000A1BB2"/>
    <w:rsid w:val="000A2E9B"/>
    <w:rsid w:val="000A33C9"/>
    <w:rsid w:val="000A3FD4"/>
    <w:rsid w:val="000A4092"/>
    <w:rsid w:val="000A43F0"/>
    <w:rsid w:val="000A4650"/>
    <w:rsid w:val="000A4E4A"/>
    <w:rsid w:val="000A5869"/>
    <w:rsid w:val="000A60C9"/>
    <w:rsid w:val="000B0B5E"/>
    <w:rsid w:val="000B13B6"/>
    <w:rsid w:val="000B1BB7"/>
    <w:rsid w:val="000B310F"/>
    <w:rsid w:val="000B375D"/>
    <w:rsid w:val="000B3C70"/>
    <w:rsid w:val="000B442C"/>
    <w:rsid w:val="000B60D0"/>
    <w:rsid w:val="000B67C5"/>
    <w:rsid w:val="000B685A"/>
    <w:rsid w:val="000B689B"/>
    <w:rsid w:val="000B6CEF"/>
    <w:rsid w:val="000B74BF"/>
    <w:rsid w:val="000C009C"/>
    <w:rsid w:val="000C0323"/>
    <w:rsid w:val="000C1294"/>
    <w:rsid w:val="000C14F5"/>
    <w:rsid w:val="000C16BB"/>
    <w:rsid w:val="000C1B7A"/>
    <w:rsid w:val="000C2001"/>
    <w:rsid w:val="000C25DF"/>
    <w:rsid w:val="000C3C82"/>
    <w:rsid w:val="000C3EC4"/>
    <w:rsid w:val="000C408B"/>
    <w:rsid w:val="000C40C1"/>
    <w:rsid w:val="000C4492"/>
    <w:rsid w:val="000C485D"/>
    <w:rsid w:val="000C4DC3"/>
    <w:rsid w:val="000C5699"/>
    <w:rsid w:val="000C578C"/>
    <w:rsid w:val="000C619C"/>
    <w:rsid w:val="000C6293"/>
    <w:rsid w:val="000C6543"/>
    <w:rsid w:val="000C6B3C"/>
    <w:rsid w:val="000C756D"/>
    <w:rsid w:val="000C79E0"/>
    <w:rsid w:val="000C7C24"/>
    <w:rsid w:val="000D07D6"/>
    <w:rsid w:val="000D0AFB"/>
    <w:rsid w:val="000D0B79"/>
    <w:rsid w:val="000D121D"/>
    <w:rsid w:val="000D1B4F"/>
    <w:rsid w:val="000D1BDB"/>
    <w:rsid w:val="000D1BDF"/>
    <w:rsid w:val="000D28D8"/>
    <w:rsid w:val="000D368B"/>
    <w:rsid w:val="000D4010"/>
    <w:rsid w:val="000D4488"/>
    <w:rsid w:val="000D4BB2"/>
    <w:rsid w:val="000D4E63"/>
    <w:rsid w:val="000D51A3"/>
    <w:rsid w:val="000D536D"/>
    <w:rsid w:val="000D625C"/>
    <w:rsid w:val="000D72B7"/>
    <w:rsid w:val="000D757D"/>
    <w:rsid w:val="000D7841"/>
    <w:rsid w:val="000E0C39"/>
    <w:rsid w:val="000E0D70"/>
    <w:rsid w:val="000E11E8"/>
    <w:rsid w:val="000E19A6"/>
    <w:rsid w:val="000E2105"/>
    <w:rsid w:val="000E3065"/>
    <w:rsid w:val="000E39A0"/>
    <w:rsid w:val="000E3B6C"/>
    <w:rsid w:val="000E42E7"/>
    <w:rsid w:val="000E44F3"/>
    <w:rsid w:val="000E522A"/>
    <w:rsid w:val="000E5871"/>
    <w:rsid w:val="000E5DA9"/>
    <w:rsid w:val="000E70D4"/>
    <w:rsid w:val="000E7267"/>
    <w:rsid w:val="000F066C"/>
    <w:rsid w:val="000F0D14"/>
    <w:rsid w:val="000F2459"/>
    <w:rsid w:val="000F249C"/>
    <w:rsid w:val="000F2E2C"/>
    <w:rsid w:val="000F3E52"/>
    <w:rsid w:val="000F4006"/>
    <w:rsid w:val="000F488E"/>
    <w:rsid w:val="000F5152"/>
    <w:rsid w:val="000F5B63"/>
    <w:rsid w:val="000F5CB0"/>
    <w:rsid w:val="000F604A"/>
    <w:rsid w:val="000F6300"/>
    <w:rsid w:val="000F6C23"/>
    <w:rsid w:val="000F796C"/>
    <w:rsid w:val="001001CE"/>
    <w:rsid w:val="00102D7E"/>
    <w:rsid w:val="0010429D"/>
    <w:rsid w:val="0010480F"/>
    <w:rsid w:val="00104912"/>
    <w:rsid w:val="00105114"/>
    <w:rsid w:val="0010558F"/>
    <w:rsid w:val="00106878"/>
    <w:rsid w:val="00106FE4"/>
    <w:rsid w:val="00106FEA"/>
    <w:rsid w:val="00110CEC"/>
    <w:rsid w:val="00111EB8"/>
    <w:rsid w:val="00112F6D"/>
    <w:rsid w:val="001139A1"/>
    <w:rsid w:val="00113A83"/>
    <w:rsid w:val="001144AC"/>
    <w:rsid w:val="00114B34"/>
    <w:rsid w:val="00114EF9"/>
    <w:rsid w:val="00115257"/>
    <w:rsid w:val="001153C8"/>
    <w:rsid w:val="001156EB"/>
    <w:rsid w:val="00115AB2"/>
    <w:rsid w:val="00115B28"/>
    <w:rsid w:val="00115B96"/>
    <w:rsid w:val="00116A0B"/>
    <w:rsid w:val="00117F54"/>
    <w:rsid w:val="00120DB5"/>
    <w:rsid w:val="001210C5"/>
    <w:rsid w:val="00121CA2"/>
    <w:rsid w:val="00122073"/>
    <w:rsid w:val="00122476"/>
    <w:rsid w:val="001224D1"/>
    <w:rsid w:val="00122BC1"/>
    <w:rsid w:val="001233C2"/>
    <w:rsid w:val="00123A54"/>
    <w:rsid w:val="00123F3D"/>
    <w:rsid w:val="00124FCC"/>
    <w:rsid w:val="001252C8"/>
    <w:rsid w:val="0012532A"/>
    <w:rsid w:val="001255BE"/>
    <w:rsid w:val="00125679"/>
    <w:rsid w:val="00126424"/>
    <w:rsid w:val="00127265"/>
    <w:rsid w:val="001277BB"/>
    <w:rsid w:val="00127D64"/>
    <w:rsid w:val="0013101E"/>
    <w:rsid w:val="001316B0"/>
    <w:rsid w:val="001317F4"/>
    <w:rsid w:val="00132138"/>
    <w:rsid w:val="00132509"/>
    <w:rsid w:val="001325B3"/>
    <w:rsid w:val="001325D8"/>
    <w:rsid w:val="00132969"/>
    <w:rsid w:val="00133632"/>
    <w:rsid w:val="001344C4"/>
    <w:rsid w:val="001351F5"/>
    <w:rsid w:val="001359FB"/>
    <w:rsid w:val="00135C65"/>
    <w:rsid w:val="0013669D"/>
    <w:rsid w:val="001368AD"/>
    <w:rsid w:val="00136EE4"/>
    <w:rsid w:val="00137380"/>
    <w:rsid w:val="00137CCE"/>
    <w:rsid w:val="00140B15"/>
    <w:rsid w:val="00140C1C"/>
    <w:rsid w:val="001411D3"/>
    <w:rsid w:val="0014140B"/>
    <w:rsid w:val="00141A5E"/>
    <w:rsid w:val="00142380"/>
    <w:rsid w:val="00142B0A"/>
    <w:rsid w:val="001436E7"/>
    <w:rsid w:val="00143F30"/>
    <w:rsid w:val="001444F6"/>
    <w:rsid w:val="001445E4"/>
    <w:rsid w:val="0014517E"/>
    <w:rsid w:val="0014611A"/>
    <w:rsid w:val="00147F9B"/>
    <w:rsid w:val="00151236"/>
    <w:rsid w:val="001527F2"/>
    <w:rsid w:val="00153732"/>
    <w:rsid w:val="0015440D"/>
    <w:rsid w:val="00154488"/>
    <w:rsid w:val="00154512"/>
    <w:rsid w:val="001554BB"/>
    <w:rsid w:val="00155692"/>
    <w:rsid w:val="00155759"/>
    <w:rsid w:val="001557BA"/>
    <w:rsid w:val="001557C0"/>
    <w:rsid w:val="00155D9E"/>
    <w:rsid w:val="00156FEE"/>
    <w:rsid w:val="00157130"/>
    <w:rsid w:val="0015761F"/>
    <w:rsid w:val="00157897"/>
    <w:rsid w:val="001600DF"/>
    <w:rsid w:val="00160AC9"/>
    <w:rsid w:val="00160F58"/>
    <w:rsid w:val="001618A3"/>
    <w:rsid w:val="001621D7"/>
    <w:rsid w:val="00162282"/>
    <w:rsid w:val="00162605"/>
    <w:rsid w:val="00162D10"/>
    <w:rsid w:val="0016324F"/>
    <w:rsid w:val="00164739"/>
    <w:rsid w:val="001647D7"/>
    <w:rsid w:val="001649E8"/>
    <w:rsid w:val="00164C0F"/>
    <w:rsid w:val="0016533D"/>
    <w:rsid w:val="00165702"/>
    <w:rsid w:val="00165EAF"/>
    <w:rsid w:val="00165F0B"/>
    <w:rsid w:val="00166166"/>
    <w:rsid w:val="00166244"/>
    <w:rsid w:val="00167BD1"/>
    <w:rsid w:val="00170011"/>
    <w:rsid w:val="00170580"/>
    <w:rsid w:val="00170D99"/>
    <w:rsid w:val="00171396"/>
    <w:rsid w:val="0017151D"/>
    <w:rsid w:val="0017178D"/>
    <w:rsid w:val="001718EF"/>
    <w:rsid w:val="00171975"/>
    <w:rsid w:val="00171DCB"/>
    <w:rsid w:val="001730E2"/>
    <w:rsid w:val="001740E1"/>
    <w:rsid w:val="00174832"/>
    <w:rsid w:val="00174AB4"/>
    <w:rsid w:val="00177858"/>
    <w:rsid w:val="00177B35"/>
    <w:rsid w:val="00177FDF"/>
    <w:rsid w:val="001800D5"/>
    <w:rsid w:val="001803C8"/>
    <w:rsid w:val="001825CF"/>
    <w:rsid w:val="001841A8"/>
    <w:rsid w:val="00184CFB"/>
    <w:rsid w:val="00185AF3"/>
    <w:rsid w:val="00186251"/>
    <w:rsid w:val="001862F6"/>
    <w:rsid w:val="0018648E"/>
    <w:rsid w:val="0018689C"/>
    <w:rsid w:val="001874FA"/>
    <w:rsid w:val="00190652"/>
    <w:rsid w:val="00192370"/>
    <w:rsid w:val="0019257C"/>
    <w:rsid w:val="00192908"/>
    <w:rsid w:val="001939B1"/>
    <w:rsid w:val="00193CC0"/>
    <w:rsid w:val="001942A5"/>
    <w:rsid w:val="0019442B"/>
    <w:rsid w:val="00195FF0"/>
    <w:rsid w:val="00195FFB"/>
    <w:rsid w:val="00196215"/>
    <w:rsid w:val="001971E3"/>
    <w:rsid w:val="0019748D"/>
    <w:rsid w:val="00197C4E"/>
    <w:rsid w:val="00197F70"/>
    <w:rsid w:val="001A00EB"/>
    <w:rsid w:val="001A11D5"/>
    <w:rsid w:val="001A17B7"/>
    <w:rsid w:val="001A1816"/>
    <w:rsid w:val="001A1A8E"/>
    <w:rsid w:val="001A2494"/>
    <w:rsid w:val="001A2965"/>
    <w:rsid w:val="001A2DF2"/>
    <w:rsid w:val="001A4426"/>
    <w:rsid w:val="001A4459"/>
    <w:rsid w:val="001A4D4E"/>
    <w:rsid w:val="001A5373"/>
    <w:rsid w:val="001A5652"/>
    <w:rsid w:val="001A593F"/>
    <w:rsid w:val="001A5A2D"/>
    <w:rsid w:val="001A5C84"/>
    <w:rsid w:val="001A5D17"/>
    <w:rsid w:val="001A5E90"/>
    <w:rsid w:val="001A5FC6"/>
    <w:rsid w:val="001A65B1"/>
    <w:rsid w:val="001A6CFE"/>
    <w:rsid w:val="001A7CD9"/>
    <w:rsid w:val="001B0C9D"/>
    <w:rsid w:val="001B0D8C"/>
    <w:rsid w:val="001B0F70"/>
    <w:rsid w:val="001B13A4"/>
    <w:rsid w:val="001B1439"/>
    <w:rsid w:val="001B1AFC"/>
    <w:rsid w:val="001B1E2D"/>
    <w:rsid w:val="001B296B"/>
    <w:rsid w:val="001B31D8"/>
    <w:rsid w:val="001B32E7"/>
    <w:rsid w:val="001B48C8"/>
    <w:rsid w:val="001B55C0"/>
    <w:rsid w:val="001B6579"/>
    <w:rsid w:val="001B6623"/>
    <w:rsid w:val="001B72C2"/>
    <w:rsid w:val="001B7AA9"/>
    <w:rsid w:val="001C1073"/>
    <w:rsid w:val="001C1A91"/>
    <w:rsid w:val="001C2D8C"/>
    <w:rsid w:val="001C4410"/>
    <w:rsid w:val="001C449C"/>
    <w:rsid w:val="001C4DC4"/>
    <w:rsid w:val="001C605D"/>
    <w:rsid w:val="001C6B3E"/>
    <w:rsid w:val="001C7314"/>
    <w:rsid w:val="001C75AB"/>
    <w:rsid w:val="001C76F1"/>
    <w:rsid w:val="001C7D23"/>
    <w:rsid w:val="001D0116"/>
    <w:rsid w:val="001D070A"/>
    <w:rsid w:val="001D2041"/>
    <w:rsid w:val="001D23F6"/>
    <w:rsid w:val="001D25A8"/>
    <w:rsid w:val="001D2BC5"/>
    <w:rsid w:val="001D3218"/>
    <w:rsid w:val="001D350C"/>
    <w:rsid w:val="001D38F2"/>
    <w:rsid w:val="001D3B72"/>
    <w:rsid w:val="001D45F4"/>
    <w:rsid w:val="001D5562"/>
    <w:rsid w:val="001D55E3"/>
    <w:rsid w:val="001D699E"/>
    <w:rsid w:val="001D7069"/>
    <w:rsid w:val="001D7462"/>
    <w:rsid w:val="001D748A"/>
    <w:rsid w:val="001D78B1"/>
    <w:rsid w:val="001D7B12"/>
    <w:rsid w:val="001E176C"/>
    <w:rsid w:val="001E185A"/>
    <w:rsid w:val="001E1C0A"/>
    <w:rsid w:val="001E2202"/>
    <w:rsid w:val="001E285B"/>
    <w:rsid w:val="001E288C"/>
    <w:rsid w:val="001E2A07"/>
    <w:rsid w:val="001E3746"/>
    <w:rsid w:val="001E4695"/>
    <w:rsid w:val="001E66A7"/>
    <w:rsid w:val="001E7A50"/>
    <w:rsid w:val="001E7D03"/>
    <w:rsid w:val="001E7E37"/>
    <w:rsid w:val="001F02AD"/>
    <w:rsid w:val="001F1450"/>
    <w:rsid w:val="001F2A65"/>
    <w:rsid w:val="001F3590"/>
    <w:rsid w:val="001F3877"/>
    <w:rsid w:val="001F58E9"/>
    <w:rsid w:val="001F69B7"/>
    <w:rsid w:val="001F6F9D"/>
    <w:rsid w:val="001F70D3"/>
    <w:rsid w:val="001F72A6"/>
    <w:rsid w:val="001F751E"/>
    <w:rsid w:val="001F78CC"/>
    <w:rsid w:val="00200101"/>
    <w:rsid w:val="002013BA"/>
    <w:rsid w:val="00201CDD"/>
    <w:rsid w:val="00201E15"/>
    <w:rsid w:val="00203BE1"/>
    <w:rsid w:val="002040BC"/>
    <w:rsid w:val="00204C84"/>
    <w:rsid w:val="00204EA8"/>
    <w:rsid w:val="0020606C"/>
    <w:rsid w:val="00206EE6"/>
    <w:rsid w:val="00207171"/>
    <w:rsid w:val="0021023B"/>
    <w:rsid w:val="002106AB"/>
    <w:rsid w:val="002127F6"/>
    <w:rsid w:val="0021352C"/>
    <w:rsid w:val="00214994"/>
    <w:rsid w:val="002168B6"/>
    <w:rsid w:val="00216A18"/>
    <w:rsid w:val="002171DE"/>
    <w:rsid w:val="002177B1"/>
    <w:rsid w:val="0021782C"/>
    <w:rsid w:val="00217CAA"/>
    <w:rsid w:val="00220A2F"/>
    <w:rsid w:val="002210C9"/>
    <w:rsid w:val="002214F1"/>
    <w:rsid w:val="00221D23"/>
    <w:rsid w:val="002233C0"/>
    <w:rsid w:val="0022454F"/>
    <w:rsid w:val="00224EA5"/>
    <w:rsid w:val="00225452"/>
    <w:rsid w:val="00225DA0"/>
    <w:rsid w:val="00226057"/>
    <w:rsid w:val="00226A75"/>
    <w:rsid w:val="00226D98"/>
    <w:rsid w:val="00226FC1"/>
    <w:rsid w:val="00227143"/>
    <w:rsid w:val="00227456"/>
    <w:rsid w:val="0023003B"/>
    <w:rsid w:val="002304F9"/>
    <w:rsid w:val="002324A7"/>
    <w:rsid w:val="00233A40"/>
    <w:rsid w:val="00233BCB"/>
    <w:rsid w:val="0023516B"/>
    <w:rsid w:val="002364DD"/>
    <w:rsid w:val="00236C90"/>
    <w:rsid w:val="00237679"/>
    <w:rsid w:val="00237FBB"/>
    <w:rsid w:val="00237FFE"/>
    <w:rsid w:val="00240366"/>
    <w:rsid w:val="00240DF3"/>
    <w:rsid w:val="00241619"/>
    <w:rsid w:val="00241EEA"/>
    <w:rsid w:val="00242B9E"/>
    <w:rsid w:val="00242E13"/>
    <w:rsid w:val="00243F5C"/>
    <w:rsid w:val="0024606E"/>
    <w:rsid w:val="00246F01"/>
    <w:rsid w:val="00247C0B"/>
    <w:rsid w:val="0025078B"/>
    <w:rsid w:val="00250FBE"/>
    <w:rsid w:val="00251414"/>
    <w:rsid w:val="002518F2"/>
    <w:rsid w:val="002523FD"/>
    <w:rsid w:val="002525EE"/>
    <w:rsid w:val="00252F23"/>
    <w:rsid w:val="0025419E"/>
    <w:rsid w:val="00255542"/>
    <w:rsid w:val="00255799"/>
    <w:rsid w:val="002559CC"/>
    <w:rsid w:val="00255BAB"/>
    <w:rsid w:val="00257261"/>
    <w:rsid w:val="00257F52"/>
    <w:rsid w:val="00260BEE"/>
    <w:rsid w:val="00261BEC"/>
    <w:rsid w:val="00261C4F"/>
    <w:rsid w:val="0026253C"/>
    <w:rsid w:val="00263DF5"/>
    <w:rsid w:val="0026526C"/>
    <w:rsid w:val="002652FF"/>
    <w:rsid w:val="00265A79"/>
    <w:rsid w:val="00265E5F"/>
    <w:rsid w:val="00266026"/>
    <w:rsid w:val="002662DD"/>
    <w:rsid w:val="0026666A"/>
    <w:rsid w:val="00266B91"/>
    <w:rsid w:val="00266F58"/>
    <w:rsid w:val="0026717B"/>
    <w:rsid w:val="00267A00"/>
    <w:rsid w:val="00267A71"/>
    <w:rsid w:val="00267B60"/>
    <w:rsid w:val="00268A40"/>
    <w:rsid w:val="00270081"/>
    <w:rsid w:val="00270AFE"/>
    <w:rsid w:val="00270F3E"/>
    <w:rsid w:val="002715BC"/>
    <w:rsid w:val="00271CAB"/>
    <w:rsid w:val="00271D8C"/>
    <w:rsid w:val="0027215E"/>
    <w:rsid w:val="00272A37"/>
    <w:rsid w:val="00274DA2"/>
    <w:rsid w:val="0027516A"/>
    <w:rsid w:val="002757D2"/>
    <w:rsid w:val="00275C20"/>
    <w:rsid w:val="00275E9D"/>
    <w:rsid w:val="00276BE5"/>
    <w:rsid w:val="0027711A"/>
    <w:rsid w:val="002776CF"/>
    <w:rsid w:val="0027781E"/>
    <w:rsid w:val="00277943"/>
    <w:rsid w:val="00280057"/>
    <w:rsid w:val="00280216"/>
    <w:rsid w:val="00280C4B"/>
    <w:rsid w:val="00280E49"/>
    <w:rsid w:val="00281C0A"/>
    <w:rsid w:val="002823BF"/>
    <w:rsid w:val="0028248E"/>
    <w:rsid w:val="00282CD5"/>
    <w:rsid w:val="002831B3"/>
    <w:rsid w:val="00283624"/>
    <w:rsid w:val="00283752"/>
    <w:rsid w:val="00283A26"/>
    <w:rsid w:val="0028435C"/>
    <w:rsid w:val="00284E07"/>
    <w:rsid w:val="002851CC"/>
    <w:rsid w:val="0028531A"/>
    <w:rsid w:val="00285800"/>
    <w:rsid w:val="00285CDC"/>
    <w:rsid w:val="0028658A"/>
    <w:rsid w:val="00287254"/>
    <w:rsid w:val="0029044B"/>
    <w:rsid w:val="002907C3"/>
    <w:rsid w:val="002913D4"/>
    <w:rsid w:val="0029173D"/>
    <w:rsid w:val="0029202F"/>
    <w:rsid w:val="0029236E"/>
    <w:rsid w:val="00292637"/>
    <w:rsid w:val="002936A3"/>
    <w:rsid w:val="0029383D"/>
    <w:rsid w:val="00293D7C"/>
    <w:rsid w:val="002958E4"/>
    <w:rsid w:val="00296069"/>
    <w:rsid w:val="00296EF0"/>
    <w:rsid w:val="00297B03"/>
    <w:rsid w:val="002A0637"/>
    <w:rsid w:val="002A1FA3"/>
    <w:rsid w:val="002A2094"/>
    <w:rsid w:val="002A37BC"/>
    <w:rsid w:val="002A3960"/>
    <w:rsid w:val="002A4003"/>
    <w:rsid w:val="002A50BE"/>
    <w:rsid w:val="002A5738"/>
    <w:rsid w:val="002A5859"/>
    <w:rsid w:val="002A613B"/>
    <w:rsid w:val="002A6837"/>
    <w:rsid w:val="002A6C24"/>
    <w:rsid w:val="002A7742"/>
    <w:rsid w:val="002A7DB5"/>
    <w:rsid w:val="002B052C"/>
    <w:rsid w:val="002B0F96"/>
    <w:rsid w:val="002B1107"/>
    <w:rsid w:val="002B127F"/>
    <w:rsid w:val="002B1EFE"/>
    <w:rsid w:val="002B20BA"/>
    <w:rsid w:val="002B253E"/>
    <w:rsid w:val="002B3326"/>
    <w:rsid w:val="002B38D4"/>
    <w:rsid w:val="002B3D48"/>
    <w:rsid w:val="002B418B"/>
    <w:rsid w:val="002B4687"/>
    <w:rsid w:val="002B49D9"/>
    <w:rsid w:val="002B4C17"/>
    <w:rsid w:val="002B5677"/>
    <w:rsid w:val="002B7456"/>
    <w:rsid w:val="002B7614"/>
    <w:rsid w:val="002B7686"/>
    <w:rsid w:val="002B7B06"/>
    <w:rsid w:val="002C1EA0"/>
    <w:rsid w:val="002C290D"/>
    <w:rsid w:val="002C52D3"/>
    <w:rsid w:val="002C64D9"/>
    <w:rsid w:val="002C655C"/>
    <w:rsid w:val="002C6896"/>
    <w:rsid w:val="002C6C0A"/>
    <w:rsid w:val="002C7D7C"/>
    <w:rsid w:val="002C7FAD"/>
    <w:rsid w:val="002D0952"/>
    <w:rsid w:val="002D0C8D"/>
    <w:rsid w:val="002D0C97"/>
    <w:rsid w:val="002D0FA2"/>
    <w:rsid w:val="002D102F"/>
    <w:rsid w:val="002D1919"/>
    <w:rsid w:val="002D1B59"/>
    <w:rsid w:val="002D267C"/>
    <w:rsid w:val="002D27EF"/>
    <w:rsid w:val="002D2D4C"/>
    <w:rsid w:val="002D2F15"/>
    <w:rsid w:val="002D35AB"/>
    <w:rsid w:val="002D3925"/>
    <w:rsid w:val="002D4051"/>
    <w:rsid w:val="002D45F3"/>
    <w:rsid w:val="002D4655"/>
    <w:rsid w:val="002D4E38"/>
    <w:rsid w:val="002D51DC"/>
    <w:rsid w:val="002D54A9"/>
    <w:rsid w:val="002D563F"/>
    <w:rsid w:val="002D5B3C"/>
    <w:rsid w:val="002D604A"/>
    <w:rsid w:val="002D66C2"/>
    <w:rsid w:val="002D6C22"/>
    <w:rsid w:val="002D7423"/>
    <w:rsid w:val="002D7977"/>
    <w:rsid w:val="002E04CE"/>
    <w:rsid w:val="002E165B"/>
    <w:rsid w:val="002E28F1"/>
    <w:rsid w:val="002E2D12"/>
    <w:rsid w:val="002E32A5"/>
    <w:rsid w:val="002E354F"/>
    <w:rsid w:val="002E52B4"/>
    <w:rsid w:val="002E53BE"/>
    <w:rsid w:val="002E5439"/>
    <w:rsid w:val="002E6630"/>
    <w:rsid w:val="002E6DBB"/>
    <w:rsid w:val="002E6FB6"/>
    <w:rsid w:val="002F056F"/>
    <w:rsid w:val="002F1EBD"/>
    <w:rsid w:val="002F20C9"/>
    <w:rsid w:val="002F38D9"/>
    <w:rsid w:val="002F46C9"/>
    <w:rsid w:val="002F5F03"/>
    <w:rsid w:val="002F667A"/>
    <w:rsid w:val="002F6909"/>
    <w:rsid w:val="002F6C9A"/>
    <w:rsid w:val="002F72B4"/>
    <w:rsid w:val="00300733"/>
    <w:rsid w:val="00301049"/>
    <w:rsid w:val="00302A8F"/>
    <w:rsid w:val="00302C40"/>
    <w:rsid w:val="0030391C"/>
    <w:rsid w:val="00303995"/>
    <w:rsid w:val="00304D01"/>
    <w:rsid w:val="00305907"/>
    <w:rsid w:val="003062C3"/>
    <w:rsid w:val="00306A09"/>
    <w:rsid w:val="00306C98"/>
    <w:rsid w:val="00307576"/>
    <w:rsid w:val="003079E3"/>
    <w:rsid w:val="00310003"/>
    <w:rsid w:val="0031057F"/>
    <w:rsid w:val="00310902"/>
    <w:rsid w:val="003110A6"/>
    <w:rsid w:val="003118C8"/>
    <w:rsid w:val="00311F98"/>
    <w:rsid w:val="0031240E"/>
    <w:rsid w:val="003129F1"/>
    <w:rsid w:val="00312D1F"/>
    <w:rsid w:val="00312F6D"/>
    <w:rsid w:val="003141FC"/>
    <w:rsid w:val="00314A8E"/>
    <w:rsid w:val="00314BD5"/>
    <w:rsid w:val="00314D78"/>
    <w:rsid w:val="00316BE7"/>
    <w:rsid w:val="003173B3"/>
    <w:rsid w:val="003178C6"/>
    <w:rsid w:val="00320432"/>
    <w:rsid w:val="00320517"/>
    <w:rsid w:val="003205EA"/>
    <w:rsid w:val="00320952"/>
    <w:rsid w:val="00321539"/>
    <w:rsid w:val="003217BA"/>
    <w:rsid w:val="00321B42"/>
    <w:rsid w:val="0032221C"/>
    <w:rsid w:val="00322F1D"/>
    <w:rsid w:val="00323ABD"/>
    <w:rsid w:val="00324CB0"/>
    <w:rsid w:val="00325FEB"/>
    <w:rsid w:val="0032624C"/>
    <w:rsid w:val="0032662E"/>
    <w:rsid w:val="00326C00"/>
    <w:rsid w:val="00327BE2"/>
    <w:rsid w:val="00330838"/>
    <w:rsid w:val="003318DD"/>
    <w:rsid w:val="003323E2"/>
    <w:rsid w:val="00333482"/>
    <w:rsid w:val="003339B4"/>
    <w:rsid w:val="00334512"/>
    <w:rsid w:val="003346B4"/>
    <w:rsid w:val="00334B66"/>
    <w:rsid w:val="003351C7"/>
    <w:rsid w:val="003355EA"/>
    <w:rsid w:val="00335866"/>
    <w:rsid w:val="00335A20"/>
    <w:rsid w:val="00336004"/>
    <w:rsid w:val="00336986"/>
    <w:rsid w:val="00336DE7"/>
    <w:rsid w:val="003375E8"/>
    <w:rsid w:val="00341F4E"/>
    <w:rsid w:val="003429A7"/>
    <w:rsid w:val="00342ACE"/>
    <w:rsid w:val="00342E9D"/>
    <w:rsid w:val="0034301A"/>
    <w:rsid w:val="003451F9"/>
    <w:rsid w:val="00346A4F"/>
    <w:rsid w:val="00346D15"/>
    <w:rsid w:val="003470C3"/>
    <w:rsid w:val="003473E2"/>
    <w:rsid w:val="00347BAC"/>
    <w:rsid w:val="00347CDF"/>
    <w:rsid w:val="00350BA7"/>
    <w:rsid w:val="00351762"/>
    <w:rsid w:val="00351C9C"/>
    <w:rsid w:val="0035222C"/>
    <w:rsid w:val="00353251"/>
    <w:rsid w:val="003535E3"/>
    <w:rsid w:val="00353A34"/>
    <w:rsid w:val="00353AC0"/>
    <w:rsid w:val="00353C50"/>
    <w:rsid w:val="0035554E"/>
    <w:rsid w:val="00356F87"/>
    <w:rsid w:val="003574ED"/>
    <w:rsid w:val="0035782A"/>
    <w:rsid w:val="00357A01"/>
    <w:rsid w:val="00357FEC"/>
    <w:rsid w:val="00361000"/>
    <w:rsid w:val="00361893"/>
    <w:rsid w:val="00363492"/>
    <w:rsid w:val="003639F9"/>
    <w:rsid w:val="00363F78"/>
    <w:rsid w:val="00364509"/>
    <w:rsid w:val="0036559A"/>
    <w:rsid w:val="0036565A"/>
    <w:rsid w:val="00365F52"/>
    <w:rsid w:val="003707FD"/>
    <w:rsid w:val="00370D12"/>
    <w:rsid w:val="003714C0"/>
    <w:rsid w:val="0037228C"/>
    <w:rsid w:val="003728DB"/>
    <w:rsid w:val="00372971"/>
    <w:rsid w:val="00372B0F"/>
    <w:rsid w:val="00372CFA"/>
    <w:rsid w:val="00373D19"/>
    <w:rsid w:val="00374494"/>
    <w:rsid w:val="003746F7"/>
    <w:rsid w:val="00374702"/>
    <w:rsid w:val="00375208"/>
    <w:rsid w:val="0037628F"/>
    <w:rsid w:val="00377686"/>
    <w:rsid w:val="00377F4C"/>
    <w:rsid w:val="003801F8"/>
    <w:rsid w:val="003805D9"/>
    <w:rsid w:val="00380602"/>
    <w:rsid w:val="003811D2"/>
    <w:rsid w:val="00381543"/>
    <w:rsid w:val="00381D10"/>
    <w:rsid w:val="00381D1A"/>
    <w:rsid w:val="00381F6C"/>
    <w:rsid w:val="003821DA"/>
    <w:rsid w:val="00382E0E"/>
    <w:rsid w:val="00382FD6"/>
    <w:rsid w:val="00383205"/>
    <w:rsid w:val="003838C0"/>
    <w:rsid w:val="00383E9E"/>
    <w:rsid w:val="00383F1C"/>
    <w:rsid w:val="003861BA"/>
    <w:rsid w:val="003862DF"/>
    <w:rsid w:val="00387280"/>
    <w:rsid w:val="00387730"/>
    <w:rsid w:val="00387B5E"/>
    <w:rsid w:val="00390432"/>
    <w:rsid w:val="003909C1"/>
    <w:rsid w:val="0039361E"/>
    <w:rsid w:val="0039447D"/>
    <w:rsid w:val="00394771"/>
    <w:rsid w:val="00395DD6"/>
    <w:rsid w:val="00395F9A"/>
    <w:rsid w:val="00396C4F"/>
    <w:rsid w:val="00396C89"/>
    <w:rsid w:val="00397131"/>
    <w:rsid w:val="003971C3"/>
    <w:rsid w:val="00397C67"/>
    <w:rsid w:val="00397F0E"/>
    <w:rsid w:val="003A096B"/>
    <w:rsid w:val="003A09AE"/>
    <w:rsid w:val="003A0A32"/>
    <w:rsid w:val="003A0C49"/>
    <w:rsid w:val="003A2EC2"/>
    <w:rsid w:val="003A33ED"/>
    <w:rsid w:val="003A5084"/>
    <w:rsid w:val="003A514A"/>
    <w:rsid w:val="003A573F"/>
    <w:rsid w:val="003A5D40"/>
    <w:rsid w:val="003A61BA"/>
    <w:rsid w:val="003A65C5"/>
    <w:rsid w:val="003A6742"/>
    <w:rsid w:val="003A73CB"/>
    <w:rsid w:val="003A759F"/>
    <w:rsid w:val="003B0411"/>
    <w:rsid w:val="003B06F1"/>
    <w:rsid w:val="003B0972"/>
    <w:rsid w:val="003B1B8B"/>
    <w:rsid w:val="003B228D"/>
    <w:rsid w:val="003B2676"/>
    <w:rsid w:val="003B2BF2"/>
    <w:rsid w:val="003B33D1"/>
    <w:rsid w:val="003B3E0E"/>
    <w:rsid w:val="003B3F52"/>
    <w:rsid w:val="003B4477"/>
    <w:rsid w:val="003B4CF9"/>
    <w:rsid w:val="003B507B"/>
    <w:rsid w:val="003B5569"/>
    <w:rsid w:val="003B573A"/>
    <w:rsid w:val="003B5C8A"/>
    <w:rsid w:val="003B78AD"/>
    <w:rsid w:val="003C0FDD"/>
    <w:rsid w:val="003C1AA4"/>
    <w:rsid w:val="003C1DBD"/>
    <w:rsid w:val="003C1FD5"/>
    <w:rsid w:val="003C2B1B"/>
    <w:rsid w:val="003C2C5C"/>
    <w:rsid w:val="003C3C31"/>
    <w:rsid w:val="003C3C8B"/>
    <w:rsid w:val="003C3E9F"/>
    <w:rsid w:val="003C424A"/>
    <w:rsid w:val="003C4DCB"/>
    <w:rsid w:val="003C5A60"/>
    <w:rsid w:val="003C61D3"/>
    <w:rsid w:val="003C6337"/>
    <w:rsid w:val="003C68E3"/>
    <w:rsid w:val="003C6A67"/>
    <w:rsid w:val="003C71E2"/>
    <w:rsid w:val="003C73BC"/>
    <w:rsid w:val="003C7CF3"/>
    <w:rsid w:val="003D03DF"/>
    <w:rsid w:val="003D0822"/>
    <w:rsid w:val="003D0927"/>
    <w:rsid w:val="003D1D3A"/>
    <w:rsid w:val="003D266D"/>
    <w:rsid w:val="003D2763"/>
    <w:rsid w:val="003D2D0D"/>
    <w:rsid w:val="003D31E2"/>
    <w:rsid w:val="003D3D35"/>
    <w:rsid w:val="003D4A83"/>
    <w:rsid w:val="003D4D75"/>
    <w:rsid w:val="003D4F81"/>
    <w:rsid w:val="003D5011"/>
    <w:rsid w:val="003D503E"/>
    <w:rsid w:val="003D51EC"/>
    <w:rsid w:val="003D626E"/>
    <w:rsid w:val="003D6A8F"/>
    <w:rsid w:val="003D7339"/>
    <w:rsid w:val="003D770B"/>
    <w:rsid w:val="003D78B2"/>
    <w:rsid w:val="003E0799"/>
    <w:rsid w:val="003E0B51"/>
    <w:rsid w:val="003E1007"/>
    <w:rsid w:val="003E1AB7"/>
    <w:rsid w:val="003E20D7"/>
    <w:rsid w:val="003E233A"/>
    <w:rsid w:val="003E25F3"/>
    <w:rsid w:val="003E2D17"/>
    <w:rsid w:val="003E347F"/>
    <w:rsid w:val="003E42C0"/>
    <w:rsid w:val="003E45CC"/>
    <w:rsid w:val="003E58BE"/>
    <w:rsid w:val="003E6BAB"/>
    <w:rsid w:val="003E7946"/>
    <w:rsid w:val="003F05F2"/>
    <w:rsid w:val="003F0746"/>
    <w:rsid w:val="003F07D8"/>
    <w:rsid w:val="003F113F"/>
    <w:rsid w:val="003F13E5"/>
    <w:rsid w:val="003F1659"/>
    <w:rsid w:val="003F17AD"/>
    <w:rsid w:val="003F1D54"/>
    <w:rsid w:val="003F2203"/>
    <w:rsid w:val="003F2B2A"/>
    <w:rsid w:val="003F320B"/>
    <w:rsid w:val="003F337A"/>
    <w:rsid w:val="003F36B3"/>
    <w:rsid w:val="003F49EC"/>
    <w:rsid w:val="003F56DE"/>
    <w:rsid w:val="003F66A0"/>
    <w:rsid w:val="003F6BA2"/>
    <w:rsid w:val="003F7C77"/>
    <w:rsid w:val="003F7E63"/>
    <w:rsid w:val="0040006E"/>
    <w:rsid w:val="00402B28"/>
    <w:rsid w:val="00403329"/>
    <w:rsid w:val="00403593"/>
    <w:rsid w:val="004036D2"/>
    <w:rsid w:val="00403878"/>
    <w:rsid w:val="00403884"/>
    <w:rsid w:val="00404350"/>
    <w:rsid w:val="004045E2"/>
    <w:rsid w:val="004046CE"/>
    <w:rsid w:val="00404E57"/>
    <w:rsid w:val="0040501D"/>
    <w:rsid w:val="0040528C"/>
    <w:rsid w:val="00406D32"/>
    <w:rsid w:val="004071B9"/>
    <w:rsid w:val="00407694"/>
    <w:rsid w:val="00407CD7"/>
    <w:rsid w:val="00410020"/>
    <w:rsid w:val="00410981"/>
    <w:rsid w:val="0041101D"/>
    <w:rsid w:val="0041125E"/>
    <w:rsid w:val="00411443"/>
    <w:rsid w:val="00411EFE"/>
    <w:rsid w:val="0041405A"/>
    <w:rsid w:val="00414590"/>
    <w:rsid w:val="00414692"/>
    <w:rsid w:val="00415D23"/>
    <w:rsid w:val="0041617E"/>
    <w:rsid w:val="00416CCC"/>
    <w:rsid w:val="00417F24"/>
    <w:rsid w:val="00417F3D"/>
    <w:rsid w:val="00420B98"/>
    <w:rsid w:val="00421718"/>
    <w:rsid w:val="00422A47"/>
    <w:rsid w:val="0042445B"/>
    <w:rsid w:val="00424907"/>
    <w:rsid w:val="00424FC7"/>
    <w:rsid w:val="004253B1"/>
    <w:rsid w:val="00425FB9"/>
    <w:rsid w:val="00430176"/>
    <w:rsid w:val="004307E8"/>
    <w:rsid w:val="00430837"/>
    <w:rsid w:val="0043138A"/>
    <w:rsid w:val="00431ECA"/>
    <w:rsid w:val="00432C94"/>
    <w:rsid w:val="00432D84"/>
    <w:rsid w:val="00433755"/>
    <w:rsid w:val="00433946"/>
    <w:rsid w:val="004343E8"/>
    <w:rsid w:val="004345F6"/>
    <w:rsid w:val="004353E1"/>
    <w:rsid w:val="004359BE"/>
    <w:rsid w:val="00435BB3"/>
    <w:rsid w:val="00435E94"/>
    <w:rsid w:val="00437E0B"/>
    <w:rsid w:val="00437E9F"/>
    <w:rsid w:val="0044046B"/>
    <w:rsid w:val="00440A88"/>
    <w:rsid w:val="00440C16"/>
    <w:rsid w:val="004415D5"/>
    <w:rsid w:val="00442A2B"/>
    <w:rsid w:val="00442BD0"/>
    <w:rsid w:val="00442E1F"/>
    <w:rsid w:val="004441B8"/>
    <w:rsid w:val="00444472"/>
    <w:rsid w:val="00444AC4"/>
    <w:rsid w:val="0044531D"/>
    <w:rsid w:val="00446BFB"/>
    <w:rsid w:val="0044725C"/>
    <w:rsid w:val="00447B36"/>
    <w:rsid w:val="00447DCC"/>
    <w:rsid w:val="0045045C"/>
    <w:rsid w:val="0045091C"/>
    <w:rsid w:val="00451362"/>
    <w:rsid w:val="004518C6"/>
    <w:rsid w:val="00451D95"/>
    <w:rsid w:val="00452B6C"/>
    <w:rsid w:val="00452C3A"/>
    <w:rsid w:val="0045314B"/>
    <w:rsid w:val="0045385C"/>
    <w:rsid w:val="004539B6"/>
    <w:rsid w:val="004544FB"/>
    <w:rsid w:val="00454C7F"/>
    <w:rsid w:val="00454F4E"/>
    <w:rsid w:val="00455A50"/>
    <w:rsid w:val="004563BE"/>
    <w:rsid w:val="004564D3"/>
    <w:rsid w:val="00456FDE"/>
    <w:rsid w:val="00457A2C"/>
    <w:rsid w:val="00457E8C"/>
    <w:rsid w:val="00457E97"/>
    <w:rsid w:val="00457FCF"/>
    <w:rsid w:val="004604CB"/>
    <w:rsid w:val="00460653"/>
    <w:rsid w:val="00460C39"/>
    <w:rsid w:val="0046100A"/>
    <w:rsid w:val="004613F3"/>
    <w:rsid w:val="00461D0C"/>
    <w:rsid w:val="0046234D"/>
    <w:rsid w:val="0046258F"/>
    <w:rsid w:val="004645AC"/>
    <w:rsid w:val="00465587"/>
    <w:rsid w:val="00465771"/>
    <w:rsid w:val="004662BA"/>
    <w:rsid w:val="004668B6"/>
    <w:rsid w:val="00466D4C"/>
    <w:rsid w:val="00466DCF"/>
    <w:rsid w:val="00470088"/>
    <w:rsid w:val="004706FD"/>
    <w:rsid w:val="00470902"/>
    <w:rsid w:val="004723B9"/>
    <w:rsid w:val="00473785"/>
    <w:rsid w:val="004737D4"/>
    <w:rsid w:val="00474090"/>
    <w:rsid w:val="00474C5F"/>
    <w:rsid w:val="00474F23"/>
    <w:rsid w:val="00475405"/>
    <w:rsid w:val="004758B0"/>
    <w:rsid w:val="00475D4B"/>
    <w:rsid w:val="004766B2"/>
    <w:rsid w:val="004769BB"/>
    <w:rsid w:val="00477200"/>
    <w:rsid w:val="00477580"/>
    <w:rsid w:val="00477A4E"/>
    <w:rsid w:val="00477F66"/>
    <w:rsid w:val="00480CC4"/>
    <w:rsid w:val="004811C5"/>
    <w:rsid w:val="0048168C"/>
    <w:rsid w:val="0048169A"/>
    <w:rsid w:val="00481787"/>
    <w:rsid w:val="00481AB4"/>
    <w:rsid w:val="00481D71"/>
    <w:rsid w:val="0048203A"/>
    <w:rsid w:val="00482755"/>
    <w:rsid w:val="00482BE7"/>
    <w:rsid w:val="0048385A"/>
    <w:rsid w:val="0048390F"/>
    <w:rsid w:val="004845A1"/>
    <w:rsid w:val="004847FF"/>
    <w:rsid w:val="00484A32"/>
    <w:rsid w:val="00485622"/>
    <w:rsid w:val="004861D4"/>
    <w:rsid w:val="004861E0"/>
    <w:rsid w:val="00486585"/>
    <w:rsid w:val="0049029D"/>
    <w:rsid w:val="00490C19"/>
    <w:rsid w:val="0049200D"/>
    <w:rsid w:val="0049206B"/>
    <w:rsid w:val="0049333F"/>
    <w:rsid w:val="00493BEC"/>
    <w:rsid w:val="00494163"/>
    <w:rsid w:val="00495581"/>
    <w:rsid w:val="00495B4A"/>
    <w:rsid w:val="00495BFF"/>
    <w:rsid w:val="004972CE"/>
    <w:rsid w:val="004A0B57"/>
    <w:rsid w:val="004A0C26"/>
    <w:rsid w:val="004A0D7D"/>
    <w:rsid w:val="004A1158"/>
    <w:rsid w:val="004A1727"/>
    <w:rsid w:val="004A218E"/>
    <w:rsid w:val="004A272E"/>
    <w:rsid w:val="004A2A53"/>
    <w:rsid w:val="004A2C50"/>
    <w:rsid w:val="004A2D7A"/>
    <w:rsid w:val="004A2EBD"/>
    <w:rsid w:val="004A2FC5"/>
    <w:rsid w:val="004A30F4"/>
    <w:rsid w:val="004A3EC9"/>
    <w:rsid w:val="004A4B38"/>
    <w:rsid w:val="004A5AC6"/>
    <w:rsid w:val="004A5DCA"/>
    <w:rsid w:val="004A613E"/>
    <w:rsid w:val="004A66D8"/>
    <w:rsid w:val="004A78C0"/>
    <w:rsid w:val="004A7EB8"/>
    <w:rsid w:val="004B077E"/>
    <w:rsid w:val="004B11E5"/>
    <w:rsid w:val="004B1BA3"/>
    <w:rsid w:val="004B206B"/>
    <w:rsid w:val="004B211A"/>
    <w:rsid w:val="004B2C60"/>
    <w:rsid w:val="004B2C7F"/>
    <w:rsid w:val="004B2DD0"/>
    <w:rsid w:val="004B3371"/>
    <w:rsid w:val="004B3392"/>
    <w:rsid w:val="004B36B0"/>
    <w:rsid w:val="004B4376"/>
    <w:rsid w:val="004B4E94"/>
    <w:rsid w:val="004B508B"/>
    <w:rsid w:val="004B532C"/>
    <w:rsid w:val="004B57B0"/>
    <w:rsid w:val="004B6505"/>
    <w:rsid w:val="004B6706"/>
    <w:rsid w:val="004B6D66"/>
    <w:rsid w:val="004C018A"/>
    <w:rsid w:val="004C038C"/>
    <w:rsid w:val="004C0DBA"/>
    <w:rsid w:val="004C1965"/>
    <w:rsid w:val="004C19BC"/>
    <w:rsid w:val="004C1B17"/>
    <w:rsid w:val="004C28B3"/>
    <w:rsid w:val="004C2DFB"/>
    <w:rsid w:val="004C362C"/>
    <w:rsid w:val="004C38B2"/>
    <w:rsid w:val="004C4233"/>
    <w:rsid w:val="004C4486"/>
    <w:rsid w:val="004C455D"/>
    <w:rsid w:val="004C4BCA"/>
    <w:rsid w:val="004C537D"/>
    <w:rsid w:val="004C588B"/>
    <w:rsid w:val="004C5AB1"/>
    <w:rsid w:val="004C5B75"/>
    <w:rsid w:val="004C6063"/>
    <w:rsid w:val="004C6135"/>
    <w:rsid w:val="004C63D4"/>
    <w:rsid w:val="004C6D03"/>
    <w:rsid w:val="004C6D79"/>
    <w:rsid w:val="004C72E7"/>
    <w:rsid w:val="004C7DB6"/>
    <w:rsid w:val="004D01F9"/>
    <w:rsid w:val="004D0538"/>
    <w:rsid w:val="004D299E"/>
    <w:rsid w:val="004D2F6F"/>
    <w:rsid w:val="004D3137"/>
    <w:rsid w:val="004D3614"/>
    <w:rsid w:val="004D38C5"/>
    <w:rsid w:val="004D4930"/>
    <w:rsid w:val="004D4A09"/>
    <w:rsid w:val="004D4AE5"/>
    <w:rsid w:val="004D4B15"/>
    <w:rsid w:val="004D4FF3"/>
    <w:rsid w:val="004D515C"/>
    <w:rsid w:val="004D5593"/>
    <w:rsid w:val="004D5888"/>
    <w:rsid w:val="004D5A6F"/>
    <w:rsid w:val="004D6550"/>
    <w:rsid w:val="004D6E77"/>
    <w:rsid w:val="004D7461"/>
    <w:rsid w:val="004D7835"/>
    <w:rsid w:val="004D7BDD"/>
    <w:rsid w:val="004D7C03"/>
    <w:rsid w:val="004E0885"/>
    <w:rsid w:val="004E0B14"/>
    <w:rsid w:val="004E0C21"/>
    <w:rsid w:val="004E0F5F"/>
    <w:rsid w:val="004E1B57"/>
    <w:rsid w:val="004E2257"/>
    <w:rsid w:val="004E2799"/>
    <w:rsid w:val="004E28D2"/>
    <w:rsid w:val="004E2CFA"/>
    <w:rsid w:val="004E32FF"/>
    <w:rsid w:val="004E4249"/>
    <w:rsid w:val="004E434D"/>
    <w:rsid w:val="004E44AC"/>
    <w:rsid w:val="004E4B44"/>
    <w:rsid w:val="004E53ED"/>
    <w:rsid w:val="004E5555"/>
    <w:rsid w:val="004E557C"/>
    <w:rsid w:val="004E57C9"/>
    <w:rsid w:val="004E5C45"/>
    <w:rsid w:val="004E5DF1"/>
    <w:rsid w:val="004E70CE"/>
    <w:rsid w:val="004E72C1"/>
    <w:rsid w:val="004E7901"/>
    <w:rsid w:val="004E7F16"/>
    <w:rsid w:val="004F038F"/>
    <w:rsid w:val="004F0A85"/>
    <w:rsid w:val="004F107D"/>
    <w:rsid w:val="004F138E"/>
    <w:rsid w:val="004F1F2D"/>
    <w:rsid w:val="004F2518"/>
    <w:rsid w:val="004F3191"/>
    <w:rsid w:val="004F33BD"/>
    <w:rsid w:val="004F3599"/>
    <w:rsid w:val="004F40D7"/>
    <w:rsid w:val="004F4479"/>
    <w:rsid w:val="004F4637"/>
    <w:rsid w:val="004F4E6D"/>
    <w:rsid w:val="004F65A1"/>
    <w:rsid w:val="004F75F8"/>
    <w:rsid w:val="004F7A74"/>
    <w:rsid w:val="00500788"/>
    <w:rsid w:val="00501831"/>
    <w:rsid w:val="00501BD8"/>
    <w:rsid w:val="005025F3"/>
    <w:rsid w:val="005037D0"/>
    <w:rsid w:val="00504511"/>
    <w:rsid w:val="00504C92"/>
    <w:rsid w:val="00504F03"/>
    <w:rsid w:val="00504FF2"/>
    <w:rsid w:val="005057D9"/>
    <w:rsid w:val="005057F2"/>
    <w:rsid w:val="00505877"/>
    <w:rsid w:val="00505DB2"/>
    <w:rsid w:val="0050695B"/>
    <w:rsid w:val="005073FB"/>
    <w:rsid w:val="005076EF"/>
    <w:rsid w:val="00507B1B"/>
    <w:rsid w:val="0051020C"/>
    <w:rsid w:val="00511663"/>
    <w:rsid w:val="005119DC"/>
    <w:rsid w:val="00511AEA"/>
    <w:rsid w:val="00511B44"/>
    <w:rsid w:val="00512EB5"/>
    <w:rsid w:val="00512FEB"/>
    <w:rsid w:val="005134C0"/>
    <w:rsid w:val="00513985"/>
    <w:rsid w:val="00514368"/>
    <w:rsid w:val="0051437F"/>
    <w:rsid w:val="00514C5B"/>
    <w:rsid w:val="0051515D"/>
    <w:rsid w:val="00515608"/>
    <w:rsid w:val="00516343"/>
    <w:rsid w:val="00516999"/>
    <w:rsid w:val="00516C50"/>
    <w:rsid w:val="00516DEF"/>
    <w:rsid w:val="00516ED6"/>
    <w:rsid w:val="00517436"/>
    <w:rsid w:val="00521969"/>
    <w:rsid w:val="00521A7E"/>
    <w:rsid w:val="00521F59"/>
    <w:rsid w:val="005224FC"/>
    <w:rsid w:val="005226B4"/>
    <w:rsid w:val="0052296E"/>
    <w:rsid w:val="00523064"/>
    <w:rsid w:val="00524B6E"/>
    <w:rsid w:val="00524DDE"/>
    <w:rsid w:val="005256EA"/>
    <w:rsid w:val="00525F3A"/>
    <w:rsid w:val="00526769"/>
    <w:rsid w:val="005268B0"/>
    <w:rsid w:val="0052738B"/>
    <w:rsid w:val="00527D39"/>
    <w:rsid w:val="00527EAD"/>
    <w:rsid w:val="00530480"/>
    <w:rsid w:val="00530FF0"/>
    <w:rsid w:val="00531491"/>
    <w:rsid w:val="005315F6"/>
    <w:rsid w:val="00532D0E"/>
    <w:rsid w:val="00533588"/>
    <w:rsid w:val="005346FA"/>
    <w:rsid w:val="005347CC"/>
    <w:rsid w:val="00534AC7"/>
    <w:rsid w:val="00534DCE"/>
    <w:rsid w:val="00535527"/>
    <w:rsid w:val="00535673"/>
    <w:rsid w:val="00535909"/>
    <w:rsid w:val="00537D0E"/>
    <w:rsid w:val="005408EA"/>
    <w:rsid w:val="00541E95"/>
    <w:rsid w:val="00542923"/>
    <w:rsid w:val="00542F3C"/>
    <w:rsid w:val="005434F6"/>
    <w:rsid w:val="00544583"/>
    <w:rsid w:val="005451AE"/>
    <w:rsid w:val="00545395"/>
    <w:rsid w:val="005454ED"/>
    <w:rsid w:val="00545731"/>
    <w:rsid w:val="00546BDF"/>
    <w:rsid w:val="00547E1C"/>
    <w:rsid w:val="0055065B"/>
    <w:rsid w:val="00550794"/>
    <w:rsid w:val="005508A8"/>
    <w:rsid w:val="00551AE9"/>
    <w:rsid w:val="00551F18"/>
    <w:rsid w:val="00551F7F"/>
    <w:rsid w:val="00552390"/>
    <w:rsid w:val="00552995"/>
    <w:rsid w:val="00552D88"/>
    <w:rsid w:val="00553E11"/>
    <w:rsid w:val="00554BFB"/>
    <w:rsid w:val="005553CD"/>
    <w:rsid w:val="00555CE2"/>
    <w:rsid w:val="005562CD"/>
    <w:rsid w:val="0055679E"/>
    <w:rsid w:val="005567A9"/>
    <w:rsid w:val="00556DB4"/>
    <w:rsid w:val="00557CAF"/>
    <w:rsid w:val="005605AE"/>
    <w:rsid w:val="005616BC"/>
    <w:rsid w:val="005616C4"/>
    <w:rsid w:val="005629CD"/>
    <w:rsid w:val="00562C90"/>
    <w:rsid w:val="005630CC"/>
    <w:rsid w:val="00563CF7"/>
    <w:rsid w:val="0056423B"/>
    <w:rsid w:val="00564C54"/>
    <w:rsid w:val="00564D90"/>
    <w:rsid w:val="00565EC0"/>
    <w:rsid w:val="00566215"/>
    <w:rsid w:val="005668CF"/>
    <w:rsid w:val="0057022C"/>
    <w:rsid w:val="00570A55"/>
    <w:rsid w:val="00570DC4"/>
    <w:rsid w:val="005717E7"/>
    <w:rsid w:val="005723F6"/>
    <w:rsid w:val="005724A1"/>
    <w:rsid w:val="00573089"/>
    <w:rsid w:val="00573D53"/>
    <w:rsid w:val="00573FEB"/>
    <w:rsid w:val="00574070"/>
    <w:rsid w:val="00574514"/>
    <w:rsid w:val="00574A88"/>
    <w:rsid w:val="005756C9"/>
    <w:rsid w:val="00576D08"/>
    <w:rsid w:val="00577091"/>
    <w:rsid w:val="00577519"/>
    <w:rsid w:val="00577BAC"/>
    <w:rsid w:val="00577DF9"/>
    <w:rsid w:val="005800A6"/>
    <w:rsid w:val="00580881"/>
    <w:rsid w:val="005809A4"/>
    <w:rsid w:val="00580FF7"/>
    <w:rsid w:val="0058208D"/>
    <w:rsid w:val="00582797"/>
    <w:rsid w:val="00582B26"/>
    <w:rsid w:val="005836C7"/>
    <w:rsid w:val="00583D81"/>
    <w:rsid w:val="00584487"/>
    <w:rsid w:val="00584AD3"/>
    <w:rsid w:val="00584F6D"/>
    <w:rsid w:val="0058664C"/>
    <w:rsid w:val="00586B64"/>
    <w:rsid w:val="005871EA"/>
    <w:rsid w:val="005901B0"/>
    <w:rsid w:val="00591450"/>
    <w:rsid w:val="00591BF9"/>
    <w:rsid w:val="00591C93"/>
    <w:rsid w:val="00591E1B"/>
    <w:rsid w:val="005920F6"/>
    <w:rsid w:val="00592422"/>
    <w:rsid w:val="005924A1"/>
    <w:rsid w:val="00592E28"/>
    <w:rsid w:val="005948AD"/>
    <w:rsid w:val="00594B7F"/>
    <w:rsid w:val="00595167"/>
    <w:rsid w:val="005951F2"/>
    <w:rsid w:val="00596647"/>
    <w:rsid w:val="00596F74"/>
    <w:rsid w:val="005A04CF"/>
    <w:rsid w:val="005A056E"/>
    <w:rsid w:val="005A0C12"/>
    <w:rsid w:val="005A1121"/>
    <w:rsid w:val="005A1AC1"/>
    <w:rsid w:val="005A2466"/>
    <w:rsid w:val="005A255A"/>
    <w:rsid w:val="005A37E9"/>
    <w:rsid w:val="005A3B2D"/>
    <w:rsid w:val="005A4780"/>
    <w:rsid w:val="005A547B"/>
    <w:rsid w:val="005A553D"/>
    <w:rsid w:val="005A5898"/>
    <w:rsid w:val="005A5D9B"/>
    <w:rsid w:val="005A68F9"/>
    <w:rsid w:val="005A6ABC"/>
    <w:rsid w:val="005A6E5E"/>
    <w:rsid w:val="005A78C1"/>
    <w:rsid w:val="005A7BFF"/>
    <w:rsid w:val="005B04FB"/>
    <w:rsid w:val="005B0B0D"/>
    <w:rsid w:val="005B1E42"/>
    <w:rsid w:val="005B1FF2"/>
    <w:rsid w:val="005B2C02"/>
    <w:rsid w:val="005B2D7C"/>
    <w:rsid w:val="005B2DE7"/>
    <w:rsid w:val="005B3286"/>
    <w:rsid w:val="005B35F1"/>
    <w:rsid w:val="005B4647"/>
    <w:rsid w:val="005B597E"/>
    <w:rsid w:val="005B59E7"/>
    <w:rsid w:val="005B66A7"/>
    <w:rsid w:val="005B6803"/>
    <w:rsid w:val="005B6881"/>
    <w:rsid w:val="005B7429"/>
    <w:rsid w:val="005C001B"/>
    <w:rsid w:val="005C0C53"/>
    <w:rsid w:val="005C1CD9"/>
    <w:rsid w:val="005C1CF5"/>
    <w:rsid w:val="005C214B"/>
    <w:rsid w:val="005C2889"/>
    <w:rsid w:val="005C33A0"/>
    <w:rsid w:val="005C4021"/>
    <w:rsid w:val="005C41A2"/>
    <w:rsid w:val="005C4704"/>
    <w:rsid w:val="005C48C5"/>
    <w:rsid w:val="005C4A72"/>
    <w:rsid w:val="005C4E6D"/>
    <w:rsid w:val="005C58D1"/>
    <w:rsid w:val="005C6C82"/>
    <w:rsid w:val="005C7F8F"/>
    <w:rsid w:val="005D0EC1"/>
    <w:rsid w:val="005D179F"/>
    <w:rsid w:val="005D25FD"/>
    <w:rsid w:val="005D46FF"/>
    <w:rsid w:val="005D544F"/>
    <w:rsid w:val="005D56BB"/>
    <w:rsid w:val="005D5B8E"/>
    <w:rsid w:val="005D6298"/>
    <w:rsid w:val="005D7500"/>
    <w:rsid w:val="005E027D"/>
    <w:rsid w:val="005E04ED"/>
    <w:rsid w:val="005E11DE"/>
    <w:rsid w:val="005E130F"/>
    <w:rsid w:val="005E2302"/>
    <w:rsid w:val="005E2406"/>
    <w:rsid w:val="005E3138"/>
    <w:rsid w:val="005E37D4"/>
    <w:rsid w:val="005E3D4B"/>
    <w:rsid w:val="005E40C6"/>
    <w:rsid w:val="005E44A1"/>
    <w:rsid w:val="005E4943"/>
    <w:rsid w:val="005E77FF"/>
    <w:rsid w:val="005E79C3"/>
    <w:rsid w:val="005E7F32"/>
    <w:rsid w:val="005F010D"/>
    <w:rsid w:val="005F030D"/>
    <w:rsid w:val="005F0E99"/>
    <w:rsid w:val="005F0EFD"/>
    <w:rsid w:val="005F13CA"/>
    <w:rsid w:val="005F26AB"/>
    <w:rsid w:val="005F284F"/>
    <w:rsid w:val="005F30BD"/>
    <w:rsid w:val="005F42ED"/>
    <w:rsid w:val="005F4654"/>
    <w:rsid w:val="005F54D9"/>
    <w:rsid w:val="005F5A34"/>
    <w:rsid w:val="005F6785"/>
    <w:rsid w:val="005F6F43"/>
    <w:rsid w:val="005F7507"/>
    <w:rsid w:val="005F779A"/>
    <w:rsid w:val="005F7F5D"/>
    <w:rsid w:val="0060094A"/>
    <w:rsid w:val="00600C1E"/>
    <w:rsid w:val="006015CF"/>
    <w:rsid w:val="006019AF"/>
    <w:rsid w:val="00602CBB"/>
    <w:rsid w:val="0060472A"/>
    <w:rsid w:val="00605137"/>
    <w:rsid w:val="00605BF1"/>
    <w:rsid w:val="00606913"/>
    <w:rsid w:val="00606BE0"/>
    <w:rsid w:val="0060749F"/>
    <w:rsid w:val="00607538"/>
    <w:rsid w:val="00607773"/>
    <w:rsid w:val="006079BE"/>
    <w:rsid w:val="00610BE9"/>
    <w:rsid w:val="00611952"/>
    <w:rsid w:val="00611AA1"/>
    <w:rsid w:val="00612383"/>
    <w:rsid w:val="00612389"/>
    <w:rsid w:val="00612831"/>
    <w:rsid w:val="00612F16"/>
    <w:rsid w:val="00613552"/>
    <w:rsid w:val="00614EA1"/>
    <w:rsid w:val="0061514E"/>
    <w:rsid w:val="006151FB"/>
    <w:rsid w:val="00615685"/>
    <w:rsid w:val="006165B4"/>
    <w:rsid w:val="006165EC"/>
    <w:rsid w:val="00616AF5"/>
    <w:rsid w:val="00617BDD"/>
    <w:rsid w:val="0062014F"/>
    <w:rsid w:val="006202C5"/>
    <w:rsid w:val="00620726"/>
    <w:rsid w:val="00620ADE"/>
    <w:rsid w:val="00620C44"/>
    <w:rsid w:val="00620DC5"/>
    <w:rsid w:val="00620DFE"/>
    <w:rsid w:val="0062156A"/>
    <w:rsid w:val="00621743"/>
    <w:rsid w:val="00622A65"/>
    <w:rsid w:val="00623844"/>
    <w:rsid w:val="00623999"/>
    <w:rsid w:val="00623AAE"/>
    <w:rsid w:val="00623F2E"/>
    <w:rsid w:val="00624003"/>
    <w:rsid w:val="00624CAF"/>
    <w:rsid w:val="00625662"/>
    <w:rsid w:val="0062606F"/>
    <w:rsid w:val="00626FB6"/>
    <w:rsid w:val="0062703A"/>
    <w:rsid w:val="0063026E"/>
    <w:rsid w:val="006302BD"/>
    <w:rsid w:val="00630629"/>
    <w:rsid w:val="00630918"/>
    <w:rsid w:val="0063171E"/>
    <w:rsid w:val="00631CCB"/>
    <w:rsid w:val="00631D36"/>
    <w:rsid w:val="0063257D"/>
    <w:rsid w:val="006325E9"/>
    <w:rsid w:val="00632E9E"/>
    <w:rsid w:val="00633083"/>
    <w:rsid w:val="00633AF0"/>
    <w:rsid w:val="006344B2"/>
    <w:rsid w:val="00634860"/>
    <w:rsid w:val="006348D5"/>
    <w:rsid w:val="00634E3A"/>
    <w:rsid w:val="00635226"/>
    <w:rsid w:val="0063564C"/>
    <w:rsid w:val="00636308"/>
    <w:rsid w:val="00636512"/>
    <w:rsid w:val="00636DE8"/>
    <w:rsid w:val="0063775C"/>
    <w:rsid w:val="00637AA1"/>
    <w:rsid w:val="0064080A"/>
    <w:rsid w:val="006422D9"/>
    <w:rsid w:val="00642EB5"/>
    <w:rsid w:val="00642EBD"/>
    <w:rsid w:val="006437BE"/>
    <w:rsid w:val="00643FC1"/>
    <w:rsid w:val="00645057"/>
    <w:rsid w:val="00645314"/>
    <w:rsid w:val="00646BA5"/>
    <w:rsid w:val="00646D83"/>
    <w:rsid w:val="0064743C"/>
    <w:rsid w:val="006475AC"/>
    <w:rsid w:val="006509F2"/>
    <w:rsid w:val="00650EFF"/>
    <w:rsid w:val="00651CEB"/>
    <w:rsid w:val="00652244"/>
    <w:rsid w:val="006548FA"/>
    <w:rsid w:val="00654DCE"/>
    <w:rsid w:val="00654E0F"/>
    <w:rsid w:val="00655019"/>
    <w:rsid w:val="0065502E"/>
    <w:rsid w:val="00655047"/>
    <w:rsid w:val="00655BC7"/>
    <w:rsid w:val="00656668"/>
    <w:rsid w:val="00656C7A"/>
    <w:rsid w:val="006574DB"/>
    <w:rsid w:val="006600BF"/>
    <w:rsid w:val="0066032B"/>
    <w:rsid w:val="00660E02"/>
    <w:rsid w:val="00661AA8"/>
    <w:rsid w:val="00661C70"/>
    <w:rsid w:val="006631C3"/>
    <w:rsid w:val="00665013"/>
    <w:rsid w:val="006657FA"/>
    <w:rsid w:val="00665D5A"/>
    <w:rsid w:val="006670CD"/>
    <w:rsid w:val="006670D4"/>
    <w:rsid w:val="006674BA"/>
    <w:rsid w:val="006674F4"/>
    <w:rsid w:val="00667AD3"/>
    <w:rsid w:val="00667BAB"/>
    <w:rsid w:val="006701FB"/>
    <w:rsid w:val="006706B7"/>
    <w:rsid w:val="00670C6D"/>
    <w:rsid w:val="00672182"/>
    <w:rsid w:val="006725A3"/>
    <w:rsid w:val="0067298D"/>
    <w:rsid w:val="006733E5"/>
    <w:rsid w:val="00673B4A"/>
    <w:rsid w:val="00673CFE"/>
    <w:rsid w:val="006746F7"/>
    <w:rsid w:val="0067490B"/>
    <w:rsid w:val="00674C44"/>
    <w:rsid w:val="006759AB"/>
    <w:rsid w:val="00675EA1"/>
    <w:rsid w:val="00676143"/>
    <w:rsid w:val="00677742"/>
    <w:rsid w:val="00677BC3"/>
    <w:rsid w:val="00677D4E"/>
    <w:rsid w:val="00680CDA"/>
    <w:rsid w:val="00680F31"/>
    <w:rsid w:val="006814C2"/>
    <w:rsid w:val="00681B94"/>
    <w:rsid w:val="00681C92"/>
    <w:rsid w:val="006821E0"/>
    <w:rsid w:val="0068259F"/>
    <w:rsid w:val="00683B4C"/>
    <w:rsid w:val="00683CFF"/>
    <w:rsid w:val="00683FFD"/>
    <w:rsid w:val="00684927"/>
    <w:rsid w:val="00684C8B"/>
    <w:rsid w:val="006855D7"/>
    <w:rsid w:val="00686577"/>
    <w:rsid w:val="0068699C"/>
    <w:rsid w:val="00687802"/>
    <w:rsid w:val="006878D6"/>
    <w:rsid w:val="006914D6"/>
    <w:rsid w:val="00691F63"/>
    <w:rsid w:val="0069320F"/>
    <w:rsid w:val="00693A02"/>
    <w:rsid w:val="00693E92"/>
    <w:rsid w:val="0069459E"/>
    <w:rsid w:val="0069506E"/>
    <w:rsid w:val="006954BE"/>
    <w:rsid w:val="006959F0"/>
    <w:rsid w:val="00696103"/>
    <w:rsid w:val="006963ED"/>
    <w:rsid w:val="00696539"/>
    <w:rsid w:val="0069671B"/>
    <w:rsid w:val="0069752B"/>
    <w:rsid w:val="00697BD7"/>
    <w:rsid w:val="006A0254"/>
    <w:rsid w:val="006A027A"/>
    <w:rsid w:val="006A07D7"/>
    <w:rsid w:val="006A2AAA"/>
    <w:rsid w:val="006A3286"/>
    <w:rsid w:val="006A368A"/>
    <w:rsid w:val="006A4392"/>
    <w:rsid w:val="006A4474"/>
    <w:rsid w:val="006A44F9"/>
    <w:rsid w:val="006A5EE6"/>
    <w:rsid w:val="006A72DC"/>
    <w:rsid w:val="006A734E"/>
    <w:rsid w:val="006B1BC8"/>
    <w:rsid w:val="006B1E31"/>
    <w:rsid w:val="006B2C43"/>
    <w:rsid w:val="006B3000"/>
    <w:rsid w:val="006B343B"/>
    <w:rsid w:val="006B3CBA"/>
    <w:rsid w:val="006B5D82"/>
    <w:rsid w:val="006B656B"/>
    <w:rsid w:val="006B683E"/>
    <w:rsid w:val="006B75EA"/>
    <w:rsid w:val="006B7C7E"/>
    <w:rsid w:val="006C0D17"/>
    <w:rsid w:val="006C0FAB"/>
    <w:rsid w:val="006C115C"/>
    <w:rsid w:val="006C1D35"/>
    <w:rsid w:val="006C20EF"/>
    <w:rsid w:val="006C252D"/>
    <w:rsid w:val="006C2548"/>
    <w:rsid w:val="006C276A"/>
    <w:rsid w:val="006C3290"/>
    <w:rsid w:val="006C3699"/>
    <w:rsid w:val="006C4DCD"/>
    <w:rsid w:val="006C53CE"/>
    <w:rsid w:val="006C548F"/>
    <w:rsid w:val="006C722A"/>
    <w:rsid w:val="006C74AE"/>
    <w:rsid w:val="006C75AC"/>
    <w:rsid w:val="006D034F"/>
    <w:rsid w:val="006D11AD"/>
    <w:rsid w:val="006D1692"/>
    <w:rsid w:val="006D2034"/>
    <w:rsid w:val="006D264F"/>
    <w:rsid w:val="006D2E0F"/>
    <w:rsid w:val="006D353E"/>
    <w:rsid w:val="006D4225"/>
    <w:rsid w:val="006D543B"/>
    <w:rsid w:val="006D6B2A"/>
    <w:rsid w:val="006E02B6"/>
    <w:rsid w:val="006E0B2C"/>
    <w:rsid w:val="006E138E"/>
    <w:rsid w:val="006E1402"/>
    <w:rsid w:val="006E1CF0"/>
    <w:rsid w:val="006E2178"/>
    <w:rsid w:val="006E35E2"/>
    <w:rsid w:val="006E3919"/>
    <w:rsid w:val="006E3CA6"/>
    <w:rsid w:val="006E43C0"/>
    <w:rsid w:val="006E535C"/>
    <w:rsid w:val="006E5CD6"/>
    <w:rsid w:val="006E628A"/>
    <w:rsid w:val="006E663E"/>
    <w:rsid w:val="006E6649"/>
    <w:rsid w:val="006E7140"/>
    <w:rsid w:val="006E7C84"/>
    <w:rsid w:val="006F0F8A"/>
    <w:rsid w:val="006F1135"/>
    <w:rsid w:val="006F1296"/>
    <w:rsid w:val="006F272D"/>
    <w:rsid w:val="006F298F"/>
    <w:rsid w:val="006F2BD5"/>
    <w:rsid w:val="006F31B7"/>
    <w:rsid w:val="006F3777"/>
    <w:rsid w:val="006F4268"/>
    <w:rsid w:val="006F4518"/>
    <w:rsid w:val="006F6770"/>
    <w:rsid w:val="006F6D09"/>
    <w:rsid w:val="006F7016"/>
    <w:rsid w:val="006F73D2"/>
    <w:rsid w:val="006F787D"/>
    <w:rsid w:val="0070007C"/>
    <w:rsid w:val="007006D3"/>
    <w:rsid w:val="00700909"/>
    <w:rsid w:val="00701C7D"/>
    <w:rsid w:val="00702478"/>
    <w:rsid w:val="00703437"/>
    <w:rsid w:val="00703662"/>
    <w:rsid w:val="007039D9"/>
    <w:rsid w:val="007047AC"/>
    <w:rsid w:val="00704B13"/>
    <w:rsid w:val="00705F1A"/>
    <w:rsid w:val="00706019"/>
    <w:rsid w:val="00706391"/>
    <w:rsid w:val="007067AA"/>
    <w:rsid w:val="0071049B"/>
    <w:rsid w:val="00711069"/>
    <w:rsid w:val="00711E17"/>
    <w:rsid w:val="00711EA0"/>
    <w:rsid w:val="00713513"/>
    <w:rsid w:val="007136B2"/>
    <w:rsid w:val="007139E0"/>
    <w:rsid w:val="00713AFA"/>
    <w:rsid w:val="00715C13"/>
    <w:rsid w:val="00716030"/>
    <w:rsid w:val="00716189"/>
    <w:rsid w:val="007164AF"/>
    <w:rsid w:val="00716665"/>
    <w:rsid w:val="007207B2"/>
    <w:rsid w:val="0072093E"/>
    <w:rsid w:val="0072201F"/>
    <w:rsid w:val="0072471D"/>
    <w:rsid w:val="00724F10"/>
    <w:rsid w:val="007254D3"/>
    <w:rsid w:val="00727169"/>
    <w:rsid w:val="00727395"/>
    <w:rsid w:val="007274B0"/>
    <w:rsid w:val="00727D77"/>
    <w:rsid w:val="007302BA"/>
    <w:rsid w:val="00731E19"/>
    <w:rsid w:val="00731EF6"/>
    <w:rsid w:val="00732CD0"/>
    <w:rsid w:val="00732D44"/>
    <w:rsid w:val="0073394F"/>
    <w:rsid w:val="00733B91"/>
    <w:rsid w:val="00735B2C"/>
    <w:rsid w:val="007363E9"/>
    <w:rsid w:val="00736741"/>
    <w:rsid w:val="00740A95"/>
    <w:rsid w:val="00741946"/>
    <w:rsid w:val="00742D9B"/>
    <w:rsid w:val="00742DED"/>
    <w:rsid w:val="007430D0"/>
    <w:rsid w:val="00743533"/>
    <w:rsid w:val="00743D63"/>
    <w:rsid w:val="007452D9"/>
    <w:rsid w:val="00745336"/>
    <w:rsid w:val="00745392"/>
    <w:rsid w:val="00745D6E"/>
    <w:rsid w:val="00746D3E"/>
    <w:rsid w:val="007473E1"/>
    <w:rsid w:val="00747494"/>
    <w:rsid w:val="00747F7E"/>
    <w:rsid w:val="00750283"/>
    <w:rsid w:val="007509DE"/>
    <w:rsid w:val="007513D2"/>
    <w:rsid w:val="00751857"/>
    <w:rsid w:val="007521F7"/>
    <w:rsid w:val="007528A2"/>
    <w:rsid w:val="00753714"/>
    <w:rsid w:val="00754104"/>
    <w:rsid w:val="00754169"/>
    <w:rsid w:val="00754924"/>
    <w:rsid w:val="00755A5A"/>
    <w:rsid w:val="00756A72"/>
    <w:rsid w:val="00756AD8"/>
    <w:rsid w:val="00756E3F"/>
    <w:rsid w:val="007575DD"/>
    <w:rsid w:val="00757C0F"/>
    <w:rsid w:val="0076059A"/>
    <w:rsid w:val="007608A6"/>
    <w:rsid w:val="007612CC"/>
    <w:rsid w:val="00761545"/>
    <w:rsid w:val="007617CB"/>
    <w:rsid w:val="007623A4"/>
    <w:rsid w:val="00762585"/>
    <w:rsid w:val="0076265E"/>
    <w:rsid w:val="007628BB"/>
    <w:rsid w:val="00762987"/>
    <w:rsid w:val="007632C0"/>
    <w:rsid w:val="00763A1A"/>
    <w:rsid w:val="00763DFE"/>
    <w:rsid w:val="0076435B"/>
    <w:rsid w:val="007645CE"/>
    <w:rsid w:val="007645FA"/>
    <w:rsid w:val="00765E7B"/>
    <w:rsid w:val="00766086"/>
    <w:rsid w:val="00766963"/>
    <w:rsid w:val="00767912"/>
    <w:rsid w:val="00767BBB"/>
    <w:rsid w:val="0077039B"/>
    <w:rsid w:val="00770926"/>
    <w:rsid w:val="007709E7"/>
    <w:rsid w:val="00771674"/>
    <w:rsid w:val="007717AB"/>
    <w:rsid w:val="00771885"/>
    <w:rsid w:val="0077198B"/>
    <w:rsid w:val="00771EF2"/>
    <w:rsid w:val="00772687"/>
    <w:rsid w:val="007728C1"/>
    <w:rsid w:val="007745C6"/>
    <w:rsid w:val="00774850"/>
    <w:rsid w:val="00774DC6"/>
    <w:rsid w:val="0077547A"/>
    <w:rsid w:val="00776EDF"/>
    <w:rsid w:val="00777DF6"/>
    <w:rsid w:val="00777EAE"/>
    <w:rsid w:val="00777F84"/>
    <w:rsid w:val="007807EF"/>
    <w:rsid w:val="00781BEF"/>
    <w:rsid w:val="007821CB"/>
    <w:rsid w:val="00782905"/>
    <w:rsid w:val="00782B34"/>
    <w:rsid w:val="00782C0C"/>
    <w:rsid w:val="007830CD"/>
    <w:rsid w:val="007832CB"/>
    <w:rsid w:val="007838D3"/>
    <w:rsid w:val="0078412C"/>
    <w:rsid w:val="00784B4A"/>
    <w:rsid w:val="007855BF"/>
    <w:rsid w:val="0078576B"/>
    <w:rsid w:val="00785B49"/>
    <w:rsid w:val="007861F1"/>
    <w:rsid w:val="00786C85"/>
    <w:rsid w:val="00787069"/>
    <w:rsid w:val="00787A92"/>
    <w:rsid w:val="0079061C"/>
    <w:rsid w:val="00791629"/>
    <w:rsid w:val="00791F99"/>
    <w:rsid w:val="0079264E"/>
    <w:rsid w:val="007926B0"/>
    <w:rsid w:val="00792D96"/>
    <w:rsid w:val="00792F65"/>
    <w:rsid w:val="00793477"/>
    <w:rsid w:val="0079372F"/>
    <w:rsid w:val="007941A9"/>
    <w:rsid w:val="00794836"/>
    <w:rsid w:val="00794A13"/>
    <w:rsid w:val="00795448"/>
    <w:rsid w:val="007965EA"/>
    <w:rsid w:val="00796888"/>
    <w:rsid w:val="00796BB2"/>
    <w:rsid w:val="00796D3A"/>
    <w:rsid w:val="00796EC9"/>
    <w:rsid w:val="00797387"/>
    <w:rsid w:val="007977B1"/>
    <w:rsid w:val="007978C9"/>
    <w:rsid w:val="00797DB9"/>
    <w:rsid w:val="007A12D2"/>
    <w:rsid w:val="007A1606"/>
    <w:rsid w:val="007A2CFB"/>
    <w:rsid w:val="007A4088"/>
    <w:rsid w:val="007A42B6"/>
    <w:rsid w:val="007A4460"/>
    <w:rsid w:val="007A4624"/>
    <w:rsid w:val="007A4DBF"/>
    <w:rsid w:val="007A5091"/>
    <w:rsid w:val="007A5F0A"/>
    <w:rsid w:val="007A665A"/>
    <w:rsid w:val="007A66B7"/>
    <w:rsid w:val="007A6756"/>
    <w:rsid w:val="007A6F38"/>
    <w:rsid w:val="007A7472"/>
    <w:rsid w:val="007B0900"/>
    <w:rsid w:val="007B0D85"/>
    <w:rsid w:val="007B13E0"/>
    <w:rsid w:val="007B2E48"/>
    <w:rsid w:val="007B3240"/>
    <w:rsid w:val="007B339A"/>
    <w:rsid w:val="007B3C65"/>
    <w:rsid w:val="007B4675"/>
    <w:rsid w:val="007B4D99"/>
    <w:rsid w:val="007B55C2"/>
    <w:rsid w:val="007B56E8"/>
    <w:rsid w:val="007B5AED"/>
    <w:rsid w:val="007B67C6"/>
    <w:rsid w:val="007B699E"/>
    <w:rsid w:val="007B69D6"/>
    <w:rsid w:val="007B6DB1"/>
    <w:rsid w:val="007B6E69"/>
    <w:rsid w:val="007B7551"/>
    <w:rsid w:val="007B7667"/>
    <w:rsid w:val="007B7FF7"/>
    <w:rsid w:val="007C0D6F"/>
    <w:rsid w:val="007C1176"/>
    <w:rsid w:val="007C1852"/>
    <w:rsid w:val="007C21A8"/>
    <w:rsid w:val="007C248F"/>
    <w:rsid w:val="007C29F6"/>
    <w:rsid w:val="007C393C"/>
    <w:rsid w:val="007C3D24"/>
    <w:rsid w:val="007C4175"/>
    <w:rsid w:val="007C425B"/>
    <w:rsid w:val="007C42E3"/>
    <w:rsid w:val="007C467F"/>
    <w:rsid w:val="007C53D6"/>
    <w:rsid w:val="007C5A0B"/>
    <w:rsid w:val="007C60DF"/>
    <w:rsid w:val="007C6130"/>
    <w:rsid w:val="007D04CA"/>
    <w:rsid w:val="007D1A36"/>
    <w:rsid w:val="007D1D9B"/>
    <w:rsid w:val="007D21FF"/>
    <w:rsid w:val="007D24EE"/>
    <w:rsid w:val="007D2ED5"/>
    <w:rsid w:val="007D31A8"/>
    <w:rsid w:val="007D3729"/>
    <w:rsid w:val="007D3D21"/>
    <w:rsid w:val="007D3E40"/>
    <w:rsid w:val="007D4330"/>
    <w:rsid w:val="007D433F"/>
    <w:rsid w:val="007D4EB7"/>
    <w:rsid w:val="007D6394"/>
    <w:rsid w:val="007D6842"/>
    <w:rsid w:val="007D6DDB"/>
    <w:rsid w:val="007D706A"/>
    <w:rsid w:val="007D757E"/>
    <w:rsid w:val="007D7D29"/>
    <w:rsid w:val="007E01ED"/>
    <w:rsid w:val="007E064B"/>
    <w:rsid w:val="007E094C"/>
    <w:rsid w:val="007E27F4"/>
    <w:rsid w:val="007E4130"/>
    <w:rsid w:val="007E4180"/>
    <w:rsid w:val="007E5188"/>
    <w:rsid w:val="007E5E44"/>
    <w:rsid w:val="007E60E8"/>
    <w:rsid w:val="007E7145"/>
    <w:rsid w:val="007E7B61"/>
    <w:rsid w:val="007E7DDA"/>
    <w:rsid w:val="007F00FD"/>
    <w:rsid w:val="007F09FE"/>
    <w:rsid w:val="007F0CE7"/>
    <w:rsid w:val="007F1BE5"/>
    <w:rsid w:val="007F1D90"/>
    <w:rsid w:val="007F23FE"/>
    <w:rsid w:val="007F29AB"/>
    <w:rsid w:val="007F33BA"/>
    <w:rsid w:val="007F3F6D"/>
    <w:rsid w:val="007F3FF4"/>
    <w:rsid w:val="007F3FFC"/>
    <w:rsid w:val="007F50AA"/>
    <w:rsid w:val="007F5E21"/>
    <w:rsid w:val="007F685F"/>
    <w:rsid w:val="007F772F"/>
    <w:rsid w:val="0080021F"/>
    <w:rsid w:val="00802C66"/>
    <w:rsid w:val="00803B18"/>
    <w:rsid w:val="00804C78"/>
    <w:rsid w:val="008061D3"/>
    <w:rsid w:val="0080735B"/>
    <w:rsid w:val="00807765"/>
    <w:rsid w:val="008100A6"/>
    <w:rsid w:val="008100EA"/>
    <w:rsid w:val="00811336"/>
    <w:rsid w:val="008115C5"/>
    <w:rsid w:val="00812164"/>
    <w:rsid w:val="00812215"/>
    <w:rsid w:val="008122C5"/>
    <w:rsid w:val="00812CBC"/>
    <w:rsid w:val="0081329B"/>
    <w:rsid w:val="00813F18"/>
    <w:rsid w:val="008144AE"/>
    <w:rsid w:val="008144F9"/>
    <w:rsid w:val="00814B1B"/>
    <w:rsid w:val="0081542B"/>
    <w:rsid w:val="00815B0C"/>
    <w:rsid w:val="008160F7"/>
    <w:rsid w:val="0081613A"/>
    <w:rsid w:val="0081650F"/>
    <w:rsid w:val="0081681E"/>
    <w:rsid w:val="008174CE"/>
    <w:rsid w:val="008175D6"/>
    <w:rsid w:val="00820575"/>
    <w:rsid w:val="0082197B"/>
    <w:rsid w:val="00821C88"/>
    <w:rsid w:val="00821DFA"/>
    <w:rsid w:val="00821F30"/>
    <w:rsid w:val="008227E0"/>
    <w:rsid w:val="00824489"/>
    <w:rsid w:val="0082482F"/>
    <w:rsid w:val="00824B46"/>
    <w:rsid w:val="00824C23"/>
    <w:rsid w:val="00824CC7"/>
    <w:rsid w:val="00825BBD"/>
    <w:rsid w:val="00826C3C"/>
    <w:rsid w:val="00830033"/>
    <w:rsid w:val="0083071A"/>
    <w:rsid w:val="00830D1A"/>
    <w:rsid w:val="008311C2"/>
    <w:rsid w:val="008322C0"/>
    <w:rsid w:val="00832BDB"/>
    <w:rsid w:val="00832F7D"/>
    <w:rsid w:val="00835077"/>
    <w:rsid w:val="0083548C"/>
    <w:rsid w:val="00836992"/>
    <w:rsid w:val="00836B40"/>
    <w:rsid w:val="00836B6B"/>
    <w:rsid w:val="00836ED1"/>
    <w:rsid w:val="0083713B"/>
    <w:rsid w:val="008379BE"/>
    <w:rsid w:val="0084087A"/>
    <w:rsid w:val="00842A95"/>
    <w:rsid w:val="00842B9E"/>
    <w:rsid w:val="008440DB"/>
    <w:rsid w:val="00844294"/>
    <w:rsid w:val="00844BB9"/>
    <w:rsid w:val="00844CFF"/>
    <w:rsid w:val="008466A0"/>
    <w:rsid w:val="00847D48"/>
    <w:rsid w:val="0085377F"/>
    <w:rsid w:val="00853F3B"/>
    <w:rsid w:val="00855445"/>
    <w:rsid w:val="00856E1E"/>
    <w:rsid w:val="00857F32"/>
    <w:rsid w:val="008601BD"/>
    <w:rsid w:val="0086071E"/>
    <w:rsid w:val="00860FAB"/>
    <w:rsid w:val="00861BD6"/>
    <w:rsid w:val="008620A2"/>
    <w:rsid w:val="008639C6"/>
    <w:rsid w:val="008642D1"/>
    <w:rsid w:val="008648A4"/>
    <w:rsid w:val="00865659"/>
    <w:rsid w:val="00866BA0"/>
    <w:rsid w:val="0086783B"/>
    <w:rsid w:val="0086789C"/>
    <w:rsid w:val="00871503"/>
    <w:rsid w:val="008715DD"/>
    <w:rsid w:val="00871787"/>
    <w:rsid w:val="008718C1"/>
    <w:rsid w:val="0087210F"/>
    <w:rsid w:val="00872273"/>
    <w:rsid w:val="008727F1"/>
    <w:rsid w:val="008728D1"/>
    <w:rsid w:val="00872A6B"/>
    <w:rsid w:val="008734EE"/>
    <w:rsid w:val="00873B71"/>
    <w:rsid w:val="00873F92"/>
    <w:rsid w:val="008741B0"/>
    <w:rsid w:val="008742CE"/>
    <w:rsid w:val="0087638A"/>
    <w:rsid w:val="00877390"/>
    <w:rsid w:val="0088019D"/>
    <w:rsid w:val="008816AC"/>
    <w:rsid w:val="008820C4"/>
    <w:rsid w:val="00882126"/>
    <w:rsid w:val="0088255C"/>
    <w:rsid w:val="00882DD6"/>
    <w:rsid w:val="00882DEB"/>
    <w:rsid w:val="008834FC"/>
    <w:rsid w:val="0088628F"/>
    <w:rsid w:val="008909F8"/>
    <w:rsid w:val="00890B67"/>
    <w:rsid w:val="008911DB"/>
    <w:rsid w:val="008916A2"/>
    <w:rsid w:val="00891789"/>
    <w:rsid w:val="00891B13"/>
    <w:rsid w:val="008920D8"/>
    <w:rsid w:val="008921B3"/>
    <w:rsid w:val="00892267"/>
    <w:rsid w:val="008924BA"/>
    <w:rsid w:val="00892AC8"/>
    <w:rsid w:val="00892FCB"/>
    <w:rsid w:val="00893523"/>
    <w:rsid w:val="00893F09"/>
    <w:rsid w:val="00893F85"/>
    <w:rsid w:val="00893FBF"/>
    <w:rsid w:val="008942E5"/>
    <w:rsid w:val="008950D9"/>
    <w:rsid w:val="00896DAA"/>
    <w:rsid w:val="008973E5"/>
    <w:rsid w:val="008A0C2C"/>
    <w:rsid w:val="008A0EE8"/>
    <w:rsid w:val="008A14B6"/>
    <w:rsid w:val="008A17DF"/>
    <w:rsid w:val="008A2670"/>
    <w:rsid w:val="008A27BF"/>
    <w:rsid w:val="008A2E8F"/>
    <w:rsid w:val="008A36D7"/>
    <w:rsid w:val="008A3A2C"/>
    <w:rsid w:val="008A408B"/>
    <w:rsid w:val="008A45E0"/>
    <w:rsid w:val="008A4945"/>
    <w:rsid w:val="008A4F4D"/>
    <w:rsid w:val="008A5364"/>
    <w:rsid w:val="008A5C72"/>
    <w:rsid w:val="008A6783"/>
    <w:rsid w:val="008A6F1B"/>
    <w:rsid w:val="008A77E0"/>
    <w:rsid w:val="008A793B"/>
    <w:rsid w:val="008A7ABC"/>
    <w:rsid w:val="008B0CF8"/>
    <w:rsid w:val="008B101D"/>
    <w:rsid w:val="008B1241"/>
    <w:rsid w:val="008B1444"/>
    <w:rsid w:val="008B1AC6"/>
    <w:rsid w:val="008B1BC6"/>
    <w:rsid w:val="008B52D4"/>
    <w:rsid w:val="008B5497"/>
    <w:rsid w:val="008B5D21"/>
    <w:rsid w:val="008B64D3"/>
    <w:rsid w:val="008B6BEE"/>
    <w:rsid w:val="008B6C0A"/>
    <w:rsid w:val="008C048B"/>
    <w:rsid w:val="008C11AE"/>
    <w:rsid w:val="008C189B"/>
    <w:rsid w:val="008C25BE"/>
    <w:rsid w:val="008C2C23"/>
    <w:rsid w:val="008C31B8"/>
    <w:rsid w:val="008C398E"/>
    <w:rsid w:val="008C46B7"/>
    <w:rsid w:val="008C4755"/>
    <w:rsid w:val="008C556C"/>
    <w:rsid w:val="008C59D7"/>
    <w:rsid w:val="008C59DB"/>
    <w:rsid w:val="008C60D4"/>
    <w:rsid w:val="008C6F2A"/>
    <w:rsid w:val="008C7C0A"/>
    <w:rsid w:val="008D0A2C"/>
    <w:rsid w:val="008D0CBC"/>
    <w:rsid w:val="008D169F"/>
    <w:rsid w:val="008D1B69"/>
    <w:rsid w:val="008D2B9A"/>
    <w:rsid w:val="008D32F0"/>
    <w:rsid w:val="008D3979"/>
    <w:rsid w:val="008D4C6F"/>
    <w:rsid w:val="008D4D6D"/>
    <w:rsid w:val="008D4F34"/>
    <w:rsid w:val="008D51F5"/>
    <w:rsid w:val="008D56BB"/>
    <w:rsid w:val="008D5964"/>
    <w:rsid w:val="008D7503"/>
    <w:rsid w:val="008D7F29"/>
    <w:rsid w:val="008E010B"/>
    <w:rsid w:val="008E063F"/>
    <w:rsid w:val="008E0C55"/>
    <w:rsid w:val="008E1AB3"/>
    <w:rsid w:val="008E26B8"/>
    <w:rsid w:val="008E2BEB"/>
    <w:rsid w:val="008E3DD5"/>
    <w:rsid w:val="008E467D"/>
    <w:rsid w:val="008E4757"/>
    <w:rsid w:val="008E490B"/>
    <w:rsid w:val="008E51CF"/>
    <w:rsid w:val="008E52E4"/>
    <w:rsid w:val="008E570E"/>
    <w:rsid w:val="008E57A2"/>
    <w:rsid w:val="008E6037"/>
    <w:rsid w:val="008E7005"/>
    <w:rsid w:val="008E70B4"/>
    <w:rsid w:val="008E7D70"/>
    <w:rsid w:val="008E7EC6"/>
    <w:rsid w:val="008E7F1C"/>
    <w:rsid w:val="008F12D5"/>
    <w:rsid w:val="008F2D2F"/>
    <w:rsid w:val="008F2D5D"/>
    <w:rsid w:val="008F31C6"/>
    <w:rsid w:val="008F3351"/>
    <w:rsid w:val="008F3D4B"/>
    <w:rsid w:val="008F403C"/>
    <w:rsid w:val="008F42D3"/>
    <w:rsid w:val="008F459B"/>
    <w:rsid w:val="008F465C"/>
    <w:rsid w:val="008F4B2C"/>
    <w:rsid w:val="008F694D"/>
    <w:rsid w:val="008F7E68"/>
    <w:rsid w:val="00900200"/>
    <w:rsid w:val="00900AC9"/>
    <w:rsid w:val="0090109D"/>
    <w:rsid w:val="009014BD"/>
    <w:rsid w:val="009014F3"/>
    <w:rsid w:val="0090336E"/>
    <w:rsid w:val="009038CA"/>
    <w:rsid w:val="009039BE"/>
    <w:rsid w:val="00903A24"/>
    <w:rsid w:val="00903AF8"/>
    <w:rsid w:val="009048DC"/>
    <w:rsid w:val="00905A3B"/>
    <w:rsid w:val="00905A98"/>
    <w:rsid w:val="00906C6D"/>
    <w:rsid w:val="00906E60"/>
    <w:rsid w:val="009070AA"/>
    <w:rsid w:val="0090713D"/>
    <w:rsid w:val="009125BC"/>
    <w:rsid w:val="00912C43"/>
    <w:rsid w:val="00914412"/>
    <w:rsid w:val="00914DB9"/>
    <w:rsid w:val="009153E3"/>
    <w:rsid w:val="00915C24"/>
    <w:rsid w:val="0091619C"/>
    <w:rsid w:val="00916EA1"/>
    <w:rsid w:val="0091778B"/>
    <w:rsid w:val="00917A0A"/>
    <w:rsid w:val="00917D91"/>
    <w:rsid w:val="00920D8D"/>
    <w:rsid w:val="0092146E"/>
    <w:rsid w:val="0092171F"/>
    <w:rsid w:val="00921762"/>
    <w:rsid w:val="00921B93"/>
    <w:rsid w:val="0092207A"/>
    <w:rsid w:val="00922734"/>
    <w:rsid w:val="00923623"/>
    <w:rsid w:val="00923A02"/>
    <w:rsid w:val="00924733"/>
    <w:rsid w:val="00924D78"/>
    <w:rsid w:val="009253EC"/>
    <w:rsid w:val="009265FC"/>
    <w:rsid w:val="0092694E"/>
    <w:rsid w:val="00926B8D"/>
    <w:rsid w:val="009273AE"/>
    <w:rsid w:val="00927E79"/>
    <w:rsid w:val="009314C1"/>
    <w:rsid w:val="00931B47"/>
    <w:rsid w:val="009322DA"/>
    <w:rsid w:val="00933A2B"/>
    <w:rsid w:val="00933A93"/>
    <w:rsid w:val="009347FD"/>
    <w:rsid w:val="00934B9B"/>
    <w:rsid w:val="00935833"/>
    <w:rsid w:val="009359B8"/>
    <w:rsid w:val="00935C02"/>
    <w:rsid w:val="00940065"/>
    <w:rsid w:val="00940B0D"/>
    <w:rsid w:val="00941A78"/>
    <w:rsid w:val="00943661"/>
    <w:rsid w:val="009439F3"/>
    <w:rsid w:val="00943DE0"/>
    <w:rsid w:val="00943E06"/>
    <w:rsid w:val="009459DD"/>
    <w:rsid w:val="00947C22"/>
    <w:rsid w:val="009507E8"/>
    <w:rsid w:val="009511CD"/>
    <w:rsid w:val="00951C26"/>
    <w:rsid w:val="00951D24"/>
    <w:rsid w:val="00951D76"/>
    <w:rsid w:val="0095318D"/>
    <w:rsid w:val="00953EF0"/>
    <w:rsid w:val="00953F8C"/>
    <w:rsid w:val="009542E6"/>
    <w:rsid w:val="009544CB"/>
    <w:rsid w:val="009556CE"/>
    <w:rsid w:val="009562BA"/>
    <w:rsid w:val="00956967"/>
    <w:rsid w:val="00956CE8"/>
    <w:rsid w:val="0095716B"/>
    <w:rsid w:val="00957249"/>
    <w:rsid w:val="00957EEE"/>
    <w:rsid w:val="009609C0"/>
    <w:rsid w:val="00961CFE"/>
    <w:rsid w:val="00961F6A"/>
    <w:rsid w:val="00961FC1"/>
    <w:rsid w:val="00962773"/>
    <w:rsid w:val="00962A20"/>
    <w:rsid w:val="00963AEC"/>
    <w:rsid w:val="00965687"/>
    <w:rsid w:val="009719D8"/>
    <w:rsid w:val="009726A9"/>
    <w:rsid w:val="00972EEF"/>
    <w:rsid w:val="009733D3"/>
    <w:rsid w:val="00973B49"/>
    <w:rsid w:val="00974D19"/>
    <w:rsid w:val="00976203"/>
    <w:rsid w:val="00976D0F"/>
    <w:rsid w:val="009774CB"/>
    <w:rsid w:val="00980064"/>
    <w:rsid w:val="0098080D"/>
    <w:rsid w:val="0098139B"/>
    <w:rsid w:val="0098166B"/>
    <w:rsid w:val="00981982"/>
    <w:rsid w:val="00981AB5"/>
    <w:rsid w:val="00981B91"/>
    <w:rsid w:val="00983827"/>
    <w:rsid w:val="00983BE1"/>
    <w:rsid w:val="0098425D"/>
    <w:rsid w:val="00984391"/>
    <w:rsid w:val="00984A14"/>
    <w:rsid w:val="00985036"/>
    <w:rsid w:val="0098512E"/>
    <w:rsid w:val="0098559B"/>
    <w:rsid w:val="00985DAC"/>
    <w:rsid w:val="009872CF"/>
    <w:rsid w:val="00991938"/>
    <w:rsid w:val="009928AF"/>
    <w:rsid w:val="00992ED0"/>
    <w:rsid w:val="009935E0"/>
    <w:rsid w:val="009960E1"/>
    <w:rsid w:val="00996194"/>
    <w:rsid w:val="009968E0"/>
    <w:rsid w:val="00997953"/>
    <w:rsid w:val="009A006C"/>
    <w:rsid w:val="009A01A7"/>
    <w:rsid w:val="009A1FA9"/>
    <w:rsid w:val="009A2BD4"/>
    <w:rsid w:val="009A2EE8"/>
    <w:rsid w:val="009A3376"/>
    <w:rsid w:val="009A383A"/>
    <w:rsid w:val="009A48E4"/>
    <w:rsid w:val="009A4EAD"/>
    <w:rsid w:val="009A5368"/>
    <w:rsid w:val="009A5B61"/>
    <w:rsid w:val="009A6C97"/>
    <w:rsid w:val="009A6EF4"/>
    <w:rsid w:val="009A73D5"/>
    <w:rsid w:val="009B0BEF"/>
    <w:rsid w:val="009B0D84"/>
    <w:rsid w:val="009B156F"/>
    <w:rsid w:val="009B2566"/>
    <w:rsid w:val="009B2822"/>
    <w:rsid w:val="009B2B12"/>
    <w:rsid w:val="009B3C4A"/>
    <w:rsid w:val="009B435E"/>
    <w:rsid w:val="009B44A9"/>
    <w:rsid w:val="009B475D"/>
    <w:rsid w:val="009B4E8F"/>
    <w:rsid w:val="009B5305"/>
    <w:rsid w:val="009B6CF3"/>
    <w:rsid w:val="009B6DD4"/>
    <w:rsid w:val="009B6FE4"/>
    <w:rsid w:val="009B71B7"/>
    <w:rsid w:val="009B7B70"/>
    <w:rsid w:val="009B7FEA"/>
    <w:rsid w:val="009C052A"/>
    <w:rsid w:val="009C0D2F"/>
    <w:rsid w:val="009C1C57"/>
    <w:rsid w:val="009C25EE"/>
    <w:rsid w:val="009C266F"/>
    <w:rsid w:val="009C2F12"/>
    <w:rsid w:val="009C30B3"/>
    <w:rsid w:val="009C327D"/>
    <w:rsid w:val="009C32ED"/>
    <w:rsid w:val="009C4175"/>
    <w:rsid w:val="009C460A"/>
    <w:rsid w:val="009C4B75"/>
    <w:rsid w:val="009C5E19"/>
    <w:rsid w:val="009C6349"/>
    <w:rsid w:val="009C741F"/>
    <w:rsid w:val="009D06CF"/>
    <w:rsid w:val="009D1551"/>
    <w:rsid w:val="009D2A6B"/>
    <w:rsid w:val="009D3B14"/>
    <w:rsid w:val="009D3B19"/>
    <w:rsid w:val="009D3E27"/>
    <w:rsid w:val="009D64C4"/>
    <w:rsid w:val="009D75B7"/>
    <w:rsid w:val="009D7F90"/>
    <w:rsid w:val="009E054A"/>
    <w:rsid w:val="009E06E9"/>
    <w:rsid w:val="009E0A6B"/>
    <w:rsid w:val="009E0B5E"/>
    <w:rsid w:val="009E13ED"/>
    <w:rsid w:val="009E14F3"/>
    <w:rsid w:val="009E2405"/>
    <w:rsid w:val="009E38FF"/>
    <w:rsid w:val="009E464D"/>
    <w:rsid w:val="009E4AE7"/>
    <w:rsid w:val="009E507D"/>
    <w:rsid w:val="009E55E6"/>
    <w:rsid w:val="009E5CCB"/>
    <w:rsid w:val="009E5F80"/>
    <w:rsid w:val="009E6123"/>
    <w:rsid w:val="009E7275"/>
    <w:rsid w:val="009E7AB2"/>
    <w:rsid w:val="009F043C"/>
    <w:rsid w:val="009F0B02"/>
    <w:rsid w:val="009F0B5D"/>
    <w:rsid w:val="009F0B83"/>
    <w:rsid w:val="009F11A0"/>
    <w:rsid w:val="009F1298"/>
    <w:rsid w:val="009F1AFD"/>
    <w:rsid w:val="009F1D98"/>
    <w:rsid w:val="009F1F1C"/>
    <w:rsid w:val="009F217A"/>
    <w:rsid w:val="009F292B"/>
    <w:rsid w:val="009F2C47"/>
    <w:rsid w:val="009F2EC8"/>
    <w:rsid w:val="009F31D2"/>
    <w:rsid w:val="009F343B"/>
    <w:rsid w:val="009F39AB"/>
    <w:rsid w:val="009F3B17"/>
    <w:rsid w:val="009F3B41"/>
    <w:rsid w:val="009F3F63"/>
    <w:rsid w:val="009F3F6F"/>
    <w:rsid w:val="009F4B41"/>
    <w:rsid w:val="009F5A17"/>
    <w:rsid w:val="009F69D6"/>
    <w:rsid w:val="009F7BCF"/>
    <w:rsid w:val="00A00820"/>
    <w:rsid w:val="00A00A1B"/>
    <w:rsid w:val="00A011BC"/>
    <w:rsid w:val="00A0147F"/>
    <w:rsid w:val="00A01B36"/>
    <w:rsid w:val="00A02010"/>
    <w:rsid w:val="00A02F3E"/>
    <w:rsid w:val="00A039E9"/>
    <w:rsid w:val="00A03AEF"/>
    <w:rsid w:val="00A03E45"/>
    <w:rsid w:val="00A0437C"/>
    <w:rsid w:val="00A04601"/>
    <w:rsid w:val="00A04E7E"/>
    <w:rsid w:val="00A0662D"/>
    <w:rsid w:val="00A06A89"/>
    <w:rsid w:val="00A07065"/>
    <w:rsid w:val="00A07DE9"/>
    <w:rsid w:val="00A105B7"/>
    <w:rsid w:val="00A113EF"/>
    <w:rsid w:val="00A1212E"/>
    <w:rsid w:val="00A12245"/>
    <w:rsid w:val="00A1606F"/>
    <w:rsid w:val="00A1629A"/>
    <w:rsid w:val="00A1736B"/>
    <w:rsid w:val="00A17F63"/>
    <w:rsid w:val="00A20235"/>
    <w:rsid w:val="00A208BA"/>
    <w:rsid w:val="00A20B94"/>
    <w:rsid w:val="00A20E28"/>
    <w:rsid w:val="00A22316"/>
    <w:rsid w:val="00A24581"/>
    <w:rsid w:val="00A2549B"/>
    <w:rsid w:val="00A26A02"/>
    <w:rsid w:val="00A2743C"/>
    <w:rsid w:val="00A27627"/>
    <w:rsid w:val="00A27638"/>
    <w:rsid w:val="00A27EEF"/>
    <w:rsid w:val="00A300C1"/>
    <w:rsid w:val="00A31140"/>
    <w:rsid w:val="00A317DC"/>
    <w:rsid w:val="00A32FC9"/>
    <w:rsid w:val="00A3338E"/>
    <w:rsid w:val="00A33AAA"/>
    <w:rsid w:val="00A33E23"/>
    <w:rsid w:val="00A33E39"/>
    <w:rsid w:val="00A3407A"/>
    <w:rsid w:val="00A341C1"/>
    <w:rsid w:val="00A34995"/>
    <w:rsid w:val="00A35736"/>
    <w:rsid w:val="00A35E91"/>
    <w:rsid w:val="00A3667E"/>
    <w:rsid w:val="00A37548"/>
    <w:rsid w:val="00A40E29"/>
    <w:rsid w:val="00A423C1"/>
    <w:rsid w:val="00A42537"/>
    <w:rsid w:val="00A425D6"/>
    <w:rsid w:val="00A4297E"/>
    <w:rsid w:val="00A42F91"/>
    <w:rsid w:val="00A43627"/>
    <w:rsid w:val="00A445E1"/>
    <w:rsid w:val="00A451CE"/>
    <w:rsid w:val="00A452A7"/>
    <w:rsid w:val="00A45479"/>
    <w:rsid w:val="00A45F61"/>
    <w:rsid w:val="00A46EB5"/>
    <w:rsid w:val="00A5054C"/>
    <w:rsid w:val="00A50C46"/>
    <w:rsid w:val="00A51564"/>
    <w:rsid w:val="00A52604"/>
    <w:rsid w:val="00A52C36"/>
    <w:rsid w:val="00A534B9"/>
    <w:rsid w:val="00A536B4"/>
    <w:rsid w:val="00A537B1"/>
    <w:rsid w:val="00A5383C"/>
    <w:rsid w:val="00A53B5D"/>
    <w:rsid w:val="00A55A1A"/>
    <w:rsid w:val="00A55CBE"/>
    <w:rsid w:val="00A56110"/>
    <w:rsid w:val="00A5611B"/>
    <w:rsid w:val="00A565B9"/>
    <w:rsid w:val="00A56780"/>
    <w:rsid w:val="00A56C9E"/>
    <w:rsid w:val="00A575DB"/>
    <w:rsid w:val="00A57A20"/>
    <w:rsid w:val="00A57A81"/>
    <w:rsid w:val="00A60445"/>
    <w:rsid w:val="00A6054A"/>
    <w:rsid w:val="00A60A1F"/>
    <w:rsid w:val="00A60AE3"/>
    <w:rsid w:val="00A620C1"/>
    <w:rsid w:val="00A62488"/>
    <w:rsid w:val="00A6316F"/>
    <w:rsid w:val="00A63999"/>
    <w:rsid w:val="00A63DA7"/>
    <w:rsid w:val="00A6419F"/>
    <w:rsid w:val="00A645A3"/>
    <w:rsid w:val="00A64EA9"/>
    <w:rsid w:val="00A64EBB"/>
    <w:rsid w:val="00A65153"/>
    <w:rsid w:val="00A66131"/>
    <w:rsid w:val="00A662FB"/>
    <w:rsid w:val="00A6707B"/>
    <w:rsid w:val="00A7021D"/>
    <w:rsid w:val="00A70471"/>
    <w:rsid w:val="00A70B92"/>
    <w:rsid w:val="00A70ECF"/>
    <w:rsid w:val="00A72674"/>
    <w:rsid w:val="00A72C6B"/>
    <w:rsid w:val="00A732C6"/>
    <w:rsid w:val="00A73552"/>
    <w:rsid w:val="00A737B6"/>
    <w:rsid w:val="00A74B97"/>
    <w:rsid w:val="00A74C17"/>
    <w:rsid w:val="00A75A99"/>
    <w:rsid w:val="00A75CBF"/>
    <w:rsid w:val="00A75CDF"/>
    <w:rsid w:val="00A75EC3"/>
    <w:rsid w:val="00A76133"/>
    <w:rsid w:val="00A763CB"/>
    <w:rsid w:val="00A771A4"/>
    <w:rsid w:val="00A7735A"/>
    <w:rsid w:val="00A77D24"/>
    <w:rsid w:val="00A802B6"/>
    <w:rsid w:val="00A80D04"/>
    <w:rsid w:val="00A81EF1"/>
    <w:rsid w:val="00A82C02"/>
    <w:rsid w:val="00A83547"/>
    <w:rsid w:val="00A84728"/>
    <w:rsid w:val="00A84872"/>
    <w:rsid w:val="00A84E83"/>
    <w:rsid w:val="00A85FFB"/>
    <w:rsid w:val="00A86A15"/>
    <w:rsid w:val="00A872AC"/>
    <w:rsid w:val="00A87332"/>
    <w:rsid w:val="00A90115"/>
    <w:rsid w:val="00A901B7"/>
    <w:rsid w:val="00A902C5"/>
    <w:rsid w:val="00A907F8"/>
    <w:rsid w:val="00A90C59"/>
    <w:rsid w:val="00A90D9E"/>
    <w:rsid w:val="00A91F15"/>
    <w:rsid w:val="00A92314"/>
    <w:rsid w:val="00A92F3F"/>
    <w:rsid w:val="00A9302B"/>
    <w:rsid w:val="00A94054"/>
    <w:rsid w:val="00A95E57"/>
    <w:rsid w:val="00A96394"/>
    <w:rsid w:val="00A96748"/>
    <w:rsid w:val="00A97863"/>
    <w:rsid w:val="00AA02EE"/>
    <w:rsid w:val="00AA03A6"/>
    <w:rsid w:val="00AA0FB0"/>
    <w:rsid w:val="00AA19C3"/>
    <w:rsid w:val="00AA19D8"/>
    <w:rsid w:val="00AA1C21"/>
    <w:rsid w:val="00AA25EB"/>
    <w:rsid w:val="00AA2ACD"/>
    <w:rsid w:val="00AA2C4F"/>
    <w:rsid w:val="00AA323A"/>
    <w:rsid w:val="00AA351D"/>
    <w:rsid w:val="00AA42D6"/>
    <w:rsid w:val="00AA5256"/>
    <w:rsid w:val="00AA6D67"/>
    <w:rsid w:val="00AA7E12"/>
    <w:rsid w:val="00AB0665"/>
    <w:rsid w:val="00AB0789"/>
    <w:rsid w:val="00AB2DC5"/>
    <w:rsid w:val="00AB331F"/>
    <w:rsid w:val="00AB3B9C"/>
    <w:rsid w:val="00AB4776"/>
    <w:rsid w:val="00AB51B9"/>
    <w:rsid w:val="00AB592D"/>
    <w:rsid w:val="00AB6BE5"/>
    <w:rsid w:val="00AC0446"/>
    <w:rsid w:val="00AC166C"/>
    <w:rsid w:val="00AC2844"/>
    <w:rsid w:val="00AC2990"/>
    <w:rsid w:val="00AC2C71"/>
    <w:rsid w:val="00AC2DF4"/>
    <w:rsid w:val="00AC41D0"/>
    <w:rsid w:val="00AC4FB9"/>
    <w:rsid w:val="00AC58E9"/>
    <w:rsid w:val="00AC676B"/>
    <w:rsid w:val="00AC6865"/>
    <w:rsid w:val="00AC6CAA"/>
    <w:rsid w:val="00AC79B5"/>
    <w:rsid w:val="00AC7B6D"/>
    <w:rsid w:val="00AD1341"/>
    <w:rsid w:val="00AD136E"/>
    <w:rsid w:val="00AD38F7"/>
    <w:rsid w:val="00AD3CD1"/>
    <w:rsid w:val="00AD4437"/>
    <w:rsid w:val="00AD4CCE"/>
    <w:rsid w:val="00AD60AB"/>
    <w:rsid w:val="00AD684F"/>
    <w:rsid w:val="00AD6B16"/>
    <w:rsid w:val="00AD6BBF"/>
    <w:rsid w:val="00AD7E62"/>
    <w:rsid w:val="00AE078C"/>
    <w:rsid w:val="00AE082B"/>
    <w:rsid w:val="00AE08D9"/>
    <w:rsid w:val="00AE1176"/>
    <w:rsid w:val="00AE16D0"/>
    <w:rsid w:val="00AE2433"/>
    <w:rsid w:val="00AE3401"/>
    <w:rsid w:val="00AE39B0"/>
    <w:rsid w:val="00AE3DE3"/>
    <w:rsid w:val="00AE49C7"/>
    <w:rsid w:val="00AE4B54"/>
    <w:rsid w:val="00AE4BB5"/>
    <w:rsid w:val="00AE4BF4"/>
    <w:rsid w:val="00AE650A"/>
    <w:rsid w:val="00AE67BF"/>
    <w:rsid w:val="00AE6BF5"/>
    <w:rsid w:val="00AE6F8E"/>
    <w:rsid w:val="00AE74DD"/>
    <w:rsid w:val="00AE7BF1"/>
    <w:rsid w:val="00AF07E4"/>
    <w:rsid w:val="00AF13AD"/>
    <w:rsid w:val="00AF18F8"/>
    <w:rsid w:val="00AF1C87"/>
    <w:rsid w:val="00AF20F0"/>
    <w:rsid w:val="00AF2C99"/>
    <w:rsid w:val="00AF31C7"/>
    <w:rsid w:val="00AF36AE"/>
    <w:rsid w:val="00AF370C"/>
    <w:rsid w:val="00AF3D9C"/>
    <w:rsid w:val="00AF4115"/>
    <w:rsid w:val="00AF5094"/>
    <w:rsid w:val="00AF55AD"/>
    <w:rsid w:val="00AF5B7C"/>
    <w:rsid w:val="00AF5D20"/>
    <w:rsid w:val="00AF5F2B"/>
    <w:rsid w:val="00AF6E16"/>
    <w:rsid w:val="00AF71C5"/>
    <w:rsid w:val="00AF7F55"/>
    <w:rsid w:val="00B003F5"/>
    <w:rsid w:val="00B009EA"/>
    <w:rsid w:val="00B01406"/>
    <w:rsid w:val="00B015B8"/>
    <w:rsid w:val="00B015F2"/>
    <w:rsid w:val="00B019C2"/>
    <w:rsid w:val="00B0213C"/>
    <w:rsid w:val="00B03550"/>
    <w:rsid w:val="00B03C3B"/>
    <w:rsid w:val="00B04252"/>
    <w:rsid w:val="00B05314"/>
    <w:rsid w:val="00B056C5"/>
    <w:rsid w:val="00B05AFF"/>
    <w:rsid w:val="00B05B81"/>
    <w:rsid w:val="00B06339"/>
    <w:rsid w:val="00B06664"/>
    <w:rsid w:val="00B06D0A"/>
    <w:rsid w:val="00B07DF8"/>
    <w:rsid w:val="00B10071"/>
    <w:rsid w:val="00B10168"/>
    <w:rsid w:val="00B10421"/>
    <w:rsid w:val="00B12643"/>
    <w:rsid w:val="00B12DE9"/>
    <w:rsid w:val="00B13F89"/>
    <w:rsid w:val="00B1439D"/>
    <w:rsid w:val="00B14F9C"/>
    <w:rsid w:val="00B161AB"/>
    <w:rsid w:val="00B161F5"/>
    <w:rsid w:val="00B165FF"/>
    <w:rsid w:val="00B16B8B"/>
    <w:rsid w:val="00B16BD2"/>
    <w:rsid w:val="00B17FFC"/>
    <w:rsid w:val="00B20C27"/>
    <w:rsid w:val="00B215EB"/>
    <w:rsid w:val="00B21C08"/>
    <w:rsid w:val="00B22716"/>
    <w:rsid w:val="00B250D5"/>
    <w:rsid w:val="00B25C91"/>
    <w:rsid w:val="00B25CA8"/>
    <w:rsid w:val="00B25EE0"/>
    <w:rsid w:val="00B25F2C"/>
    <w:rsid w:val="00B30A33"/>
    <w:rsid w:val="00B30DC7"/>
    <w:rsid w:val="00B3110D"/>
    <w:rsid w:val="00B31190"/>
    <w:rsid w:val="00B317C0"/>
    <w:rsid w:val="00B31D2F"/>
    <w:rsid w:val="00B32391"/>
    <w:rsid w:val="00B3292F"/>
    <w:rsid w:val="00B32AD7"/>
    <w:rsid w:val="00B33884"/>
    <w:rsid w:val="00B345AE"/>
    <w:rsid w:val="00B3481C"/>
    <w:rsid w:val="00B34D21"/>
    <w:rsid w:val="00B35445"/>
    <w:rsid w:val="00B35632"/>
    <w:rsid w:val="00B35DB5"/>
    <w:rsid w:val="00B35DC0"/>
    <w:rsid w:val="00B35DD6"/>
    <w:rsid w:val="00B36D52"/>
    <w:rsid w:val="00B36D9E"/>
    <w:rsid w:val="00B37ADA"/>
    <w:rsid w:val="00B40151"/>
    <w:rsid w:val="00B40BE6"/>
    <w:rsid w:val="00B40C86"/>
    <w:rsid w:val="00B41558"/>
    <w:rsid w:val="00B4167C"/>
    <w:rsid w:val="00B4188F"/>
    <w:rsid w:val="00B4222A"/>
    <w:rsid w:val="00B42DD9"/>
    <w:rsid w:val="00B4342C"/>
    <w:rsid w:val="00B43A66"/>
    <w:rsid w:val="00B441E7"/>
    <w:rsid w:val="00B442DF"/>
    <w:rsid w:val="00B4480F"/>
    <w:rsid w:val="00B45180"/>
    <w:rsid w:val="00B456B1"/>
    <w:rsid w:val="00B45B66"/>
    <w:rsid w:val="00B470B6"/>
    <w:rsid w:val="00B47573"/>
    <w:rsid w:val="00B4798C"/>
    <w:rsid w:val="00B50013"/>
    <w:rsid w:val="00B51C1A"/>
    <w:rsid w:val="00B51CF9"/>
    <w:rsid w:val="00B521DF"/>
    <w:rsid w:val="00B52822"/>
    <w:rsid w:val="00B5331E"/>
    <w:rsid w:val="00B53901"/>
    <w:rsid w:val="00B53C5E"/>
    <w:rsid w:val="00B54B82"/>
    <w:rsid w:val="00B550AE"/>
    <w:rsid w:val="00B57A1D"/>
    <w:rsid w:val="00B57A91"/>
    <w:rsid w:val="00B57C41"/>
    <w:rsid w:val="00B616F5"/>
    <w:rsid w:val="00B62036"/>
    <w:rsid w:val="00B62263"/>
    <w:rsid w:val="00B635E2"/>
    <w:rsid w:val="00B6398B"/>
    <w:rsid w:val="00B63BCA"/>
    <w:rsid w:val="00B654D5"/>
    <w:rsid w:val="00B655D2"/>
    <w:rsid w:val="00B658EA"/>
    <w:rsid w:val="00B65947"/>
    <w:rsid w:val="00B659F5"/>
    <w:rsid w:val="00B667F1"/>
    <w:rsid w:val="00B66F8E"/>
    <w:rsid w:val="00B678C8"/>
    <w:rsid w:val="00B67B99"/>
    <w:rsid w:val="00B7106F"/>
    <w:rsid w:val="00B71542"/>
    <w:rsid w:val="00B721FA"/>
    <w:rsid w:val="00B72CED"/>
    <w:rsid w:val="00B730B0"/>
    <w:rsid w:val="00B73586"/>
    <w:rsid w:val="00B747A1"/>
    <w:rsid w:val="00B74A7A"/>
    <w:rsid w:val="00B74EA1"/>
    <w:rsid w:val="00B75252"/>
    <w:rsid w:val="00B75561"/>
    <w:rsid w:val="00B755B7"/>
    <w:rsid w:val="00B756C3"/>
    <w:rsid w:val="00B758D9"/>
    <w:rsid w:val="00B75DEE"/>
    <w:rsid w:val="00B75FB8"/>
    <w:rsid w:val="00B762A8"/>
    <w:rsid w:val="00B76E6D"/>
    <w:rsid w:val="00B77CE5"/>
    <w:rsid w:val="00B77E48"/>
    <w:rsid w:val="00B80E06"/>
    <w:rsid w:val="00B81153"/>
    <w:rsid w:val="00B8258C"/>
    <w:rsid w:val="00B82ACA"/>
    <w:rsid w:val="00B82C37"/>
    <w:rsid w:val="00B82EC1"/>
    <w:rsid w:val="00B83028"/>
    <w:rsid w:val="00B84ABA"/>
    <w:rsid w:val="00B84E31"/>
    <w:rsid w:val="00B85BA2"/>
    <w:rsid w:val="00B871AA"/>
    <w:rsid w:val="00B87AE8"/>
    <w:rsid w:val="00B87D93"/>
    <w:rsid w:val="00B905CD"/>
    <w:rsid w:val="00B90AE4"/>
    <w:rsid w:val="00B91801"/>
    <w:rsid w:val="00B918E6"/>
    <w:rsid w:val="00B91F08"/>
    <w:rsid w:val="00B92A20"/>
    <w:rsid w:val="00B92F45"/>
    <w:rsid w:val="00B93D59"/>
    <w:rsid w:val="00B94A6F"/>
    <w:rsid w:val="00B94DAF"/>
    <w:rsid w:val="00B951AC"/>
    <w:rsid w:val="00B95A92"/>
    <w:rsid w:val="00B9634D"/>
    <w:rsid w:val="00B96594"/>
    <w:rsid w:val="00B96C71"/>
    <w:rsid w:val="00BA189D"/>
    <w:rsid w:val="00BA1B3A"/>
    <w:rsid w:val="00BA2551"/>
    <w:rsid w:val="00BA28B8"/>
    <w:rsid w:val="00BA31B6"/>
    <w:rsid w:val="00BA320E"/>
    <w:rsid w:val="00BA3376"/>
    <w:rsid w:val="00BA3C4A"/>
    <w:rsid w:val="00BA4150"/>
    <w:rsid w:val="00BA4FD5"/>
    <w:rsid w:val="00BA6385"/>
    <w:rsid w:val="00BB0154"/>
    <w:rsid w:val="00BB061A"/>
    <w:rsid w:val="00BB089F"/>
    <w:rsid w:val="00BB0CA2"/>
    <w:rsid w:val="00BB167B"/>
    <w:rsid w:val="00BB1F46"/>
    <w:rsid w:val="00BB1FB3"/>
    <w:rsid w:val="00BB2106"/>
    <w:rsid w:val="00BB2C6E"/>
    <w:rsid w:val="00BB326A"/>
    <w:rsid w:val="00BB3B2D"/>
    <w:rsid w:val="00BB3E66"/>
    <w:rsid w:val="00BB3EFC"/>
    <w:rsid w:val="00BB43E4"/>
    <w:rsid w:val="00BB4AF8"/>
    <w:rsid w:val="00BB4E44"/>
    <w:rsid w:val="00BB5126"/>
    <w:rsid w:val="00BB5856"/>
    <w:rsid w:val="00BB59D6"/>
    <w:rsid w:val="00BB632D"/>
    <w:rsid w:val="00BB6A2A"/>
    <w:rsid w:val="00BB70C4"/>
    <w:rsid w:val="00BB772B"/>
    <w:rsid w:val="00BB7A34"/>
    <w:rsid w:val="00BC032E"/>
    <w:rsid w:val="00BC11B2"/>
    <w:rsid w:val="00BC1DCB"/>
    <w:rsid w:val="00BC23E2"/>
    <w:rsid w:val="00BC45FA"/>
    <w:rsid w:val="00BC4E14"/>
    <w:rsid w:val="00BC4EEA"/>
    <w:rsid w:val="00BC62C0"/>
    <w:rsid w:val="00BC69E5"/>
    <w:rsid w:val="00BD05F9"/>
    <w:rsid w:val="00BD10DE"/>
    <w:rsid w:val="00BD16AF"/>
    <w:rsid w:val="00BD2057"/>
    <w:rsid w:val="00BD2134"/>
    <w:rsid w:val="00BD2D9A"/>
    <w:rsid w:val="00BD3C64"/>
    <w:rsid w:val="00BD3F43"/>
    <w:rsid w:val="00BD44E8"/>
    <w:rsid w:val="00BD60C1"/>
    <w:rsid w:val="00BD661D"/>
    <w:rsid w:val="00BD7381"/>
    <w:rsid w:val="00BD794B"/>
    <w:rsid w:val="00BD7E8E"/>
    <w:rsid w:val="00BE0302"/>
    <w:rsid w:val="00BE07FE"/>
    <w:rsid w:val="00BE16F6"/>
    <w:rsid w:val="00BE2658"/>
    <w:rsid w:val="00BE37F7"/>
    <w:rsid w:val="00BE46FC"/>
    <w:rsid w:val="00BE48B6"/>
    <w:rsid w:val="00BE5697"/>
    <w:rsid w:val="00BE7A05"/>
    <w:rsid w:val="00BE7D30"/>
    <w:rsid w:val="00BF0A43"/>
    <w:rsid w:val="00BF3472"/>
    <w:rsid w:val="00BF3482"/>
    <w:rsid w:val="00BF3D0F"/>
    <w:rsid w:val="00BF42CA"/>
    <w:rsid w:val="00BF4633"/>
    <w:rsid w:val="00BF5AE2"/>
    <w:rsid w:val="00BF5F55"/>
    <w:rsid w:val="00BF6108"/>
    <w:rsid w:val="00BF615D"/>
    <w:rsid w:val="00BF6B0C"/>
    <w:rsid w:val="00BF6C6D"/>
    <w:rsid w:val="00BF6DCD"/>
    <w:rsid w:val="00BF6E30"/>
    <w:rsid w:val="00BF7470"/>
    <w:rsid w:val="00BF7AA2"/>
    <w:rsid w:val="00BF7DB2"/>
    <w:rsid w:val="00BF7F27"/>
    <w:rsid w:val="00C0013E"/>
    <w:rsid w:val="00C02999"/>
    <w:rsid w:val="00C0350E"/>
    <w:rsid w:val="00C05AEB"/>
    <w:rsid w:val="00C06B78"/>
    <w:rsid w:val="00C07221"/>
    <w:rsid w:val="00C1040A"/>
    <w:rsid w:val="00C105CA"/>
    <w:rsid w:val="00C10B35"/>
    <w:rsid w:val="00C11919"/>
    <w:rsid w:val="00C11A0B"/>
    <w:rsid w:val="00C11B66"/>
    <w:rsid w:val="00C11CDD"/>
    <w:rsid w:val="00C11EC4"/>
    <w:rsid w:val="00C11F16"/>
    <w:rsid w:val="00C12262"/>
    <w:rsid w:val="00C14204"/>
    <w:rsid w:val="00C14BC3"/>
    <w:rsid w:val="00C14CD6"/>
    <w:rsid w:val="00C1573A"/>
    <w:rsid w:val="00C1690C"/>
    <w:rsid w:val="00C20485"/>
    <w:rsid w:val="00C2053C"/>
    <w:rsid w:val="00C20D50"/>
    <w:rsid w:val="00C20E33"/>
    <w:rsid w:val="00C20F60"/>
    <w:rsid w:val="00C211E2"/>
    <w:rsid w:val="00C2223D"/>
    <w:rsid w:val="00C223C1"/>
    <w:rsid w:val="00C240A2"/>
    <w:rsid w:val="00C24492"/>
    <w:rsid w:val="00C24549"/>
    <w:rsid w:val="00C248ED"/>
    <w:rsid w:val="00C257FC"/>
    <w:rsid w:val="00C259FD"/>
    <w:rsid w:val="00C26459"/>
    <w:rsid w:val="00C2661D"/>
    <w:rsid w:val="00C26DEC"/>
    <w:rsid w:val="00C2704C"/>
    <w:rsid w:val="00C27EBF"/>
    <w:rsid w:val="00C304EA"/>
    <w:rsid w:val="00C3094F"/>
    <w:rsid w:val="00C30C4E"/>
    <w:rsid w:val="00C315D2"/>
    <w:rsid w:val="00C322E4"/>
    <w:rsid w:val="00C328BA"/>
    <w:rsid w:val="00C32F03"/>
    <w:rsid w:val="00C335A9"/>
    <w:rsid w:val="00C33E60"/>
    <w:rsid w:val="00C34A83"/>
    <w:rsid w:val="00C34B8E"/>
    <w:rsid w:val="00C363F5"/>
    <w:rsid w:val="00C372A0"/>
    <w:rsid w:val="00C3782F"/>
    <w:rsid w:val="00C378F9"/>
    <w:rsid w:val="00C379F2"/>
    <w:rsid w:val="00C4062F"/>
    <w:rsid w:val="00C40C14"/>
    <w:rsid w:val="00C40D0F"/>
    <w:rsid w:val="00C40D55"/>
    <w:rsid w:val="00C40DE8"/>
    <w:rsid w:val="00C41034"/>
    <w:rsid w:val="00C41644"/>
    <w:rsid w:val="00C41D0B"/>
    <w:rsid w:val="00C427C4"/>
    <w:rsid w:val="00C43412"/>
    <w:rsid w:val="00C441B7"/>
    <w:rsid w:val="00C4511D"/>
    <w:rsid w:val="00C45316"/>
    <w:rsid w:val="00C45752"/>
    <w:rsid w:val="00C4657B"/>
    <w:rsid w:val="00C4702F"/>
    <w:rsid w:val="00C50477"/>
    <w:rsid w:val="00C53846"/>
    <w:rsid w:val="00C53E66"/>
    <w:rsid w:val="00C54195"/>
    <w:rsid w:val="00C54A12"/>
    <w:rsid w:val="00C54C2E"/>
    <w:rsid w:val="00C55A04"/>
    <w:rsid w:val="00C55B0A"/>
    <w:rsid w:val="00C55B71"/>
    <w:rsid w:val="00C56364"/>
    <w:rsid w:val="00C5651E"/>
    <w:rsid w:val="00C57050"/>
    <w:rsid w:val="00C57078"/>
    <w:rsid w:val="00C577AF"/>
    <w:rsid w:val="00C57D75"/>
    <w:rsid w:val="00C60158"/>
    <w:rsid w:val="00C6028B"/>
    <w:rsid w:val="00C61049"/>
    <w:rsid w:val="00C621FC"/>
    <w:rsid w:val="00C64B68"/>
    <w:rsid w:val="00C653FE"/>
    <w:rsid w:val="00C659F3"/>
    <w:rsid w:val="00C668A3"/>
    <w:rsid w:val="00C6718E"/>
    <w:rsid w:val="00C6731E"/>
    <w:rsid w:val="00C67A8C"/>
    <w:rsid w:val="00C67BFC"/>
    <w:rsid w:val="00C71371"/>
    <w:rsid w:val="00C71380"/>
    <w:rsid w:val="00C7193E"/>
    <w:rsid w:val="00C71F46"/>
    <w:rsid w:val="00C72001"/>
    <w:rsid w:val="00C7284D"/>
    <w:rsid w:val="00C7387F"/>
    <w:rsid w:val="00C75397"/>
    <w:rsid w:val="00C756D7"/>
    <w:rsid w:val="00C76A74"/>
    <w:rsid w:val="00C76ABD"/>
    <w:rsid w:val="00C772B8"/>
    <w:rsid w:val="00C7765C"/>
    <w:rsid w:val="00C779C2"/>
    <w:rsid w:val="00C77B65"/>
    <w:rsid w:val="00C77CAE"/>
    <w:rsid w:val="00C80186"/>
    <w:rsid w:val="00C805F5"/>
    <w:rsid w:val="00C81158"/>
    <w:rsid w:val="00C81287"/>
    <w:rsid w:val="00C81813"/>
    <w:rsid w:val="00C81CD0"/>
    <w:rsid w:val="00C82305"/>
    <w:rsid w:val="00C8241E"/>
    <w:rsid w:val="00C82DF4"/>
    <w:rsid w:val="00C846ED"/>
    <w:rsid w:val="00C85047"/>
    <w:rsid w:val="00C859AD"/>
    <w:rsid w:val="00C85CC6"/>
    <w:rsid w:val="00C86282"/>
    <w:rsid w:val="00C862A0"/>
    <w:rsid w:val="00C86B02"/>
    <w:rsid w:val="00C86F38"/>
    <w:rsid w:val="00C870A7"/>
    <w:rsid w:val="00C87484"/>
    <w:rsid w:val="00C912FA"/>
    <w:rsid w:val="00C92720"/>
    <w:rsid w:val="00C93B11"/>
    <w:rsid w:val="00C93BBB"/>
    <w:rsid w:val="00C93CA7"/>
    <w:rsid w:val="00C93F37"/>
    <w:rsid w:val="00C94B7E"/>
    <w:rsid w:val="00C9569E"/>
    <w:rsid w:val="00C96069"/>
    <w:rsid w:val="00C9658C"/>
    <w:rsid w:val="00C96A28"/>
    <w:rsid w:val="00C96A6B"/>
    <w:rsid w:val="00C96BD3"/>
    <w:rsid w:val="00C96F31"/>
    <w:rsid w:val="00C97264"/>
    <w:rsid w:val="00CA003F"/>
    <w:rsid w:val="00CA04EC"/>
    <w:rsid w:val="00CA05A6"/>
    <w:rsid w:val="00CA104F"/>
    <w:rsid w:val="00CA21A3"/>
    <w:rsid w:val="00CA3E0A"/>
    <w:rsid w:val="00CA3F29"/>
    <w:rsid w:val="00CA4003"/>
    <w:rsid w:val="00CA4922"/>
    <w:rsid w:val="00CA4BA6"/>
    <w:rsid w:val="00CA502B"/>
    <w:rsid w:val="00CA575D"/>
    <w:rsid w:val="00CA5905"/>
    <w:rsid w:val="00CA6D8B"/>
    <w:rsid w:val="00CA6DB7"/>
    <w:rsid w:val="00CB0518"/>
    <w:rsid w:val="00CB0748"/>
    <w:rsid w:val="00CB138C"/>
    <w:rsid w:val="00CB2B5E"/>
    <w:rsid w:val="00CB329C"/>
    <w:rsid w:val="00CB3D4C"/>
    <w:rsid w:val="00CB3EC8"/>
    <w:rsid w:val="00CB5B85"/>
    <w:rsid w:val="00CB5D34"/>
    <w:rsid w:val="00CB5E64"/>
    <w:rsid w:val="00CB64EC"/>
    <w:rsid w:val="00CB6613"/>
    <w:rsid w:val="00CB6D35"/>
    <w:rsid w:val="00CB6ECA"/>
    <w:rsid w:val="00CB6FDB"/>
    <w:rsid w:val="00CB736B"/>
    <w:rsid w:val="00CB7FF3"/>
    <w:rsid w:val="00CC0CFC"/>
    <w:rsid w:val="00CC113B"/>
    <w:rsid w:val="00CC137F"/>
    <w:rsid w:val="00CC15A0"/>
    <w:rsid w:val="00CC16B6"/>
    <w:rsid w:val="00CC1985"/>
    <w:rsid w:val="00CC1FF4"/>
    <w:rsid w:val="00CC2C25"/>
    <w:rsid w:val="00CC2C70"/>
    <w:rsid w:val="00CC322C"/>
    <w:rsid w:val="00CC3601"/>
    <w:rsid w:val="00CC3735"/>
    <w:rsid w:val="00CC4528"/>
    <w:rsid w:val="00CC4A73"/>
    <w:rsid w:val="00CC4C17"/>
    <w:rsid w:val="00CC4DAC"/>
    <w:rsid w:val="00CC4F9B"/>
    <w:rsid w:val="00CC5A67"/>
    <w:rsid w:val="00CC5EA6"/>
    <w:rsid w:val="00CC632A"/>
    <w:rsid w:val="00CC68DA"/>
    <w:rsid w:val="00CC6FF8"/>
    <w:rsid w:val="00CC71EF"/>
    <w:rsid w:val="00CC7348"/>
    <w:rsid w:val="00CD11E8"/>
    <w:rsid w:val="00CD15C3"/>
    <w:rsid w:val="00CD164E"/>
    <w:rsid w:val="00CD1BBA"/>
    <w:rsid w:val="00CD23D0"/>
    <w:rsid w:val="00CD4C3A"/>
    <w:rsid w:val="00CD4DA8"/>
    <w:rsid w:val="00CD51F4"/>
    <w:rsid w:val="00CD630A"/>
    <w:rsid w:val="00CD64AA"/>
    <w:rsid w:val="00CD6F82"/>
    <w:rsid w:val="00CD744B"/>
    <w:rsid w:val="00CE27A8"/>
    <w:rsid w:val="00CE28ED"/>
    <w:rsid w:val="00CE2991"/>
    <w:rsid w:val="00CE37A3"/>
    <w:rsid w:val="00CE3878"/>
    <w:rsid w:val="00CE3F0D"/>
    <w:rsid w:val="00CE44AA"/>
    <w:rsid w:val="00CE4616"/>
    <w:rsid w:val="00CE4D9E"/>
    <w:rsid w:val="00CE50D8"/>
    <w:rsid w:val="00CE6448"/>
    <w:rsid w:val="00CE6AF4"/>
    <w:rsid w:val="00CE6AF9"/>
    <w:rsid w:val="00CE7078"/>
    <w:rsid w:val="00CF06A0"/>
    <w:rsid w:val="00CF08E5"/>
    <w:rsid w:val="00CF0908"/>
    <w:rsid w:val="00CF0BBE"/>
    <w:rsid w:val="00CF0F95"/>
    <w:rsid w:val="00CF1AC2"/>
    <w:rsid w:val="00CF2609"/>
    <w:rsid w:val="00CF279B"/>
    <w:rsid w:val="00CF2990"/>
    <w:rsid w:val="00CF2F93"/>
    <w:rsid w:val="00CF31DE"/>
    <w:rsid w:val="00CF36BF"/>
    <w:rsid w:val="00CF3EBA"/>
    <w:rsid w:val="00CF3EFD"/>
    <w:rsid w:val="00CF4E2B"/>
    <w:rsid w:val="00CF7832"/>
    <w:rsid w:val="00D01054"/>
    <w:rsid w:val="00D01908"/>
    <w:rsid w:val="00D01EFC"/>
    <w:rsid w:val="00D02652"/>
    <w:rsid w:val="00D028DD"/>
    <w:rsid w:val="00D02B31"/>
    <w:rsid w:val="00D03520"/>
    <w:rsid w:val="00D039A5"/>
    <w:rsid w:val="00D03EE0"/>
    <w:rsid w:val="00D0438A"/>
    <w:rsid w:val="00D04671"/>
    <w:rsid w:val="00D04EBD"/>
    <w:rsid w:val="00D060B2"/>
    <w:rsid w:val="00D06C69"/>
    <w:rsid w:val="00D06CA6"/>
    <w:rsid w:val="00D06DE9"/>
    <w:rsid w:val="00D10600"/>
    <w:rsid w:val="00D11614"/>
    <w:rsid w:val="00D11CF5"/>
    <w:rsid w:val="00D121D3"/>
    <w:rsid w:val="00D12C51"/>
    <w:rsid w:val="00D1334F"/>
    <w:rsid w:val="00D1458F"/>
    <w:rsid w:val="00D14F4A"/>
    <w:rsid w:val="00D1525D"/>
    <w:rsid w:val="00D1537A"/>
    <w:rsid w:val="00D1675E"/>
    <w:rsid w:val="00D16B8B"/>
    <w:rsid w:val="00D17450"/>
    <w:rsid w:val="00D175E6"/>
    <w:rsid w:val="00D1798C"/>
    <w:rsid w:val="00D17F8D"/>
    <w:rsid w:val="00D2064F"/>
    <w:rsid w:val="00D20696"/>
    <w:rsid w:val="00D214BA"/>
    <w:rsid w:val="00D2183D"/>
    <w:rsid w:val="00D2250F"/>
    <w:rsid w:val="00D23472"/>
    <w:rsid w:val="00D23D30"/>
    <w:rsid w:val="00D24549"/>
    <w:rsid w:val="00D256F5"/>
    <w:rsid w:val="00D267F5"/>
    <w:rsid w:val="00D2688C"/>
    <w:rsid w:val="00D27BB7"/>
    <w:rsid w:val="00D30771"/>
    <w:rsid w:val="00D31B90"/>
    <w:rsid w:val="00D32894"/>
    <w:rsid w:val="00D328B6"/>
    <w:rsid w:val="00D328C4"/>
    <w:rsid w:val="00D32ED8"/>
    <w:rsid w:val="00D3302C"/>
    <w:rsid w:val="00D337C6"/>
    <w:rsid w:val="00D33D1F"/>
    <w:rsid w:val="00D345CA"/>
    <w:rsid w:val="00D34972"/>
    <w:rsid w:val="00D349EE"/>
    <w:rsid w:val="00D34B19"/>
    <w:rsid w:val="00D34CF3"/>
    <w:rsid w:val="00D34FD4"/>
    <w:rsid w:val="00D35208"/>
    <w:rsid w:val="00D356D7"/>
    <w:rsid w:val="00D35C8B"/>
    <w:rsid w:val="00D3607B"/>
    <w:rsid w:val="00D3667A"/>
    <w:rsid w:val="00D367CF"/>
    <w:rsid w:val="00D36B36"/>
    <w:rsid w:val="00D36F1E"/>
    <w:rsid w:val="00D37107"/>
    <w:rsid w:val="00D37DCC"/>
    <w:rsid w:val="00D40290"/>
    <w:rsid w:val="00D428B5"/>
    <w:rsid w:val="00D42CA9"/>
    <w:rsid w:val="00D42EBF"/>
    <w:rsid w:val="00D4399E"/>
    <w:rsid w:val="00D43CBF"/>
    <w:rsid w:val="00D44754"/>
    <w:rsid w:val="00D448F9"/>
    <w:rsid w:val="00D44F38"/>
    <w:rsid w:val="00D4502F"/>
    <w:rsid w:val="00D4608E"/>
    <w:rsid w:val="00D46136"/>
    <w:rsid w:val="00D4654A"/>
    <w:rsid w:val="00D47358"/>
    <w:rsid w:val="00D50547"/>
    <w:rsid w:val="00D5087D"/>
    <w:rsid w:val="00D50F7D"/>
    <w:rsid w:val="00D515F1"/>
    <w:rsid w:val="00D5164F"/>
    <w:rsid w:val="00D520B4"/>
    <w:rsid w:val="00D5242D"/>
    <w:rsid w:val="00D52B75"/>
    <w:rsid w:val="00D534F1"/>
    <w:rsid w:val="00D537AB"/>
    <w:rsid w:val="00D53CC6"/>
    <w:rsid w:val="00D549A1"/>
    <w:rsid w:val="00D54AD6"/>
    <w:rsid w:val="00D55645"/>
    <w:rsid w:val="00D5576F"/>
    <w:rsid w:val="00D55CB5"/>
    <w:rsid w:val="00D56137"/>
    <w:rsid w:val="00D564A0"/>
    <w:rsid w:val="00D567E0"/>
    <w:rsid w:val="00D56F37"/>
    <w:rsid w:val="00D570BC"/>
    <w:rsid w:val="00D57720"/>
    <w:rsid w:val="00D61292"/>
    <w:rsid w:val="00D61462"/>
    <w:rsid w:val="00D614D8"/>
    <w:rsid w:val="00D6178E"/>
    <w:rsid w:val="00D61822"/>
    <w:rsid w:val="00D61948"/>
    <w:rsid w:val="00D61ED7"/>
    <w:rsid w:val="00D627CD"/>
    <w:rsid w:val="00D62884"/>
    <w:rsid w:val="00D62A52"/>
    <w:rsid w:val="00D63697"/>
    <w:rsid w:val="00D63979"/>
    <w:rsid w:val="00D642AC"/>
    <w:rsid w:val="00D649F6"/>
    <w:rsid w:val="00D64C4E"/>
    <w:rsid w:val="00D64CF5"/>
    <w:rsid w:val="00D64D62"/>
    <w:rsid w:val="00D650AF"/>
    <w:rsid w:val="00D660A3"/>
    <w:rsid w:val="00D66369"/>
    <w:rsid w:val="00D66F90"/>
    <w:rsid w:val="00D67567"/>
    <w:rsid w:val="00D67877"/>
    <w:rsid w:val="00D70844"/>
    <w:rsid w:val="00D70C09"/>
    <w:rsid w:val="00D70C6A"/>
    <w:rsid w:val="00D7129B"/>
    <w:rsid w:val="00D71FD1"/>
    <w:rsid w:val="00D727B6"/>
    <w:rsid w:val="00D729A1"/>
    <w:rsid w:val="00D72D4D"/>
    <w:rsid w:val="00D72FBF"/>
    <w:rsid w:val="00D73130"/>
    <w:rsid w:val="00D73191"/>
    <w:rsid w:val="00D74699"/>
    <w:rsid w:val="00D74720"/>
    <w:rsid w:val="00D7494E"/>
    <w:rsid w:val="00D7543F"/>
    <w:rsid w:val="00D75831"/>
    <w:rsid w:val="00D75EE3"/>
    <w:rsid w:val="00D76D76"/>
    <w:rsid w:val="00D80522"/>
    <w:rsid w:val="00D81353"/>
    <w:rsid w:val="00D81599"/>
    <w:rsid w:val="00D81E3A"/>
    <w:rsid w:val="00D82281"/>
    <w:rsid w:val="00D83333"/>
    <w:rsid w:val="00D84581"/>
    <w:rsid w:val="00D84592"/>
    <w:rsid w:val="00D845C4"/>
    <w:rsid w:val="00D84DF8"/>
    <w:rsid w:val="00D84FBA"/>
    <w:rsid w:val="00D853D5"/>
    <w:rsid w:val="00D85C70"/>
    <w:rsid w:val="00D85E16"/>
    <w:rsid w:val="00D864D3"/>
    <w:rsid w:val="00D865F6"/>
    <w:rsid w:val="00D86FA1"/>
    <w:rsid w:val="00D873C6"/>
    <w:rsid w:val="00D87747"/>
    <w:rsid w:val="00D904FC"/>
    <w:rsid w:val="00D90C99"/>
    <w:rsid w:val="00D91260"/>
    <w:rsid w:val="00D92881"/>
    <w:rsid w:val="00D93049"/>
    <w:rsid w:val="00D937E9"/>
    <w:rsid w:val="00D95363"/>
    <w:rsid w:val="00D9631B"/>
    <w:rsid w:val="00D97C4F"/>
    <w:rsid w:val="00D97C51"/>
    <w:rsid w:val="00DA1859"/>
    <w:rsid w:val="00DA1FE0"/>
    <w:rsid w:val="00DA3B17"/>
    <w:rsid w:val="00DA3ED0"/>
    <w:rsid w:val="00DA4A6F"/>
    <w:rsid w:val="00DA4BD2"/>
    <w:rsid w:val="00DA6BA7"/>
    <w:rsid w:val="00DA6F28"/>
    <w:rsid w:val="00DA707C"/>
    <w:rsid w:val="00DA766B"/>
    <w:rsid w:val="00DB0051"/>
    <w:rsid w:val="00DB16A9"/>
    <w:rsid w:val="00DB259E"/>
    <w:rsid w:val="00DB2F12"/>
    <w:rsid w:val="00DB3852"/>
    <w:rsid w:val="00DB4D15"/>
    <w:rsid w:val="00DB5630"/>
    <w:rsid w:val="00DB57FD"/>
    <w:rsid w:val="00DB5B40"/>
    <w:rsid w:val="00DB6B17"/>
    <w:rsid w:val="00DB6DE0"/>
    <w:rsid w:val="00DC0126"/>
    <w:rsid w:val="00DC42D1"/>
    <w:rsid w:val="00DC489C"/>
    <w:rsid w:val="00DC496A"/>
    <w:rsid w:val="00DC4CDE"/>
    <w:rsid w:val="00DC4DEE"/>
    <w:rsid w:val="00DC5634"/>
    <w:rsid w:val="00DC5907"/>
    <w:rsid w:val="00DC5ECE"/>
    <w:rsid w:val="00DC67A3"/>
    <w:rsid w:val="00DC69FD"/>
    <w:rsid w:val="00DC77CE"/>
    <w:rsid w:val="00DC7FC8"/>
    <w:rsid w:val="00DD0CD7"/>
    <w:rsid w:val="00DD324C"/>
    <w:rsid w:val="00DD4139"/>
    <w:rsid w:val="00DD4658"/>
    <w:rsid w:val="00DD5442"/>
    <w:rsid w:val="00DD5BA8"/>
    <w:rsid w:val="00DD6BB3"/>
    <w:rsid w:val="00DD7509"/>
    <w:rsid w:val="00DE063C"/>
    <w:rsid w:val="00DE0A64"/>
    <w:rsid w:val="00DE26E3"/>
    <w:rsid w:val="00DE31B5"/>
    <w:rsid w:val="00DE34C1"/>
    <w:rsid w:val="00DE377A"/>
    <w:rsid w:val="00DE39F7"/>
    <w:rsid w:val="00DE3CEB"/>
    <w:rsid w:val="00DE3D86"/>
    <w:rsid w:val="00DE4BAF"/>
    <w:rsid w:val="00DE5D49"/>
    <w:rsid w:val="00DE5D6C"/>
    <w:rsid w:val="00DE60EA"/>
    <w:rsid w:val="00DE7166"/>
    <w:rsid w:val="00DE7A16"/>
    <w:rsid w:val="00DF0FB5"/>
    <w:rsid w:val="00DF153C"/>
    <w:rsid w:val="00DF17A7"/>
    <w:rsid w:val="00DF2285"/>
    <w:rsid w:val="00DF28F7"/>
    <w:rsid w:val="00DF3213"/>
    <w:rsid w:val="00DF32D6"/>
    <w:rsid w:val="00DF387F"/>
    <w:rsid w:val="00DF418A"/>
    <w:rsid w:val="00DF45F1"/>
    <w:rsid w:val="00DF510D"/>
    <w:rsid w:val="00DF6AD2"/>
    <w:rsid w:val="00DF7305"/>
    <w:rsid w:val="00DF7467"/>
    <w:rsid w:val="00E00243"/>
    <w:rsid w:val="00E0132E"/>
    <w:rsid w:val="00E01529"/>
    <w:rsid w:val="00E01F9E"/>
    <w:rsid w:val="00E02750"/>
    <w:rsid w:val="00E027AF"/>
    <w:rsid w:val="00E0280B"/>
    <w:rsid w:val="00E0363F"/>
    <w:rsid w:val="00E0451F"/>
    <w:rsid w:val="00E04F2C"/>
    <w:rsid w:val="00E0569C"/>
    <w:rsid w:val="00E05811"/>
    <w:rsid w:val="00E05DC5"/>
    <w:rsid w:val="00E06289"/>
    <w:rsid w:val="00E062A4"/>
    <w:rsid w:val="00E06CCF"/>
    <w:rsid w:val="00E1130C"/>
    <w:rsid w:val="00E11C5A"/>
    <w:rsid w:val="00E14094"/>
    <w:rsid w:val="00E160F6"/>
    <w:rsid w:val="00E1611B"/>
    <w:rsid w:val="00E16275"/>
    <w:rsid w:val="00E16433"/>
    <w:rsid w:val="00E17201"/>
    <w:rsid w:val="00E175CE"/>
    <w:rsid w:val="00E17B41"/>
    <w:rsid w:val="00E17C50"/>
    <w:rsid w:val="00E21A9A"/>
    <w:rsid w:val="00E221BD"/>
    <w:rsid w:val="00E221E2"/>
    <w:rsid w:val="00E244E4"/>
    <w:rsid w:val="00E24E52"/>
    <w:rsid w:val="00E250D7"/>
    <w:rsid w:val="00E25F60"/>
    <w:rsid w:val="00E265B0"/>
    <w:rsid w:val="00E2721E"/>
    <w:rsid w:val="00E2746E"/>
    <w:rsid w:val="00E27E90"/>
    <w:rsid w:val="00E305A3"/>
    <w:rsid w:val="00E305B2"/>
    <w:rsid w:val="00E30BCC"/>
    <w:rsid w:val="00E30D16"/>
    <w:rsid w:val="00E3202E"/>
    <w:rsid w:val="00E320EB"/>
    <w:rsid w:val="00E32177"/>
    <w:rsid w:val="00E33580"/>
    <w:rsid w:val="00E33F28"/>
    <w:rsid w:val="00E34DDB"/>
    <w:rsid w:val="00E35123"/>
    <w:rsid w:val="00E35229"/>
    <w:rsid w:val="00E35783"/>
    <w:rsid w:val="00E3627A"/>
    <w:rsid w:val="00E369D9"/>
    <w:rsid w:val="00E36B9D"/>
    <w:rsid w:val="00E4034F"/>
    <w:rsid w:val="00E410D4"/>
    <w:rsid w:val="00E4215F"/>
    <w:rsid w:val="00E42428"/>
    <w:rsid w:val="00E4280C"/>
    <w:rsid w:val="00E42FCD"/>
    <w:rsid w:val="00E434A3"/>
    <w:rsid w:val="00E43D07"/>
    <w:rsid w:val="00E44957"/>
    <w:rsid w:val="00E44A46"/>
    <w:rsid w:val="00E44D1D"/>
    <w:rsid w:val="00E45288"/>
    <w:rsid w:val="00E452E6"/>
    <w:rsid w:val="00E478B3"/>
    <w:rsid w:val="00E501EF"/>
    <w:rsid w:val="00E5047D"/>
    <w:rsid w:val="00E504D7"/>
    <w:rsid w:val="00E511E4"/>
    <w:rsid w:val="00E512FD"/>
    <w:rsid w:val="00E5162C"/>
    <w:rsid w:val="00E51BBD"/>
    <w:rsid w:val="00E53866"/>
    <w:rsid w:val="00E53C41"/>
    <w:rsid w:val="00E54D59"/>
    <w:rsid w:val="00E55772"/>
    <w:rsid w:val="00E55AED"/>
    <w:rsid w:val="00E55B48"/>
    <w:rsid w:val="00E56709"/>
    <w:rsid w:val="00E57739"/>
    <w:rsid w:val="00E577C5"/>
    <w:rsid w:val="00E57E67"/>
    <w:rsid w:val="00E60EA6"/>
    <w:rsid w:val="00E6221B"/>
    <w:rsid w:val="00E624A5"/>
    <w:rsid w:val="00E6313E"/>
    <w:rsid w:val="00E63C66"/>
    <w:rsid w:val="00E6420D"/>
    <w:rsid w:val="00E647D3"/>
    <w:rsid w:val="00E65CD6"/>
    <w:rsid w:val="00E6656B"/>
    <w:rsid w:val="00E6669D"/>
    <w:rsid w:val="00E668E9"/>
    <w:rsid w:val="00E66F75"/>
    <w:rsid w:val="00E67B1B"/>
    <w:rsid w:val="00E67E23"/>
    <w:rsid w:val="00E71AF1"/>
    <w:rsid w:val="00E7250E"/>
    <w:rsid w:val="00E7252B"/>
    <w:rsid w:val="00E72633"/>
    <w:rsid w:val="00E732B2"/>
    <w:rsid w:val="00E73C03"/>
    <w:rsid w:val="00E742FB"/>
    <w:rsid w:val="00E74596"/>
    <w:rsid w:val="00E7488C"/>
    <w:rsid w:val="00E75AA3"/>
    <w:rsid w:val="00E75DBC"/>
    <w:rsid w:val="00E765D5"/>
    <w:rsid w:val="00E77C0B"/>
    <w:rsid w:val="00E807BF"/>
    <w:rsid w:val="00E80C4C"/>
    <w:rsid w:val="00E8103F"/>
    <w:rsid w:val="00E81AB9"/>
    <w:rsid w:val="00E81F90"/>
    <w:rsid w:val="00E8300D"/>
    <w:rsid w:val="00E83402"/>
    <w:rsid w:val="00E8446A"/>
    <w:rsid w:val="00E84470"/>
    <w:rsid w:val="00E84A6C"/>
    <w:rsid w:val="00E84B1F"/>
    <w:rsid w:val="00E84C87"/>
    <w:rsid w:val="00E85333"/>
    <w:rsid w:val="00E85EF3"/>
    <w:rsid w:val="00E85F22"/>
    <w:rsid w:val="00E86D88"/>
    <w:rsid w:val="00E86F94"/>
    <w:rsid w:val="00E8754E"/>
    <w:rsid w:val="00E87851"/>
    <w:rsid w:val="00E90D95"/>
    <w:rsid w:val="00E90E6C"/>
    <w:rsid w:val="00E91713"/>
    <w:rsid w:val="00E920DF"/>
    <w:rsid w:val="00E92472"/>
    <w:rsid w:val="00E9257C"/>
    <w:rsid w:val="00E9258F"/>
    <w:rsid w:val="00E92B7F"/>
    <w:rsid w:val="00E932F3"/>
    <w:rsid w:val="00E93453"/>
    <w:rsid w:val="00E93489"/>
    <w:rsid w:val="00E93C95"/>
    <w:rsid w:val="00E93E7E"/>
    <w:rsid w:val="00E94102"/>
    <w:rsid w:val="00E949C2"/>
    <w:rsid w:val="00E95FB5"/>
    <w:rsid w:val="00E96688"/>
    <w:rsid w:val="00EA0021"/>
    <w:rsid w:val="00EA042D"/>
    <w:rsid w:val="00EA0CE8"/>
    <w:rsid w:val="00EA0F2F"/>
    <w:rsid w:val="00EA123D"/>
    <w:rsid w:val="00EA1288"/>
    <w:rsid w:val="00EA13B5"/>
    <w:rsid w:val="00EA174C"/>
    <w:rsid w:val="00EA23F8"/>
    <w:rsid w:val="00EA2411"/>
    <w:rsid w:val="00EA249C"/>
    <w:rsid w:val="00EA25C4"/>
    <w:rsid w:val="00EA2D4B"/>
    <w:rsid w:val="00EA348B"/>
    <w:rsid w:val="00EA3C35"/>
    <w:rsid w:val="00EA5F18"/>
    <w:rsid w:val="00EA644F"/>
    <w:rsid w:val="00EA76ED"/>
    <w:rsid w:val="00EA773B"/>
    <w:rsid w:val="00EA78CF"/>
    <w:rsid w:val="00EA7D0C"/>
    <w:rsid w:val="00EB09BA"/>
    <w:rsid w:val="00EB0A33"/>
    <w:rsid w:val="00EB1326"/>
    <w:rsid w:val="00EB13DB"/>
    <w:rsid w:val="00EB1609"/>
    <w:rsid w:val="00EB22B7"/>
    <w:rsid w:val="00EB273A"/>
    <w:rsid w:val="00EB2FAF"/>
    <w:rsid w:val="00EB3A47"/>
    <w:rsid w:val="00EB3B53"/>
    <w:rsid w:val="00EB5FDE"/>
    <w:rsid w:val="00EB6D0A"/>
    <w:rsid w:val="00EB6DA0"/>
    <w:rsid w:val="00EB6E82"/>
    <w:rsid w:val="00EB6FD4"/>
    <w:rsid w:val="00EB6FFD"/>
    <w:rsid w:val="00EB7379"/>
    <w:rsid w:val="00EB7A64"/>
    <w:rsid w:val="00EC0BEF"/>
    <w:rsid w:val="00EC113C"/>
    <w:rsid w:val="00EC133D"/>
    <w:rsid w:val="00EC1764"/>
    <w:rsid w:val="00EC2338"/>
    <w:rsid w:val="00EC28B8"/>
    <w:rsid w:val="00EC34D6"/>
    <w:rsid w:val="00EC3DAD"/>
    <w:rsid w:val="00EC428F"/>
    <w:rsid w:val="00EC4707"/>
    <w:rsid w:val="00EC4828"/>
    <w:rsid w:val="00EC4A6C"/>
    <w:rsid w:val="00EC52A5"/>
    <w:rsid w:val="00EC565D"/>
    <w:rsid w:val="00EC60C9"/>
    <w:rsid w:val="00EC7F63"/>
    <w:rsid w:val="00ED1ECD"/>
    <w:rsid w:val="00ED27F1"/>
    <w:rsid w:val="00ED2B03"/>
    <w:rsid w:val="00ED37CD"/>
    <w:rsid w:val="00ED41AC"/>
    <w:rsid w:val="00ED4CE5"/>
    <w:rsid w:val="00ED54B8"/>
    <w:rsid w:val="00ED5CCA"/>
    <w:rsid w:val="00ED5CD9"/>
    <w:rsid w:val="00ED79F3"/>
    <w:rsid w:val="00EE0659"/>
    <w:rsid w:val="00EE0AE7"/>
    <w:rsid w:val="00EE167E"/>
    <w:rsid w:val="00EE23B6"/>
    <w:rsid w:val="00EE25ED"/>
    <w:rsid w:val="00EE279C"/>
    <w:rsid w:val="00EE307C"/>
    <w:rsid w:val="00EE4020"/>
    <w:rsid w:val="00EE4F77"/>
    <w:rsid w:val="00EE52CB"/>
    <w:rsid w:val="00EE5798"/>
    <w:rsid w:val="00EE5DF3"/>
    <w:rsid w:val="00EE64CF"/>
    <w:rsid w:val="00EE6C76"/>
    <w:rsid w:val="00EE71EC"/>
    <w:rsid w:val="00EE7543"/>
    <w:rsid w:val="00EE7A78"/>
    <w:rsid w:val="00EE7B41"/>
    <w:rsid w:val="00EE7E1F"/>
    <w:rsid w:val="00EF0289"/>
    <w:rsid w:val="00EF039E"/>
    <w:rsid w:val="00EF058C"/>
    <w:rsid w:val="00EF0D95"/>
    <w:rsid w:val="00EF217E"/>
    <w:rsid w:val="00EF29DA"/>
    <w:rsid w:val="00EF2A3F"/>
    <w:rsid w:val="00EF2B25"/>
    <w:rsid w:val="00EF35B2"/>
    <w:rsid w:val="00EF385C"/>
    <w:rsid w:val="00EF3E7E"/>
    <w:rsid w:val="00EF4AD8"/>
    <w:rsid w:val="00EF4E5E"/>
    <w:rsid w:val="00EF5C49"/>
    <w:rsid w:val="00EF5D63"/>
    <w:rsid w:val="00EF5D77"/>
    <w:rsid w:val="00EF5FFE"/>
    <w:rsid w:val="00EF6214"/>
    <w:rsid w:val="00EF6465"/>
    <w:rsid w:val="00EF7385"/>
    <w:rsid w:val="00EF7E02"/>
    <w:rsid w:val="00EF7FBF"/>
    <w:rsid w:val="00EF7FF6"/>
    <w:rsid w:val="00F00815"/>
    <w:rsid w:val="00F014D6"/>
    <w:rsid w:val="00F01871"/>
    <w:rsid w:val="00F028BE"/>
    <w:rsid w:val="00F029A9"/>
    <w:rsid w:val="00F03AE3"/>
    <w:rsid w:val="00F04160"/>
    <w:rsid w:val="00F043B5"/>
    <w:rsid w:val="00F051F6"/>
    <w:rsid w:val="00F055D5"/>
    <w:rsid w:val="00F056F7"/>
    <w:rsid w:val="00F06D6E"/>
    <w:rsid w:val="00F06F90"/>
    <w:rsid w:val="00F10665"/>
    <w:rsid w:val="00F107A4"/>
    <w:rsid w:val="00F10805"/>
    <w:rsid w:val="00F115C2"/>
    <w:rsid w:val="00F11787"/>
    <w:rsid w:val="00F124A4"/>
    <w:rsid w:val="00F12745"/>
    <w:rsid w:val="00F12EB1"/>
    <w:rsid w:val="00F1344B"/>
    <w:rsid w:val="00F13E7A"/>
    <w:rsid w:val="00F14414"/>
    <w:rsid w:val="00F145C4"/>
    <w:rsid w:val="00F16321"/>
    <w:rsid w:val="00F16E99"/>
    <w:rsid w:val="00F179FC"/>
    <w:rsid w:val="00F20B2C"/>
    <w:rsid w:val="00F20BB4"/>
    <w:rsid w:val="00F21BBB"/>
    <w:rsid w:val="00F21C41"/>
    <w:rsid w:val="00F22645"/>
    <w:rsid w:val="00F226DA"/>
    <w:rsid w:val="00F22981"/>
    <w:rsid w:val="00F2398C"/>
    <w:rsid w:val="00F23BC2"/>
    <w:rsid w:val="00F23FE4"/>
    <w:rsid w:val="00F24351"/>
    <w:rsid w:val="00F2521D"/>
    <w:rsid w:val="00F257FF"/>
    <w:rsid w:val="00F262DE"/>
    <w:rsid w:val="00F268BD"/>
    <w:rsid w:val="00F27201"/>
    <w:rsid w:val="00F277E6"/>
    <w:rsid w:val="00F2795E"/>
    <w:rsid w:val="00F27B16"/>
    <w:rsid w:val="00F27DF1"/>
    <w:rsid w:val="00F30D57"/>
    <w:rsid w:val="00F30F0D"/>
    <w:rsid w:val="00F32042"/>
    <w:rsid w:val="00F32CE7"/>
    <w:rsid w:val="00F336BB"/>
    <w:rsid w:val="00F33F8D"/>
    <w:rsid w:val="00F3462B"/>
    <w:rsid w:val="00F3498F"/>
    <w:rsid w:val="00F34AA2"/>
    <w:rsid w:val="00F34BF5"/>
    <w:rsid w:val="00F37D2C"/>
    <w:rsid w:val="00F40094"/>
    <w:rsid w:val="00F414CE"/>
    <w:rsid w:val="00F42BC7"/>
    <w:rsid w:val="00F43043"/>
    <w:rsid w:val="00F432F7"/>
    <w:rsid w:val="00F4339B"/>
    <w:rsid w:val="00F433DE"/>
    <w:rsid w:val="00F4366C"/>
    <w:rsid w:val="00F4492E"/>
    <w:rsid w:val="00F44C76"/>
    <w:rsid w:val="00F44DD3"/>
    <w:rsid w:val="00F47B47"/>
    <w:rsid w:val="00F5082D"/>
    <w:rsid w:val="00F52094"/>
    <w:rsid w:val="00F52D7F"/>
    <w:rsid w:val="00F5350A"/>
    <w:rsid w:val="00F53820"/>
    <w:rsid w:val="00F53925"/>
    <w:rsid w:val="00F55416"/>
    <w:rsid w:val="00F55F23"/>
    <w:rsid w:val="00F57917"/>
    <w:rsid w:val="00F57DEC"/>
    <w:rsid w:val="00F60997"/>
    <w:rsid w:val="00F60E38"/>
    <w:rsid w:val="00F61EB0"/>
    <w:rsid w:val="00F62C0E"/>
    <w:rsid w:val="00F64E44"/>
    <w:rsid w:val="00F66AA3"/>
    <w:rsid w:val="00F6745B"/>
    <w:rsid w:val="00F67C46"/>
    <w:rsid w:val="00F708F5"/>
    <w:rsid w:val="00F70AFD"/>
    <w:rsid w:val="00F70BE4"/>
    <w:rsid w:val="00F711EF"/>
    <w:rsid w:val="00F71564"/>
    <w:rsid w:val="00F71FB4"/>
    <w:rsid w:val="00F7252B"/>
    <w:rsid w:val="00F73167"/>
    <w:rsid w:val="00F7331F"/>
    <w:rsid w:val="00F7366A"/>
    <w:rsid w:val="00F748C9"/>
    <w:rsid w:val="00F754B2"/>
    <w:rsid w:val="00F7560B"/>
    <w:rsid w:val="00F75A17"/>
    <w:rsid w:val="00F7602B"/>
    <w:rsid w:val="00F76914"/>
    <w:rsid w:val="00F76BCA"/>
    <w:rsid w:val="00F77262"/>
    <w:rsid w:val="00F80792"/>
    <w:rsid w:val="00F81359"/>
    <w:rsid w:val="00F8294C"/>
    <w:rsid w:val="00F829D8"/>
    <w:rsid w:val="00F82F9E"/>
    <w:rsid w:val="00F8374C"/>
    <w:rsid w:val="00F84ADB"/>
    <w:rsid w:val="00F84DAA"/>
    <w:rsid w:val="00F84F6C"/>
    <w:rsid w:val="00F8621B"/>
    <w:rsid w:val="00F8684B"/>
    <w:rsid w:val="00F86A25"/>
    <w:rsid w:val="00F86DC3"/>
    <w:rsid w:val="00F87766"/>
    <w:rsid w:val="00F9019C"/>
    <w:rsid w:val="00F9150A"/>
    <w:rsid w:val="00F915A7"/>
    <w:rsid w:val="00F921A1"/>
    <w:rsid w:val="00F92635"/>
    <w:rsid w:val="00F926DC"/>
    <w:rsid w:val="00F929CA"/>
    <w:rsid w:val="00F935C9"/>
    <w:rsid w:val="00F93DE6"/>
    <w:rsid w:val="00F94ABA"/>
    <w:rsid w:val="00F95D54"/>
    <w:rsid w:val="00F95E41"/>
    <w:rsid w:val="00F9622C"/>
    <w:rsid w:val="00F962F2"/>
    <w:rsid w:val="00F96CB2"/>
    <w:rsid w:val="00F97810"/>
    <w:rsid w:val="00F97A0A"/>
    <w:rsid w:val="00FA02F6"/>
    <w:rsid w:val="00FA1EB1"/>
    <w:rsid w:val="00FA339C"/>
    <w:rsid w:val="00FA3E46"/>
    <w:rsid w:val="00FA56A6"/>
    <w:rsid w:val="00FA684C"/>
    <w:rsid w:val="00FA696D"/>
    <w:rsid w:val="00FA69A8"/>
    <w:rsid w:val="00FA6E42"/>
    <w:rsid w:val="00FA7654"/>
    <w:rsid w:val="00FA7680"/>
    <w:rsid w:val="00FB026F"/>
    <w:rsid w:val="00FB0497"/>
    <w:rsid w:val="00FB1879"/>
    <w:rsid w:val="00FB1987"/>
    <w:rsid w:val="00FB1CFE"/>
    <w:rsid w:val="00FB1D92"/>
    <w:rsid w:val="00FB2AE8"/>
    <w:rsid w:val="00FB3274"/>
    <w:rsid w:val="00FB3765"/>
    <w:rsid w:val="00FB4046"/>
    <w:rsid w:val="00FB46FE"/>
    <w:rsid w:val="00FB582F"/>
    <w:rsid w:val="00FB5E46"/>
    <w:rsid w:val="00FB6992"/>
    <w:rsid w:val="00FB6EC1"/>
    <w:rsid w:val="00FB77FB"/>
    <w:rsid w:val="00FC0534"/>
    <w:rsid w:val="00FC06AC"/>
    <w:rsid w:val="00FC0803"/>
    <w:rsid w:val="00FC1026"/>
    <w:rsid w:val="00FC1B12"/>
    <w:rsid w:val="00FC1CB3"/>
    <w:rsid w:val="00FC216C"/>
    <w:rsid w:val="00FC25BB"/>
    <w:rsid w:val="00FC27B1"/>
    <w:rsid w:val="00FC28CB"/>
    <w:rsid w:val="00FC2E42"/>
    <w:rsid w:val="00FC2EAB"/>
    <w:rsid w:val="00FC32C3"/>
    <w:rsid w:val="00FC3CBE"/>
    <w:rsid w:val="00FC4E12"/>
    <w:rsid w:val="00FC5439"/>
    <w:rsid w:val="00FC5807"/>
    <w:rsid w:val="00FC696E"/>
    <w:rsid w:val="00FC6976"/>
    <w:rsid w:val="00FC6A92"/>
    <w:rsid w:val="00FC75B6"/>
    <w:rsid w:val="00FC7AF9"/>
    <w:rsid w:val="00FC7D53"/>
    <w:rsid w:val="00FD1135"/>
    <w:rsid w:val="00FD11B1"/>
    <w:rsid w:val="00FD1DB4"/>
    <w:rsid w:val="00FD1F13"/>
    <w:rsid w:val="00FD2D73"/>
    <w:rsid w:val="00FD2DFB"/>
    <w:rsid w:val="00FD37C8"/>
    <w:rsid w:val="00FD461F"/>
    <w:rsid w:val="00FD4900"/>
    <w:rsid w:val="00FD4E8E"/>
    <w:rsid w:val="00FD5070"/>
    <w:rsid w:val="00FD58F1"/>
    <w:rsid w:val="00FD5F62"/>
    <w:rsid w:val="00FD622C"/>
    <w:rsid w:val="00FD6563"/>
    <w:rsid w:val="00FD65B9"/>
    <w:rsid w:val="00FD67B2"/>
    <w:rsid w:val="00FD73F8"/>
    <w:rsid w:val="00FD75C6"/>
    <w:rsid w:val="00FD7C35"/>
    <w:rsid w:val="00FD7E48"/>
    <w:rsid w:val="00FE0E1F"/>
    <w:rsid w:val="00FE0F68"/>
    <w:rsid w:val="00FE1687"/>
    <w:rsid w:val="00FE1AD2"/>
    <w:rsid w:val="00FE22B3"/>
    <w:rsid w:val="00FE2567"/>
    <w:rsid w:val="00FE349B"/>
    <w:rsid w:val="00FE4310"/>
    <w:rsid w:val="00FE4F77"/>
    <w:rsid w:val="00FE5053"/>
    <w:rsid w:val="00FE563C"/>
    <w:rsid w:val="00FE616F"/>
    <w:rsid w:val="00FE61FB"/>
    <w:rsid w:val="00FE6F3F"/>
    <w:rsid w:val="00FE76EB"/>
    <w:rsid w:val="00FE7BD1"/>
    <w:rsid w:val="00FE7C36"/>
    <w:rsid w:val="00FF0921"/>
    <w:rsid w:val="00FF2066"/>
    <w:rsid w:val="00FF246B"/>
    <w:rsid w:val="00FF2E0A"/>
    <w:rsid w:val="00FF3261"/>
    <w:rsid w:val="00FF3293"/>
    <w:rsid w:val="00FF40F2"/>
    <w:rsid w:val="00FF41BC"/>
    <w:rsid w:val="00FF433D"/>
    <w:rsid w:val="00FF4842"/>
    <w:rsid w:val="00FF5082"/>
    <w:rsid w:val="00FF50FA"/>
    <w:rsid w:val="00FF546D"/>
    <w:rsid w:val="00FF5E97"/>
    <w:rsid w:val="00FF615A"/>
    <w:rsid w:val="00FF6219"/>
    <w:rsid w:val="00FF6433"/>
    <w:rsid w:val="00FF70F8"/>
    <w:rsid w:val="00FF75E1"/>
    <w:rsid w:val="0108CB77"/>
    <w:rsid w:val="0129C673"/>
    <w:rsid w:val="01EAA273"/>
    <w:rsid w:val="023D4A39"/>
    <w:rsid w:val="0254EAD2"/>
    <w:rsid w:val="02679E9F"/>
    <w:rsid w:val="038991F8"/>
    <w:rsid w:val="0401133D"/>
    <w:rsid w:val="0415FE00"/>
    <w:rsid w:val="058A142A"/>
    <w:rsid w:val="05B1C8F8"/>
    <w:rsid w:val="05BB589A"/>
    <w:rsid w:val="069B3F33"/>
    <w:rsid w:val="06D8A213"/>
    <w:rsid w:val="0844BBF7"/>
    <w:rsid w:val="088F4249"/>
    <w:rsid w:val="0940D45F"/>
    <w:rsid w:val="0B3452AD"/>
    <w:rsid w:val="0B73A426"/>
    <w:rsid w:val="0C4AB02D"/>
    <w:rsid w:val="0C738FDE"/>
    <w:rsid w:val="0CF024DC"/>
    <w:rsid w:val="0D6C1A0F"/>
    <w:rsid w:val="0DC4CDCC"/>
    <w:rsid w:val="0E09906E"/>
    <w:rsid w:val="0EDF0B0D"/>
    <w:rsid w:val="0FAF7D97"/>
    <w:rsid w:val="11939796"/>
    <w:rsid w:val="1306A851"/>
    <w:rsid w:val="1424B338"/>
    <w:rsid w:val="144BA8CC"/>
    <w:rsid w:val="15AFC6E8"/>
    <w:rsid w:val="1623AA83"/>
    <w:rsid w:val="167B9CDE"/>
    <w:rsid w:val="168309EA"/>
    <w:rsid w:val="17974A57"/>
    <w:rsid w:val="17C7ED81"/>
    <w:rsid w:val="199E2039"/>
    <w:rsid w:val="19A63BBB"/>
    <w:rsid w:val="19ADB562"/>
    <w:rsid w:val="1A580781"/>
    <w:rsid w:val="1CFF89F4"/>
    <w:rsid w:val="1E153917"/>
    <w:rsid w:val="1FC8785D"/>
    <w:rsid w:val="204A6C21"/>
    <w:rsid w:val="20CC9F4A"/>
    <w:rsid w:val="21076648"/>
    <w:rsid w:val="21DD6C2F"/>
    <w:rsid w:val="21ED136F"/>
    <w:rsid w:val="228D98F9"/>
    <w:rsid w:val="22D193C9"/>
    <w:rsid w:val="233EBBEC"/>
    <w:rsid w:val="236AD63E"/>
    <w:rsid w:val="245D981B"/>
    <w:rsid w:val="24B3BD5C"/>
    <w:rsid w:val="24F78D13"/>
    <w:rsid w:val="254C09B6"/>
    <w:rsid w:val="25EC411C"/>
    <w:rsid w:val="26F1EA9E"/>
    <w:rsid w:val="27B8F799"/>
    <w:rsid w:val="27E042A0"/>
    <w:rsid w:val="291C10A6"/>
    <w:rsid w:val="2A500959"/>
    <w:rsid w:val="2B2C9E61"/>
    <w:rsid w:val="2B9D4C22"/>
    <w:rsid w:val="2C996249"/>
    <w:rsid w:val="2D38FD28"/>
    <w:rsid w:val="2E9DD5E8"/>
    <w:rsid w:val="2ED61077"/>
    <w:rsid w:val="303F5D1C"/>
    <w:rsid w:val="30868382"/>
    <w:rsid w:val="31E1B0DD"/>
    <w:rsid w:val="325D9B52"/>
    <w:rsid w:val="33B3CE28"/>
    <w:rsid w:val="3475BBB9"/>
    <w:rsid w:val="354C42ED"/>
    <w:rsid w:val="3562F851"/>
    <w:rsid w:val="3607CE39"/>
    <w:rsid w:val="3795516F"/>
    <w:rsid w:val="3A55E535"/>
    <w:rsid w:val="3BD71964"/>
    <w:rsid w:val="3C1ED5F5"/>
    <w:rsid w:val="3C21EC10"/>
    <w:rsid w:val="3C4445B9"/>
    <w:rsid w:val="3CA663E6"/>
    <w:rsid w:val="3D9DD019"/>
    <w:rsid w:val="3F73655A"/>
    <w:rsid w:val="3FE5FD6A"/>
    <w:rsid w:val="40564CFF"/>
    <w:rsid w:val="40CD5153"/>
    <w:rsid w:val="41B19FF0"/>
    <w:rsid w:val="427963D3"/>
    <w:rsid w:val="42E9FE25"/>
    <w:rsid w:val="43056BAA"/>
    <w:rsid w:val="43FADEA8"/>
    <w:rsid w:val="443D2104"/>
    <w:rsid w:val="44595448"/>
    <w:rsid w:val="4602D510"/>
    <w:rsid w:val="46081E9C"/>
    <w:rsid w:val="463B0BC5"/>
    <w:rsid w:val="47088ED1"/>
    <w:rsid w:val="48CE35E8"/>
    <w:rsid w:val="4903D970"/>
    <w:rsid w:val="490CFFBE"/>
    <w:rsid w:val="496A2E5F"/>
    <w:rsid w:val="4A694E57"/>
    <w:rsid w:val="4ADF862D"/>
    <w:rsid w:val="4BB8B06A"/>
    <w:rsid w:val="4DA3DD04"/>
    <w:rsid w:val="4DCBA90D"/>
    <w:rsid w:val="4E02784C"/>
    <w:rsid w:val="4ED6974D"/>
    <w:rsid w:val="4F0E048B"/>
    <w:rsid w:val="53A5323B"/>
    <w:rsid w:val="5414C052"/>
    <w:rsid w:val="543B1B4B"/>
    <w:rsid w:val="54D6B488"/>
    <w:rsid w:val="55ABD51E"/>
    <w:rsid w:val="55D2FE17"/>
    <w:rsid w:val="57372C46"/>
    <w:rsid w:val="5856CD63"/>
    <w:rsid w:val="58EC3BE2"/>
    <w:rsid w:val="590BB5EF"/>
    <w:rsid w:val="5BDA0A0E"/>
    <w:rsid w:val="5D62CFDF"/>
    <w:rsid w:val="5D787279"/>
    <w:rsid w:val="5DBB3DF1"/>
    <w:rsid w:val="5DF0EE6D"/>
    <w:rsid w:val="5F2C4624"/>
    <w:rsid w:val="6178DD6D"/>
    <w:rsid w:val="62B4D17F"/>
    <w:rsid w:val="6348AD8B"/>
    <w:rsid w:val="6411169E"/>
    <w:rsid w:val="6473D1AB"/>
    <w:rsid w:val="64A39C1A"/>
    <w:rsid w:val="657C2EC4"/>
    <w:rsid w:val="65E8152C"/>
    <w:rsid w:val="6822DBE0"/>
    <w:rsid w:val="697CFFD0"/>
    <w:rsid w:val="69BEAC41"/>
    <w:rsid w:val="69D742BF"/>
    <w:rsid w:val="6B5A7CA2"/>
    <w:rsid w:val="6BC4C867"/>
    <w:rsid w:val="6CEFDAF5"/>
    <w:rsid w:val="6DEC5C05"/>
    <w:rsid w:val="6E10CE2D"/>
    <w:rsid w:val="6FE68A3F"/>
    <w:rsid w:val="70B3D448"/>
    <w:rsid w:val="70EBD61F"/>
    <w:rsid w:val="724FD008"/>
    <w:rsid w:val="7369A617"/>
    <w:rsid w:val="738CF93C"/>
    <w:rsid w:val="73E0405D"/>
    <w:rsid w:val="73E1FAC7"/>
    <w:rsid w:val="7417236B"/>
    <w:rsid w:val="74ED9C68"/>
    <w:rsid w:val="75402F77"/>
    <w:rsid w:val="75C5447C"/>
    <w:rsid w:val="75E06D38"/>
    <w:rsid w:val="760FF4AE"/>
    <w:rsid w:val="78D646B9"/>
    <w:rsid w:val="7A1012B2"/>
    <w:rsid w:val="7AB0879D"/>
    <w:rsid w:val="7BDAAA8F"/>
    <w:rsid w:val="7E13DB10"/>
    <w:rsid w:val="7EC966E8"/>
    <w:rsid w:val="7F3C7AE0"/>
    <w:rsid w:val="7F5CC2F7"/>
  </w:rsids>
  <m:mathPr>
    <m:mathFont m:val="Cambria Math"/>
    <m:brkBin m:val="before"/>
    <m:brkBinSub m:val="--"/>
    <m:smallFrac m:val="0"/>
    <m:dispDef/>
    <m:lMargin m:val="0"/>
    <m:rMargin m:val="0"/>
    <m:defJc m:val="centerGroup"/>
    <m:wrapIndent m:val="1440"/>
    <m:intLim m:val="subSup"/>
    <m:naryLim m:val="undOvr"/>
  </m:mathPr>
  <w:themeFontLang w:val="da-DK"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71"/>
    <o:shapelayout v:ext="edit">
      <o:idmap v:ext="edit" data="2"/>
    </o:shapelayout>
  </w:shapeDefaults>
  <w:decimalSymbol w:val=","/>
  <w:listSeparator w:val=";"/>
  <w14:docId w14:val="33B5BEF3"/>
  <w15:chartTrackingRefBased/>
  <w15:docId w15:val="{12467C8A-0DC3-4406-B186-AF39CA3595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Verdana" w:eastAsiaTheme="minorHAnsi" w:hAnsi="Verdana" w:cstheme="minorBidi"/>
        <w:sz w:val="18"/>
        <w:szCs w:val="18"/>
        <w:lang w:val="da-DK" w:eastAsia="da-DK"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1" w:unhideWhenUsed="1" w:qFormat="1"/>
    <w:lsdException w:name="heading 8" w:semiHidden="1" w:uiPriority="1"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Body text,Brød"/>
    <w:qFormat/>
    <w:rsid w:val="003D2D0D"/>
    <w:pPr>
      <w:spacing w:after="120"/>
    </w:pPr>
    <w:rPr>
      <w:rFonts w:ascii="Open Sans" w:hAnsi="Open Sans"/>
      <w:sz w:val="20"/>
      <w:lang w:val="en-US"/>
    </w:rPr>
  </w:style>
  <w:style w:type="paragraph" w:styleId="Heading1">
    <w:name w:val="heading 1"/>
    <w:basedOn w:val="Normal"/>
    <w:next w:val="Normal"/>
    <w:link w:val="Heading1Char"/>
    <w:uiPriority w:val="9"/>
    <w:qFormat/>
    <w:rsid w:val="008734EE"/>
    <w:pPr>
      <w:keepNext/>
      <w:keepLines/>
      <w:spacing w:before="240" w:after="0"/>
      <w:outlineLvl w:val="0"/>
    </w:pPr>
    <w:rPr>
      <w:rFonts w:ascii="Montserrat" w:eastAsiaTheme="majorEastAsia" w:hAnsi="Montserrat" w:cstheme="majorBidi"/>
      <w:b/>
      <w:color w:val="C00000"/>
      <w:sz w:val="32"/>
      <w:szCs w:val="32"/>
    </w:rPr>
  </w:style>
  <w:style w:type="paragraph" w:styleId="Heading2">
    <w:name w:val="heading 2"/>
    <w:basedOn w:val="Normal"/>
    <w:next w:val="Normal"/>
    <w:link w:val="Heading2Char"/>
    <w:uiPriority w:val="9"/>
    <w:unhideWhenUsed/>
    <w:qFormat/>
    <w:rsid w:val="00062C4B"/>
    <w:pPr>
      <w:keepNext/>
      <w:keepLines/>
      <w:spacing w:before="40" w:after="0"/>
      <w:outlineLvl w:val="1"/>
    </w:pPr>
    <w:rPr>
      <w:rFonts w:ascii="Montserrat" w:eastAsiaTheme="majorEastAsia" w:hAnsi="Montserrat" w:cstheme="majorBidi"/>
      <w:b/>
      <w:color w:val="000000" w:themeColor="text1"/>
      <w:sz w:val="26"/>
      <w:szCs w:val="26"/>
    </w:rPr>
  </w:style>
  <w:style w:type="paragraph" w:styleId="Heading3">
    <w:name w:val="heading 3"/>
    <w:basedOn w:val="Normal"/>
    <w:next w:val="Normal"/>
    <w:link w:val="Heading3Char"/>
    <w:uiPriority w:val="9"/>
    <w:unhideWhenUsed/>
    <w:qFormat/>
    <w:rsid w:val="00C93BBB"/>
    <w:pPr>
      <w:keepNext/>
      <w:keepLines/>
      <w:spacing w:before="40" w:after="0"/>
      <w:outlineLvl w:val="2"/>
    </w:pPr>
    <w:rPr>
      <w:rFonts w:eastAsiaTheme="majorEastAsia" w:cstheme="majorBidi"/>
      <w:b/>
      <w:sz w:val="24"/>
      <w:szCs w:val="24"/>
    </w:rPr>
  </w:style>
  <w:style w:type="paragraph" w:styleId="Heading4">
    <w:name w:val="heading 4"/>
    <w:basedOn w:val="Normal"/>
    <w:next w:val="Normal"/>
    <w:link w:val="Heading4Char"/>
    <w:uiPriority w:val="9"/>
    <w:unhideWhenUsed/>
    <w:qFormat/>
    <w:rsid w:val="00583D81"/>
    <w:pPr>
      <w:keepNext/>
      <w:keepLines/>
      <w:spacing w:before="40" w:after="0"/>
      <w:outlineLvl w:val="3"/>
    </w:pPr>
    <w:rPr>
      <w:rFonts w:asciiTheme="majorHAnsi" w:eastAsiaTheme="majorEastAsia" w:hAnsiTheme="majorHAnsi" w:cstheme="majorBidi"/>
      <w:b/>
      <w:i/>
      <w:iCs/>
      <w:color w:val="2F5496" w:themeColor="accent1" w:themeShade="BF"/>
      <w:sz w:val="28"/>
    </w:rPr>
  </w:style>
  <w:style w:type="paragraph" w:styleId="Heading5">
    <w:name w:val="heading 5"/>
    <w:basedOn w:val="Normal"/>
    <w:next w:val="Normal"/>
    <w:link w:val="Heading5Char"/>
    <w:uiPriority w:val="9"/>
    <w:unhideWhenUsed/>
    <w:qFormat/>
    <w:rsid w:val="007F3FFC"/>
    <w:pPr>
      <w:keepNext/>
      <w:keepLines/>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uiPriority w:val="9"/>
    <w:unhideWhenUsed/>
    <w:qFormat/>
    <w:rsid w:val="009B2566"/>
    <w:pPr>
      <w:keepNext/>
      <w:keepLines/>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uiPriority w:val="1"/>
    <w:unhideWhenUsed/>
    <w:qFormat/>
    <w:rsid w:val="009B2566"/>
    <w:pPr>
      <w:keepNext/>
      <w:keepLines/>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uiPriority w:val="1"/>
    <w:unhideWhenUsed/>
    <w:qFormat/>
    <w:rsid w:val="009B2566"/>
    <w:pPr>
      <w:keepNext/>
      <w:keepLines/>
      <w:spacing w:before="40" w:after="0"/>
      <w:outlineLvl w:val="7"/>
    </w:pPr>
    <w:rPr>
      <w:rFonts w:asciiTheme="majorHAnsi" w:eastAsiaTheme="majorEastAsia" w:hAnsiTheme="majorHAnsi" w:cstheme="majorBidi"/>
      <w:color w:val="272727" w:themeColor="text1" w:themeTint="D8"/>
      <w:sz w:val="21"/>
      <w:szCs w:val="21"/>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2D2F15"/>
    <w:pPr>
      <w:spacing w:after="0" w:line="240" w:lineRule="auto"/>
      <w:contextualSpacing/>
    </w:pPr>
    <w:rPr>
      <w:rFonts w:ascii="Montserrat" w:eastAsiaTheme="majorEastAsia" w:hAnsi="Montserrat" w:cstheme="majorBidi"/>
      <w:caps/>
      <w:color w:val="0D0D0D" w:themeColor="text1" w:themeTint="F2"/>
      <w:spacing w:val="-10"/>
      <w:kern w:val="28"/>
      <w:sz w:val="56"/>
      <w:szCs w:val="56"/>
    </w:rPr>
  </w:style>
  <w:style w:type="character" w:customStyle="1" w:styleId="TitleChar">
    <w:name w:val="Title Char"/>
    <w:basedOn w:val="DefaultParagraphFont"/>
    <w:link w:val="Title"/>
    <w:uiPriority w:val="10"/>
    <w:rsid w:val="002D2F15"/>
    <w:rPr>
      <w:rFonts w:ascii="Montserrat" w:eastAsiaTheme="majorEastAsia" w:hAnsi="Montserrat" w:cstheme="majorBidi"/>
      <w:caps/>
      <w:color w:val="0D0D0D" w:themeColor="text1" w:themeTint="F2"/>
      <w:spacing w:val="-10"/>
      <w:kern w:val="28"/>
      <w:sz w:val="56"/>
      <w:szCs w:val="56"/>
      <w:lang w:val="en-US"/>
    </w:rPr>
  </w:style>
  <w:style w:type="character" w:customStyle="1" w:styleId="Heading1Char">
    <w:name w:val="Heading 1 Char"/>
    <w:basedOn w:val="DefaultParagraphFont"/>
    <w:link w:val="Heading1"/>
    <w:uiPriority w:val="9"/>
    <w:rsid w:val="008734EE"/>
    <w:rPr>
      <w:rFonts w:ascii="Montserrat" w:eastAsiaTheme="majorEastAsia" w:hAnsi="Montserrat" w:cstheme="majorBidi"/>
      <w:b/>
      <w:color w:val="C00000"/>
      <w:sz w:val="32"/>
      <w:szCs w:val="32"/>
      <w:lang w:val="en-US"/>
    </w:rPr>
  </w:style>
  <w:style w:type="paragraph" w:customStyle="1" w:styleId="Head3">
    <w:name w:val="Head 3"/>
    <w:basedOn w:val="Normal"/>
    <w:link w:val="Head3Char"/>
    <w:qFormat/>
    <w:rsid w:val="005E11DE"/>
    <w:rPr>
      <w:b/>
      <w:sz w:val="24"/>
    </w:rPr>
  </w:style>
  <w:style w:type="character" w:customStyle="1" w:styleId="Heading2Char">
    <w:name w:val="Heading 2 Char"/>
    <w:basedOn w:val="DefaultParagraphFont"/>
    <w:link w:val="Heading2"/>
    <w:uiPriority w:val="9"/>
    <w:rsid w:val="00062C4B"/>
    <w:rPr>
      <w:rFonts w:ascii="Montserrat" w:eastAsiaTheme="majorEastAsia" w:hAnsi="Montserrat" w:cstheme="majorBidi"/>
      <w:b/>
      <w:color w:val="000000" w:themeColor="text1"/>
      <w:sz w:val="26"/>
      <w:szCs w:val="26"/>
      <w:lang w:val="en-US"/>
    </w:rPr>
  </w:style>
  <w:style w:type="character" w:customStyle="1" w:styleId="Head3Char">
    <w:name w:val="Head 3 Char"/>
    <w:basedOn w:val="DefaultParagraphFont"/>
    <w:link w:val="Head3"/>
    <w:rsid w:val="005E11DE"/>
    <w:rPr>
      <w:rFonts w:ascii="Open Sans" w:hAnsi="Open Sans"/>
      <w:b/>
      <w:sz w:val="24"/>
      <w:lang w:val="en-US"/>
    </w:rPr>
  </w:style>
  <w:style w:type="paragraph" w:styleId="ListParagraph">
    <w:name w:val="List Paragraph"/>
    <w:aliases w:val="Bullet list level 1"/>
    <w:basedOn w:val="Normal"/>
    <w:link w:val="ListParagraphChar"/>
    <w:uiPriority w:val="1"/>
    <w:qFormat/>
    <w:rsid w:val="00265A79"/>
    <w:pPr>
      <w:ind w:left="720"/>
      <w:contextualSpacing/>
    </w:pPr>
  </w:style>
  <w:style w:type="paragraph" w:customStyle="1" w:styleId="BulletRed">
    <w:name w:val="Bullet Red"/>
    <w:basedOn w:val="ListParagraph"/>
    <w:link w:val="BulletRedChar"/>
    <w:qFormat/>
    <w:rsid w:val="00ED1ECD"/>
    <w:pPr>
      <w:numPr>
        <w:numId w:val="2"/>
      </w:numPr>
    </w:pPr>
  </w:style>
  <w:style w:type="paragraph" w:customStyle="1" w:styleId="Bulletnormal">
    <w:name w:val="Bullet normal"/>
    <w:basedOn w:val="Normal"/>
    <w:link w:val="BulletnormalChar"/>
    <w:qFormat/>
    <w:rsid w:val="00ED1ECD"/>
    <w:pPr>
      <w:numPr>
        <w:numId w:val="1"/>
      </w:numPr>
    </w:pPr>
  </w:style>
  <w:style w:type="character" w:customStyle="1" w:styleId="ListParagraphChar">
    <w:name w:val="List Paragraph Char"/>
    <w:aliases w:val="Bullet list level 1 Char1"/>
    <w:basedOn w:val="DefaultParagraphFont"/>
    <w:link w:val="ListParagraph"/>
    <w:uiPriority w:val="34"/>
    <w:rsid w:val="00265A79"/>
  </w:style>
  <w:style w:type="character" w:customStyle="1" w:styleId="BulletRedChar">
    <w:name w:val="Bullet Red Char"/>
    <w:basedOn w:val="ListParagraphChar"/>
    <w:link w:val="BulletRed"/>
    <w:rsid w:val="00ED1ECD"/>
    <w:rPr>
      <w:rFonts w:ascii="Open Sans" w:hAnsi="Open Sans"/>
      <w:sz w:val="20"/>
      <w:lang w:val="en-US"/>
    </w:rPr>
  </w:style>
  <w:style w:type="character" w:styleId="Strong">
    <w:name w:val="Strong"/>
    <w:uiPriority w:val="22"/>
    <w:qFormat/>
    <w:rsid w:val="00700909"/>
    <w:rPr>
      <w:sz w:val="22"/>
    </w:rPr>
  </w:style>
  <w:style w:type="character" w:customStyle="1" w:styleId="BulletnormalChar">
    <w:name w:val="Bullet normal Char"/>
    <w:basedOn w:val="ListParagraphChar"/>
    <w:link w:val="Bulletnormal"/>
    <w:rsid w:val="00ED1ECD"/>
    <w:rPr>
      <w:rFonts w:ascii="Open Sans" w:hAnsi="Open Sans"/>
      <w:sz w:val="20"/>
      <w:lang w:val="en-US"/>
    </w:rPr>
  </w:style>
  <w:style w:type="character" w:styleId="Emphasis">
    <w:name w:val="Emphasis"/>
    <w:basedOn w:val="DefaultParagraphFont"/>
    <w:uiPriority w:val="20"/>
    <w:qFormat/>
    <w:rsid w:val="002D2F15"/>
    <w:rPr>
      <w:rFonts w:ascii="Open Sans" w:hAnsi="Open Sans"/>
      <w:i/>
      <w:iCs/>
      <w:sz w:val="22"/>
    </w:rPr>
  </w:style>
  <w:style w:type="paragraph" w:styleId="Header">
    <w:name w:val="header"/>
    <w:basedOn w:val="Normal"/>
    <w:link w:val="HeaderChar"/>
    <w:uiPriority w:val="99"/>
    <w:unhideWhenUsed/>
    <w:rsid w:val="00265A79"/>
    <w:pPr>
      <w:tabs>
        <w:tab w:val="center" w:pos="4819"/>
        <w:tab w:val="right" w:pos="9638"/>
      </w:tabs>
      <w:spacing w:after="0" w:line="240" w:lineRule="auto"/>
    </w:pPr>
  </w:style>
  <w:style w:type="character" w:customStyle="1" w:styleId="HeaderChar">
    <w:name w:val="Header Char"/>
    <w:basedOn w:val="DefaultParagraphFont"/>
    <w:link w:val="Header"/>
    <w:uiPriority w:val="99"/>
    <w:rsid w:val="00265A79"/>
    <w:rPr>
      <w:rFonts w:ascii="Constantia" w:hAnsi="Constantia"/>
      <w:sz w:val="20"/>
    </w:rPr>
  </w:style>
  <w:style w:type="paragraph" w:styleId="Footer">
    <w:name w:val="footer"/>
    <w:basedOn w:val="Normal"/>
    <w:link w:val="FooterChar"/>
    <w:uiPriority w:val="99"/>
    <w:unhideWhenUsed/>
    <w:rsid w:val="00265A79"/>
    <w:pPr>
      <w:tabs>
        <w:tab w:val="center" w:pos="4819"/>
        <w:tab w:val="right" w:pos="9638"/>
      </w:tabs>
      <w:spacing w:after="0" w:line="240" w:lineRule="auto"/>
    </w:pPr>
  </w:style>
  <w:style w:type="character" w:customStyle="1" w:styleId="FooterChar">
    <w:name w:val="Footer Char"/>
    <w:basedOn w:val="DefaultParagraphFont"/>
    <w:link w:val="Footer"/>
    <w:uiPriority w:val="99"/>
    <w:rsid w:val="00265A79"/>
    <w:rPr>
      <w:rFonts w:ascii="Constantia" w:hAnsi="Constantia"/>
      <w:sz w:val="20"/>
    </w:rPr>
  </w:style>
  <w:style w:type="paragraph" w:styleId="EndnoteText">
    <w:name w:val="endnote text"/>
    <w:basedOn w:val="Normal"/>
    <w:link w:val="EndnoteTextChar"/>
    <w:uiPriority w:val="99"/>
    <w:semiHidden/>
    <w:unhideWhenUsed/>
    <w:rsid w:val="00F915A7"/>
    <w:pPr>
      <w:spacing w:after="0" w:line="240" w:lineRule="auto"/>
    </w:pPr>
    <w:rPr>
      <w:szCs w:val="20"/>
    </w:rPr>
  </w:style>
  <w:style w:type="character" w:customStyle="1" w:styleId="EndnoteTextChar">
    <w:name w:val="Endnote Text Char"/>
    <w:basedOn w:val="DefaultParagraphFont"/>
    <w:link w:val="EndnoteText"/>
    <w:uiPriority w:val="99"/>
    <w:semiHidden/>
    <w:rsid w:val="00F915A7"/>
    <w:rPr>
      <w:rFonts w:ascii="Constantia" w:hAnsi="Constantia"/>
      <w:sz w:val="20"/>
      <w:szCs w:val="20"/>
      <w:lang w:val="en-US"/>
    </w:rPr>
  </w:style>
  <w:style w:type="character" w:styleId="EndnoteReference">
    <w:name w:val="endnote reference"/>
    <w:basedOn w:val="DefaultParagraphFont"/>
    <w:uiPriority w:val="99"/>
    <w:semiHidden/>
    <w:unhideWhenUsed/>
    <w:rsid w:val="00F915A7"/>
    <w:rPr>
      <w:vertAlign w:val="superscript"/>
    </w:rPr>
  </w:style>
  <w:style w:type="character" w:styleId="FootnoteReference">
    <w:name w:val="footnote reference"/>
    <w:basedOn w:val="DefaultParagraphFont"/>
    <w:semiHidden/>
    <w:unhideWhenUsed/>
    <w:rsid w:val="00B16B8B"/>
    <w:rPr>
      <w:vertAlign w:val="superscript"/>
    </w:rPr>
  </w:style>
  <w:style w:type="paragraph" w:styleId="FootnoteText">
    <w:name w:val="footnote text"/>
    <w:basedOn w:val="Normal"/>
    <w:link w:val="FootnoteTextChar"/>
    <w:autoRedefine/>
    <w:unhideWhenUsed/>
    <w:rsid w:val="00B16B8B"/>
    <w:pPr>
      <w:spacing w:after="0" w:line="240" w:lineRule="auto"/>
      <w:ind w:left="284" w:hanging="284"/>
    </w:pPr>
    <w:rPr>
      <w:sz w:val="18"/>
      <w:szCs w:val="20"/>
    </w:rPr>
  </w:style>
  <w:style w:type="character" w:customStyle="1" w:styleId="FootnoteTextChar">
    <w:name w:val="Footnote Text Char"/>
    <w:basedOn w:val="DefaultParagraphFont"/>
    <w:link w:val="FootnoteText"/>
    <w:uiPriority w:val="99"/>
    <w:rsid w:val="00B16B8B"/>
    <w:rPr>
      <w:rFonts w:ascii="Constantia" w:hAnsi="Constantia"/>
      <w:szCs w:val="20"/>
      <w:lang w:val="en-US"/>
    </w:rPr>
  </w:style>
  <w:style w:type="paragraph" w:customStyle="1" w:styleId="Footnote">
    <w:name w:val="Footnote"/>
    <w:basedOn w:val="Normal"/>
    <w:link w:val="FootnoteChar"/>
    <w:qFormat/>
    <w:rsid w:val="006C1D35"/>
    <w:pPr>
      <w:ind w:left="113" w:hanging="113"/>
    </w:pPr>
    <w:rPr>
      <w:sz w:val="18"/>
    </w:rPr>
  </w:style>
  <w:style w:type="character" w:customStyle="1" w:styleId="FootnoteChar">
    <w:name w:val="Footnote Char"/>
    <w:basedOn w:val="DefaultParagraphFont"/>
    <w:link w:val="Footnote"/>
    <w:rsid w:val="006C1D35"/>
    <w:rPr>
      <w:rFonts w:ascii="Constantia" w:hAnsi="Constantia"/>
      <w:lang w:val="en-US"/>
    </w:rPr>
  </w:style>
  <w:style w:type="character" w:styleId="PlaceholderText">
    <w:name w:val="Placeholder Text"/>
    <w:basedOn w:val="DefaultParagraphFont"/>
    <w:uiPriority w:val="99"/>
    <w:semiHidden/>
    <w:rsid w:val="005057F2"/>
    <w:rPr>
      <w:color w:val="808080"/>
    </w:rPr>
  </w:style>
  <w:style w:type="paragraph" w:styleId="BalloonText">
    <w:name w:val="Balloon Text"/>
    <w:basedOn w:val="Normal"/>
    <w:link w:val="BalloonTextChar"/>
    <w:uiPriority w:val="99"/>
    <w:semiHidden/>
    <w:unhideWhenUsed/>
    <w:rsid w:val="005057F2"/>
    <w:pPr>
      <w:spacing w:after="0" w:line="240" w:lineRule="auto"/>
    </w:pPr>
    <w:rPr>
      <w:rFonts w:ascii="Segoe UI" w:hAnsi="Segoe UI" w:cs="Segoe UI"/>
      <w:sz w:val="18"/>
    </w:rPr>
  </w:style>
  <w:style w:type="character" w:customStyle="1" w:styleId="BalloonTextChar">
    <w:name w:val="Balloon Text Char"/>
    <w:basedOn w:val="DefaultParagraphFont"/>
    <w:link w:val="BalloonText"/>
    <w:uiPriority w:val="99"/>
    <w:semiHidden/>
    <w:rsid w:val="005057F2"/>
    <w:rPr>
      <w:rFonts w:ascii="Segoe UI" w:hAnsi="Segoe UI" w:cs="Segoe UI"/>
      <w:lang w:val="en-US"/>
    </w:rPr>
  </w:style>
  <w:style w:type="character" w:customStyle="1" w:styleId="Heading3Char">
    <w:name w:val="Heading 3 Char"/>
    <w:basedOn w:val="DefaultParagraphFont"/>
    <w:link w:val="Heading3"/>
    <w:uiPriority w:val="9"/>
    <w:rsid w:val="00C93BBB"/>
    <w:rPr>
      <w:rFonts w:ascii="Open Sans" w:eastAsiaTheme="majorEastAsia" w:hAnsi="Open Sans" w:cstheme="majorBidi"/>
      <w:b/>
      <w:sz w:val="24"/>
      <w:szCs w:val="24"/>
      <w:lang w:val="en-US"/>
    </w:rPr>
  </w:style>
  <w:style w:type="paragraph" w:customStyle="1" w:styleId="numbered">
    <w:name w:val="numbered"/>
    <w:basedOn w:val="ListParagraph"/>
    <w:link w:val="numberedChar"/>
    <w:qFormat/>
    <w:rsid w:val="00BB632D"/>
    <w:pPr>
      <w:numPr>
        <w:numId w:val="4"/>
      </w:numPr>
      <w:pBdr>
        <w:top w:val="nil"/>
        <w:left w:val="nil"/>
        <w:bottom w:val="nil"/>
        <w:right w:val="nil"/>
        <w:between w:val="nil"/>
        <w:bar w:val="nil"/>
      </w:pBdr>
      <w:spacing w:before="120" w:after="240" w:line="240" w:lineRule="auto"/>
      <w:ind w:left="357" w:hanging="357"/>
      <w:contextualSpacing w:val="0"/>
    </w:pPr>
    <w:rPr>
      <w:rFonts w:asciiTheme="minorHAnsi" w:eastAsia="Calibri" w:hAnsiTheme="minorHAnsi" w:cs="Times New Roman"/>
      <w:sz w:val="24"/>
      <w:szCs w:val="22"/>
      <w:bdr w:val="nil"/>
      <w:lang w:val="en-GB" w:eastAsia="en-US"/>
    </w:rPr>
  </w:style>
  <w:style w:type="character" w:customStyle="1" w:styleId="numberedChar">
    <w:name w:val="numbered Char"/>
    <w:basedOn w:val="DefaultParagraphFont"/>
    <w:link w:val="numbered"/>
    <w:rsid w:val="00BB632D"/>
    <w:rPr>
      <w:rFonts w:asciiTheme="minorHAnsi" w:eastAsia="Calibri" w:hAnsiTheme="minorHAnsi" w:cs="Times New Roman"/>
      <w:sz w:val="24"/>
      <w:szCs w:val="22"/>
      <w:bdr w:val="nil"/>
      <w:lang w:val="en-GB" w:eastAsia="en-US"/>
    </w:rPr>
  </w:style>
  <w:style w:type="paragraph" w:customStyle="1" w:styleId="Bulletlist">
    <w:name w:val="Bullet list"/>
    <w:basedOn w:val="Normal"/>
    <w:rsid w:val="00BB632D"/>
    <w:pPr>
      <w:numPr>
        <w:numId w:val="3"/>
      </w:numPr>
      <w:pBdr>
        <w:top w:val="nil"/>
        <w:left w:val="nil"/>
        <w:bottom w:val="nil"/>
        <w:right w:val="nil"/>
        <w:between w:val="nil"/>
        <w:bar w:val="nil"/>
      </w:pBdr>
      <w:tabs>
        <w:tab w:val="left" w:pos="1418"/>
      </w:tabs>
      <w:spacing w:before="120" w:line="240" w:lineRule="auto"/>
    </w:pPr>
    <w:rPr>
      <w:rFonts w:ascii="Calibri" w:eastAsia="Calibri" w:hAnsi="Calibri" w:cs="Times New Roman"/>
      <w:sz w:val="22"/>
      <w:szCs w:val="22"/>
      <w:bdr w:val="nil"/>
      <w:lang w:eastAsia="en-US"/>
    </w:rPr>
  </w:style>
  <w:style w:type="character" w:styleId="SubtleEmphasis">
    <w:name w:val="Subtle Emphasis"/>
    <w:basedOn w:val="DefaultParagraphFont"/>
    <w:uiPriority w:val="19"/>
    <w:qFormat/>
    <w:rsid w:val="00BB632D"/>
    <w:rPr>
      <w:i/>
      <w:iCs/>
      <w:color w:val="808080" w:themeColor="text1" w:themeTint="7F"/>
    </w:rPr>
  </w:style>
  <w:style w:type="paragraph" w:customStyle="1" w:styleId="Facilitatorquote">
    <w:name w:val="Facilitator quote"/>
    <w:qFormat/>
    <w:rsid w:val="00BB632D"/>
    <w:pPr>
      <w:pBdr>
        <w:top w:val="nil"/>
        <w:left w:val="nil"/>
        <w:bottom w:val="nil"/>
        <w:right w:val="nil"/>
        <w:between w:val="nil"/>
        <w:bar w:val="nil"/>
      </w:pBdr>
      <w:tabs>
        <w:tab w:val="left" w:pos="1418"/>
      </w:tabs>
      <w:spacing w:after="200" w:line="240" w:lineRule="auto"/>
      <w:ind w:left="360"/>
    </w:pPr>
    <w:rPr>
      <w:rFonts w:ascii="Times New Roman" w:eastAsia="Arial Unicode MS" w:hAnsi="Times New Roman" w:cs="Arial Unicode MS"/>
      <w:i/>
      <w:iCs/>
      <w:color w:val="000000"/>
      <w:sz w:val="24"/>
      <w:szCs w:val="24"/>
      <w:u w:color="000000"/>
      <w:bdr w:val="nil"/>
      <w:lang w:val="en-US"/>
    </w:rPr>
  </w:style>
  <w:style w:type="character" w:styleId="Hyperlink">
    <w:name w:val="Hyperlink"/>
    <w:uiPriority w:val="99"/>
    <w:rsid w:val="00BB632D"/>
    <w:rPr>
      <w:u w:val="single"/>
    </w:rPr>
  </w:style>
  <w:style w:type="character" w:styleId="CommentReference">
    <w:name w:val="annotation reference"/>
    <w:basedOn w:val="DefaultParagraphFont"/>
    <w:uiPriority w:val="99"/>
    <w:semiHidden/>
    <w:unhideWhenUsed/>
    <w:rsid w:val="00BB632D"/>
    <w:rPr>
      <w:sz w:val="16"/>
      <w:szCs w:val="16"/>
    </w:rPr>
  </w:style>
  <w:style w:type="paragraph" w:styleId="CommentText">
    <w:name w:val="annotation text"/>
    <w:basedOn w:val="Normal"/>
    <w:link w:val="CommentTextChar"/>
    <w:unhideWhenUsed/>
    <w:rsid w:val="00BB632D"/>
    <w:pPr>
      <w:pBdr>
        <w:top w:val="nil"/>
        <w:left w:val="nil"/>
        <w:bottom w:val="nil"/>
        <w:right w:val="nil"/>
        <w:between w:val="nil"/>
        <w:bar w:val="nil"/>
      </w:pBdr>
      <w:spacing w:line="240" w:lineRule="auto"/>
    </w:pPr>
    <w:rPr>
      <w:rFonts w:asciiTheme="minorHAnsi" w:eastAsia="Arial Unicode MS" w:hAnsiTheme="minorHAnsi" w:cs="Times New Roman"/>
      <w:szCs w:val="20"/>
      <w:bdr w:val="nil"/>
      <w:lang w:val="en-GB" w:eastAsia="en-US"/>
    </w:rPr>
  </w:style>
  <w:style w:type="character" w:customStyle="1" w:styleId="CommentTextChar">
    <w:name w:val="Comment Text Char"/>
    <w:basedOn w:val="DefaultParagraphFont"/>
    <w:link w:val="CommentText"/>
    <w:rsid w:val="00BB632D"/>
    <w:rPr>
      <w:rFonts w:asciiTheme="minorHAnsi" w:eastAsia="Arial Unicode MS" w:hAnsiTheme="minorHAnsi" w:cs="Times New Roman"/>
      <w:sz w:val="20"/>
      <w:szCs w:val="20"/>
      <w:bdr w:val="nil"/>
      <w:lang w:val="en-GB" w:eastAsia="en-US"/>
    </w:rPr>
  </w:style>
  <w:style w:type="paragraph" w:styleId="CommentSubject">
    <w:name w:val="annotation subject"/>
    <w:basedOn w:val="CommentText"/>
    <w:next w:val="CommentText"/>
    <w:link w:val="CommentSubjectChar"/>
    <w:uiPriority w:val="99"/>
    <w:semiHidden/>
    <w:unhideWhenUsed/>
    <w:rsid w:val="00BB632D"/>
    <w:rPr>
      <w:b/>
      <w:bCs/>
    </w:rPr>
  </w:style>
  <w:style w:type="character" w:customStyle="1" w:styleId="CommentSubjectChar">
    <w:name w:val="Comment Subject Char"/>
    <w:basedOn w:val="CommentTextChar"/>
    <w:link w:val="CommentSubject"/>
    <w:uiPriority w:val="99"/>
    <w:semiHidden/>
    <w:rsid w:val="00BB632D"/>
    <w:rPr>
      <w:rFonts w:asciiTheme="minorHAnsi" w:eastAsia="Arial Unicode MS" w:hAnsiTheme="minorHAnsi" w:cs="Times New Roman"/>
      <w:b/>
      <w:bCs/>
      <w:sz w:val="20"/>
      <w:szCs w:val="20"/>
      <w:bdr w:val="nil"/>
      <w:lang w:val="en-GB" w:eastAsia="en-US"/>
    </w:rPr>
  </w:style>
  <w:style w:type="paragraph" w:customStyle="1" w:styleId="Style2">
    <w:name w:val="Style2"/>
    <w:link w:val="Style2Char"/>
    <w:rsid w:val="00BB632D"/>
    <w:pPr>
      <w:pBdr>
        <w:top w:val="nil"/>
        <w:left w:val="nil"/>
        <w:bottom w:val="nil"/>
        <w:right w:val="nil"/>
        <w:between w:val="nil"/>
        <w:bar w:val="nil"/>
      </w:pBdr>
      <w:spacing w:after="0" w:line="240" w:lineRule="auto"/>
    </w:pPr>
    <w:rPr>
      <w:rFonts w:eastAsia="Arial Unicode MS" w:cs="Arial Unicode MS"/>
      <w:color w:val="000000"/>
      <w:sz w:val="20"/>
      <w:szCs w:val="20"/>
      <w:u w:color="000000"/>
      <w:bdr w:val="nil"/>
      <w:lang w:val="en-US"/>
    </w:rPr>
  </w:style>
  <w:style w:type="character" w:customStyle="1" w:styleId="Style2Char">
    <w:name w:val="Style2 Char"/>
    <w:basedOn w:val="DefaultParagraphFont"/>
    <w:link w:val="Style2"/>
    <w:rsid w:val="00BB632D"/>
    <w:rPr>
      <w:rFonts w:eastAsia="Arial Unicode MS" w:cs="Arial Unicode MS"/>
      <w:color w:val="000000"/>
      <w:sz w:val="20"/>
      <w:szCs w:val="20"/>
      <w:u w:color="000000"/>
      <w:bdr w:val="nil"/>
      <w:lang w:val="en-US"/>
    </w:rPr>
  </w:style>
  <w:style w:type="paragraph" w:styleId="ListNumber">
    <w:name w:val="List Number"/>
    <w:rsid w:val="00BB632D"/>
    <w:pPr>
      <w:pBdr>
        <w:top w:val="nil"/>
        <w:left w:val="nil"/>
        <w:bottom w:val="nil"/>
        <w:right w:val="nil"/>
        <w:between w:val="nil"/>
        <w:bar w:val="nil"/>
      </w:pBdr>
      <w:tabs>
        <w:tab w:val="left" w:pos="360"/>
      </w:tabs>
      <w:spacing w:after="200" w:line="240" w:lineRule="auto"/>
    </w:pPr>
    <w:rPr>
      <w:rFonts w:ascii="Times New Roman" w:eastAsia="Arial Unicode MS" w:hAnsi="Times New Roman" w:cs="Arial Unicode MS"/>
      <w:color w:val="000000"/>
      <w:sz w:val="24"/>
      <w:szCs w:val="24"/>
      <w:u w:color="000000"/>
      <w:bdr w:val="nil"/>
      <w:lang w:val="en-US"/>
    </w:rPr>
  </w:style>
  <w:style w:type="paragraph" w:customStyle="1" w:styleId="Activityheading2">
    <w:name w:val="Activity heading 2"/>
    <w:qFormat/>
    <w:rsid w:val="00BB632D"/>
    <w:pPr>
      <w:pBdr>
        <w:top w:val="nil"/>
        <w:left w:val="nil"/>
        <w:bottom w:val="nil"/>
        <w:right w:val="nil"/>
        <w:between w:val="nil"/>
        <w:bar w:val="nil"/>
      </w:pBdr>
      <w:tabs>
        <w:tab w:val="left" w:pos="454"/>
      </w:tabs>
      <w:spacing w:after="200" w:line="240" w:lineRule="auto"/>
    </w:pPr>
    <w:rPr>
      <w:rFonts w:ascii="Times New Roman" w:eastAsia="Arial Unicode MS" w:hAnsi="Times New Roman" w:cs="Arial Unicode MS"/>
      <w:color w:val="3366FF"/>
      <w:sz w:val="24"/>
      <w:szCs w:val="24"/>
      <w:u w:color="3366FF"/>
      <w:bdr w:val="nil"/>
      <w:lang w:val="en-US"/>
    </w:rPr>
  </w:style>
  <w:style w:type="paragraph" w:styleId="Revision">
    <w:name w:val="Revision"/>
    <w:hidden/>
    <w:uiPriority w:val="99"/>
    <w:semiHidden/>
    <w:rsid w:val="00BB632D"/>
    <w:pPr>
      <w:spacing w:after="0" w:line="240" w:lineRule="auto"/>
    </w:pPr>
    <w:rPr>
      <w:rFonts w:asciiTheme="minorHAnsi" w:hAnsiTheme="minorHAnsi"/>
      <w:sz w:val="22"/>
      <w:szCs w:val="22"/>
      <w:lang w:val="en-GB" w:eastAsia="en-US"/>
    </w:rPr>
  </w:style>
  <w:style w:type="paragraph" w:customStyle="1" w:styleId="Body">
    <w:name w:val="Body"/>
    <w:rsid w:val="00BB632D"/>
    <w:pPr>
      <w:pBdr>
        <w:top w:val="nil"/>
        <w:left w:val="nil"/>
        <w:bottom w:val="nil"/>
        <w:right w:val="nil"/>
        <w:between w:val="nil"/>
        <w:bar w:val="nil"/>
      </w:pBdr>
      <w:spacing w:after="200" w:line="276" w:lineRule="auto"/>
    </w:pPr>
    <w:rPr>
      <w:rFonts w:ascii="Calibri" w:eastAsia="Calibri" w:hAnsi="Calibri" w:cs="Calibri"/>
      <w:color w:val="000000"/>
      <w:sz w:val="22"/>
      <w:szCs w:val="22"/>
      <w:u w:color="000000"/>
      <w:bdr w:val="nil"/>
      <w:lang w:val="en-US"/>
    </w:rPr>
  </w:style>
  <w:style w:type="paragraph" w:customStyle="1" w:styleId="HeaderFooter">
    <w:name w:val="Header &amp; Footer"/>
    <w:rsid w:val="00BB632D"/>
    <w:pPr>
      <w:pBdr>
        <w:top w:val="nil"/>
        <w:left w:val="nil"/>
        <w:bottom w:val="nil"/>
        <w:right w:val="nil"/>
        <w:between w:val="nil"/>
        <w:bar w:val="nil"/>
      </w:pBdr>
      <w:tabs>
        <w:tab w:val="right" w:pos="9020"/>
      </w:tabs>
      <w:spacing w:after="0" w:line="240" w:lineRule="auto"/>
    </w:pPr>
    <w:rPr>
      <w:rFonts w:ascii="Helvetica Neue" w:eastAsia="Arial Unicode MS" w:hAnsi="Helvetica Neue" w:cs="Arial Unicode MS"/>
      <w:color w:val="000000"/>
      <w:sz w:val="24"/>
      <w:szCs w:val="24"/>
      <w:bdr w:val="nil"/>
    </w:rPr>
  </w:style>
  <w:style w:type="numbering" w:customStyle="1" w:styleId="BulletBig">
    <w:name w:val="Bullet Big"/>
    <w:rsid w:val="00BB632D"/>
    <w:pPr>
      <w:numPr>
        <w:numId w:val="27"/>
      </w:numPr>
    </w:pPr>
  </w:style>
  <w:style w:type="paragraph" w:customStyle="1" w:styleId="LabelDark">
    <w:name w:val="Label Dark"/>
    <w:rsid w:val="00BB632D"/>
    <w:pPr>
      <w:pBdr>
        <w:top w:val="nil"/>
        <w:left w:val="nil"/>
        <w:bottom w:val="nil"/>
        <w:right w:val="nil"/>
        <w:between w:val="nil"/>
        <w:bar w:val="nil"/>
      </w:pBdr>
      <w:spacing w:after="0" w:line="240" w:lineRule="auto"/>
      <w:jc w:val="center"/>
    </w:pPr>
    <w:rPr>
      <w:rFonts w:ascii="Helvetica Light" w:eastAsia="Arial Unicode MS" w:hAnsi="Arial Unicode MS" w:cs="Arial Unicode MS"/>
      <w:color w:val="000000"/>
      <w:sz w:val="24"/>
      <w:szCs w:val="24"/>
      <w:bdr w:val="nil"/>
      <w:lang w:val="en-US"/>
    </w:rPr>
  </w:style>
  <w:style w:type="numbering" w:customStyle="1" w:styleId="List1">
    <w:name w:val="List 1"/>
    <w:basedOn w:val="NoList"/>
    <w:rsid w:val="00BB632D"/>
    <w:pPr>
      <w:numPr>
        <w:numId w:val="28"/>
      </w:numPr>
    </w:pPr>
  </w:style>
  <w:style w:type="numbering" w:customStyle="1" w:styleId="Numbered0">
    <w:name w:val="Numbered"/>
    <w:rsid w:val="00BB632D"/>
    <w:pPr>
      <w:numPr>
        <w:numId w:val="112"/>
      </w:numPr>
    </w:pPr>
  </w:style>
  <w:style w:type="paragraph" w:styleId="NormalWeb">
    <w:name w:val="Normal (Web)"/>
    <w:uiPriority w:val="99"/>
    <w:rsid w:val="00BB632D"/>
    <w:pPr>
      <w:pBdr>
        <w:top w:val="nil"/>
        <w:left w:val="nil"/>
        <w:bottom w:val="nil"/>
        <w:right w:val="nil"/>
        <w:between w:val="nil"/>
        <w:bar w:val="nil"/>
      </w:pBdr>
      <w:spacing w:before="100" w:after="100" w:line="240" w:lineRule="auto"/>
    </w:pPr>
    <w:rPr>
      <w:rFonts w:ascii="Times New Roman" w:eastAsia="Arial Unicode MS" w:hAnsi="Times New Roman" w:cs="Arial Unicode MS"/>
      <w:color w:val="000000"/>
      <w:sz w:val="24"/>
      <w:szCs w:val="24"/>
      <w:u w:color="000000"/>
      <w:bdr w:val="nil"/>
    </w:rPr>
  </w:style>
  <w:style w:type="paragraph" w:customStyle="1" w:styleId="Brdbullet">
    <w:name w:val="Brød bullet"/>
    <w:link w:val="BrdbulletChar"/>
    <w:rsid w:val="00BB632D"/>
    <w:pPr>
      <w:pBdr>
        <w:top w:val="nil"/>
        <w:left w:val="nil"/>
        <w:bottom w:val="nil"/>
        <w:right w:val="nil"/>
        <w:between w:val="nil"/>
        <w:bar w:val="nil"/>
      </w:pBdr>
      <w:spacing w:before="120" w:after="120" w:line="260" w:lineRule="atLeast"/>
    </w:pPr>
    <w:rPr>
      <w:rFonts w:ascii="Constantia" w:eastAsia="Constantia" w:hAnsi="Constantia" w:cs="Constantia"/>
      <w:color w:val="000000"/>
      <w:sz w:val="22"/>
      <w:szCs w:val="22"/>
      <w:u w:color="000000"/>
      <w:bdr w:val="nil"/>
      <w:lang w:val="en-US"/>
    </w:rPr>
  </w:style>
  <w:style w:type="character" w:customStyle="1" w:styleId="BrdbulletChar">
    <w:name w:val="Brød bullet Char"/>
    <w:link w:val="Brdbullet"/>
    <w:rsid w:val="00BB632D"/>
    <w:rPr>
      <w:rFonts w:ascii="Constantia" w:eastAsia="Constantia" w:hAnsi="Constantia" w:cs="Constantia"/>
      <w:color w:val="000000"/>
      <w:sz w:val="22"/>
      <w:szCs w:val="22"/>
      <w:u w:color="000000"/>
      <w:bdr w:val="nil"/>
      <w:lang w:val="en-US"/>
    </w:rPr>
  </w:style>
  <w:style w:type="paragraph" w:customStyle="1" w:styleId="Default">
    <w:name w:val="Default"/>
    <w:rsid w:val="00BB632D"/>
    <w:pPr>
      <w:pBdr>
        <w:top w:val="nil"/>
        <w:left w:val="nil"/>
        <w:bottom w:val="nil"/>
        <w:right w:val="nil"/>
        <w:between w:val="nil"/>
        <w:bar w:val="nil"/>
      </w:pBdr>
      <w:spacing w:after="0" w:line="240" w:lineRule="auto"/>
    </w:pPr>
    <w:rPr>
      <w:rFonts w:ascii="Helvetica Neue" w:eastAsia="Helvetica Neue" w:hAnsi="Helvetica Neue" w:cs="Helvetica Neue"/>
      <w:color w:val="000000"/>
      <w:sz w:val="22"/>
      <w:szCs w:val="22"/>
      <w:bdr w:val="nil"/>
    </w:rPr>
  </w:style>
  <w:style w:type="numbering" w:customStyle="1" w:styleId="ImportedStyle1">
    <w:name w:val="Imported Style 1"/>
    <w:rsid w:val="00BB632D"/>
    <w:pPr>
      <w:numPr>
        <w:numId w:val="29"/>
      </w:numPr>
    </w:pPr>
  </w:style>
  <w:style w:type="numbering" w:customStyle="1" w:styleId="ImportedStyle2">
    <w:name w:val="Imported Style 2"/>
    <w:rsid w:val="00BB632D"/>
    <w:pPr>
      <w:numPr>
        <w:numId w:val="30"/>
      </w:numPr>
    </w:pPr>
  </w:style>
  <w:style w:type="numbering" w:customStyle="1" w:styleId="ImportedStyle3">
    <w:name w:val="Imported Style 3"/>
    <w:rsid w:val="00BB632D"/>
    <w:pPr>
      <w:numPr>
        <w:numId w:val="5"/>
      </w:numPr>
    </w:pPr>
  </w:style>
  <w:style w:type="numbering" w:customStyle="1" w:styleId="ImportedStyle4">
    <w:name w:val="Imported Style 4"/>
    <w:rsid w:val="00BB632D"/>
    <w:pPr>
      <w:numPr>
        <w:numId w:val="6"/>
      </w:numPr>
    </w:pPr>
  </w:style>
  <w:style w:type="numbering" w:customStyle="1" w:styleId="ImportedStyle5">
    <w:name w:val="Imported Style 5"/>
    <w:rsid w:val="00BB632D"/>
    <w:pPr>
      <w:numPr>
        <w:numId w:val="32"/>
      </w:numPr>
    </w:pPr>
  </w:style>
  <w:style w:type="numbering" w:customStyle="1" w:styleId="ImportedStyle6">
    <w:name w:val="Imported Style 6"/>
    <w:rsid w:val="00BB632D"/>
    <w:pPr>
      <w:numPr>
        <w:numId w:val="7"/>
      </w:numPr>
    </w:pPr>
  </w:style>
  <w:style w:type="numbering" w:customStyle="1" w:styleId="ImportedStyle7">
    <w:name w:val="Imported Style 7"/>
    <w:rsid w:val="00BB632D"/>
  </w:style>
  <w:style w:type="numbering" w:customStyle="1" w:styleId="ImportedStyle8">
    <w:name w:val="Imported Style 8"/>
    <w:rsid w:val="00BB632D"/>
    <w:pPr>
      <w:numPr>
        <w:numId w:val="8"/>
      </w:numPr>
    </w:pPr>
  </w:style>
  <w:style w:type="numbering" w:customStyle="1" w:styleId="ImportedStyle9">
    <w:name w:val="Imported Style 9"/>
    <w:rsid w:val="00BB632D"/>
    <w:pPr>
      <w:numPr>
        <w:numId w:val="9"/>
      </w:numPr>
    </w:pPr>
  </w:style>
  <w:style w:type="numbering" w:customStyle="1" w:styleId="ImportedStyle10">
    <w:name w:val="Imported Style 10"/>
    <w:rsid w:val="00BB632D"/>
    <w:pPr>
      <w:numPr>
        <w:numId w:val="31"/>
      </w:numPr>
    </w:pPr>
  </w:style>
  <w:style w:type="numbering" w:customStyle="1" w:styleId="ImportedStyle90">
    <w:name w:val="Imported Style 9.0"/>
    <w:rsid w:val="00BB632D"/>
    <w:pPr>
      <w:numPr>
        <w:numId w:val="35"/>
      </w:numPr>
    </w:pPr>
  </w:style>
  <w:style w:type="numbering" w:customStyle="1" w:styleId="ImportedStyle11">
    <w:name w:val="Imported Style 11"/>
    <w:rsid w:val="00BB632D"/>
    <w:pPr>
      <w:numPr>
        <w:numId w:val="33"/>
      </w:numPr>
    </w:pPr>
  </w:style>
  <w:style w:type="numbering" w:customStyle="1" w:styleId="ImportedStyle110">
    <w:name w:val="Imported Style 11.0"/>
    <w:rsid w:val="00BB632D"/>
    <w:pPr>
      <w:numPr>
        <w:numId w:val="34"/>
      </w:numPr>
    </w:pPr>
  </w:style>
  <w:style w:type="numbering" w:customStyle="1" w:styleId="ImportedStyle12">
    <w:name w:val="Imported Style 12"/>
    <w:rsid w:val="00BB632D"/>
    <w:pPr>
      <w:numPr>
        <w:numId w:val="107"/>
      </w:numPr>
    </w:pPr>
  </w:style>
  <w:style w:type="numbering" w:customStyle="1" w:styleId="ImportedStyle13">
    <w:name w:val="Imported Style 13"/>
    <w:rsid w:val="00BB632D"/>
    <w:pPr>
      <w:numPr>
        <w:numId w:val="10"/>
      </w:numPr>
    </w:pPr>
  </w:style>
  <w:style w:type="numbering" w:customStyle="1" w:styleId="ImportedStyle120">
    <w:name w:val="Imported Style 12.0"/>
    <w:rsid w:val="00BB632D"/>
    <w:pPr>
      <w:numPr>
        <w:numId w:val="43"/>
      </w:numPr>
    </w:pPr>
  </w:style>
  <w:style w:type="numbering" w:customStyle="1" w:styleId="ImportedStyle14">
    <w:name w:val="Imported Style 14"/>
    <w:rsid w:val="00BB632D"/>
    <w:pPr>
      <w:numPr>
        <w:numId w:val="38"/>
      </w:numPr>
    </w:pPr>
  </w:style>
  <w:style w:type="numbering" w:customStyle="1" w:styleId="ImportedStyle140">
    <w:name w:val="Imported Style 14.0"/>
    <w:rsid w:val="00BB632D"/>
    <w:pPr>
      <w:numPr>
        <w:numId w:val="37"/>
      </w:numPr>
    </w:pPr>
  </w:style>
  <w:style w:type="numbering" w:customStyle="1" w:styleId="ImportedStyle15">
    <w:name w:val="Imported Style 15"/>
    <w:rsid w:val="00BB632D"/>
    <w:pPr>
      <w:numPr>
        <w:numId w:val="108"/>
      </w:numPr>
    </w:pPr>
  </w:style>
  <w:style w:type="numbering" w:customStyle="1" w:styleId="ImportedStyle16">
    <w:name w:val="Imported Style 16"/>
    <w:rsid w:val="00BB632D"/>
    <w:pPr>
      <w:numPr>
        <w:numId w:val="36"/>
      </w:numPr>
    </w:pPr>
  </w:style>
  <w:style w:type="numbering" w:customStyle="1" w:styleId="ImportedStyle17">
    <w:name w:val="Imported Style 17"/>
    <w:rsid w:val="00BB632D"/>
  </w:style>
  <w:style w:type="numbering" w:customStyle="1" w:styleId="ImportedStyle18">
    <w:name w:val="Imported Style 18"/>
    <w:rsid w:val="00BB632D"/>
    <w:pPr>
      <w:numPr>
        <w:numId w:val="39"/>
      </w:numPr>
    </w:pPr>
  </w:style>
  <w:style w:type="numbering" w:customStyle="1" w:styleId="ImportedStyle19">
    <w:name w:val="Imported Style 19"/>
    <w:rsid w:val="00BB632D"/>
    <w:pPr>
      <w:numPr>
        <w:numId w:val="11"/>
      </w:numPr>
    </w:pPr>
  </w:style>
  <w:style w:type="numbering" w:customStyle="1" w:styleId="ImportedStyle190">
    <w:name w:val="Imported Style 19.0"/>
    <w:rsid w:val="00BB632D"/>
    <w:pPr>
      <w:numPr>
        <w:numId w:val="42"/>
      </w:numPr>
    </w:pPr>
  </w:style>
  <w:style w:type="numbering" w:customStyle="1" w:styleId="ImportedStyle20">
    <w:name w:val="Imported Style 20"/>
    <w:rsid w:val="00BB632D"/>
    <w:pPr>
      <w:numPr>
        <w:numId w:val="41"/>
      </w:numPr>
    </w:pPr>
  </w:style>
  <w:style w:type="numbering" w:customStyle="1" w:styleId="ImportedStyle21">
    <w:name w:val="Imported Style 21"/>
    <w:rsid w:val="00BB632D"/>
    <w:pPr>
      <w:numPr>
        <w:numId w:val="114"/>
      </w:numPr>
    </w:pPr>
  </w:style>
  <w:style w:type="numbering" w:customStyle="1" w:styleId="ImportedStyle22">
    <w:name w:val="Imported Style 22"/>
    <w:rsid w:val="00BB632D"/>
    <w:pPr>
      <w:numPr>
        <w:numId w:val="40"/>
      </w:numPr>
    </w:pPr>
  </w:style>
  <w:style w:type="numbering" w:customStyle="1" w:styleId="ImportedStyle23">
    <w:name w:val="Imported Style 23"/>
    <w:rsid w:val="00BB632D"/>
    <w:pPr>
      <w:numPr>
        <w:numId w:val="12"/>
      </w:numPr>
    </w:pPr>
  </w:style>
  <w:style w:type="numbering" w:customStyle="1" w:styleId="ImportedStyle24">
    <w:name w:val="Imported Style 24"/>
    <w:rsid w:val="00BB632D"/>
    <w:pPr>
      <w:numPr>
        <w:numId w:val="13"/>
      </w:numPr>
    </w:pPr>
  </w:style>
  <w:style w:type="numbering" w:customStyle="1" w:styleId="ImportedStyle25">
    <w:name w:val="Imported Style 25"/>
    <w:rsid w:val="00BB632D"/>
    <w:pPr>
      <w:numPr>
        <w:numId w:val="14"/>
      </w:numPr>
    </w:pPr>
  </w:style>
  <w:style w:type="numbering" w:customStyle="1" w:styleId="ImportedStyle26">
    <w:name w:val="Imported Style 26"/>
    <w:rsid w:val="00BB632D"/>
    <w:pPr>
      <w:numPr>
        <w:numId w:val="48"/>
      </w:numPr>
    </w:pPr>
  </w:style>
  <w:style w:type="paragraph" w:customStyle="1" w:styleId="BodyA">
    <w:name w:val="Body A"/>
    <w:rsid w:val="00BB632D"/>
    <w:pPr>
      <w:pBdr>
        <w:top w:val="nil"/>
        <w:left w:val="nil"/>
        <w:bottom w:val="nil"/>
        <w:right w:val="nil"/>
        <w:between w:val="nil"/>
        <w:bar w:val="nil"/>
      </w:pBdr>
      <w:spacing w:after="0" w:line="240" w:lineRule="auto"/>
    </w:pPr>
    <w:rPr>
      <w:rFonts w:ascii="Helvetica" w:eastAsia="Arial Unicode MS" w:hAnsi="Helvetica" w:cs="Arial Unicode MS"/>
      <w:color w:val="000000"/>
      <w:sz w:val="22"/>
      <w:szCs w:val="22"/>
      <w:u w:color="000000"/>
      <w:bdr w:val="nil"/>
    </w:rPr>
  </w:style>
  <w:style w:type="numbering" w:customStyle="1" w:styleId="ImportedStyle27">
    <w:name w:val="Imported Style 27"/>
    <w:rsid w:val="00BB632D"/>
  </w:style>
  <w:style w:type="numbering" w:customStyle="1" w:styleId="ImportedStyle28">
    <w:name w:val="Imported Style 28"/>
    <w:rsid w:val="00BB632D"/>
    <w:pPr>
      <w:numPr>
        <w:numId w:val="51"/>
      </w:numPr>
    </w:pPr>
  </w:style>
  <w:style w:type="numbering" w:customStyle="1" w:styleId="ImportedStyle29">
    <w:name w:val="Imported Style 29"/>
    <w:rsid w:val="00BB632D"/>
    <w:pPr>
      <w:numPr>
        <w:numId w:val="45"/>
      </w:numPr>
    </w:pPr>
  </w:style>
  <w:style w:type="numbering" w:customStyle="1" w:styleId="ImportedStyle30">
    <w:name w:val="Imported Style 30"/>
    <w:rsid w:val="00BB632D"/>
    <w:pPr>
      <w:numPr>
        <w:numId w:val="44"/>
      </w:numPr>
    </w:pPr>
  </w:style>
  <w:style w:type="numbering" w:customStyle="1" w:styleId="ImportedStyle31">
    <w:name w:val="Imported Style 31"/>
    <w:rsid w:val="00BB632D"/>
    <w:pPr>
      <w:numPr>
        <w:numId w:val="15"/>
      </w:numPr>
    </w:pPr>
  </w:style>
  <w:style w:type="numbering" w:customStyle="1" w:styleId="ImportedStyle32">
    <w:name w:val="Imported Style 32"/>
    <w:rsid w:val="00BB632D"/>
    <w:pPr>
      <w:numPr>
        <w:numId w:val="47"/>
      </w:numPr>
    </w:pPr>
  </w:style>
  <w:style w:type="numbering" w:customStyle="1" w:styleId="ImportedStyle33">
    <w:name w:val="Imported Style 33"/>
    <w:rsid w:val="00BB632D"/>
    <w:pPr>
      <w:numPr>
        <w:numId w:val="50"/>
      </w:numPr>
    </w:pPr>
  </w:style>
  <w:style w:type="numbering" w:customStyle="1" w:styleId="ImportedStyle34">
    <w:name w:val="Imported Style 34"/>
    <w:rsid w:val="00BB632D"/>
    <w:pPr>
      <w:numPr>
        <w:numId w:val="16"/>
      </w:numPr>
    </w:pPr>
  </w:style>
  <w:style w:type="numbering" w:customStyle="1" w:styleId="ImportedStyle35">
    <w:name w:val="Imported Style 35"/>
    <w:rsid w:val="00BB632D"/>
    <w:pPr>
      <w:numPr>
        <w:numId w:val="17"/>
      </w:numPr>
    </w:pPr>
  </w:style>
  <w:style w:type="numbering" w:customStyle="1" w:styleId="ImportedStyle36">
    <w:name w:val="Imported Style 36"/>
    <w:rsid w:val="00BB632D"/>
    <w:pPr>
      <w:numPr>
        <w:numId w:val="18"/>
      </w:numPr>
    </w:pPr>
  </w:style>
  <w:style w:type="numbering" w:customStyle="1" w:styleId="ImportedStyle37">
    <w:name w:val="Imported Style 37"/>
    <w:rsid w:val="00BB632D"/>
    <w:pPr>
      <w:numPr>
        <w:numId w:val="19"/>
      </w:numPr>
    </w:pPr>
  </w:style>
  <w:style w:type="numbering" w:customStyle="1" w:styleId="ImportedStyle38">
    <w:name w:val="Imported Style 38"/>
    <w:rsid w:val="00BB632D"/>
    <w:pPr>
      <w:numPr>
        <w:numId w:val="20"/>
      </w:numPr>
    </w:pPr>
  </w:style>
  <w:style w:type="numbering" w:customStyle="1" w:styleId="ImportedStyle39">
    <w:name w:val="Imported Style 39"/>
    <w:rsid w:val="00BB632D"/>
    <w:pPr>
      <w:numPr>
        <w:numId w:val="49"/>
      </w:numPr>
    </w:pPr>
  </w:style>
  <w:style w:type="numbering" w:customStyle="1" w:styleId="ImportedStyle40">
    <w:name w:val="Imported Style 40"/>
    <w:rsid w:val="00BB632D"/>
    <w:pPr>
      <w:numPr>
        <w:numId w:val="21"/>
      </w:numPr>
    </w:pPr>
  </w:style>
  <w:style w:type="numbering" w:customStyle="1" w:styleId="ImportedStyle41">
    <w:name w:val="Imported Style 41"/>
    <w:rsid w:val="00BB632D"/>
    <w:pPr>
      <w:numPr>
        <w:numId w:val="59"/>
      </w:numPr>
    </w:pPr>
  </w:style>
  <w:style w:type="numbering" w:customStyle="1" w:styleId="ImportedStyle43">
    <w:name w:val="Imported Style 43"/>
    <w:rsid w:val="00BB632D"/>
    <w:pPr>
      <w:numPr>
        <w:numId w:val="52"/>
      </w:numPr>
    </w:pPr>
  </w:style>
  <w:style w:type="numbering" w:customStyle="1" w:styleId="ImportedStyle44">
    <w:name w:val="Imported Style 44"/>
    <w:rsid w:val="00BB632D"/>
    <w:pPr>
      <w:numPr>
        <w:numId w:val="53"/>
      </w:numPr>
    </w:pPr>
  </w:style>
  <w:style w:type="numbering" w:customStyle="1" w:styleId="ImportedStyle45">
    <w:name w:val="Imported Style 45"/>
    <w:rsid w:val="00BB632D"/>
    <w:pPr>
      <w:numPr>
        <w:numId w:val="57"/>
      </w:numPr>
    </w:pPr>
  </w:style>
  <w:style w:type="numbering" w:customStyle="1" w:styleId="ImportedStyle450">
    <w:name w:val="Imported Style 45.0"/>
    <w:rsid w:val="00BB632D"/>
    <w:pPr>
      <w:numPr>
        <w:numId w:val="22"/>
      </w:numPr>
    </w:pPr>
  </w:style>
  <w:style w:type="numbering" w:customStyle="1" w:styleId="ImportedStyle46">
    <w:name w:val="Imported Style 46"/>
    <w:rsid w:val="00BB632D"/>
    <w:pPr>
      <w:numPr>
        <w:numId w:val="54"/>
      </w:numPr>
    </w:pPr>
  </w:style>
  <w:style w:type="numbering" w:customStyle="1" w:styleId="ImportedStyle460">
    <w:name w:val="Imported Style 46.0"/>
    <w:rsid w:val="00BB632D"/>
    <w:pPr>
      <w:numPr>
        <w:numId w:val="23"/>
      </w:numPr>
    </w:pPr>
  </w:style>
  <w:style w:type="numbering" w:customStyle="1" w:styleId="ImportedStyle47">
    <w:name w:val="Imported Style 47"/>
    <w:rsid w:val="00BB632D"/>
    <w:pPr>
      <w:numPr>
        <w:numId w:val="55"/>
      </w:numPr>
    </w:pPr>
  </w:style>
  <w:style w:type="paragraph" w:customStyle="1" w:styleId="LabelDarkA">
    <w:name w:val="Label Dark A"/>
    <w:rsid w:val="00BB632D"/>
    <w:pPr>
      <w:pBdr>
        <w:top w:val="nil"/>
        <w:left w:val="nil"/>
        <w:bottom w:val="nil"/>
        <w:right w:val="nil"/>
        <w:between w:val="nil"/>
        <w:bar w:val="nil"/>
      </w:pBdr>
      <w:spacing w:after="0" w:line="240" w:lineRule="auto"/>
      <w:jc w:val="center"/>
    </w:pPr>
    <w:rPr>
      <w:rFonts w:ascii="Helvetica Light" w:eastAsia="Helvetica Light" w:hAnsi="Helvetica Light" w:cs="Helvetica Light"/>
      <w:color w:val="000000"/>
      <w:sz w:val="24"/>
      <w:szCs w:val="24"/>
      <w:u w:color="000000"/>
      <w:bdr w:val="nil"/>
      <w:lang w:val="en-US"/>
    </w:rPr>
  </w:style>
  <w:style w:type="numbering" w:customStyle="1" w:styleId="ImportedStyle48">
    <w:name w:val="Imported Style 48"/>
    <w:rsid w:val="00BB632D"/>
    <w:pPr>
      <w:numPr>
        <w:numId w:val="56"/>
      </w:numPr>
    </w:pPr>
  </w:style>
  <w:style w:type="numbering" w:customStyle="1" w:styleId="ImportedStyle49">
    <w:name w:val="Imported Style 49"/>
    <w:rsid w:val="00BB632D"/>
    <w:pPr>
      <w:numPr>
        <w:numId w:val="60"/>
      </w:numPr>
    </w:pPr>
  </w:style>
  <w:style w:type="paragraph" w:customStyle="1" w:styleId="Heading">
    <w:name w:val="Heading"/>
    <w:next w:val="Body"/>
    <w:rsid w:val="00BB632D"/>
    <w:pPr>
      <w:keepNext/>
      <w:keepLines/>
      <w:pBdr>
        <w:top w:val="nil"/>
        <w:left w:val="nil"/>
        <w:bottom w:val="nil"/>
        <w:right w:val="nil"/>
        <w:between w:val="nil"/>
        <w:bar w:val="nil"/>
      </w:pBdr>
      <w:spacing w:before="240" w:after="0" w:line="276" w:lineRule="auto"/>
      <w:outlineLvl w:val="0"/>
    </w:pPr>
    <w:rPr>
      <w:rFonts w:ascii="Cambria" w:eastAsia="Cambria" w:hAnsi="Cambria" w:cs="Cambria"/>
      <w:color w:val="365F91"/>
      <w:sz w:val="32"/>
      <w:szCs w:val="32"/>
      <w:u w:color="365F91"/>
      <w:bdr w:val="nil"/>
      <w:lang w:val="en-US"/>
    </w:rPr>
  </w:style>
  <w:style w:type="numbering" w:customStyle="1" w:styleId="ImportedStyle50">
    <w:name w:val="Imported Style 50"/>
    <w:rsid w:val="00BB632D"/>
    <w:pPr>
      <w:numPr>
        <w:numId w:val="24"/>
      </w:numPr>
    </w:pPr>
  </w:style>
  <w:style w:type="numbering" w:customStyle="1" w:styleId="ImportedStyle51">
    <w:name w:val="Imported Style 51"/>
    <w:rsid w:val="00BB632D"/>
    <w:pPr>
      <w:numPr>
        <w:numId w:val="25"/>
      </w:numPr>
    </w:pPr>
  </w:style>
  <w:style w:type="numbering" w:customStyle="1" w:styleId="ImportedStyle52">
    <w:name w:val="Imported Style 52"/>
    <w:rsid w:val="00BB632D"/>
    <w:pPr>
      <w:numPr>
        <w:numId w:val="26"/>
      </w:numPr>
    </w:pPr>
  </w:style>
  <w:style w:type="numbering" w:customStyle="1" w:styleId="ImportedStyle53">
    <w:name w:val="Imported Style 53"/>
    <w:rsid w:val="00BB632D"/>
    <w:pPr>
      <w:numPr>
        <w:numId w:val="64"/>
      </w:numPr>
    </w:pPr>
  </w:style>
  <w:style w:type="numbering" w:customStyle="1" w:styleId="ImportedStyle54">
    <w:name w:val="Imported Style 54"/>
    <w:rsid w:val="00BB632D"/>
    <w:pPr>
      <w:numPr>
        <w:numId w:val="61"/>
      </w:numPr>
    </w:pPr>
  </w:style>
  <w:style w:type="numbering" w:customStyle="1" w:styleId="ImportedStyle55">
    <w:name w:val="Imported Style 55"/>
    <w:rsid w:val="00BB632D"/>
    <w:pPr>
      <w:numPr>
        <w:numId w:val="63"/>
      </w:numPr>
    </w:pPr>
  </w:style>
  <w:style w:type="numbering" w:customStyle="1" w:styleId="ImportedStyle56">
    <w:name w:val="Imported Style 56"/>
    <w:rsid w:val="00BB632D"/>
    <w:pPr>
      <w:numPr>
        <w:numId w:val="58"/>
      </w:numPr>
    </w:pPr>
  </w:style>
  <w:style w:type="numbering" w:customStyle="1" w:styleId="ImportedStyle57">
    <w:name w:val="Imported Style 57"/>
    <w:rsid w:val="00BB632D"/>
    <w:pPr>
      <w:numPr>
        <w:numId w:val="65"/>
      </w:numPr>
    </w:pPr>
  </w:style>
  <w:style w:type="numbering" w:customStyle="1" w:styleId="ImportedStyle58">
    <w:name w:val="Imported Style 58"/>
    <w:rsid w:val="00BB632D"/>
    <w:pPr>
      <w:numPr>
        <w:numId w:val="66"/>
      </w:numPr>
    </w:pPr>
  </w:style>
  <w:style w:type="character" w:customStyle="1" w:styleId="Link">
    <w:name w:val="Link"/>
    <w:rsid w:val="00BB632D"/>
    <w:rPr>
      <w:color w:val="0000FF"/>
      <w:u w:val="single" w:color="0000FF"/>
      <w:lang w:val="en-US"/>
    </w:rPr>
  </w:style>
  <w:style w:type="numbering" w:customStyle="1" w:styleId="ImportedStyle59">
    <w:name w:val="Imported Style 59"/>
    <w:rsid w:val="00BB632D"/>
    <w:pPr>
      <w:numPr>
        <w:numId w:val="67"/>
      </w:numPr>
    </w:pPr>
  </w:style>
  <w:style w:type="numbering" w:customStyle="1" w:styleId="ImportedStyle590">
    <w:name w:val="Imported Style 59.0"/>
    <w:rsid w:val="00BB632D"/>
    <w:pPr>
      <w:numPr>
        <w:numId w:val="68"/>
      </w:numPr>
    </w:pPr>
  </w:style>
  <w:style w:type="numbering" w:customStyle="1" w:styleId="ImportedStyle60">
    <w:name w:val="Imported Style 60"/>
    <w:rsid w:val="00BB632D"/>
    <w:pPr>
      <w:numPr>
        <w:numId w:val="69"/>
      </w:numPr>
    </w:pPr>
  </w:style>
  <w:style w:type="numbering" w:customStyle="1" w:styleId="ImportedStyle61">
    <w:name w:val="Imported Style 61"/>
    <w:rsid w:val="00BB632D"/>
    <w:pPr>
      <w:numPr>
        <w:numId w:val="70"/>
      </w:numPr>
    </w:pPr>
  </w:style>
  <w:style w:type="numbering" w:customStyle="1" w:styleId="ImportedStyle62">
    <w:name w:val="Imported Style 62"/>
    <w:rsid w:val="00BB632D"/>
    <w:pPr>
      <w:numPr>
        <w:numId w:val="71"/>
      </w:numPr>
    </w:pPr>
  </w:style>
  <w:style w:type="numbering" w:customStyle="1" w:styleId="ImportedStyle63">
    <w:name w:val="Imported Style 63"/>
    <w:rsid w:val="00BB632D"/>
    <w:pPr>
      <w:numPr>
        <w:numId w:val="62"/>
      </w:numPr>
    </w:pPr>
  </w:style>
  <w:style w:type="numbering" w:customStyle="1" w:styleId="ImportedStyle64">
    <w:name w:val="Imported Style 64"/>
    <w:rsid w:val="00BB632D"/>
    <w:pPr>
      <w:numPr>
        <w:numId w:val="72"/>
      </w:numPr>
    </w:pPr>
  </w:style>
  <w:style w:type="numbering" w:customStyle="1" w:styleId="ImportedStyle65">
    <w:name w:val="Imported Style 65"/>
    <w:rsid w:val="00BB632D"/>
    <w:pPr>
      <w:numPr>
        <w:numId w:val="73"/>
      </w:numPr>
    </w:pPr>
  </w:style>
  <w:style w:type="numbering" w:customStyle="1" w:styleId="ImportedStyle66">
    <w:name w:val="Imported Style 66"/>
    <w:rsid w:val="00BB632D"/>
    <w:pPr>
      <w:numPr>
        <w:numId w:val="74"/>
      </w:numPr>
    </w:pPr>
  </w:style>
  <w:style w:type="numbering" w:customStyle="1" w:styleId="ImportedStyle67">
    <w:name w:val="Imported Style 67"/>
    <w:rsid w:val="00BB632D"/>
    <w:pPr>
      <w:numPr>
        <w:numId w:val="75"/>
      </w:numPr>
    </w:pPr>
  </w:style>
  <w:style w:type="numbering" w:customStyle="1" w:styleId="ImportedStyle68">
    <w:name w:val="Imported Style 68"/>
    <w:rsid w:val="00BB632D"/>
    <w:pPr>
      <w:numPr>
        <w:numId w:val="76"/>
      </w:numPr>
    </w:pPr>
  </w:style>
  <w:style w:type="numbering" w:customStyle="1" w:styleId="ImportedStyle69">
    <w:name w:val="Imported Style 69"/>
    <w:rsid w:val="00BB632D"/>
    <w:pPr>
      <w:numPr>
        <w:numId w:val="77"/>
      </w:numPr>
    </w:pPr>
  </w:style>
  <w:style w:type="numbering" w:customStyle="1" w:styleId="ImportedStyle70">
    <w:name w:val="Imported Style 70"/>
    <w:rsid w:val="00BB632D"/>
    <w:pPr>
      <w:numPr>
        <w:numId w:val="78"/>
      </w:numPr>
    </w:pPr>
  </w:style>
  <w:style w:type="numbering" w:customStyle="1" w:styleId="ImportedStyle71">
    <w:name w:val="Imported Style 71"/>
    <w:rsid w:val="00BB632D"/>
    <w:pPr>
      <w:numPr>
        <w:numId w:val="111"/>
      </w:numPr>
    </w:pPr>
  </w:style>
  <w:style w:type="numbering" w:customStyle="1" w:styleId="ImportedStyle72">
    <w:name w:val="Imported Style 72"/>
    <w:rsid w:val="00BB632D"/>
    <w:pPr>
      <w:numPr>
        <w:numId w:val="79"/>
      </w:numPr>
    </w:pPr>
  </w:style>
  <w:style w:type="numbering" w:customStyle="1" w:styleId="ImportedStyle720">
    <w:name w:val="Imported Style 72.0"/>
    <w:rsid w:val="00BB632D"/>
    <w:pPr>
      <w:numPr>
        <w:numId w:val="80"/>
      </w:numPr>
    </w:pPr>
  </w:style>
  <w:style w:type="numbering" w:customStyle="1" w:styleId="ImportedStyle73">
    <w:name w:val="Imported Style 73"/>
    <w:rsid w:val="00BB632D"/>
    <w:pPr>
      <w:numPr>
        <w:numId w:val="81"/>
      </w:numPr>
    </w:pPr>
  </w:style>
  <w:style w:type="numbering" w:customStyle="1" w:styleId="ImportedStyle74">
    <w:name w:val="Imported Style 74"/>
    <w:rsid w:val="00BB632D"/>
    <w:pPr>
      <w:numPr>
        <w:numId w:val="82"/>
      </w:numPr>
    </w:pPr>
  </w:style>
  <w:style w:type="numbering" w:customStyle="1" w:styleId="ImportedStyle75">
    <w:name w:val="Imported Style 75"/>
    <w:rsid w:val="00BB632D"/>
    <w:pPr>
      <w:numPr>
        <w:numId w:val="83"/>
      </w:numPr>
    </w:pPr>
  </w:style>
  <w:style w:type="numbering" w:customStyle="1" w:styleId="ImportedStyle76">
    <w:name w:val="Imported Style 76"/>
    <w:rsid w:val="00BB632D"/>
    <w:pPr>
      <w:numPr>
        <w:numId w:val="84"/>
      </w:numPr>
    </w:pPr>
  </w:style>
  <w:style w:type="numbering" w:customStyle="1" w:styleId="ImportedStyle77">
    <w:name w:val="Imported Style 77"/>
    <w:rsid w:val="00BB632D"/>
    <w:pPr>
      <w:numPr>
        <w:numId w:val="85"/>
      </w:numPr>
    </w:pPr>
  </w:style>
  <w:style w:type="numbering" w:customStyle="1" w:styleId="ImportedStyle78">
    <w:name w:val="Imported Style 78"/>
    <w:rsid w:val="00BB632D"/>
    <w:pPr>
      <w:numPr>
        <w:numId w:val="86"/>
      </w:numPr>
    </w:pPr>
  </w:style>
  <w:style w:type="paragraph" w:styleId="Caption">
    <w:name w:val="caption"/>
    <w:rsid w:val="00BB632D"/>
    <w:pPr>
      <w:pBdr>
        <w:top w:val="nil"/>
        <w:left w:val="nil"/>
        <w:bottom w:val="nil"/>
        <w:right w:val="nil"/>
        <w:between w:val="nil"/>
        <w:bar w:val="nil"/>
      </w:pBdr>
      <w:suppressAutoHyphens/>
      <w:spacing w:after="0" w:line="240" w:lineRule="auto"/>
      <w:outlineLvl w:val="0"/>
    </w:pPr>
    <w:rPr>
      <w:rFonts w:ascii="Calibri" w:eastAsia="Calibri" w:hAnsi="Calibri" w:cs="Calibri"/>
      <w:color w:val="000000"/>
      <w:sz w:val="36"/>
      <w:szCs w:val="36"/>
      <w:bdr w:val="nil"/>
      <w:lang w:val="en-US"/>
    </w:rPr>
  </w:style>
  <w:style w:type="numbering" w:customStyle="1" w:styleId="ImportedStyle79">
    <w:name w:val="Imported Style 79"/>
    <w:rsid w:val="00BB632D"/>
    <w:pPr>
      <w:numPr>
        <w:numId w:val="87"/>
      </w:numPr>
    </w:pPr>
  </w:style>
  <w:style w:type="numbering" w:customStyle="1" w:styleId="ImportedStyle80">
    <w:name w:val="Imported Style 80"/>
    <w:rsid w:val="00BB632D"/>
  </w:style>
  <w:style w:type="numbering" w:customStyle="1" w:styleId="ImportedStyle81">
    <w:name w:val="Imported Style 81"/>
    <w:rsid w:val="00BB632D"/>
    <w:pPr>
      <w:numPr>
        <w:numId w:val="89"/>
      </w:numPr>
    </w:pPr>
  </w:style>
  <w:style w:type="numbering" w:customStyle="1" w:styleId="ImportedStyle82">
    <w:name w:val="Imported Style 82"/>
    <w:rsid w:val="00BB632D"/>
    <w:pPr>
      <w:numPr>
        <w:numId w:val="90"/>
      </w:numPr>
    </w:pPr>
  </w:style>
  <w:style w:type="numbering" w:customStyle="1" w:styleId="ImportedStyle83">
    <w:name w:val="Imported Style 83"/>
    <w:rsid w:val="00BB632D"/>
    <w:pPr>
      <w:numPr>
        <w:numId w:val="91"/>
      </w:numPr>
    </w:pPr>
  </w:style>
  <w:style w:type="numbering" w:customStyle="1" w:styleId="ImportedStyle84">
    <w:name w:val="Imported Style 84"/>
    <w:rsid w:val="00BB632D"/>
  </w:style>
  <w:style w:type="numbering" w:customStyle="1" w:styleId="ImportedStyle85">
    <w:name w:val="Imported Style 85"/>
    <w:rsid w:val="00BB632D"/>
    <w:pPr>
      <w:numPr>
        <w:numId w:val="92"/>
      </w:numPr>
    </w:pPr>
  </w:style>
  <w:style w:type="numbering" w:customStyle="1" w:styleId="ImportedStyle87">
    <w:name w:val="Imported Style 87"/>
    <w:rsid w:val="00BB632D"/>
    <w:pPr>
      <w:numPr>
        <w:numId w:val="46"/>
      </w:numPr>
    </w:pPr>
  </w:style>
  <w:style w:type="numbering" w:customStyle="1" w:styleId="ImportedStyle88">
    <w:name w:val="Imported Style 88"/>
    <w:rsid w:val="00BB632D"/>
    <w:pPr>
      <w:numPr>
        <w:numId w:val="93"/>
      </w:numPr>
    </w:pPr>
  </w:style>
  <w:style w:type="numbering" w:customStyle="1" w:styleId="ImportedStyle880">
    <w:name w:val="Imported Style 88.0"/>
    <w:rsid w:val="00BB632D"/>
    <w:pPr>
      <w:numPr>
        <w:numId w:val="94"/>
      </w:numPr>
    </w:pPr>
  </w:style>
  <w:style w:type="numbering" w:customStyle="1" w:styleId="ImportedStyle89">
    <w:name w:val="Imported Style 89"/>
    <w:rsid w:val="00BB632D"/>
    <w:pPr>
      <w:numPr>
        <w:numId w:val="109"/>
      </w:numPr>
    </w:pPr>
  </w:style>
  <w:style w:type="numbering" w:customStyle="1" w:styleId="ImportedStyle890">
    <w:name w:val="Imported Style 89.0"/>
    <w:rsid w:val="00BB632D"/>
    <w:pPr>
      <w:numPr>
        <w:numId w:val="110"/>
      </w:numPr>
    </w:pPr>
  </w:style>
  <w:style w:type="numbering" w:customStyle="1" w:styleId="ImportedStyle900">
    <w:name w:val="Imported Style 90"/>
    <w:rsid w:val="00BB632D"/>
    <w:pPr>
      <w:numPr>
        <w:numId w:val="95"/>
      </w:numPr>
    </w:pPr>
  </w:style>
  <w:style w:type="numbering" w:customStyle="1" w:styleId="ImportedStyle91">
    <w:name w:val="Imported Style 91"/>
    <w:rsid w:val="00BB632D"/>
    <w:pPr>
      <w:numPr>
        <w:numId w:val="96"/>
      </w:numPr>
    </w:pPr>
  </w:style>
  <w:style w:type="numbering" w:customStyle="1" w:styleId="ImportedStyle92">
    <w:name w:val="Imported Style 92"/>
    <w:rsid w:val="00BB632D"/>
    <w:pPr>
      <w:numPr>
        <w:numId w:val="97"/>
      </w:numPr>
    </w:pPr>
  </w:style>
  <w:style w:type="numbering" w:customStyle="1" w:styleId="ImportedStyle93">
    <w:name w:val="Imported Style 93"/>
    <w:rsid w:val="00BB632D"/>
    <w:pPr>
      <w:numPr>
        <w:numId w:val="88"/>
      </w:numPr>
    </w:pPr>
  </w:style>
  <w:style w:type="numbering" w:customStyle="1" w:styleId="ImportedStyle94">
    <w:name w:val="Imported Style 94"/>
    <w:rsid w:val="00BB632D"/>
    <w:pPr>
      <w:numPr>
        <w:numId w:val="98"/>
      </w:numPr>
    </w:pPr>
  </w:style>
  <w:style w:type="numbering" w:customStyle="1" w:styleId="ImportedStyle95">
    <w:name w:val="Imported Style 95"/>
    <w:rsid w:val="00BB632D"/>
    <w:pPr>
      <w:numPr>
        <w:numId w:val="99"/>
      </w:numPr>
    </w:pPr>
  </w:style>
  <w:style w:type="numbering" w:customStyle="1" w:styleId="ImportedStyle96">
    <w:name w:val="Imported Style 96"/>
    <w:rsid w:val="00BB632D"/>
    <w:pPr>
      <w:numPr>
        <w:numId w:val="100"/>
      </w:numPr>
    </w:pPr>
  </w:style>
  <w:style w:type="numbering" w:customStyle="1" w:styleId="ImportedStyle97">
    <w:name w:val="Imported Style 97"/>
    <w:rsid w:val="00BB632D"/>
    <w:pPr>
      <w:numPr>
        <w:numId w:val="101"/>
      </w:numPr>
    </w:pPr>
  </w:style>
  <w:style w:type="numbering" w:customStyle="1" w:styleId="ImportedStyle98">
    <w:name w:val="Imported Style 98"/>
    <w:rsid w:val="00BB632D"/>
    <w:pPr>
      <w:numPr>
        <w:numId w:val="102"/>
      </w:numPr>
    </w:pPr>
  </w:style>
  <w:style w:type="numbering" w:customStyle="1" w:styleId="ImportedStyle99">
    <w:name w:val="Imported Style 99"/>
    <w:rsid w:val="00BB632D"/>
    <w:pPr>
      <w:numPr>
        <w:numId w:val="103"/>
      </w:numPr>
    </w:pPr>
  </w:style>
  <w:style w:type="numbering" w:customStyle="1" w:styleId="ImportedStyle990">
    <w:name w:val="Imported Style 99.0"/>
    <w:rsid w:val="00BB632D"/>
    <w:pPr>
      <w:numPr>
        <w:numId w:val="104"/>
      </w:numPr>
    </w:pPr>
  </w:style>
  <w:style w:type="numbering" w:customStyle="1" w:styleId="ImportedStyle100">
    <w:name w:val="Imported Style 100"/>
    <w:rsid w:val="00BB632D"/>
    <w:pPr>
      <w:numPr>
        <w:numId w:val="105"/>
      </w:numPr>
    </w:pPr>
  </w:style>
  <w:style w:type="paragraph" w:styleId="TOCHeading">
    <w:name w:val="TOC Heading"/>
    <w:basedOn w:val="Heading1"/>
    <w:next w:val="Normal"/>
    <w:uiPriority w:val="39"/>
    <w:unhideWhenUsed/>
    <w:qFormat/>
    <w:rsid w:val="00BB632D"/>
    <w:pPr>
      <w:spacing w:after="120"/>
      <w:outlineLvl w:val="9"/>
    </w:pPr>
    <w:rPr>
      <w:rFonts w:asciiTheme="majorHAnsi" w:hAnsiTheme="majorHAnsi"/>
      <w:color w:val="2F5496" w:themeColor="accent1" w:themeShade="BF"/>
      <w:lang w:val="en-GB" w:eastAsia="en-US"/>
    </w:rPr>
  </w:style>
  <w:style w:type="paragraph" w:styleId="TOC2">
    <w:name w:val="toc 2"/>
    <w:basedOn w:val="Normal"/>
    <w:next w:val="Normal"/>
    <w:autoRedefine/>
    <w:uiPriority w:val="39"/>
    <w:unhideWhenUsed/>
    <w:rsid w:val="00B57A1D"/>
    <w:pPr>
      <w:pBdr>
        <w:top w:val="nil"/>
        <w:left w:val="nil"/>
        <w:bottom w:val="nil"/>
        <w:right w:val="nil"/>
        <w:between w:val="nil"/>
        <w:bar w:val="nil"/>
      </w:pBdr>
      <w:tabs>
        <w:tab w:val="right" w:leader="dot" w:pos="9628"/>
      </w:tabs>
      <w:spacing w:after="100" w:line="240" w:lineRule="auto"/>
      <w:ind w:left="240"/>
    </w:pPr>
    <w:rPr>
      <w:rFonts w:asciiTheme="minorHAnsi" w:eastAsia="Arial Unicode MS" w:hAnsiTheme="minorHAnsi" w:cs="Times New Roman"/>
      <w:sz w:val="24"/>
      <w:szCs w:val="24"/>
      <w:bdr w:val="nil"/>
      <w:lang w:val="en-GB" w:eastAsia="en-US"/>
    </w:rPr>
  </w:style>
  <w:style w:type="paragraph" w:styleId="TOC3">
    <w:name w:val="toc 3"/>
    <w:basedOn w:val="Normal"/>
    <w:next w:val="Normal"/>
    <w:autoRedefine/>
    <w:uiPriority w:val="39"/>
    <w:unhideWhenUsed/>
    <w:rsid w:val="00BB632D"/>
    <w:pPr>
      <w:pBdr>
        <w:top w:val="nil"/>
        <w:left w:val="nil"/>
        <w:bottom w:val="nil"/>
        <w:right w:val="nil"/>
        <w:between w:val="nil"/>
        <w:bar w:val="nil"/>
      </w:pBdr>
      <w:spacing w:after="100" w:line="240" w:lineRule="auto"/>
      <w:ind w:left="480"/>
    </w:pPr>
    <w:rPr>
      <w:rFonts w:asciiTheme="minorHAnsi" w:eastAsia="Arial Unicode MS" w:hAnsiTheme="minorHAnsi" w:cs="Times New Roman"/>
      <w:sz w:val="24"/>
      <w:szCs w:val="24"/>
      <w:bdr w:val="nil"/>
      <w:lang w:val="en-GB" w:eastAsia="en-US"/>
    </w:rPr>
  </w:style>
  <w:style w:type="paragraph" w:styleId="TOC1">
    <w:name w:val="toc 1"/>
    <w:basedOn w:val="Normal"/>
    <w:next w:val="Normal"/>
    <w:autoRedefine/>
    <w:uiPriority w:val="39"/>
    <w:unhideWhenUsed/>
    <w:rsid w:val="00EF7E02"/>
    <w:pPr>
      <w:pBdr>
        <w:top w:val="nil"/>
        <w:left w:val="nil"/>
        <w:bottom w:val="nil"/>
        <w:right w:val="nil"/>
        <w:between w:val="nil"/>
        <w:bar w:val="nil"/>
      </w:pBdr>
      <w:tabs>
        <w:tab w:val="right" w:leader="dot" w:pos="9628"/>
      </w:tabs>
      <w:spacing w:after="0" w:line="240" w:lineRule="auto"/>
    </w:pPr>
    <w:rPr>
      <w:rFonts w:asciiTheme="minorHAnsi" w:eastAsia="Arial Unicode MS" w:hAnsiTheme="minorHAnsi" w:cs="Times New Roman"/>
      <w:sz w:val="24"/>
      <w:szCs w:val="24"/>
      <w:bdr w:val="nil"/>
      <w:lang w:val="en-GB" w:eastAsia="en-US"/>
    </w:rPr>
  </w:style>
  <w:style w:type="character" w:styleId="UnresolvedMention">
    <w:name w:val="Unresolved Mention"/>
    <w:basedOn w:val="DefaultParagraphFont"/>
    <w:uiPriority w:val="99"/>
    <w:unhideWhenUsed/>
    <w:rsid w:val="00BB632D"/>
    <w:rPr>
      <w:color w:val="808080"/>
      <w:shd w:val="clear" w:color="auto" w:fill="E6E6E6"/>
    </w:rPr>
  </w:style>
  <w:style w:type="paragraph" w:customStyle="1" w:styleId="Appendices2">
    <w:name w:val="Appendices 2"/>
    <w:basedOn w:val="Heading3"/>
    <w:link w:val="Appendices2Char"/>
    <w:qFormat/>
    <w:rsid w:val="00BB632D"/>
    <w:pPr>
      <w:spacing w:before="360" w:after="240" w:line="240" w:lineRule="auto"/>
      <w:ind w:left="576" w:hanging="576"/>
    </w:pPr>
    <w:rPr>
      <w:rFonts w:ascii="Century Gothic" w:eastAsia="MS Gothic" w:hAnsi="Century Gothic"/>
      <w:b w:val="0"/>
      <w:bCs/>
      <w:color w:val="1F3763" w:themeColor="accent1" w:themeShade="7F"/>
      <w:sz w:val="26"/>
      <w:szCs w:val="22"/>
      <w:u w:color="595959"/>
      <w:bdr w:val="nil"/>
      <w:lang w:val="en-GB"/>
    </w:rPr>
  </w:style>
  <w:style w:type="character" w:customStyle="1" w:styleId="Appendices2Char">
    <w:name w:val="Appendices 2 Char"/>
    <w:basedOn w:val="Heading3Char"/>
    <w:link w:val="Appendices2"/>
    <w:rsid w:val="00BB632D"/>
    <w:rPr>
      <w:rFonts w:ascii="Century Gothic" w:eastAsia="MS Gothic" w:hAnsi="Century Gothic" w:cstheme="majorBidi"/>
      <w:b w:val="0"/>
      <w:bCs/>
      <w:color w:val="1F3763" w:themeColor="accent1" w:themeShade="7F"/>
      <w:sz w:val="26"/>
      <w:szCs w:val="22"/>
      <w:u w:color="595959"/>
      <w:bdr w:val="nil"/>
      <w:lang w:val="en-GB"/>
    </w:rPr>
  </w:style>
  <w:style w:type="character" w:customStyle="1" w:styleId="BrdstrongChar">
    <w:name w:val="Brød strong Char"/>
    <w:basedOn w:val="DefaultParagraphFont"/>
    <w:link w:val="Brdstrong"/>
    <w:locked/>
    <w:rsid w:val="00BB632D"/>
    <w:rPr>
      <w:rFonts w:ascii="Constantia" w:hAnsi="Constantia"/>
      <w:b/>
      <w:color w:val="ED7D31" w:themeColor="accent2"/>
      <w:sz w:val="22"/>
      <w:szCs w:val="22"/>
    </w:rPr>
  </w:style>
  <w:style w:type="paragraph" w:customStyle="1" w:styleId="Brdstrong">
    <w:name w:val="Brød strong"/>
    <w:basedOn w:val="Normal"/>
    <w:next w:val="Normal"/>
    <w:link w:val="BrdstrongChar"/>
    <w:qFormat/>
    <w:rsid w:val="00BB632D"/>
    <w:pPr>
      <w:spacing w:before="120" w:line="240" w:lineRule="auto"/>
    </w:pPr>
    <w:rPr>
      <w:rFonts w:ascii="Constantia" w:hAnsi="Constantia"/>
      <w:b/>
      <w:color w:val="ED7D31" w:themeColor="accent2"/>
      <w:sz w:val="22"/>
      <w:szCs w:val="22"/>
      <w:lang w:val="da-DK"/>
    </w:rPr>
  </w:style>
  <w:style w:type="character" w:customStyle="1" w:styleId="ListParagraphChar1">
    <w:name w:val="List Paragraph Char1"/>
    <w:aliases w:val="Bullet list level 1 Char"/>
    <w:basedOn w:val="DefaultParagraphFont"/>
    <w:rsid w:val="00BB632D"/>
    <w:rPr>
      <w:sz w:val="22"/>
      <w:szCs w:val="22"/>
      <w:lang w:val="en-GB"/>
    </w:rPr>
  </w:style>
  <w:style w:type="table" w:customStyle="1" w:styleId="trningtabel">
    <w:name w:val="træning tabel"/>
    <w:basedOn w:val="TableNormal"/>
    <w:uiPriority w:val="99"/>
    <w:rsid w:val="00BB632D"/>
    <w:pPr>
      <w:spacing w:after="0" w:line="240" w:lineRule="auto"/>
    </w:pPr>
    <w:rPr>
      <w:rFonts w:ascii="Calibri" w:eastAsia="Calibri" w:hAnsi="Calibri" w:cs="Times New Roman"/>
      <w:sz w:val="24"/>
      <w:szCs w:val="24"/>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tblStylePr w:type="firstRow">
      <w:rPr>
        <w:rFonts w:asciiTheme="majorHAnsi" w:hAnsiTheme="majorHAnsi"/>
        <w:color w:val="FFFFFF" w:themeColor="background1"/>
      </w:rPr>
      <w:tblPr/>
      <w:tcPr>
        <w:shd w:val="clear" w:color="auto" w:fill="9E142E"/>
      </w:tcPr>
    </w:tblStylePr>
  </w:style>
  <w:style w:type="paragraph" w:customStyle="1" w:styleId="Activityinstructions">
    <w:name w:val="Activity instructions"/>
    <w:basedOn w:val="ListNumber"/>
    <w:qFormat/>
    <w:rsid w:val="00BB632D"/>
    <w:pPr>
      <w:pBdr>
        <w:top w:val="none" w:sz="0" w:space="0" w:color="auto"/>
        <w:left w:val="none" w:sz="0" w:space="0" w:color="auto"/>
        <w:bottom w:val="none" w:sz="0" w:space="0" w:color="auto"/>
        <w:right w:val="none" w:sz="0" w:space="0" w:color="auto"/>
        <w:between w:val="none" w:sz="0" w:space="0" w:color="auto"/>
        <w:bar w:val="none" w:sz="0" w:color="auto"/>
      </w:pBdr>
      <w:tabs>
        <w:tab w:val="clear" w:pos="360"/>
      </w:tabs>
      <w:spacing w:before="100" w:beforeAutospacing="1" w:after="240"/>
      <w:ind w:left="360" w:hanging="360"/>
    </w:pPr>
    <w:rPr>
      <w:rFonts w:asciiTheme="majorHAnsi" w:eastAsiaTheme="minorEastAsia" w:hAnsiTheme="majorHAnsi" w:cs="Times New Roman"/>
      <w:color w:val="auto"/>
      <w:sz w:val="22"/>
      <w:szCs w:val="22"/>
      <w:bdr w:val="none" w:sz="0" w:space="0" w:color="auto"/>
      <w:lang w:val="en-GB" w:eastAsia="en-US"/>
    </w:rPr>
  </w:style>
  <w:style w:type="paragraph" w:customStyle="1" w:styleId="TableStyle2">
    <w:name w:val="Table Style 2"/>
    <w:rsid w:val="00BB632D"/>
    <w:pPr>
      <w:pBdr>
        <w:top w:val="nil"/>
        <w:left w:val="nil"/>
        <w:bottom w:val="nil"/>
        <w:right w:val="nil"/>
        <w:between w:val="nil"/>
        <w:bar w:val="nil"/>
      </w:pBdr>
      <w:spacing w:after="0" w:line="240" w:lineRule="auto"/>
    </w:pPr>
    <w:rPr>
      <w:rFonts w:ascii="Helvetica" w:eastAsia="Helvetica" w:hAnsi="Helvetica" w:cs="Helvetica"/>
      <w:color w:val="000000"/>
      <w:sz w:val="20"/>
      <w:szCs w:val="20"/>
      <w:bdr w:val="nil"/>
    </w:rPr>
  </w:style>
  <w:style w:type="numbering" w:customStyle="1" w:styleId="Bullet">
    <w:name w:val="Bullet"/>
    <w:rsid w:val="00BB632D"/>
    <w:pPr>
      <w:numPr>
        <w:numId w:val="106"/>
      </w:numPr>
    </w:pPr>
  </w:style>
  <w:style w:type="paragraph" w:customStyle="1" w:styleId="TableStyle1">
    <w:name w:val="Table Style 1"/>
    <w:rsid w:val="00BB632D"/>
    <w:pPr>
      <w:pBdr>
        <w:top w:val="nil"/>
        <w:left w:val="nil"/>
        <w:bottom w:val="nil"/>
        <w:right w:val="nil"/>
        <w:between w:val="nil"/>
        <w:bar w:val="nil"/>
      </w:pBdr>
      <w:spacing w:after="0" w:line="240" w:lineRule="auto"/>
    </w:pPr>
    <w:rPr>
      <w:rFonts w:ascii="Helvetica" w:eastAsia="Helvetica" w:hAnsi="Helvetica" w:cs="Helvetica"/>
      <w:b/>
      <w:bCs/>
      <w:color w:val="000000"/>
      <w:sz w:val="20"/>
      <w:szCs w:val="20"/>
      <w:bdr w:val="nil"/>
    </w:rPr>
  </w:style>
  <w:style w:type="paragraph" w:customStyle="1" w:styleId="PFATextBulletpoints">
    <w:name w:val="PFA Text Bullet points"/>
    <w:basedOn w:val="Bulletlist"/>
    <w:qFormat/>
    <w:rsid w:val="00BB632D"/>
    <w:pPr>
      <w:numPr>
        <w:numId w:val="0"/>
      </w:numPr>
      <w:pBdr>
        <w:top w:val="none" w:sz="0" w:space="0" w:color="auto"/>
        <w:left w:val="none" w:sz="0" w:space="0" w:color="auto"/>
        <w:bottom w:val="none" w:sz="0" w:space="0" w:color="auto"/>
        <w:right w:val="none" w:sz="0" w:space="0" w:color="auto"/>
        <w:between w:val="none" w:sz="0" w:space="0" w:color="auto"/>
        <w:bar w:val="none" w:sz="0" w:color="auto"/>
      </w:pBdr>
      <w:spacing w:before="0"/>
    </w:pPr>
    <w:rPr>
      <w:rFonts w:ascii="Times New Roman" w:hAnsi="Times New Roman"/>
      <w:color w:val="008000"/>
      <w:sz w:val="24"/>
      <w:bdr w:val="none" w:sz="0" w:space="0" w:color="auto"/>
    </w:rPr>
  </w:style>
  <w:style w:type="table" w:styleId="TableGrid">
    <w:name w:val="Table Grid"/>
    <w:aliases w:val="Røde Kors Tabel,IFRC"/>
    <w:basedOn w:val="TableNormal"/>
    <w:uiPriority w:val="59"/>
    <w:rsid w:val="00AE4B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D570BC"/>
    <w:pPr>
      <w:spacing w:after="0" w:line="240" w:lineRule="auto"/>
    </w:pPr>
    <w:rPr>
      <w:rFonts w:ascii="Open Sans" w:hAnsi="Open Sans"/>
      <w:sz w:val="20"/>
      <w:lang w:val="en-US"/>
    </w:rPr>
  </w:style>
  <w:style w:type="character" w:customStyle="1" w:styleId="Heading4Char">
    <w:name w:val="Heading 4 Char"/>
    <w:basedOn w:val="DefaultParagraphFont"/>
    <w:link w:val="Heading4"/>
    <w:uiPriority w:val="9"/>
    <w:rsid w:val="00583D81"/>
    <w:rPr>
      <w:rFonts w:asciiTheme="majorHAnsi" w:eastAsiaTheme="majorEastAsia" w:hAnsiTheme="majorHAnsi" w:cstheme="majorBidi"/>
      <w:b/>
      <w:i/>
      <w:iCs/>
      <w:color w:val="2F5496" w:themeColor="accent1" w:themeShade="BF"/>
      <w:sz w:val="28"/>
      <w:lang w:val="en-US"/>
    </w:rPr>
  </w:style>
  <w:style w:type="character" w:customStyle="1" w:styleId="Heading5Char">
    <w:name w:val="Heading 5 Char"/>
    <w:basedOn w:val="DefaultParagraphFont"/>
    <w:link w:val="Heading5"/>
    <w:uiPriority w:val="9"/>
    <w:rsid w:val="007F3FFC"/>
    <w:rPr>
      <w:rFonts w:asciiTheme="majorHAnsi" w:eastAsiaTheme="majorEastAsia" w:hAnsiTheme="majorHAnsi" w:cstheme="majorBidi"/>
      <w:color w:val="2F5496" w:themeColor="accent1" w:themeShade="BF"/>
      <w:sz w:val="20"/>
      <w:lang w:val="en-US"/>
    </w:rPr>
  </w:style>
  <w:style w:type="character" w:styleId="Mention">
    <w:name w:val="Mention"/>
    <w:basedOn w:val="DefaultParagraphFont"/>
    <w:uiPriority w:val="99"/>
    <w:unhideWhenUsed/>
    <w:rsid w:val="00526769"/>
    <w:rPr>
      <w:color w:val="2B579A"/>
      <w:shd w:val="clear" w:color="auto" w:fill="E1DFDD"/>
    </w:rPr>
  </w:style>
  <w:style w:type="table" w:styleId="GridTable1Light">
    <w:name w:val="Grid Table 1 Light"/>
    <w:basedOn w:val="TableNormal"/>
    <w:uiPriority w:val="46"/>
    <w:rsid w:val="007D7D29"/>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styleId="FollowedHyperlink">
    <w:name w:val="FollowedHyperlink"/>
    <w:basedOn w:val="DefaultParagraphFont"/>
    <w:uiPriority w:val="99"/>
    <w:semiHidden/>
    <w:unhideWhenUsed/>
    <w:rsid w:val="00EC3DAD"/>
    <w:rPr>
      <w:color w:val="954F72" w:themeColor="followedHyperlink"/>
      <w:u w:val="single"/>
    </w:rPr>
  </w:style>
  <w:style w:type="numbering" w:customStyle="1" w:styleId="CurrentList1">
    <w:name w:val="Current List1"/>
    <w:uiPriority w:val="99"/>
    <w:rsid w:val="00642EB5"/>
    <w:pPr>
      <w:numPr>
        <w:numId w:val="113"/>
      </w:numPr>
    </w:pPr>
  </w:style>
  <w:style w:type="paragraph" w:customStyle="1" w:styleId="paragraph">
    <w:name w:val="paragraph"/>
    <w:basedOn w:val="Normal"/>
    <w:rsid w:val="0063171E"/>
    <w:pPr>
      <w:spacing w:before="100" w:beforeAutospacing="1" w:after="100" w:afterAutospacing="1" w:line="240" w:lineRule="auto"/>
    </w:pPr>
    <w:rPr>
      <w:rFonts w:ascii="Times New Roman" w:eastAsia="Times New Roman" w:hAnsi="Times New Roman" w:cs="Times New Roman"/>
      <w:sz w:val="24"/>
      <w:szCs w:val="24"/>
      <w:lang w:val="en-GB" w:eastAsia="en-GB"/>
    </w:rPr>
  </w:style>
  <w:style w:type="character" w:customStyle="1" w:styleId="eop">
    <w:name w:val="eop"/>
    <w:basedOn w:val="DefaultParagraphFont"/>
    <w:rsid w:val="0063171E"/>
  </w:style>
  <w:style w:type="character" w:customStyle="1" w:styleId="normaltextrun">
    <w:name w:val="normaltextrun"/>
    <w:basedOn w:val="DefaultParagraphFont"/>
    <w:rsid w:val="0063171E"/>
  </w:style>
  <w:style w:type="character" w:customStyle="1" w:styleId="superscript">
    <w:name w:val="superscript"/>
    <w:basedOn w:val="DefaultParagraphFont"/>
    <w:rsid w:val="0063171E"/>
  </w:style>
  <w:style w:type="character" w:customStyle="1" w:styleId="scxw80310220">
    <w:name w:val="scxw80310220"/>
    <w:basedOn w:val="DefaultParagraphFont"/>
    <w:rsid w:val="0063171E"/>
  </w:style>
  <w:style w:type="character" w:customStyle="1" w:styleId="scxw135933819">
    <w:name w:val="scxw135933819"/>
    <w:basedOn w:val="DefaultParagraphFont"/>
    <w:rsid w:val="00F06D6E"/>
  </w:style>
  <w:style w:type="paragraph" w:customStyle="1" w:styleId="msonormal0">
    <w:name w:val="msonormal"/>
    <w:basedOn w:val="Normal"/>
    <w:rsid w:val="00A20B94"/>
    <w:pPr>
      <w:spacing w:before="100" w:beforeAutospacing="1" w:after="100" w:afterAutospacing="1" w:line="240" w:lineRule="auto"/>
    </w:pPr>
    <w:rPr>
      <w:rFonts w:ascii="Times New Roman" w:eastAsia="Times New Roman" w:hAnsi="Times New Roman" w:cs="Times New Roman"/>
      <w:sz w:val="24"/>
      <w:szCs w:val="24"/>
      <w:lang w:val="en-GB" w:eastAsia="en-GB"/>
    </w:rPr>
  </w:style>
  <w:style w:type="character" w:customStyle="1" w:styleId="textrun">
    <w:name w:val="textrun"/>
    <w:basedOn w:val="DefaultParagraphFont"/>
    <w:rsid w:val="00A20B94"/>
  </w:style>
  <w:style w:type="character" w:customStyle="1" w:styleId="scxw259030685">
    <w:name w:val="scxw259030685"/>
    <w:basedOn w:val="DefaultParagraphFont"/>
    <w:rsid w:val="00A20B94"/>
  </w:style>
  <w:style w:type="character" w:customStyle="1" w:styleId="wacimagecontainer">
    <w:name w:val="wacimagecontainer"/>
    <w:basedOn w:val="DefaultParagraphFont"/>
    <w:rsid w:val="00A20B94"/>
  </w:style>
  <w:style w:type="character" w:customStyle="1" w:styleId="wacimageborder">
    <w:name w:val="wacimageborder"/>
    <w:basedOn w:val="DefaultParagraphFont"/>
    <w:rsid w:val="00A20B94"/>
  </w:style>
  <w:style w:type="character" w:customStyle="1" w:styleId="pagebreakblob">
    <w:name w:val="pagebreakblob"/>
    <w:basedOn w:val="DefaultParagraphFont"/>
    <w:rsid w:val="00A20B94"/>
  </w:style>
  <w:style w:type="character" w:customStyle="1" w:styleId="pagebreakborderspan">
    <w:name w:val="pagebreakborderspan"/>
    <w:basedOn w:val="DefaultParagraphFont"/>
    <w:rsid w:val="00A20B94"/>
  </w:style>
  <w:style w:type="character" w:customStyle="1" w:styleId="pagebreaktextspan">
    <w:name w:val="pagebreaktextspan"/>
    <w:basedOn w:val="DefaultParagraphFont"/>
    <w:rsid w:val="00A20B94"/>
  </w:style>
  <w:style w:type="character" w:customStyle="1" w:styleId="contentcontrolboundarysink">
    <w:name w:val="contentcontrolboundarysink"/>
    <w:basedOn w:val="DefaultParagraphFont"/>
    <w:rsid w:val="00A20B94"/>
  </w:style>
  <w:style w:type="character" w:customStyle="1" w:styleId="contentcontrol">
    <w:name w:val="contentcontrol"/>
    <w:basedOn w:val="DefaultParagraphFont"/>
    <w:rsid w:val="00A20B94"/>
  </w:style>
  <w:style w:type="character" w:customStyle="1" w:styleId="linebreakblob">
    <w:name w:val="linebreakblob"/>
    <w:basedOn w:val="DefaultParagraphFont"/>
    <w:rsid w:val="00A20B94"/>
  </w:style>
  <w:style w:type="paragraph" w:styleId="BodyText">
    <w:name w:val="Body Text"/>
    <w:basedOn w:val="Normal"/>
    <w:link w:val="BodyTextChar"/>
    <w:uiPriority w:val="1"/>
    <w:qFormat/>
    <w:rsid w:val="008620A2"/>
    <w:pPr>
      <w:widowControl w:val="0"/>
      <w:autoSpaceDE w:val="0"/>
      <w:autoSpaceDN w:val="0"/>
      <w:spacing w:after="0" w:line="240" w:lineRule="auto"/>
    </w:pPr>
    <w:rPr>
      <w:rFonts w:ascii="Calibri Light" w:eastAsia="Calibri Light" w:hAnsi="Calibri Light" w:cs="Calibri Light"/>
      <w:sz w:val="22"/>
      <w:szCs w:val="22"/>
      <w:lang w:eastAsia="en-US"/>
    </w:rPr>
  </w:style>
  <w:style w:type="character" w:customStyle="1" w:styleId="BodyTextChar">
    <w:name w:val="Body Text Char"/>
    <w:basedOn w:val="DefaultParagraphFont"/>
    <w:link w:val="BodyText"/>
    <w:uiPriority w:val="1"/>
    <w:rsid w:val="008620A2"/>
    <w:rPr>
      <w:rFonts w:ascii="Calibri Light" w:eastAsia="Calibri Light" w:hAnsi="Calibri Light" w:cs="Calibri Light"/>
      <w:sz w:val="22"/>
      <w:szCs w:val="22"/>
      <w:lang w:val="en-US" w:eastAsia="en-US"/>
    </w:rPr>
  </w:style>
  <w:style w:type="paragraph" w:customStyle="1" w:styleId="TableParagraph">
    <w:name w:val="Table Paragraph"/>
    <w:basedOn w:val="Normal"/>
    <w:uiPriority w:val="1"/>
    <w:qFormat/>
    <w:rsid w:val="005E3138"/>
    <w:pPr>
      <w:widowControl w:val="0"/>
      <w:autoSpaceDE w:val="0"/>
      <w:autoSpaceDN w:val="0"/>
      <w:spacing w:after="0" w:line="240" w:lineRule="auto"/>
    </w:pPr>
    <w:rPr>
      <w:rFonts w:ascii="Calibri Light" w:eastAsia="Calibri Light" w:hAnsi="Calibri Light" w:cs="Calibri Light"/>
      <w:sz w:val="22"/>
      <w:szCs w:val="22"/>
      <w:lang w:eastAsia="en-US"/>
    </w:rPr>
  </w:style>
  <w:style w:type="numbering" w:customStyle="1" w:styleId="NoList1">
    <w:name w:val="No List1"/>
    <w:next w:val="NoList"/>
    <w:uiPriority w:val="99"/>
    <w:semiHidden/>
    <w:unhideWhenUsed/>
    <w:rsid w:val="008C7C0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5029586">
      <w:bodyDiv w:val="1"/>
      <w:marLeft w:val="0"/>
      <w:marRight w:val="0"/>
      <w:marTop w:val="0"/>
      <w:marBottom w:val="0"/>
      <w:divBdr>
        <w:top w:val="none" w:sz="0" w:space="0" w:color="auto"/>
        <w:left w:val="none" w:sz="0" w:space="0" w:color="auto"/>
        <w:bottom w:val="none" w:sz="0" w:space="0" w:color="auto"/>
        <w:right w:val="none" w:sz="0" w:space="0" w:color="auto"/>
      </w:divBdr>
    </w:div>
    <w:div w:id="65148561">
      <w:bodyDiv w:val="1"/>
      <w:marLeft w:val="0"/>
      <w:marRight w:val="0"/>
      <w:marTop w:val="0"/>
      <w:marBottom w:val="0"/>
      <w:divBdr>
        <w:top w:val="none" w:sz="0" w:space="0" w:color="auto"/>
        <w:left w:val="none" w:sz="0" w:space="0" w:color="auto"/>
        <w:bottom w:val="none" w:sz="0" w:space="0" w:color="auto"/>
        <w:right w:val="none" w:sz="0" w:space="0" w:color="auto"/>
      </w:divBdr>
    </w:div>
    <w:div w:id="79449199">
      <w:bodyDiv w:val="1"/>
      <w:marLeft w:val="0"/>
      <w:marRight w:val="0"/>
      <w:marTop w:val="0"/>
      <w:marBottom w:val="0"/>
      <w:divBdr>
        <w:top w:val="none" w:sz="0" w:space="0" w:color="auto"/>
        <w:left w:val="none" w:sz="0" w:space="0" w:color="auto"/>
        <w:bottom w:val="none" w:sz="0" w:space="0" w:color="auto"/>
        <w:right w:val="none" w:sz="0" w:space="0" w:color="auto"/>
      </w:divBdr>
      <w:divsChild>
        <w:div w:id="821237082">
          <w:marLeft w:val="446"/>
          <w:marRight w:val="0"/>
          <w:marTop w:val="130"/>
          <w:marBottom w:val="0"/>
          <w:divBdr>
            <w:top w:val="none" w:sz="0" w:space="0" w:color="auto"/>
            <w:left w:val="none" w:sz="0" w:space="0" w:color="auto"/>
            <w:bottom w:val="none" w:sz="0" w:space="0" w:color="auto"/>
            <w:right w:val="none" w:sz="0" w:space="0" w:color="auto"/>
          </w:divBdr>
        </w:div>
        <w:div w:id="108015880">
          <w:marLeft w:val="446"/>
          <w:marRight w:val="0"/>
          <w:marTop w:val="130"/>
          <w:marBottom w:val="0"/>
          <w:divBdr>
            <w:top w:val="none" w:sz="0" w:space="0" w:color="auto"/>
            <w:left w:val="none" w:sz="0" w:space="0" w:color="auto"/>
            <w:bottom w:val="none" w:sz="0" w:space="0" w:color="auto"/>
            <w:right w:val="none" w:sz="0" w:space="0" w:color="auto"/>
          </w:divBdr>
        </w:div>
      </w:divsChild>
    </w:div>
    <w:div w:id="163058758">
      <w:bodyDiv w:val="1"/>
      <w:marLeft w:val="0"/>
      <w:marRight w:val="0"/>
      <w:marTop w:val="0"/>
      <w:marBottom w:val="0"/>
      <w:divBdr>
        <w:top w:val="none" w:sz="0" w:space="0" w:color="auto"/>
        <w:left w:val="none" w:sz="0" w:space="0" w:color="auto"/>
        <w:bottom w:val="none" w:sz="0" w:space="0" w:color="auto"/>
        <w:right w:val="none" w:sz="0" w:space="0" w:color="auto"/>
      </w:divBdr>
    </w:div>
    <w:div w:id="168645564">
      <w:bodyDiv w:val="1"/>
      <w:marLeft w:val="0"/>
      <w:marRight w:val="0"/>
      <w:marTop w:val="0"/>
      <w:marBottom w:val="0"/>
      <w:divBdr>
        <w:top w:val="none" w:sz="0" w:space="0" w:color="auto"/>
        <w:left w:val="none" w:sz="0" w:space="0" w:color="auto"/>
        <w:bottom w:val="none" w:sz="0" w:space="0" w:color="auto"/>
        <w:right w:val="none" w:sz="0" w:space="0" w:color="auto"/>
      </w:divBdr>
    </w:div>
    <w:div w:id="197279063">
      <w:bodyDiv w:val="1"/>
      <w:marLeft w:val="0"/>
      <w:marRight w:val="0"/>
      <w:marTop w:val="0"/>
      <w:marBottom w:val="0"/>
      <w:divBdr>
        <w:top w:val="none" w:sz="0" w:space="0" w:color="auto"/>
        <w:left w:val="none" w:sz="0" w:space="0" w:color="auto"/>
        <w:bottom w:val="none" w:sz="0" w:space="0" w:color="auto"/>
        <w:right w:val="none" w:sz="0" w:space="0" w:color="auto"/>
      </w:divBdr>
    </w:div>
    <w:div w:id="273247925">
      <w:bodyDiv w:val="1"/>
      <w:marLeft w:val="0"/>
      <w:marRight w:val="0"/>
      <w:marTop w:val="0"/>
      <w:marBottom w:val="0"/>
      <w:divBdr>
        <w:top w:val="none" w:sz="0" w:space="0" w:color="auto"/>
        <w:left w:val="none" w:sz="0" w:space="0" w:color="auto"/>
        <w:bottom w:val="none" w:sz="0" w:space="0" w:color="auto"/>
        <w:right w:val="none" w:sz="0" w:space="0" w:color="auto"/>
      </w:divBdr>
      <w:divsChild>
        <w:div w:id="1077165034">
          <w:marLeft w:val="1267"/>
          <w:marRight w:val="0"/>
          <w:marTop w:val="150"/>
          <w:marBottom w:val="0"/>
          <w:divBdr>
            <w:top w:val="none" w:sz="0" w:space="0" w:color="auto"/>
            <w:left w:val="none" w:sz="0" w:space="0" w:color="auto"/>
            <w:bottom w:val="none" w:sz="0" w:space="0" w:color="auto"/>
            <w:right w:val="none" w:sz="0" w:space="0" w:color="auto"/>
          </w:divBdr>
        </w:div>
      </w:divsChild>
    </w:div>
    <w:div w:id="290745789">
      <w:bodyDiv w:val="1"/>
      <w:marLeft w:val="0"/>
      <w:marRight w:val="0"/>
      <w:marTop w:val="0"/>
      <w:marBottom w:val="0"/>
      <w:divBdr>
        <w:top w:val="none" w:sz="0" w:space="0" w:color="auto"/>
        <w:left w:val="none" w:sz="0" w:space="0" w:color="auto"/>
        <w:bottom w:val="none" w:sz="0" w:space="0" w:color="auto"/>
        <w:right w:val="none" w:sz="0" w:space="0" w:color="auto"/>
      </w:divBdr>
    </w:div>
    <w:div w:id="320817026">
      <w:bodyDiv w:val="1"/>
      <w:marLeft w:val="0"/>
      <w:marRight w:val="0"/>
      <w:marTop w:val="0"/>
      <w:marBottom w:val="0"/>
      <w:divBdr>
        <w:top w:val="none" w:sz="0" w:space="0" w:color="auto"/>
        <w:left w:val="none" w:sz="0" w:space="0" w:color="auto"/>
        <w:bottom w:val="none" w:sz="0" w:space="0" w:color="auto"/>
        <w:right w:val="none" w:sz="0" w:space="0" w:color="auto"/>
      </w:divBdr>
    </w:div>
    <w:div w:id="323315355">
      <w:bodyDiv w:val="1"/>
      <w:marLeft w:val="0"/>
      <w:marRight w:val="0"/>
      <w:marTop w:val="0"/>
      <w:marBottom w:val="0"/>
      <w:divBdr>
        <w:top w:val="none" w:sz="0" w:space="0" w:color="auto"/>
        <w:left w:val="none" w:sz="0" w:space="0" w:color="auto"/>
        <w:bottom w:val="none" w:sz="0" w:space="0" w:color="auto"/>
        <w:right w:val="none" w:sz="0" w:space="0" w:color="auto"/>
      </w:divBdr>
    </w:div>
    <w:div w:id="397017233">
      <w:bodyDiv w:val="1"/>
      <w:marLeft w:val="0"/>
      <w:marRight w:val="0"/>
      <w:marTop w:val="0"/>
      <w:marBottom w:val="0"/>
      <w:divBdr>
        <w:top w:val="none" w:sz="0" w:space="0" w:color="auto"/>
        <w:left w:val="none" w:sz="0" w:space="0" w:color="auto"/>
        <w:bottom w:val="none" w:sz="0" w:space="0" w:color="auto"/>
        <w:right w:val="none" w:sz="0" w:space="0" w:color="auto"/>
      </w:divBdr>
    </w:div>
    <w:div w:id="407113579">
      <w:bodyDiv w:val="1"/>
      <w:marLeft w:val="0"/>
      <w:marRight w:val="0"/>
      <w:marTop w:val="0"/>
      <w:marBottom w:val="0"/>
      <w:divBdr>
        <w:top w:val="none" w:sz="0" w:space="0" w:color="auto"/>
        <w:left w:val="none" w:sz="0" w:space="0" w:color="auto"/>
        <w:bottom w:val="none" w:sz="0" w:space="0" w:color="auto"/>
        <w:right w:val="none" w:sz="0" w:space="0" w:color="auto"/>
      </w:divBdr>
    </w:div>
    <w:div w:id="419789233">
      <w:bodyDiv w:val="1"/>
      <w:marLeft w:val="0"/>
      <w:marRight w:val="0"/>
      <w:marTop w:val="0"/>
      <w:marBottom w:val="0"/>
      <w:divBdr>
        <w:top w:val="none" w:sz="0" w:space="0" w:color="auto"/>
        <w:left w:val="none" w:sz="0" w:space="0" w:color="auto"/>
        <w:bottom w:val="none" w:sz="0" w:space="0" w:color="auto"/>
        <w:right w:val="none" w:sz="0" w:space="0" w:color="auto"/>
      </w:divBdr>
    </w:div>
    <w:div w:id="475999557">
      <w:bodyDiv w:val="1"/>
      <w:marLeft w:val="0"/>
      <w:marRight w:val="0"/>
      <w:marTop w:val="0"/>
      <w:marBottom w:val="0"/>
      <w:divBdr>
        <w:top w:val="none" w:sz="0" w:space="0" w:color="auto"/>
        <w:left w:val="none" w:sz="0" w:space="0" w:color="auto"/>
        <w:bottom w:val="none" w:sz="0" w:space="0" w:color="auto"/>
        <w:right w:val="none" w:sz="0" w:space="0" w:color="auto"/>
      </w:divBdr>
    </w:div>
    <w:div w:id="509367782">
      <w:bodyDiv w:val="1"/>
      <w:marLeft w:val="0"/>
      <w:marRight w:val="0"/>
      <w:marTop w:val="0"/>
      <w:marBottom w:val="0"/>
      <w:divBdr>
        <w:top w:val="none" w:sz="0" w:space="0" w:color="auto"/>
        <w:left w:val="none" w:sz="0" w:space="0" w:color="auto"/>
        <w:bottom w:val="none" w:sz="0" w:space="0" w:color="auto"/>
        <w:right w:val="none" w:sz="0" w:space="0" w:color="auto"/>
      </w:divBdr>
      <w:divsChild>
        <w:div w:id="650988879">
          <w:marLeft w:val="0"/>
          <w:marRight w:val="0"/>
          <w:marTop w:val="0"/>
          <w:marBottom w:val="0"/>
          <w:divBdr>
            <w:top w:val="none" w:sz="0" w:space="0" w:color="auto"/>
            <w:left w:val="none" w:sz="0" w:space="0" w:color="auto"/>
            <w:bottom w:val="none" w:sz="0" w:space="0" w:color="auto"/>
            <w:right w:val="none" w:sz="0" w:space="0" w:color="auto"/>
          </w:divBdr>
        </w:div>
        <w:div w:id="1576012668">
          <w:marLeft w:val="0"/>
          <w:marRight w:val="0"/>
          <w:marTop w:val="0"/>
          <w:marBottom w:val="0"/>
          <w:divBdr>
            <w:top w:val="none" w:sz="0" w:space="0" w:color="auto"/>
            <w:left w:val="none" w:sz="0" w:space="0" w:color="auto"/>
            <w:bottom w:val="none" w:sz="0" w:space="0" w:color="auto"/>
            <w:right w:val="none" w:sz="0" w:space="0" w:color="auto"/>
          </w:divBdr>
        </w:div>
        <w:div w:id="842821891">
          <w:marLeft w:val="0"/>
          <w:marRight w:val="0"/>
          <w:marTop w:val="0"/>
          <w:marBottom w:val="0"/>
          <w:divBdr>
            <w:top w:val="none" w:sz="0" w:space="0" w:color="auto"/>
            <w:left w:val="none" w:sz="0" w:space="0" w:color="auto"/>
            <w:bottom w:val="none" w:sz="0" w:space="0" w:color="auto"/>
            <w:right w:val="none" w:sz="0" w:space="0" w:color="auto"/>
          </w:divBdr>
        </w:div>
        <w:div w:id="897205648">
          <w:marLeft w:val="0"/>
          <w:marRight w:val="0"/>
          <w:marTop w:val="0"/>
          <w:marBottom w:val="0"/>
          <w:divBdr>
            <w:top w:val="none" w:sz="0" w:space="0" w:color="auto"/>
            <w:left w:val="none" w:sz="0" w:space="0" w:color="auto"/>
            <w:bottom w:val="none" w:sz="0" w:space="0" w:color="auto"/>
            <w:right w:val="none" w:sz="0" w:space="0" w:color="auto"/>
          </w:divBdr>
        </w:div>
        <w:div w:id="1294795394">
          <w:marLeft w:val="0"/>
          <w:marRight w:val="0"/>
          <w:marTop w:val="0"/>
          <w:marBottom w:val="0"/>
          <w:divBdr>
            <w:top w:val="none" w:sz="0" w:space="0" w:color="auto"/>
            <w:left w:val="none" w:sz="0" w:space="0" w:color="auto"/>
            <w:bottom w:val="none" w:sz="0" w:space="0" w:color="auto"/>
            <w:right w:val="none" w:sz="0" w:space="0" w:color="auto"/>
          </w:divBdr>
        </w:div>
        <w:div w:id="1983004465">
          <w:marLeft w:val="0"/>
          <w:marRight w:val="0"/>
          <w:marTop w:val="0"/>
          <w:marBottom w:val="0"/>
          <w:divBdr>
            <w:top w:val="none" w:sz="0" w:space="0" w:color="auto"/>
            <w:left w:val="none" w:sz="0" w:space="0" w:color="auto"/>
            <w:bottom w:val="none" w:sz="0" w:space="0" w:color="auto"/>
            <w:right w:val="none" w:sz="0" w:space="0" w:color="auto"/>
          </w:divBdr>
        </w:div>
        <w:div w:id="1547794894">
          <w:marLeft w:val="0"/>
          <w:marRight w:val="0"/>
          <w:marTop w:val="0"/>
          <w:marBottom w:val="0"/>
          <w:divBdr>
            <w:top w:val="none" w:sz="0" w:space="0" w:color="auto"/>
            <w:left w:val="none" w:sz="0" w:space="0" w:color="auto"/>
            <w:bottom w:val="none" w:sz="0" w:space="0" w:color="auto"/>
            <w:right w:val="none" w:sz="0" w:space="0" w:color="auto"/>
          </w:divBdr>
        </w:div>
        <w:div w:id="1902595709">
          <w:marLeft w:val="0"/>
          <w:marRight w:val="0"/>
          <w:marTop w:val="0"/>
          <w:marBottom w:val="0"/>
          <w:divBdr>
            <w:top w:val="none" w:sz="0" w:space="0" w:color="auto"/>
            <w:left w:val="none" w:sz="0" w:space="0" w:color="auto"/>
            <w:bottom w:val="none" w:sz="0" w:space="0" w:color="auto"/>
            <w:right w:val="none" w:sz="0" w:space="0" w:color="auto"/>
          </w:divBdr>
        </w:div>
        <w:div w:id="808206798">
          <w:marLeft w:val="0"/>
          <w:marRight w:val="0"/>
          <w:marTop w:val="0"/>
          <w:marBottom w:val="0"/>
          <w:divBdr>
            <w:top w:val="none" w:sz="0" w:space="0" w:color="auto"/>
            <w:left w:val="none" w:sz="0" w:space="0" w:color="auto"/>
            <w:bottom w:val="none" w:sz="0" w:space="0" w:color="auto"/>
            <w:right w:val="none" w:sz="0" w:space="0" w:color="auto"/>
          </w:divBdr>
        </w:div>
        <w:div w:id="405154772">
          <w:marLeft w:val="0"/>
          <w:marRight w:val="0"/>
          <w:marTop w:val="0"/>
          <w:marBottom w:val="0"/>
          <w:divBdr>
            <w:top w:val="none" w:sz="0" w:space="0" w:color="auto"/>
            <w:left w:val="none" w:sz="0" w:space="0" w:color="auto"/>
            <w:bottom w:val="none" w:sz="0" w:space="0" w:color="auto"/>
            <w:right w:val="none" w:sz="0" w:space="0" w:color="auto"/>
          </w:divBdr>
        </w:div>
        <w:div w:id="1882739184">
          <w:marLeft w:val="0"/>
          <w:marRight w:val="0"/>
          <w:marTop w:val="0"/>
          <w:marBottom w:val="0"/>
          <w:divBdr>
            <w:top w:val="none" w:sz="0" w:space="0" w:color="auto"/>
            <w:left w:val="none" w:sz="0" w:space="0" w:color="auto"/>
            <w:bottom w:val="none" w:sz="0" w:space="0" w:color="auto"/>
            <w:right w:val="none" w:sz="0" w:space="0" w:color="auto"/>
          </w:divBdr>
        </w:div>
        <w:div w:id="352071033">
          <w:marLeft w:val="0"/>
          <w:marRight w:val="0"/>
          <w:marTop w:val="0"/>
          <w:marBottom w:val="0"/>
          <w:divBdr>
            <w:top w:val="none" w:sz="0" w:space="0" w:color="auto"/>
            <w:left w:val="none" w:sz="0" w:space="0" w:color="auto"/>
            <w:bottom w:val="none" w:sz="0" w:space="0" w:color="auto"/>
            <w:right w:val="none" w:sz="0" w:space="0" w:color="auto"/>
          </w:divBdr>
        </w:div>
        <w:div w:id="374159428">
          <w:marLeft w:val="0"/>
          <w:marRight w:val="0"/>
          <w:marTop w:val="0"/>
          <w:marBottom w:val="0"/>
          <w:divBdr>
            <w:top w:val="none" w:sz="0" w:space="0" w:color="auto"/>
            <w:left w:val="none" w:sz="0" w:space="0" w:color="auto"/>
            <w:bottom w:val="none" w:sz="0" w:space="0" w:color="auto"/>
            <w:right w:val="none" w:sz="0" w:space="0" w:color="auto"/>
          </w:divBdr>
        </w:div>
        <w:div w:id="250742444">
          <w:marLeft w:val="0"/>
          <w:marRight w:val="0"/>
          <w:marTop w:val="0"/>
          <w:marBottom w:val="0"/>
          <w:divBdr>
            <w:top w:val="none" w:sz="0" w:space="0" w:color="auto"/>
            <w:left w:val="none" w:sz="0" w:space="0" w:color="auto"/>
            <w:bottom w:val="none" w:sz="0" w:space="0" w:color="auto"/>
            <w:right w:val="none" w:sz="0" w:space="0" w:color="auto"/>
          </w:divBdr>
        </w:div>
        <w:div w:id="1888880257">
          <w:marLeft w:val="0"/>
          <w:marRight w:val="0"/>
          <w:marTop w:val="0"/>
          <w:marBottom w:val="0"/>
          <w:divBdr>
            <w:top w:val="none" w:sz="0" w:space="0" w:color="auto"/>
            <w:left w:val="none" w:sz="0" w:space="0" w:color="auto"/>
            <w:bottom w:val="none" w:sz="0" w:space="0" w:color="auto"/>
            <w:right w:val="none" w:sz="0" w:space="0" w:color="auto"/>
          </w:divBdr>
        </w:div>
        <w:div w:id="180823121">
          <w:marLeft w:val="0"/>
          <w:marRight w:val="0"/>
          <w:marTop w:val="0"/>
          <w:marBottom w:val="0"/>
          <w:divBdr>
            <w:top w:val="none" w:sz="0" w:space="0" w:color="auto"/>
            <w:left w:val="none" w:sz="0" w:space="0" w:color="auto"/>
            <w:bottom w:val="none" w:sz="0" w:space="0" w:color="auto"/>
            <w:right w:val="none" w:sz="0" w:space="0" w:color="auto"/>
          </w:divBdr>
        </w:div>
        <w:div w:id="1268079465">
          <w:marLeft w:val="0"/>
          <w:marRight w:val="0"/>
          <w:marTop w:val="0"/>
          <w:marBottom w:val="0"/>
          <w:divBdr>
            <w:top w:val="none" w:sz="0" w:space="0" w:color="auto"/>
            <w:left w:val="none" w:sz="0" w:space="0" w:color="auto"/>
            <w:bottom w:val="none" w:sz="0" w:space="0" w:color="auto"/>
            <w:right w:val="none" w:sz="0" w:space="0" w:color="auto"/>
          </w:divBdr>
        </w:div>
        <w:div w:id="1849372300">
          <w:marLeft w:val="0"/>
          <w:marRight w:val="0"/>
          <w:marTop w:val="0"/>
          <w:marBottom w:val="0"/>
          <w:divBdr>
            <w:top w:val="none" w:sz="0" w:space="0" w:color="auto"/>
            <w:left w:val="none" w:sz="0" w:space="0" w:color="auto"/>
            <w:bottom w:val="none" w:sz="0" w:space="0" w:color="auto"/>
            <w:right w:val="none" w:sz="0" w:space="0" w:color="auto"/>
          </w:divBdr>
        </w:div>
        <w:div w:id="1330399740">
          <w:marLeft w:val="0"/>
          <w:marRight w:val="0"/>
          <w:marTop w:val="0"/>
          <w:marBottom w:val="0"/>
          <w:divBdr>
            <w:top w:val="none" w:sz="0" w:space="0" w:color="auto"/>
            <w:left w:val="none" w:sz="0" w:space="0" w:color="auto"/>
            <w:bottom w:val="none" w:sz="0" w:space="0" w:color="auto"/>
            <w:right w:val="none" w:sz="0" w:space="0" w:color="auto"/>
          </w:divBdr>
        </w:div>
        <w:div w:id="1401051060">
          <w:marLeft w:val="0"/>
          <w:marRight w:val="0"/>
          <w:marTop w:val="0"/>
          <w:marBottom w:val="0"/>
          <w:divBdr>
            <w:top w:val="none" w:sz="0" w:space="0" w:color="auto"/>
            <w:left w:val="none" w:sz="0" w:space="0" w:color="auto"/>
            <w:bottom w:val="none" w:sz="0" w:space="0" w:color="auto"/>
            <w:right w:val="none" w:sz="0" w:space="0" w:color="auto"/>
          </w:divBdr>
        </w:div>
        <w:div w:id="2107310242">
          <w:marLeft w:val="0"/>
          <w:marRight w:val="0"/>
          <w:marTop w:val="0"/>
          <w:marBottom w:val="0"/>
          <w:divBdr>
            <w:top w:val="none" w:sz="0" w:space="0" w:color="auto"/>
            <w:left w:val="none" w:sz="0" w:space="0" w:color="auto"/>
            <w:bottom w:val="none" w:sz="0" w:space="0" w:color="auto"/>
            <w:right w:val="none" w:sz="0" w:space="0" w:color="auto"/>
          </w:divBdr>
          <w:divsChild>
            <w:div w:id="1192111944">
              <w:marLeft w:val="-75"/>
              <w:marRight w:val="0"/>
              <w:marTop w:val="30"/>
              <w:marBottom w:val="30"/>
              <w:divBdr>
                <w:top w:val="none" w:sz="0" w:space="0" w:color="auto"/>
                <w:left w:val="none" w:sz="0" w:space="0" w:color="auto"/>
                <w:bottom w:val="none" w:sz="0" w:space="0" w:color="auto"/>
                <w:right w:val="none" w:sz="0" w:space="0" w:color="auto"/>
              </w:divBdr>
              <w:divsChild>
                <w:div w:id="1991253911">
                  <w:marLeft w:val="0"/>
                  <w:marRight w:val="0"/>
                  <w:marTop w:val="0"/>
                  <w:marBottom w:val="0"/>
                  <w:divBdr>
                    <w:top w:val="none" w:sz="0" w:space="0" w:color="auto"/>
                    <w:left w:val="none" w:sz="0" w:space="0" w:color="auto"/>
                    <w:bottom w:val="none" w:sz="0" w:space="0" w:color="auto"/>
                    <w:right w:val="none" w:sz="0" w:space="0" w:color="auto"/>
                  </w:divBdr>
                  <w:divsChild>
                    <w:div w:id="827211904">
                      <w:marLeft w:val="0"/>
                      <w:marRight w:val="0"/>
                      <w:marTop w:val="0"/>
                      <w:marBottom w:val="0"/>
                      <w:divBdr>
                        <w:top w:val="none" w:sz="0" w:space="0" w:color="auto"/>
                        <w:left w:val="none" w:sz="0" w:space="0" w:color="auto"/>
                        <w:bottom w:val="none" w:sz="0" w:space="0" w:color="auto"/>
                        <w:right w:val="none" w:sz="0" w:space="0" w:color="auto"/>
                      </w:divBdr>
                    </w:div>
                  </w:divsChild>
                </w:div>
                <w:div w:id="1281492057">
                  <w:marLeft w:val="0"/>
                  <w:marRight w:val="0"/>
                  <w:marTop w:val="0"/>
                  <w:marBottom w:val="0"/>
                  <w:divBdr>
                    <w:top w:val="none" w:sz="0" w:space="0" w:color="auto"/>
                    <w:left w:val="none" w:sz="0" w:space="0" w:color="auto"/>
                    <w:bottom w:val="none" w:sz="0" w:space="0" w:color="auto"/>
                    <w:right w:val="none" w:sz="0" w:space="0" w:color="auto"/>
                  </w:divBdr>
                  <w:divsChild>
                    <w:div w:id="1483303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15247958">
          <w:marLeft w:val="0"/>
          <w:marRight w:val="0"/>
          <w:marTop w:val="0"/>
          <w:marBottom w:val="0"/>
          <w:divBdr>
            <w:top w:val="none" w:sz="0" w:space="0" w:color="auto"/>
            <w:left w:val="none" w:sz="0" w:space="0" w:color="auto"/>
            <w:bottom w:val="none" w:sz="0" w:space="0" w:color="auto"/>
            <w:right w:val="none" w:sz="0" w:space="0" w:color="auto"/>
          </w:divBdr>
        </w:div>
        <w:div w:id="1225414093">
          <w:marLeft w:val="0"/>
          <w:marRight w:val="0"/>
          <w:marTop w:val="0"/>
          <w:marBottom w:val="0"/>
          <w:divBdr>
            <w:top w:val="none" w:sz="0" w:space="0" w:color="auto"/>
            <w:left w:val="none" w:sz="0" w:space="0" w:color="auto"/>
            <w:bottom w:val="none" w:sz="0" w:space="0" w:color="auto"/>
            <w:right w:val="none" w:sz="0" w:space="0" w:color="auto"/>
          </w:divBdr>
          <w:divsChild>
            <w:div w:id="955794525">
              <w:marLeft w:val="-75"/>
              <w:marRight w:val="0"/>
              <w:marTop w:val="30"/>
              <w:marBottom w:val="30"/>
              <w:divBdr>
                <w:top w:val="none" w:sz="0" w:space="0" w:color="auto"/>
                <w:left w:val="none" w:sz="0" w:space="0" w:color="auto"/>
                <w:bottom w:val="none" w:sz="0" w:space="0" w:color="auto"/>
                <w:right w:val="none" w:sz="0" w:space="0" w:color="auto"/>
              </w:divBdr>
              <w:divsChild>
                <w:div w:id="511647722">
                  <w:marLeft w:val="0"/>
                  <w:marRight w:val="0"/>
                  <w:marTop w:val="0"/>
                  <w:marBottom w:val="0"/>
                  <w:divBdr>
                    <w:top w:val="none" w:sz="0" w:space="0" w:color="auto"/>
                    <w:left w:val="none" w:sz="0" w:space="0" w:color="auto"/>
                    <w:bottom w:val="none" w:sz="0" w:space="0" w:color="auto"/>
                    <w:right w:val="none" w:sz="0" w:space="0" w:color="auto"/>
                  </w:divBdr>
                  <w:divsChild>
                    <w:div w:id="1667393254">
                      <w:marLeft w:val="0"/>
                      <w:marRight w:val="0"/>
                      <w:marTop w:val="0"/>
                      <w:marBottom w:val="0"/>
                      <w:divBdr>
                        <w:top w:val="none" w:sz="0" w:space="0" w:color="auto"/>
                        <w:left w:val="none" w:sz="0" w:space="0" w:color="auto"/>
                        <w:bottom w:val="none" w:sz="0" w:space="0" w:color="auto"/>
                        <w:right w:val="none" w:sz="0" w:space="0" w:color="auto"/>
                      </w:divBdr>
                    </w:div>
                  </w:divsChild>
                </w:div>
                <w:div w:id="1535575661">
                  <w:marLeft w:val="0"/>
                  <w:marRight w:val="0"/>
                  <w:marTop w:val="0"/>
                  <w:marBottom w:val="0"/>
                  <w:divBdr>
                    <w:top w:val="none" w:sz="0" w:space="0" w:color="auto"/>
                    <w:left w:val="none" w:sz="0" w:space="0" w:color="auto"/>
                    <w:bottom w:val="none" w:sz="0" w:space="0" w:color="auto"/>
                    <w:right w:val="none" w:sz="0" w:space="0" w:color="auto"/>
                  </w:divBdr>
                  <w:divsChild>
                    <w:div w:id="1274480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22412462">
          <w:marLeft w:val="0"/>
          <w:marRight w:val="0"/>
          <w:marTop w:val="0"/>
          <w:marBottom w:val="0"/>
          <w:divBdr>
            <w:top w:val="none" w:sz="0" w:space="0" w:color="auto"/>
            <w:left w:val="none" w:sz="0" w:space="0" w:color="auto"/>
            <w:bottom w:val="none" w:sz="0" w:space="0" w:color="auto"/>
            <w:right w:val="none" w:sz="0" w:space="0" w:color="auto"/>
          </w:divBdr>
        </w:div>
        <w:div w:id="1330017263">
          <w:marLeft w:val="0"/>
          <w:marRight w:val="0"/>
          <w:marTop w:val="0"/>
          <w:marBottom w:val="0"/>
          <w:divBdr>
            <w:top w:val="none" w:sz="0" w:space="0" w:color="auto"/>
            <w:left w:val="none" w:sz="0" w:space="0" w:color="auto"/>
            <w:bottom w:val="none" w:sz="0" w:space="0" w:color="auto"/>
            <w:right w:val="none" w:sz="0" w:space="0" w:color="auto"/>
          </w:divBdr>
        </w:div>
        <w:div w:id="1365404358">
          <w:marLeft w:val="0"/>
          <w:marRight w:val="0"/>
          <w:marTop w:val="0"/>
          <w:marBottom w:val="0"/>
          <w:divBdr>
            <w:top w:val="none" w:sz="0" w:space="0" w:color="auto"/>
            <w:left w:val="none" w:sz="0" w:space="0" w:color="auto"/>
            <w:bottom w:val="none" w:sz="0" w:space="0" w:color="auto"/>
            <w:right w:val="none" w:sz="0" w:space="0" w:color="auto"/>
          </w:divBdr>
        </w:div>
        <w:div w:id="1491478820">
          <w:marLeft w:val="0"/>
          <w:marRight w:val="0"/>
          <w:marTop w:val="0"/>
          <w:marBottom w:val="0"/>
          <w:divBdr>
            <w:top w:val="none" w:sz="0" w:space="0" w:color="auto"/>
            <w:left w:val="none" w:sz="0" w:space="0" w:color="auto"/>
            <w:bottom w:val="none" w:sz="0" w:space="0" w:color="auto"/>
            <w:right w:val="none" w:sz="0" w:space="0" w:color="auto"/>
          </w:divBdr>
        </w:div>
        <w:div w:id="1510826969">
          <w:marLeft w:val="0"/>
          <w:marRight w:val="0"/>
          <w:marTop w:val="0"/>
          <w:marBottom w:val="0"/>
          <w:divBdr>
            <w:top w:val="none" w:sz="0" w:space="0" w:color="auto"/>
            <w:left w:val="none" w:sz="0" w:space="0" w:color="auto"/>
            <w:bottom w:val="none" w:sz="0" w:space="0" w:color="auto"/>
            <w:right w:val="none" w:sz="0" w:space="0" w:color="auto"/>
          </w:divBdr>
          <w:divsChild>
            <w:div w:id="1530725826">
              <w:marLeft w:val="-75"/>
              <w:marRight w:val="0"/>
              <w:marTop w:val="30"/>
              <w:marBottom w:val="30"/>
              <w:divBdr>
                <w:top w:val="none" w:sz="0" w:space="0" w:color="auto"/>
                <w:left w:val="none" w:sz="0" w:space="0" w:color="auto"/>
                <w:bottom w:val="none" w:sz="0" w:space="0" w:color="auto"/>
                <w:right w:val="none" w:sz="0" w:space="0" w:color="auto"/>
              </w:divBdr>
              <w:divsChild>
                <w:div w:id="634218972">
                  <w:marLeft w:val="0"/>
                  <w:marRight w:val="0"/>
                  <w:marTop w:val="0"/>
                  <w:marBottom w:val="0"/>
                  <w:divBdr>
                    <w:top w:val="none" w:sz="0" w:space="0" w:color="auto"/>
                    <w:left w:val="none" w:sz="0" w:space="0" w:color="auto"/>
                    <w:bottom w:val="none" w:sz="0" w:space="0" w:color="auto"/>
                    <w:right w:val="none" w:sz="0" w:space="0" w:color="auto"/>
                  </w:divBdr>
                  <w:divsChild>
                    <w:div w:id="1332218268">
                      <w:marLeft w:val="0"/>
                      <w:marRight w:val="0"/>
                      <w:marTop w:val="0"/>
                      <w:marBottom w:val="0"/>
                      <w:divBdr>
                        <w:top w:val="none" w:sz="0" w:space="0" w:color="auto"/>
                        <w:left w:val="none" w:sz="0" w:space="0" w:color="auto"/>
                        <w:bottom w:val="none" w:sz="0" w:space="0" w:color="auto"/>
                        <w:right w:val="none" w:sz="0" w:space="0" w:color="auto"/>
                      </w:divBdr>
                    </w:div>
                  </w:divsChild>
                </w:div>
                <w:div w:id="239602630">
                  <w:marLeft w:val="0"/>
                  <w:marRight w:val="0"/>
                  <w:marTop w:val="0"/>
                  <w:marBottom w:val="0"/>
                  <w:divBdr>
                    <w:top w:val="none" w:sz="0" w:space="0" w:color="auto"/>
                    <w:left w:val="none" w:sz="0" w:space="0" w:color="auto"/>
                    <w:bottom w:val="none" w:sz="0" w:space="0" w:color="auto"/>
                    <w:right w:val="none" w:sz="0" w:space="0" w:color="auto"/>
                  </w:divBdr>
                  <w:divsChild>
                    <w:div w:id="4210757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7179113">
          <w:marLeft w:val="0"/>
          <w:marRight w:val="0"/>
          <w:marTop w:val="0"/>
          <w:marBottom w:val="0"/>
          <w:divBdr>
            <w:top w:val="none" w:sz="0" w:space="0" w:color="auto"/>
            <w:left w:val="none" w:sz="0" w:space="0" w:color="auto"/>
            <w:bottom w:val="none" w:sz="0" w:space="0" w:color="auto"/>
            <w:right w:val="none" w:sz="0" w:space="0" w:color="auto"/>
          </w:divBdr>
        </w:div>
        <w:div w:id="168645852">
          <w:marLeft w:val="0"/>
          <w:marRight w:val="0"/>
          <w:marTop w:val="0"/>
          <w:marBottom w:val="0"/>
          <w:divBdr>
            <w:top w:val="none" w:sz="0" w:space="0" w:color="auto"/>
            <w:left w:val="none" w:sz="0" w:space="0" w:color="auto"/>
            <w:bottom w:val="none" w:sz="0" w:space="0" w:color="auto"/>
            <w:right w:val="none" w:sz="0" w:space="0" w:color="auto"/>
          </w:divBdr>
          <w:divsChild>
            <w:div w:id="790246360">
              <w:marLeft w:val="-75"/>
              <w:marRight w:val="0"/>
              <w:marTop w:val="30"/>
              <w:marBottom w:val="30"/>
              <w:divBdr>
                <w:top w:val="none" w:sz="0" w:space="0" w:color="auto"/>
                <w:left w:val="none" w:sz="0" w:space="0" w:color="auto"/>
                <w:bottom w:val="none" w:sz="0" w:space="0" w:color="auto"/>
                <w:right w:val="none" w:sz="0" w:space="0" w:color="auto"/>
              </w:divBdr>
              <w:divsChild>
                <w:div w:id="1964580608">
                  <w:marLeft w:val="0"/>
                  <w:marRight w:val="0"/>
                  <w:marTop w:val="0"/>
                  <w:marBottom w:val="0"/>
                  <w:divBdr>
                    <w:top w:val="none" w:sz="0" w:space="0" w:color="auto"/>
                    <w:left w:val="none" w:sz="0" w:space="0" w:color="auto"/>
                    <w:bottom w:val="none" w:sz="0" w:space="0" w:color="auto"/>
                    <w:right w:val="none" w:sz="0" w:space="0" w:color="auto"/>
                  </w:divBdr>
                  <w:divsChild>
                    <w:div w:id="592398197">
                      <w:marLeft w:val="0"/>
                      <w:marRight w:val="0"/>
                      <w:marTop w:val="0"/>
                      <w:marBottom w:val="0"/>
                      <w:divBdr>
                        <w:top w:val="none" w:sz="0" w:space="0" w:color="auto"/>
                        <w:left w:val="none" w:sz="0" w:space="0" w:color="auto"/>
                        <w:bottom w:val="none" w:sz="0" w:space="0" w:color="auto"/>
                        <w:right w:val="none" w:sz="0" w:space="0" w:color="auto"/>
                      </w:divBdr>
                    </w:div>
                  </w:divsChild>
                </w:div>
                <w:div w:id="2106223915">
                  <w:marLeft w:val="0"/>
                  <w:marRight w:val="0"/>
                  <w:marTop w:val="0"/>
                  <w:marBottom w:val="0"/>
                  <w:divBdr>
                    <w:top w:val="none" w:sz="0" w:space="0" w:color="auto"/>
                    <w:left w:val="none" w:sz="0" w:space="0" w:color="auto"/>
                    <w:bottom w:val="none" w:sz="0" w:space="0" w:color="auto"/>
                    <w:right w:val="none" w:sz="0" w:space="0" w:color="auto"/>
                  </w:divBdr>
                  <w:divsChild>
                    <w:div w:id="8540044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15111586">
          <w:marLeft w:val="0"/>
          <w:marRight w:val="0"/>
          <w:marTop w:val="0"/>
          <w:marBottom w:val="0"/>
          <w:divBdr>
            <w:top w:val="none" w:sz="0" w:space="0" w:color="auto"/>
            <w:left w:val="none" w:sz="0" w:space="0" w:color="auto"/>
            <w:bottom w:val="none" w:sz="0" w:space="0" w:color="auto"/>
            <w:right w:val="none" w:sz="0" w:space="0" w:color="auto"/>
          </w:divBdr>
        </w:div>
        <w:div w:id="627710449">
          <w:marLeft w:val="0"/>
          <w:marRight w:val="0"/>
          <w:marTop w:val="0"/>
          <w:marBottom w:val="0"/>
          <w:divBdr>
            <w:top w:val="none" w:sz="0" w:space="0" w:color="auto"/>
            <w:left w:val="none" w:sz="0" w:space="0" w:color="auto"/>
            <w:bottom w:val="none" w:sz="0" w:space="0" w:color="auto"/>
            <w:right w:val="none" w:sz="0" w:space="0" w:color="auto"/>
          </w:divBdr>
          <w:divsChild>
            <w:div w:id="1634171760">
              <w:marLeft w:val="-75"/>
              <w:marRight w:val="0"/>
              <w:marTop w:val="30"/>
              <w:marBottom w:val="30"/>
              <w:divBdr>
                <w:top w:val="none" w:sz="0" w:space="0" w:color="auto"/>
                <w:left w:val="none" w:sz="0" w:space="0" w:color="auto"/>
                <w:bottom w:val="none" w:sz="0" w:space="0" w:color="auto"/>
                <w:right w:val="none" w:sz="0" w:space="0" w:color="auto"/>
              </w:divBdr>
              <w:divsChild>
                <w:div w:id="586114751">
                  <w:marLeft w:val="0"/>
                  <w:marRight w:val="0"/>
                  <w:marTop w:val="0"/>
                  <w:marBottom w:val="0"/>
                  <w:divBdr>
                    <w:top w:val="none" w:sz="0" w:space="0" w:color="auto"/>
                    <w:left w:val="none" w:sz="0" w:space="0" w:color="auto"/>
                    <w:bottom w:val="none" w:sz="0" w:space="0" w:color="auto"/>
                    <w:right w:val="none" w:sz="0" w:space="0" w:color="auto"/>
                  </w:divBdr>
                  <w:divsChild>
                    <w:div w:id="662196541">
                      <w:marLeft w:val="0"/>
                      <w:marRight w:val="0"/>
                      <w:marTop w:val="0"/>
                      <w:marBottom w:val="0"/>
                      <w:divBdr>
                        <w:top w:val="none" w:sz="0" w:space="0" w:color="auto"/>
                        <w:left w:val="none" w:sz="0" w:space="0" w:color="auto"/>
                        <w:bottom w:val="none" w:sz="0" w:space="0" w:color="auto"/>
                        <w:right w:val="none" w:sz="0" w:space="0" w:color="auto"/>
                      </w:divBdr>
                    </w:div>
                  </w:divsChild>
                </w:div>
                <w:div w:id="760375438">
                  <w:marLeft w:val="0"/>
                  <w:marRight w:val="0"/>
                  <w:marTop w:val="0"/>
                  <w:marBottom w:val="0"/>
                  <w:divBdr>
                    <w:top w:val="none" w:sz="0" w:space="0" w:color="auto"/>
                    <w:left w:val="none" w:sz="0" w:space="0" w:color="auto"/>
                    <w:bottom w:val="none" w:sz="0" w:space="0" w:color="auto"/>
                    <w:right w:val="none" w:sz="0" w:space="0" w:color="auto"/>
                  </w:divBdr>
                  <w:divsChild>
                    <w:div w:id="14951011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3416318">
          <w:marLeft w:val="0"/>
          <w:marRight w:val="0"/>
          <w:marTop w:val="0"/>
          <w:marBottom w:val="0"/>
          <w:divBdr>
            <w:top w:val="none" w:sz="0" w:space="0" w:color="auto"/>
            <w:left w:val="none" w:sz="0" w:space="0" w:color="auto"/>
            <w:bottom w:val="none" w:sz="0" w:space="0" w:color="auto"/>
            <w:right w:val="none" w:sz="0" w:space="0" w:color="auto"/>
          </w:divBdr>
        </w:div>
        <w:div w:id="131287313">
          <w:marLeft w:val="0"/>
          <w:marRight w:val="0"/>
          <w:marTop w:val="0"/>
          <w:marBottom w:val="0"/>
          <w:divBdr>
            <w:top w:val="none" w:sz="0" w:space="0" w:color="auto"/>
            <w:left w:val="none" w:sz="0" w:space="0" w:color="auto"/>
            <w:bottom w:val="none" w:sz="0" w:space="0" w:color="auto"/>
            <w:right w:val="none" w:sz="0" w:space="0" w:color="auto"/>
          </w:divBdr>
        </w:div>
        <w:div w:id="638730278">
          <w:marLeft w:val="0"/>
          <w:marRight w:val="0"/>
          <w:marTop w:val="0"/>
          <w:marBottom w:val="0"/>
          <w:divBdr>
            <w:top w:val="none" w:sz="0" w:space="0" w:color="auto"/>
            <w:left w:val="none" w:sz="0" w:space="0" w:color="auto"/>
            <w:bottom w:val="none" w:sz="0" w:space="0" w:color="auto"/>
            <w:right w:val="none" w:sz="0" w:space="0" w:color="auto"/>
          </w:divBdr>
        </w:div>
        <w:div w:id="62334359">
          <w:marLeft w:val="0"/>
          <w:marRight w:val="0"/>
          <w:marTop w:val="0"/>
          <w:marBottom w:val="0"/>
          <w:divBdr>
            <w:top w:val="none" w:sz="0" w:space="0" w:color="auto"/>
            <w:left w:val="none" w:sz="0" w:space="0" w:color="auto"/>
            <w:bottom w:val="none" w:sz="0" w:space="0" w:color="auto"/>
            <w:right w:val="none" w:sz="0" w:space="0" w:color="auto"/>
          </w:divBdr>
        </w:div>
        <w:div w:id="431172968">
          <w:marLeft w:val="0"/>
          <w:marRight w:val="0"/>
          <w:marTop w:val="0"/>
          <w:marBottom w:val="0"/>
          <w:divBdr>
            <w:top w:val="none" w:sz="0" w:space="0" w:color="auto"/>
            <w:left w:val="none" w:sz="0" w:space="0" w:color="auto"/>
            <w:bottom w:val="none" w:sz="0" w:space="0" w:color="auto"/>
            <w:right w:val="none" w:sz="0" w:space="0" w:color="auto"/>
          </w:divBdr>
        </w:div>
        <w:div w:id="1592350380">
          <w:marLeft w:val="0"/>
          <w:marRight w:val="0"/>
          <w:marTop w:val="0"/>
          <w:marBottom w:val="0"/>
          <w:divBdr>
            <w:top w:val="none" w:sz="0" w:space="0" w:color="auto"/>
            <w:left w:val="none" w:sz="0" w:space="0" w:color="auto"/>
            <w:bottom w:val="none" w:sz="0" w:space="0" w:color="auto"/>
            <w:right w:val="none" w:sz="0" w:space="0" w:color="auto"/>
          </w:divBdr>
          <w:divsChild>
            <w:div w:id="489520339">
              <w:marLeft w:val="-75"/>
              <w:marRight w:val="0"/>
              <w:marTop w:val="30"/>
              <w:marBottom w:val="30"/>
              <w:divBdr>
                <w:top w:val="none" w:sz="0" w:space="0" w:color="auto"/>
                <w:left w:val="none" w:sz="0" w:space="0" w:color="auto"/>
                <w:bottom w:val="none" w:sz="0" w:space="0" w:color="auto"/>
                <w:right w:val="none" w:sz="0" w:space="0" w:color="auto"/>
              </w:divBdr>
              <w:divsChild>
                <w:div w:id="1268805935">
                  <w:marLeft w:val="0"/>
                  <w:marRight w:val="0"/>
                  <w:marTop w:val="0"/>
                  <w:marBottom w:val="0"/>
                  <w:divBdr>
                    <w:top w:val="none" w:sz="0" w:space="0" w:color="auto"/>
                    <w:left w:val="none" w:sz="0" w:space="0" w:color="auto"/>
                    <w:bottom w:val="none" w:sz="0" w:space="0" w:color="auto"/>
                    <w:right w:val="none" w:sz="0" w:space="0" w:color="auto"/>
                  </w:divBdr>
                  <w:divsChild>
                    <w:div w:id="2024360340">
                      <w:marLeft w:val="0"/>
                      <w:marRight w:val="0"/>
                      <w:marTop w:val="0"/>
                      <w:marBottom w:val="0"/>
                      <w:divBdr>
                        <w:top w:val="none" w:sz="0" w:space="0" w:color="auto"/>
                        <w:left w:val="none" w:sz="0" w:space="0" w:color="auto"/>
                        <w:bottom w:val="none" w:sz="0" w:space="0" w:color="auto"/>
                        <w:right w:val="none" w:sz="0" w:space="0" w:color="auto"/>
                      </w:divBdr>
                    </w:div>
                  </w:divsChild>
                </w:div>
                <w:div w:id="145899901">
                  <w:marLeft w:val="0"/>
                  <w:marRight w:val="0"/>
                  <w:marTop w:val="0"/>
                  <w:marBottom w:val="0"/>
                  <w:divBdr>
                    <w:top w:val="none" w:sz="0" w:space="0" w:color="auto"/>
                    <w:left w:val="none" w:sz="0" w:space="0" w:color="auto"/>
                    <w:bottom w:val="none" w:sz="0" w:space="0" w:color="auto"/>
                    <w:right w:val="none" w:sz="0" w:space="0" w:color="auto"/>
                  </w:divBdr>
                  <w:divsChild>
                    <w:div w:id="916330965">
                      <w:marLeft w:val="0"/>
                      <w:marRight w:val="0"/>
                      <w:marTop w:val="0"/>
                      <w:marBottom w:val="0"/>
                      <w:divBdr>
                        <w:top w:val="none" w:sz="0" w:space="0" w:color="auto"/>
                        <w:left w:val="none" w:sz="0" w:space="0" w:color="auto"/>
                        <w:bottom w:val="none" w:sz="0" w:space="0" w:color="auto"/>
                        <w:right w:val="none" w:sz="0" w:space="0" w:color="auto"/>
                      </w:divBdr>
                    </w:div>
                  </w:divsChild>
                </w:div>
                <w:div w:id="841549140">
                  <w:marLeft w:val="0"/>
                  <w:marRight w:val="0"/>
                  <w:marTop w:val="0"/>
                  <w:marBottom w:val="0"/>
                  <w:divBdr>
                    <w:top w:val="none" w:sz="0" w:space="0" w:color="auto"/>
                    <w:left w:val="none" w:sz="0" w:space="0" w:color="auto"/>
                    <w:bottom w:val="none" w:sz="0" w:space="0" w:color="auto"/>
                    <w:right w:val="none" w:sz="0" w:space="0" w:color="auto"/>
                  </w:divBdr>
                  <w:divsChild>
                    <w:div w:id="1976794362">
                      <w:marLeft w:val="0"/>
                      <w:marRight w:val="0"/>
                      <w:marTop w:val="0"/>
                      <w:marBottom w:val="0"/>
                      <w:divBdr>
                        <w:top w:val="none" w:sz="0" w:space="0" w:color="auto"/>
                        <w:left w:val="none" w:sz="0" w:space="0" w:color="auto"/>
                        <w:bottom w:val="none" w:sz="0" w:space="0" w:color="auto"/>
                        <w:right w:val="none" w:sz="0" w:space="0" w:color="auto"/>
                      </w:divBdr>
                    </w:div>
                  </w:divsChild>
                </w:div>
                <w:div w:id="387338720">
                  <w:marLeft w:val="0"/>
                  <w:marRight w:val="0"/>
                  <w:marTop w:val="0"/>
                  <w:marBottom w:val="0"/>
                  <w:divBdr>
                    <w:top w:val="none" w:sz="0" w:space="0" w:color="auto"/>
                    <w:left w:val="none" w:sz="0" w:space="0" w:color="auto"/>
                    <w:bottom w:val="none" w:sz="0" w:space="0" w:color="auto"/>
                    <w:right w:val="none" w:sz="0" w:space="0" w:color="auto"/>
                  </w:divBdr>
                  <w:divsChild>
                    <w:div w:id="1747452208">
                      <w:marLeft w:val="0"/>
                      <w:marRight w:val="0"/>
                      <w:marTop w:val="0"/>
                      <w:marBottom w:val="0"/>
                      <w:divBdr>
                        <w:top w:val="none" w:sz="0" w:space="0" w:color="auto"/>
                        <w:left w:val="none" w:sz="0" w:space="0" w:color="auto"/>
                        <w:bottom w:val="none" w:sz="0" w:space="0" w:color="auto"/>
                        <w:right w:val="none" w:sz="0" w:space="0" w:color="auto"/>
                      </w:divBdr>
                    </w:div>
                  </w:divsChild>
                </w:div>
                <w:div w:id="422339157">
                  <w:marLeft w:val="0"/>
                  <w:marRight w:val="0"/>
                  <w:marTop w:val="0"/>
                  <w:marBottom w:val="0"/>
                  <w:divBdr>
                    <w:top w:val="none" w:sz="0" w:space="0" w:color="auto"/>
                    <w:left w:val="none" w:sz="0" w:space="0" w:color="auto"/>
                    <w:bottom w:val="none" w:sz="0" w:space="0" w:color="auto"/>
                    <w:right w:val="none" w:sz="0" w:space="0" w:color="auto"/>
                  </w:divBdr>
                  <w:divsChild>
                    <w:div w:id="226766488">
                      <w:marLeft w:val="0"/>
                      <w:marRight w:val="0"/>
                      <w:marTop w:val="0"/>
                      <w:marBottom w:val="0"/>
                      <w:divBdr>
                        <w:top w:val="none" w:sz="0" w:space="0" w:color="auto"/>
                        <w:left w:val="none" w:sz="0" w:space="0" w:color="auto"/>
                        <w:bottom w:val="none" w:sz="0" w:space="0" w:color="auto"/>
                        <w:right w:val="none" w:sz="0" w:space="0" w:color="auto"/>
                      </w:divBdr>
                    </w:div>
                  </w:divsChild>
                </w:div>
                <w:div w:id="1867526566">
                  <w:marLeft w:val="0"/>
                  <w:marRight w:val="0"/>
                  <w:marTop w:val="0"/>
                  <w:marBottom w:val="0"/>
                  <w:divBdr>
                    <w:top w:val="none" w:sz="0" w:space="0" w:color="auto"/>
                    <w:left w:val="none" w:sz="0" w:space="0" w:color="auto"/>
                    <w:bottom w:val="none" w:sz="0" w:space="0" w:color="auto"/>
                    <w:right w:val="none" w:sz="0" w:space="0" w:color="auto"/>
                  </w:divBdr>
                  <w:divsChild>
                    <w:div w:id="1895191501">
                      <w:marLeft w:val="0"/>
                      <w:marRight w:val="0"/>
                      <w:marTop w:val="0"/>
                      <w:marBottom w:val="0"/>
                      <w:divBdr>
                        <w:top w:val="none" w:sz="0" w:space="0" w:color="auto"/>
                        <w:left w:val="none" w:sz="0" w:space="0" w:color="auto"/>
                        <w:bottom w:val="none" w:sz="0" w:space="0" w:color="auto"/>
                        <w:right w:val="none" w:sz="0" w:space="0" w:color="auto"/>
                      </w:divBdr>
                    </w:div>
                  </w:divsChild>
                </w:div>
                <w:div w:id="1358965537">
                  <w:marLeft w:val="0"/>
                  <w:marRight w:val="0"/>
                  <w:marTop w:val="0"/>
                  <w:marBottom w:val="0"/>
                  <w:divBdr>
                    <w:top w:val="none" w:sz="0" w:space="0" w:color="auto"/>
                    <w:left w:val="none" w:sz="0" w:space="0" w:color="auto"/>
                    <w:bottom w:val="none" w:sz="0" w:space="0" w:color="auto"/>
                    <w:right w:val="none" w:sz="0" w:space="0" w:color="auto"/>
                  </w:divBdr>
                  <w:divsChild>
                    <w:div w:id="921722678">
                      <w:marLeft w:val="0"/>
                      <w:marRight w:val="0"/>
                      <w:marTop w:val="0"/>
                      <w:marBottom w:val="0"/>
                      <w:divBdr>
                        <w:top w:val="none" w:sz="0" w:space="0" w:color="auto"/>
                        <w:left w:val="none" w:sz="0" w:space="0" w:color="auto"/>
                        <w:bottom w:val="none" w:sz="0" w:space="0" w:color="auto"/>
                        <w:right w:val="none" w:sz="0" w:space="0" w:color="auto"/>
                      </w:divBdr>
                    </w:div>
                  </w:divsChild>
                </w:div>
                <w:div w:id="1500537056">
                  <w:marLeft w:val="0"/>
                  <w:marRight w:val="0"/>
                  <w:marTop w:val="0"/>
                  <w:marBottom w:val="0"/>
                  <w:divBdr>
                    <w:top w:val="none" w:sz="0" w:space="0" w:color="auto"/>
                    <w:left w:val="none" w:sz="0" w:space="0" w:color="auto"/>
                    <w:bottom w:val="none" w:sz="0" w:space="0" w:color="auto"/>
                    <w:right w:val="none" w:sz="0" w:space="0" w:color="auto"/>
                  </w:divBdr>
                  <w:divsChild>
                    <w:div w:id="735931835">
                      <w:marLeft w:val="0"/>
                      <w:marRight w:val="0"/>
                      <w:marTop w:val="0"/>
                      <w:marBottom w:val="0"/>
                      <w:divBdr>
                        <w:top w:val="none" w:sz="0" w:space="0" w:color="auto"/>
                        <w:left w:val="none" w:sz="0" w:space="0" w:color="auto"/>
                        <w:bottom w:val="none" w:sz="0" w:space="0" w:color="auto"/>
                        <w:right w:val="none" w:sz="0" w:space="0" w:color="auto"/>
                      </w:divBdr>
                    </w:div>
                  </w:divsChild>
                </w:div>
                <w:div w:id="1195385776">
                  <w:marLeft w:val="0"/>
                  <w:marRight w:val="0"/>
                  <w:marTop w:val="0"/>
                  <w:marBottom w:val="0"/>
                  <w:divBdr>
                    <w:top w:val="none" w:sz="0" w:space="0" w:color="auto"/>
                    <w:left w:val="none" w:sz="0" w:space="0" w:color="auto"/>
                    <w:bottom w:val="none" w:sz="0" w:space="0" w:color="auto"/>
                    <w:right w:val="none" w:sz="0" w:space="0" w:color="auto"/>
                  </w:divBdr>
                  <w:divsChild>
                    <w:div w:id="429207814">
                      <w:marLeft w:val="0"/>
                      <w:marRight w:val="0"/>
                      <w:marTop w:val="0"/>
                      <w:marBottom w:val="0"/>
                      <w:divBdr>
                        <w:top w:val="none" w:sz="0" w:space="0" w:color="auto"/>
                        <w:left w:val="none" w:sz="0" w:space="0" w:color="auto"/>
                        <w:bottom w:val="none" w:sz="0" w:space="0" w:color="auto"/>
                        <w:right w:val="none" w:sz="0" w:space="0" w:color="auto"/>
                      </w:divBdr>
                    </w:div>
                  </w:divsChild>
                </w:div>
                <w:div w:id="209265325">
                  <w:marLeft w:val="0"/>
                  <w:marRight w:val="0"/>
                  <w:marTop w:val="0"/>
                  <w:marBottom w:val="0"/>
                  <w:divBdr>
                    <w:top w:val="none" w:sz="0" w:space="0" w:color="auto"/>
                    <w:left w:val="none" w:sz="0" w:space="0" w:color="auto"/>
                    <w:bottom w:val="none" w:sz="0" w:space="0" w:color="auto"/>
                    <w:right w:val="none" w:sz="0" w:space="0" w:color="auto"/>
                  </w:divBdr>
                  <w:divsChild>
                    <w:div w:id="429664226">
                      <w:marLeft w:val="0"/>
                      <w:marRight w:val="0"/>
                      <w:marTop w:val="0"/>
                      <w:marBottom w:val="0"/>
                      <w:divBdr>
                        <w:top w:val="none" w:sz="0" w:space="0" w:color="auto"/>
                        <w:left w:val="none" w:sz="0" w:space="0" w:color="auto"/>
                        <w:bottom w:val="none" w:sz="0" w:space="0" w:color="auto"/>
                        <w:right w:val="none" w:sz="0" w:space="0" w:color="auto"/>
                      </w:divBdr>
                    </w:div>
                  </w:divsChild>
                </w:div>
                <w:div w:id="2132161631">
                  <w:marLeft w:val="0"/>
                  <w:marRight w:val="0"/>
                  <w:marTop w:val="0"/>
                  <w:marBottom w:val="0"/>
                  <w:divBdr>
                    <w:top w:val="none" w:sz="0" w:space="0" w:color="auto"/>
                    <w:left w:val="none" w:sz="0" w:space="0" w:color="auto"/>
                    <w:bottom w:val="none" w:sz="0" w:space="0" w:color="auto"/>
                    <w:right w:val="none" w:sz="0" w:space="0" w:color="auto"/>
                  </w:divBdr>
                  <w:divsChild>
                    <w:div w:id="1505047055">
                      <w:marLeft w:val="0"/>
                      <w:marRight w:val="0"/>
                      <w:marTop w:val="0"/>
                      <w:marBottom w:val="0"/>
                      <w:divBdr>
                        <w:top w:val="none" w:sz="0" w:space="0" w:color="auto"/>
                        <w:left w:val="none" w:sz="0" w:space="0" w:color="auto"/>
                        <w:bottom w:val="none" w:sz="0" w:space="0" w:color="auto"/>
                        <w:right w:val="none" w:sz="0" w:space="0" w:color="auto"/>
                      </w:divBdr>
                    </w:div>
                  </w:divsChild>
                </w:div>
                <w:div w:id="1285237979">
                  <w:marLeft w:val="0"/>
                  <w:marRight w:val="0"/>
                  <w:marTop w:val="0"/>
                  <w:marBottom w:val="0"/>
                  <w:divBdr>
                    <w:top w:val="none" w:sz="0" w:space="0" w:color="auto"/>
                    <w:left w:val="none" w:sz="0" w:space="0" w:color="auto"/>
                    <w:bottom w:val="none" w:sz="0" w:space="0" w:color="auto"/>
                    <w:right w:val="none" w:sz="0" w:space="0" w:color="auto"/>
                  </w:divBdr>
                  <w:divsChild>
                    <w:div w:id="1039817783">
                      <w:marLeft w:val="0"/>
                      <w:marRight w:val="0"/>
                      <w:marTop w:val="0"/>
                      <w:marBottom w:val="0"/>
                      <w:divBdr>
                        <w:top w:val="none" w:sz="0" w:space="0" w:color="auto"/>
                        <w:left w:val="none" w:sz="0" w:space="0" w:color="auto"/>
                        <w:bottom w:val="none" w:sz="0" w:space="0" w:color="auto"/>
                        <w:right w:val="none" w:sz="0" w:space="0" w:color="auto"/>
                      </w:divBdr>
                    </w:div>
                  </w:divsChild>
                </w:div>
                <w:div w:id="590354453">
                  <w:marLeft w:val="0"/>
                  <w:marRight w:val="0"/>
                  <w:marTop w:val="0"/>
                  <w:marBottom w:val="0"/>
                  <w:divBdr>
                    <w:top w:val="none" w:sz="0" w:space="0" w:color="auto"/>
                    <w:left w:val="none" w:sz="0" w:space="0" w:color="auto"/>
                    <w:bottom w:val="none" w:sz="0" w:space="0" w:color="auto"/>
                    <w:right w:val="none" w:sz="0" w:space="0" w:color="auto"/>
                  </w:divBdr>
                  <w:divsChild>
                    <w:div w:id="1581988459">
                      <w:marLeft w:val="0"/>
                      <w:marRight w:val="0"/>
                      <w:marTop w:val="0"/>
                      <w:marBottom w:val="0"/>
                      <w:divBdr>
                        <w:top w:val="none" w:sz="0" w:space="0" w:color="auto"/>
                        <w:left w:val="none" w:sz="0" w:space="0" w:color="auto"/>
                        <w:bottom w:val="none" w:sz="0" w:space="0" w:color="auto"/>
                        <w:right w:val="none" w:sz="0" w:space="0" w:color="auto"/>
                      </w:divBdr>
                    </w:div>
                  </w:divsChild>
                </w:div>
                <w:div w:id="79302714">
                  <w:marLeft w:val="0"/>
                  <w:marRight w:val="0"/>
                  <w:marTop w:val="0"/>
                  <w:marBottom w:val="0"/>
                  <w:divBdr>
                    <w:top w:val="none" w:sz="0" w:space="0" w:color="auto"/>
                    <w:left w:val="none" w:sz="0" w:space="0" w:color="auto"/>
                    <w:bottom w:val="none" w:sz="0" w:space="0" w:color="auto"/>
                    <w:right w:val="none" w:sz="0" w:space="0" w:color="auto"/>
                  </w:divBdr>
                  <w:divsChild>
                    <w:div w:id="1741368643">
                      <w:marLeft w:val="0"/>
                      <w:marRight w:val="0"/>
                      <w:marTop w:val="0"/>
                      <w:marBottom w:val="0"/>
                      <w:divBdr>
                        <w:top w:val="none" w:sz="0" w:space="0" w:color="auto"/>
                        <w:left w:val="none" w:sz="0" w:space="0" w:color="auto"/>
                        <w:bottom w:val="none" w:sz="0" w:space="0" w:color="auto"/>
                        <w:right w:val="none" w:sz="0" w:space="0" w:color="auto"/>
                      </w:divBdr>
                    </w:div>
                  </w:divsChild>
                </w:div>
                <w:div w:id="1769695968">
                  <w:marLeft w:val="0"/>
                  <w:marRight w:val="0"/>
                  <w:marTop w:val="0"/>
                  <w:marBottom w:val="0"/>
                  <w:divBdr>
                    <w:top w:val="none" w:sz="0" w:space="0" w:color="auto"/>
                    <w:left w:val="none" w:sz="0" w:space="0" w:color="auto"/>
                    <w:bottom w:val="none" w:sz="0" w:space="0" w:color="auto"/>
                    <w:right w:val="none" w:sz="0" w:space="0" w:color="auto"/>
                  </w:divBdr>
                  <w:divsChild>
                    <w:div w:id="495269457">
                      <w:marLeft w:val="0"/>
                      <w:marRight w:val="0"/>
                      <w:marTop w:val="0"/>
                      <w:marBottom w:val="0"/>
                      <w:divBdr>
                        <w:top w:val="none" w:sz="0" w:space="0" w:color="auto"/>
                        <w:left w:val="none" w:sz="0" w:space="0" w:color="auto"/>
                        <w:bottom w:val="none" w:sz="0" w:space="0" w:color="auto"/>
                        <w:right w:val="none" w:sz="0" w:space="0" w:color="auto"/>
                      </w:divBdr>
                    </w:div>
                  </w:divsChild>
                </w:div>
                <w:div w:id="1941064606">
                  <w:marLeft w:val="0"/>
                  <w:marRight w:val="0"/>
                  <w:marTop w:val="0"/>
                  <w:marBottom w:val="0"/>
                  <w:divBdr>
                    <w:top w:val="none" w:sz="0" w:space="0" w:color="auto"/>
                    <w:left w:val="none" w:sz="0" w:space="0" w:color="auto"/>
                    <w:bottom w:val="none" w:sz="0" w:space="0" w:color="auto"/>
                    <w:right w:val="none" w:sz="0" w:space="0" w:color="auto"/>
                  </w:divBdr>
                  <w:divsChild>
                    <w:div w:id="823083566">
                      <w:marLeft w:val="0"/>
                      <w:marRight w:val="0"/>
                      <w:marTop w:val="0"/>
                      <w:marBottom w:val="0"/>
                      <w:divBdr>
                        <w:top w:val="none" w:sz="0" w:space="0" w:color="auto"/>
                        <w:left w:val="none" w:sz="0" w:space="0" w:color="auto"/>
                        <w:bottom w:val="none" w:sz="0" w:space="0" w:color="auto"/>
                        <w:right w:val="none" w:sz="0" w:space="0" w:color="auto"/>
                      </w:divBdr>
                    </w:div>
                  </w:divsChild>
                </w:div>
                <w:div w:id="904922318">
                  <w:marLeft w:val="0"/>
                  <w:marRight w:val="0"/>
                  <w:marTop w:val="0"/>
                  <w:marBottom w:val="0"/>
                  <w:divBdr>
                    <w:top w:val="none" w:sz="0" w:space="0" w:color="auto"/>
                    <w:left w:val="none" w:sz="0" w:space="0" w:color="auto"/>
                    <w:bottom w:val="none" w:sz="0" w:space="0" w:color="auto"/>
                    <w:right w:val="none" w:sz="0" w:space="0" w:color="auto"/>
                  </w:divBdr>
                  <w:divsChild>
                    <w:div w:id="265618113">
                      <w:marLeft w:val="0"/>
                      <w:marRight w:val="0"/>
                      <w:marTop w:val="0"/>
                      <w:marBottom w:val="0"/>
                      <w:divBdr>
                        <w:top w:val="none" w:sz="0" w:space="0" w:color="auto"/>
                        <w:left w:val="none" w:sz="0" w:space="0" w:color="auto"/>
                        <w:bottom w:val="none" w:sz="0" w:space="0" w:color="auto"/>
                        <w:right w:val="none" w:sz="0" w:space="0" w:color="auto"/>
                      </w:divBdr>
                    </w:div>
                  </w:divsChild>
                </w:div>
                <w:div w:id="654066097">
                  <w:marLeft w:val="0"/>
                  <w:marRight w:val="0"/>
                  <w:marTop w:val="0"/>
                  <w:marBottom w:val="0"/>
                  <w:divBdr>
                    <w:top w:val="none" w:sz="0" w:space="0" w:color="auto"/>
                    <w:left w:val="none" w:sz="0" w:space="0" w:color="auto"/>
                    <w:bottom w:val="none" w:sz="0" w:space="0" w:color="auto"/>
                    <w:right w:val="none" w:sz="0" w:space="0" w:color="auto"/>
                  </w:divBdr>
                  <w:divsChild>
                    <w:div w:id="1292321581">
                      <w:marLeft w:val="0"/>
                      <w:marRight w:val="0"/>
                      <w:marTop w:val="0"/>
                      <w:marBottom w:val="0"/>
                      <w:divBdr>
                        <w:top w:val="none" w:sz="0" w:space="0" w:color="auto"/>
                        <w:left w:val="none" w:sz="0" w:space="0" w:color="auto"/>
                        <w:bottom w:val="none" w:sz="0" w:space="0" w:color="auto"/>
                        <w:right w:val="none" w:sz="0" w:space="0" w:color="auto"/>
                      </w:divBdr>
                    </w:div>
                  </w:divsChild>
                </w:div>
                <w:div w:id="1967999312">
                  <w:marLeft w:val="0"/>
                  <w:marRight w:val="0"/>
                  <w:marTop w:val="0"/>
                  <w:marBottom w:val="0"/>
                  <w:divBdr>
                    <w:top w:val="none" w:sz="0" w:space="0" w:color="auto"/>
                    <w:left w:val="none" w:sz="0" w:space="0" w:color="auto"/>
                    <w:bottom w:val="none" w:sz="0" w:space="0" w:color="auto"/>
                    <w:right w:val="none" w:sz="0" w:space="0" w:color="auto"/>
                  </w:divBdr>
                  <w:divsChild>
                    <w:div w:id="844981718">
                      <w:marLeft w:val="0"/>
                      <w:marRight w:val="0"/>
                      <w:marTop w:val="0"/>
                      <w:marBottom w:val="0"/>
                      <w:divBdr>
                        <w:top w:val="none" w:sz="0" w:space="0" w:color="auto"/>
                        <w:left w:val="none" w:sz="0" w:space="0" w:color="auto"/>
                        <w:bottom w:val="none" w:sz="0" w:space="0" w:color="auto"/>
                        <w:right w:val="none" w:sz="0" w:space="0" w:color="auto"/>
                      </w:divBdr>
                    </w:div>
                  </w:divsChild>
                </w:div>
                <w:div w:id="1529874464">
                  <w:marLeft w:val="0"/>
                  <w:marRight w:val="0"/>
                  <w:marTop w:val="0"/>
                  <w:marBottom w:val="0"/>
                  <w:divBdr>
                    <w:top w:val="none" w:sz="0" w:space="0" w:color="auto"/>
                    <w:left w:val="none" w:sz="0" w:space="0" w:color="auto"/>
                    <w:bottom w:val="none" w:sz="0" w:space="0" w:color="auto"/>
                    <w:right w:val="none" w:sz="0" w:space="0" w:color="auto"/>
                  </w:divBdr>
                  <w:divsChild>
                    <w:div w:id="398594221">
                      <w:marLeft w:val="0"/>
                      <w:marRight w:val="0"/>
                      <w:marTop w:val="0"/>
                      <w:marBottom w:val="0"/>
                      <w:divBdr>
                        <w:top w:val="none" w:sz="0" w:space="0" w:color="auto"/>
                        <w:left w:val="none" w:sz="0" w:space="0" w:color="auto"/>
                        <w:bottom w:val="none" w:sz="0" w:space="0" w:color="auto"/>
                        <w:right w:val="none" w:sz="0" w:space="0" w:color="auto"/>
                      </w:divBdr>
                    </w:div>
                  </w:divsChild>
                </w:div>
                <w:div w:id="291176602">
                  <w:marLeft w:val="0"/>
                  <w:marRight w:val="0"/>
                  <w:marTop w:val="0"/>
                  <w:marBottom w:val="0"/>
                  <w:divBdr>
                    <w:top w:val="none" w:sz="0" w:space="0" w:color="auto"/>
                    <w:left w:val="none" w:sz="0" w:space="0" w:color="auto"/>
                    <w:bottom w:val="none" w:sz="0" w:space="0" w:color="auto"/>
                    <w:right w:val="none" w:sz="0" w:space="0" w:color="auto"/>
                  </w:divBdr>
                  <w:divsChild>
                    <w:div w:id="1040981708">
                      <w:marLeft w:val="0"/>
                      <w:marRight w:val="0"/>
                      <w:marTop w:val="0"/>
                      <w:marBottom w:val="0"/>
                      <w:divBdr>
                        <w:top w:val="none" w:sz="0" w:space="0" w:color="auto"/>
                        <w:left w:val="none" w:sz="0" w:space="0" w:color="auto"/>
                        <w:bottom w:val="none" w:sz="0" w:space="0" w:color="auto"/>
                        <w:right w:val="none" w:sz="0" w:space="0" w:color="auto"/>
                      </w:divBdr>
                    </w:div>
                  </w:divsChild>
                </w:div>
                <w:div w:id="1856116270">
                  <w:marLeft w:val="0"/>
                  <w:marRight w:val="0"/>
                  <w:marTop w:val="0"/>
                  <w:marBottom w:val="0"/>
                  <w:divBdr>
                    <w:top w:val="none" w:sz="0" w:space="0" w:color="auto"/>
                    <w:left w:val="none" w:sz="0" w:space="0" w:color="auto"/>
                    <w:bottom w:val="none" w:sz="0" w:space="0" w:color="auto"/>
                    <w:right w:val="none" w:sz="0" w:space="0" w:color="auto"/>
                  </w:divBdr>
                  <w:divsChild>
                    <w:div w:id="663436532">
                      <w:marLeft w:val="0"/>
                      <w:marRight w:val="0"/>
                      <w:marTop w:val="0"/>
                      <w:marBottom w:val="0"/>
                      <w:divBdr>
                        <w:top w:val="none" w:sz="0" w:space="0" w:color="auto"/>
                        <w:left w:val="none" w:sz="0" w:space="0" w:color="auto"/>
                        <w:bottom w:val="none" w:sz="0" w:space="0" w:color="auto"/>
                        <w:right w:val="none" w:sz="0" w:space="0" w:color="auto"/>
                      </w:divBdr>
                    </w:div>
                  </w:divsChild>
                </w:div>
                <w:div w:id="344551964">
                  <w:marLeft w:val="0"/>
                  <w:marRight w:val="0"/>
                  <w:marTop w:val="0"/>
                  <w:marBottom w:val="0"/>
                  <w:divBdr>
                    <w:top w:val="none" w:sz="0" w:space="0" w:color="auto"/>
                    <w:left w:val="none" w:sz="0" w:space="0" w:color="auto"/>
                    <w:bottom w:val="none" w:sz="0" w:space="0" w:color="auto"/>
                    <w:right w:val="none" w:sz="0" w:space="0" w:color="auto"/>
                  </w:divBdr>
                  <w:divsChild>
                    <w:div w:id="2082021482">
                      <w:marLeft w:val="0"/>
                      <w:marRight w:val="0"/>
                      <w:marTop w:val="0"/>
                      <w:marBottom w:val="0"/>
                      <w:divBdr>
                        <w:top w:val="none" w:sz="0" w:space="0" w:color="auto"/>
                        <w:left w:val="none" w:sz="0" w:space="0" w:color="auto"/>
                        <w:bottom w:val="none" w:sz="0" w:space="0" w:color="auto"/>
                        <w:right w:val="none" w:sz="0" w:space="0" w:color="auto"/>
                      </w:divBdr>
                    </w:div>
                  </w:divsChild>
                </w:div>
                <w:div w:id="613711047">
                  <w:marLeft w:val="0"/>
                  <w:marRight w:val="0"/>
                  <w:marTop w:val="0"/>
                  <w:marBottom w:val="0"/>
                  <w:divBdr>
                    <w:top w:val="none" w:sz="0" w:space="0" w:color="auto"/>
                    <w:left w:val="none" w:sz="0" w:space="0" w:color="auto"/>
                    <w:bottom w:val="none" w:sz="0" w:space="0" w:color="auto"/>
                    <w:right w:val="none" w:sz="0" w:space="0" w:color="auto"/>
                  </w:divBdr>
                  <w:divsChild>
                    <w:div w:id="1025670357">
                      <w:marLeft w:val="0"/>
                      <w:marRight w:val="0"/>
                      <w:marTop w:val="0"/>
                      <w:marBottom w:val="0"/>
                      <w:divBdr>
                        <w:top w:val="none" w:sz="0" w:space="0" w:color="auto"/>
                        <w:left w:val="none" w:sz="0" w:space="0" w:color="auto"/>
                        <w:bottom w:val="none" w:sz="0" w:space="0" w:color="auto"/>
                        <w:right w:val="none" w:sz="0" w:space="0" w:color="auto"/>
                      </w:divBdr>
                    </w:div>
                  </w:divsChild>
                </w:div>
                <w:div w:id="1298493027">
                  <w:marLeft w:val="0"/>
                  <w:marRight w:val="0"/>
                  <w:marTop w:val="0"/>
                  <w:marBottom w:val="0"/>
                  <w:divBdr>
                    <w:top w:val="none" w:sz="0" w:space="0" w:color="auto"/>
                    <w:left w:val="none" w:sz="0" w:space="0" w:color="auto"/>
                    <w:bottom w:val="none" w:sz="0" w:space="0" w:color="auto"/>
                    <w:right w:val="none" w:sz="0" w:space="0" w:color="auto"/>
                  </w:divBdr>
                  <w:divsChild>
                    <w:div w:id="2084447960">
                      <w:marLeft w:val="0"/>
                      <w:marRight w:val="0"/>
                      <w:marTop w:val="0"/>
                      <w:marBottom w:val="0"/>
                      <w:divBdr>
                        <w:top w:val="none" w:sz="0" w:space="0" w:color="auto"/>
                        <w:left w:val="none" w:sz="0" w:space="0" w:color="auto"/>
                        <w:bottom w:val="none" w:sz="0" w:space="0" w:color="auto"/>
                        <w:right w:val="none" w:sz="0" w:space="0" w:color="auto"/>
                      </w:divBdr>
                    </w:div>
                  </w:divsChild>
                </w:div>
                <w:div w:id="981427096">
                  <w:marLeft w:val="0"/>
                  <w:marRight w:val="0"/>
                  <w:marTop w:val="0"/>
                  <w:marBottom w:val="0"/>
                  <w:divBdr>
                    <w:top w:val="none" w:sz="0" w:space="0" w:color="auto"/>
                    <w:left w:val="none" w:sz="0" w:space="0" w:color="auto"/>
                    <w:bottom w:val="none" w:sz="0" w:space="0" w:color="auto"/>
                    <w:right w:val="none" w:sz="0" w:space="0" w:color="auto"/>
                  </w:divBdr>
                  <w:divsChild>
                    <w:div w:id="1864973291">
                      <w:marLeft w:val="0"/>
                      <w:marRight w:val="0"/>
                      <w:marTop w:val="0"/>
                      <w:marBottom w:val="0"/>
                      <w:divBdr>
                        <w:top w:val="none" w:sz="0" w:space="0" w:color="auto"/>
                        <w:left w:val="none" w:sz="0" w:space="0" w:color="auto"/>
                        <w:bottom w:val="none" w:sz="0" w:space="0" w:color="auto"/>
                        <w:right w:val="none" w:sz="0" w:space="0" w:color="auto"/>
                      </w:divBdr>
                    </w:div>
                  </w:divsChild>
                </w:div>
                <w:div w:id="1172528017">
                  <w:marLeft w:val="0"/>
                  <w:marRight w:val="0"/>
                  <w:marTop w:val="0"/>
                  <w:marBottom w:val="0"/>
                  <w:divBdr>
                    <w:top w:val="none" w:sz="0" w:space="0" w:color="auto"/>
                    <w:left w:val="none" w:sz="0" w:space="0" w:color="auto"/>
                    <w:bottom w:val="none" w:sz="0" w:space="0" w:color="auto"/>
                    <w:right w:val="none" w:sz="0" w:space="0" w:color="auto"/>
                  </w:divBdr>
                  <w:divsChild>
                    <w:div w:id="1796677796">
                      <w:marLeft w:val="0"/>
                      <w:marRight w:val="0"/>
                      <w:marTop w:val="0"/>
                      <w:marBottom w:val="0"/>
                      <w:divBdr>
                        <w:top w:val="none" w:sz="0" w:space="0" w:color="auto"/>
                        <w:left w:val="none" w:sz="0" w:space="0" w:color="auto"/>
                        <w:bottom w:val="none" w:sz="0" w:space="0" w:color="auto"/>
                        <w:right w:val="none" w:sz="0" w:space="0" w:color="auto"/>
                      </w:divBdr>
                    </w:div>
                  </w:divsChild>
                </w:div>
                <w:div w:id="1861695234">
                  <w:marLeft w:val="0"/>
                  <w:marRight w:val="0"/>
                  <w:marTop w:val="0"/>
                  <w:marBottom w:val="0"/>
                  <w:divBdr>
                    <w:top w:val="none" w:sz="0" w:space="0" w:color="auto"/>
                    <w:left w:val="none" w:sz="0" w:space="0" w:color="auto"/>
                    <w:bottom w:val="none" w:sz="0" w:space="0" w:color="auto"/>
                    <w:right w:val="none" w:sz="0" w:space="0" w:color="auto"/>
                  </w:divBdr>
                  <w:divsChild>
                    <w:div w:id="1981687890">
                      <w:marLeft w:val="0"/>
                      <w:marRight w:val="0"/>
                      <w:marTop w:val="0"/>
                      <w:marBottom w:val="0"/>
                      <w:divBdr>
                        <w:top w:val="none" w:sz="0" w:space="0" w:color="auto"/>
                        <w:left w:val="none" w:sz="0" w:space="0" w:color="auto"/>
                        <w:bottom w:val="none" w:sz="0" w:space="0" w:color="auto"/>
                        <w:right w:val="none" w:sz="0" w:space="0" w:color="auto"/>
                      </w:divBdr>
                    </w:div>
                  </w:divsChild>
                </w:div>
                <w:div w:id="1668559009">
                  <w:marLeft w:val="0"/>
                  <w:marRight w:val="0"/>
                  <w:marTop w:val="0"/>
                  <w:marBottom w:val="0"/>
                  <w:divBdr>
                    <w:top w:val="none" w:sz="0" w:space="0" w:color="auto"/>
                    <w:left w:val="none" w:sz="0" w:space="0" w:color="auto"/>
                    <w:bottom w:val="none" w:sz="0" w:space="0" w:color="auto"/>
                    <w:right w:val="none" w:sz="0" w:space="0" w:color="auto"/>
                  </w:divBdr>
                  <w:divsChild>
                    <w:div w:id="1420058827">
                      <w:marLeft w:val="0"/>
                      <w:marRight w:val="0"/>
                      <w:marTop w:val="0"/>
                      <w:marBottom w:val="0"/>
                      <w:divBdr>
                        <w:top w:val="none" w:sz="0" w:space="0" w:color="auto"/>
                        <w:left w:val="none" w:sz="0" w:space="0" w:color="auto"/>
                        <w:bottom w:val="none" w:sz="0" w:space="0" w:color="auto"/>
                        <w:right w:val="none" w:sz="0" w:space="0" w:color="auto"/>
                      </w:divBdr>
                    </w:div>
                  </w:divsChild>
                </w:div>
                <w:div w:id="760488124">
                  <w:marLeft w:val="0"/>
                  <w:marRight w:val="0"/>
                  <w:marTop w:val="0"/>
                  <w:marBottom w:val="0"/>
                  <w:divBdr>
                    <w:top w:val="none" w:sz="0" w:space="0" w:color="auto"/>
                    <w:left w:val="none" w:sz="0" w:space="0" w:color="auto"/>
                    <w:bottom w:val="none" w:sz="0" w:space="0" w:color="auto"/>
                    <w:right w:val="none" w:sz="0" w:space="0" w:color="auto"/>
                  </w:divBdr>
                  <w:divsChild>
                    <w:div w:id="7920225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3203752">
          <w:marLeft w:val="0"/>
          <w:marRight w:val="0"/>
          <w:marTop w:val="0"/>
          <w:marBottom w:val="0"/>
          <w:divBdr>
            <w:top w:val="none" w:sz="0" w:space="0" w:color="auto"/>
            <w:left w:val="none" w:sz="0" w:space="0" w:color="auto"/>
            <w:bottom w:val="none" w:sz="0" w:space="0" w:color="auto"/>
            <w:right w:val="none" w:sz="0" w:space="0" w:color="auto"/>
          </w:divBdr>
        </w:div>
      </w:divsChild>
    </w:div>
    <w:div w:id="513419446">
      <w:bodyDiv w:val="1"/>
      <w:marLeft w:val="0"/>
      <w:marRight w:val="0"/>
      <w:marTop w:val="0"/>
      <w:marBottom w:val="0"/>
      <w:divBdr>
        <w:top w:val="none" w:sz="0" w:space="0" w:color="auto"/>
        <w:left w:val="none" w:sz="0" w:space="0" w:color="auto"/>
        <w:bottom w:val="none" w:sz="0" w:space="0" w:color="auto"/>
        <w:right w:val="none" w:sz="0" w:space="0" w:color="auto"/>
      </w:divBdr>
    </w:div>
    <w:div w:id="588469349">
      <w:bodyDiv w:val="1"/>
      <w:marLeft w:val="0"/>
      <w:marRight w:val="0"/>
      <w:marTop w:val="0"/>
      <w:marBottom w:val="0"/>
      <w:divBdr>
        <w:top w:val="none" w:sz="0" w:space="0" w:color="auto"/>
        <w:left w:val="none" w:sz="0" w:space="0" w:color="auto"/>
        <w:bottom w:val="none" w:sz="0" w:space="0" w:color="auto"/>
        <w:right w:val="none" w:sz="0" w:space="0" w:color="auto"/>
      </w:divBdr>
    </w:div>
    <w:div w:id="603421654">
      <w:bodyDiv w:val="1"/>
      <w:marLeft w:val="0"/>
      <w:marRight w:val="0"/>
      <w:marTop w:val="0"/>
      <w:marBottom w:val="0"/>
      <w:divBdr>
        <w:top w:val="none" w:sz="0" w:space="0" w:color="auto"/>
        <w:left w:val="none" w:sz="0" w:space="0" w:color="auto"/>
        <w:bottom w:val="none" w:sz="0" w:space="0" w:color="auto"/>
        <w:right w:val="none" w:sz="0" w:space="0" w:color="auto"/>
      </w:divBdr>
      <w:divsChild>
        <w:div w:id="1630891251">
          <w:marLeft w:val="547"/>
          <w:marRight w:val="0"/>
          <w:marTop w:val="130"/>
          <w:marBottom w:val="0"/>
          <w:divBdr>
            <w:top w:val="none" w:sz="0" w:space="0" w:color="auto"/>
            <w:left w:val="none" w:sz="0" w:space="0" w:color="auto"/>
            <w:bottom w:val="none" w:sz="0" w:space="0" w:color="auto"/>
            <w:right w:val="none" w:sz="0" w:space="0" w:color="auto"/>
          </w:divBdr>
        </w:div>
        <w:div w:id="1316178910">
          <w:marLeft w:val="547"/>
          <w:marRight w:val="0"/>
          <w:marTop w:val="130"/>
          <w:marBottom w:val="0"/>
          <w:divBdr>
            <w:top w:val="none" w:sz="0" w:space="0" w:color="auto"/>
            <w:left w:val="none" w:sz="0" w:space="0" w:color="auto"/>
            <w:bottom w:val="none" w:sz="0" w:space="0" w:color="auto"/>
            <w:right w:val="none" w:sz="0" w:space="0" w:color="auto"/>
          </w:divBdr>
        </w:div>
      </w:divsChild>
    </w:div>
    <w:div w:id="641540221">
      <w:bodyDiv w:val="1"/>
      <w:marLeft w:val="0"/>
      <w:marRight w:val="0"/>
      <w:marTop w:val="0"/>
      <w:marBottom w:val="0"/>
      <w:divBdr>
        <w:top w:val="none" w:sz="0" w:space="0" w:color="auto"/>
        <w:left w:val="none" w:sz="0" w:space="0" w:color="auto"/>
        <w:bottom w:val="none" w:sz="0" w:space="0" w:color="auto"/>
        <w:right w:val="none" w:sz="0" w:space="0" w:color="auto"/>
      </w:divBdr>
    </w:div>
    <w:div w:id="645549966">
      <w:bodyDiv w:val="1"/>
      <w:marLeft w:val="0"/>
      <w:marRight w:val="0"/>
      <w:marTop w:val="0"/>
      <w:marBottom w:val="0"/>
      <w:divBdr>
        <w:top w:val="none" w:sz="0" w:space="0" w:color="auto"/>
        <w:left w:val="none" w:sz="0" w:space="0" w:color="auto"/>
        <w:bottom w:val="none" w:sz="0" w:space="0" w:color="auto"/>
        <w:right w:val="none" w:sz="0" w:space="0" w:color="auto"/>
      </w:divBdr>
      <w:divsChild>
        <w:div w:id="662857626">
          <w:marLeft w:val="706"/>
          <w:marRight w:val="0"/>
          <w:marTop w:val="0"/>
          <w:marBottom w:val="0"/>
          <w:divBdr>
            <w:top w:val="none" w:sz="0" w:space="0" w:color="auto"/>
            <w:left w:val="none" w:sz="0" w:space="0" w:color="auto"/>
            <w:bottom w:val="none" w:sz="0" w:space="0" w:color="auto"/>
            <w:right w:val="none" w:sz="0" w:space="0" w:color="auto"/>
          </w:divBdr>
        </w:div>
        <w:div w:id="719597299">
          <w:marLeft w:val="706"/>
          <w:marRight w:val="0"/>
          <w:marTop w:val="0"/>
          <w:marBottom w:val="0"/>
          <w:divBdr>
            <w:top w:val="none" w:sz="0" w:space="0" w:color="auto"/>
            <w:left w:val="none" w:sz="0" w:space="0" w:color="auto"/>
            <w:bottom w:val="none" w:sz="0" w:space="0" w:color="auto"/>
            <w:right w:val="none" w:sz="0" w:space="0" w:color="auto"/>
          </w:divBdr>
        </w:div>
        <w:div w:id="796024729">
          <w:marLeft w:val="706"/>
          <w:marRight w:val="0"/>
          <w:marTop w:val="0"/>
          <w:marBottom w:val="0"/>
          <w:divBdr>
            <w:top w:val="none" w:sz="0" w:space="0" w:color="auto"/>
            <w:left w:val="none" w:sz="0" w:space="0" w:color="auto"/>
            <w:bottom w:val="none" w:sz="0" w:space="0" w:color="auto"/>
            <w:right w:val="none" w:sz="0" w:space="0" w:color="auto"/>
          </w:divBdr>
        </w:div>
      </w:divsChild>
    </w:div>
    <w:div w:id="653067257">
      <w:bodyDiv w:val="1"/>
      <w:marLeft w:val="0"/>
      <w:marRight w:val="0"/>
      <w:marTop w:val="0"/>
      <w:marBottom w:val="0"/>
      <w:divBdr>
        <w:top w:val="none" w:sz="0" w:space="0" w:color="auto"/>
        <w:left w:val="none" w:sz="0" w:space="0" w:color="auto"/>
        <w:bottom w:val="none" w:sz="0" w:space="0" w:color="auto"/>
        <w:right w:val="none" w:sz="0" w:space="0" w:color="auto"/>
      </w:divBdr>
      <w:divsChild>
        <w:div w:id="345794458">
          <w:marLeft w:val="1080"/>
          <w:marRight w:val="0"/>
          <w:marTop w:val="0"/>
          <w:marBottom w:val="0"/>
          <w:divBdr>
            <w:top w:val="none" w:sz="0" w:space="0" w:color="auto"/>
            <w:left w:val="none" w:sz="0" w:space="0" w:color="auto"/>
            <w:bottom w:val="none" w:sz="0" w:space="0" w:color="auto"/>
            <w:right w:val="none" w:sz="0" w:space="0" w:color="auto"/>
          </w:divBdr>
        </w:div>
        <w:div w:id="532620962">
          <w:marLeft w:val="1080"/>
          <w:marRight w:val="0"/>
          <w:marTop w:val="0"/>
          <w:marBottom w:val="0"/>
          <w:divBdr>
            <w:top w:val="none" w:sz="0" w:space="0" w:color="auto"/>
            <w:left w:val="none" w:sz="0" w:space="0" w:color="auto"/>
            <w:bottom w:val="none" w:sz="0" w:space="0" w:color="auto"/>
            <w:right w:val="none" w:sz="0" w:space="0" w:color="auto"/>
          </w:divBdr>
        </w:div>
        <w:div w:id="1307707476">
          <w:marLeft w:val="1080"/>
          <w:marRight w:val="0"/>
          <w:marTop w:val="0"/>
          <w:marBottom w:val="0"/>
          <w:divBdr>
            <w:top w:val="none" w:sz="0" w:space="0" w:color="auto"/>
            <w:left w:val="none" w:sz="0" w:space="0" w:color="auto"/>
            <w:bottom w:val="none" w:sz="0" w:space="0" w:color="auto"/>
            <w:right w:val="none" w:sz="0" w:space="0" w:color="auto"/>
          </w:divBdr>
        </w:div>
        <w:div w:id="1419983042">
          <w:marLeft w:val="1080"/>
          <w:marRight w:val="0"/>
          <w:marTop w:val="0"/>
          <w:marBottom w:val="0"/>
          <w:divBdr>
            <w:top w:val="none" w:sz="0" w:space="0" w:color="auto"/>
            <w:left w:val="none" w:sz="0" w:space="0" w:color="auto"/>
            <w:bottom w:val="none" w:sz="0" w:space="0" w:color="auto"/>
            <w:right w:val="none" w:sz="0" w:space="0" w:color="auto"/>
          </w:divBdr>
        </w:div>
        <w:div w:id="1622298018">
          <w:marLeft w:val="1080"/>
          <w:marRight w:val="0"/>
          <w:marTop w:val="0"/>
          <w:marBottom w:val="0"/>
          <w:divBdr>
            <w:top w:val="none" w:sz="0" w:space="0" w:color="auto"/>
            <w:left w:val="none" w:sz="0" w:space="0" w:color="auto"/>
            <w:bottom w:val="none" w:sz="0" w:space="0" w:color="auto"/>
            <w:right w:val="none" w:sz="0" w:space="0" w:color="auto"/>
          </w:divBdr>
        </w:div>
      </w:divsChild>
    </w:div>
    <w:div w:id="676077627">
      <w:bodyDiv w:val="1"/>
      <w:marLeft w:val="0"/>
      <w:marRight w:val="0"/>
      <w:marTop w:val="0"/>
      <w:marBottom w:val="0"/>
      <w:divBdr>
        <w:top w:val="none" w:sz="0" w:space="0" w:color="auto"/>
        <w:left w:val="none" w:sz="0" w:space="0" w:color="auto"/>
        <w:bottom w:val="none" w:sz="0" w:space="0" w:color="auto"/>
        <w:right w:val="none" w:sz="0" w:space="0" w:color="auto"/>
      </w:divBdr>
    </w:div>
    <w:div w:id="694624177">
      <w:bodyDiv w:val="1"/>
      <w:marLeft w:val="0"/>
      <w:marRight w:val="0"/>
      <w:marTop w:val="0"/>
      <w:marBottom w:val="0"/>
      <w:divBdr>
        <w:top w:val="none" w:sz="0" w:space="0" w:color="auto"/>
        <w:left w:val="none" w:sz="0" w:space="0" w:color="auto"/>
        <w:bottom w:val="none" w:sz="0" w:space="0" w:color="auto"/>
        <w:right w:val="none" w:sz="0" w:space="0" w:color="auto"/>
      </w:divBdr>
      <w:divsChild>
        <w:div w:id="432290562">
          <w:marLeft w:val="0"/>
          <w:marRight w:val="0"/>
          <w:marTop w:val="0"/>
          <w:marBottom w:val="0"/>
          <w:divBdr>
            <w:top w:val="none" w:sz="0" w:space="0" w:color="auto"/>
            <w:left w:val="none" w:sz="0" w:space="0" w:color="auto"/>
            <w:bottom w:val="none" w:sz="0" w:space="0" w:color="auto"/>
            <w:right w:val="none" w:sz="0" w:space="0" w:color="auto"/>
          </w:divBdr>
        </w:div>
        <w:div w:id="1708675900">
          <w:marLeft w:val="0"/>
          <w:marRight w:val="0"/>
          <w:marTop w:val="0"/>
          <w:marBottom w:val="0"/>
          <w:divBdr>
            <w:top w:val="none" w:sz="0" w:space="0" w:color="auto"/>
            <w:left w:val="none" w:sz="0" w:space="0" w:color="auto"/>
            <w:bottom w:val="none" w:sz="0" w:space="0" w:color="auto"/>
            <w:right w:val="none" w:sz="0" w:space="0" w:color="auto"/>
          </w:divBdr>
        </w:div>
        <w:div w:id="1226988229">
          <w:marLeft w:val="0"/>
          <w:marRight w:val="0"/>
          <w:marTop w:val="0"/>
          <w:marBottom w:val="0"/>
          <w:divBdr>
            <w:top w:val="none" w:sz="0" w:space="0" w:color="auto"/>
            <w:left w:val="none" w:sz="0" w:space="0" w:color="auto"/>
            <w:bottom w:val="none" w:sz="0" w:space="0" w:color="auto"/>
            <w:right w:val="none" w:sz="0" w:space="0" w:color="auto"/>
          </w:divBdr>
        </w:div>
        <w:div w:id="1225681039">
          <w:marLeft w:val="0"/>
          <w:marRight w:val="0"/>
          <w:marTop w:val="0"/>
          <w:marBottom w:val="0"/>
          <w:divBdr>
            <w:top w:val="none" w:sz="0" w:space="0" w:color="auto"/>
            <w:left w:val="none" w:sz="0" w:space="0" w:color="auto"/>
            <w:bottom w:val="none" w:sz="0" w:space="0" w:color="auto"/>
            <w:right w:val="none" w:sz="0" w:space="0" w:color="auto"/>
          </w:divBdr>
        </w:div>
        <w:div w:id="1256481666">
          <w:marLeft w:val="0"/>
          <w:marRight w:val="0"/>
          <w:marTop w:val="0"/>
          <w:marBottom w:val="0"/>
          <w:divBdr>
            <w:top w:val="none" w:sz="0" w:space="0" w:color="auto"/>
            <w:left w:val="none" w:sz="0" w:space="0" w:color="auto"/>
            <w:bottom w:val="none" w:sz="0" w:space="0" w:color="auto"/>
            <w:right w:val="none" w:sz="0" w:space="0" w:color="auto"/>
          </w:divBdr>
        </w:div>
        <w:div w:id="391199181">
          <w:marLeft w:val="0"/>
          <w:marRight w:val="0"/>
          <w:marTop w:val="0"/>
          <w:marBottom w:val="0"/>
          <w:divBdr>
            <w:top w:val="none" w:sz="0" w:space="0" w:color="auto"/>
            <w:left w:val="none" w:sz="0" w:space="0" w:color="auto"/>
            <w:bottom w:val="none" w:sz="0" w:space="0" w:color="auto"/>
            <w:right w:val="none" w:sz="0" w:space="0" w:color="auto"/>
          </w:divBdr>
        </w:div>
        <w:div w:id="2120055232">
          <w:marLeft w:val="0"/>
          <w:marRight w:val="0"/>
          <w:marTop w:val="0"/>
          <w:marBottom w:val="0"/>
          <w:divBdr>
            <w:top w:val="none" w:sz="0" w:space="0" w:color="auto"/>
            <w:left w:val="none" w:sz="0" w:space="0" w:color="auto"/>
            <w:bottom w:val="none" w:sz="0" w:space="0" w:color="auto"/>
            <w:right w:val="none" w:sz="0" w:space="0" w:color="auto"/>
          </w:divBdr>
          <w:divsChild>
            <w:div w:id="807168121">
              <w:marLeft w:val="-75"/>
              <w:marRight w:val="0"/>
              <w:marTop w:val="30"/>
              <w:marBottom w:val="30"/>
              <w:divBdr>
                <w:top w:val="none" w:sz="0" w:space="0" w:color="auto"/>
                <w:left w:val="none" w:sz="0" w:space="0" w:color="auto"/>
                <w:bottom w:val="none" w:sz="0" w:space="0" w:color="auto"/>
                <w:right w:val="none" w:sz="0" w:space="0" w:color="auto"/>
              </w:divBdr>
              <w:divsChild>
                <w:div w:id="735325726">
                  <w:marLeft w:val="0"/>
                  <w:marRight w:val="0"/>
                  <w:marTop w:val="0"/>
                  <w:marBottom w:val="0"/>
                  <w:divBdr>
                    <w:top w:val="none" w:sz="0" w:space="0" w:color="auto"/>
                    <w:left w:val="none" w:sz="0" w:space="0" w:color="auto"/>
                    <w:bottom w:val="none" w:sz="0" w:space="0" w:color="auto"/>
                    <w:right w:val="none" w:sz="0" w:space="0" w:color="auto"/>
                  </w:divBdr>
                  <w:divsChild>
                    <w:div w:id="127287038">
                      <w:marLeft w:val="0"/>
                      <w:marRight w:val="0"/>
                      <w:marTop w:val="0"/>
                      <w:marBottom w:val="0"/>
                      <w:divBdr>
                        <w:top w:val="none" w:sz="0" w:space="0" w:color="auto"/>
                        <w:left w:val="none" w:sz="0" w:space="0" w:color="auto"/>
                        <w:bottom w:val="none" w:sz="0" w:space="0" w:color="auto"/>
                        <w:right w:val="none" w:sz="0" w:space="0" w:color="auto"/>
                      </w:divBdr>
                    </w:div>
                  </w:divsChild>
                </w:div>
                <w:div w:id="221335635">
                  <w:marLeft w:val="0"/>
                  <w:marRight w:val="0"/>
                  <w:marTop w:val="0"/>
                  <w:marBottom w:val="0"/>
                  <w:divBdr>
                    <w:top w:val="none" w:sz="0" w:space="0" w:color="auto"/>
                    <w:left w:val="none" w:sz="0" w:space="0" w:color="auto"/>
                    <w:bottom w:val="none" w:sz="0" w:space="0" w:color="auto"/>
                    <w:right w:val="none" w:sz="0" w:space="0" w:color="auto"/>
                  </w:divBdr>
                  <w:divsChild>
                    <w:div w:id="1403331977">
                      <w:marLeft w:val="0"/>
                      <w:marRight w:val="0"/>
                      <w:marTop w:val="0"/>
                      <w:marBottom w:val="0"/>
                      <w:divBdr>
                        <w:top w:val="none" w:sz="0" w:space="0" w:color="auto"/>
                        <w:left w:val="none" w:sz="0" w:space="0" w:color="auto"/>
                        <w:bottom w:val="none" w:sz="0" w:space="0" w:color="auto"/>
                        <w:right w:val="none" w:sz="0" w:space="0" w:color="auto"/>
                      </w:divBdr>
                    </w:div>
                  </w:divsChild>
                </w:div>
                <w:div w:id="1160928928">
                  <w:marLeft w:val="0"/>
                  <w:marRight w:val="0"/>
                  <w:marTop w:val="0"/>
                  <w:marBottom w:val="0"/>
                  <w:divBdr>
                    <w:top w:val="none" w:sz="0" w:space="0" w:color="auto"/>
                    <w:left w:val="none" w:sz="0" w:space="0" w:color="auto"/>
                    <w:bottom w:val="none" w:sz="0" w:space="0" w:color="auto"/>
                    <w:right w:val="none" w:sz="0" w:space="0" w:color="auto"/>
                  </w:divBdr>
                  <w:divsChild>
                    <w:div w:id="849562814">
                      <w:marLeft w:val="0"/>
                      <w:marRight w:val="0"/>
                      <w:marTop w:val="0"/>
                      <w:marBottom w:val="0"/>
                      <w:divBdr>
                        <w:top w:val="none" w:sz="0" w:space="0" w:color="auto"/>
                        <w:left w:val="none" w:sz="0" w:space="0" w:color="auto"/>
                        <w:bottom w:val="none" w:sz="0" w:space="0" w:color="auto"/>
                        <w:right w:val="none" w:sz="0" w:space="0" w:color="auto"/>
                      </w:divBdr>
                    </w:div>
                  </w:divsChild>
                </w:div>
                <w:div w:id="1832453132">
                  <w:marLeft w:val="0"/>
                  <w:marRight w:val="0"/>
                  <w:marTop w:val="0"/>
                  <w:marBottom w:val="0"/>
                  <w:divBdr>
                    <w:top w:val="none" w:sz="0" w:space="0" w:color="auto"/>
                    <w:left w:val="none" w:sz="0" w:space="0" w:color="auto"/>
                    <w:bottom w:val="none" w:sz="0" w:space="0" w:color="auto"/>
                    <w:right w:val="none" w:sz="0" w:space="0" w:color="auto"/>
                  </w:divBdr>
                  <w:divsChild>
                    <w:div w:id="943347357">
                      <w:marLeft w:val="0"/>
                      <w:marRight w:val="0"/>
                      <w:marTop w:val="0"/>
                      <w:marBottom w:val="0"/>
                      <w:divBdr>
                        <w:top w:val="none" w:sz="0" w:space="0" w:color="auto"/>
                        <w:left w:val="none" w:sz="0" w:space="0" w:color="auto"/>
                        <w:bottom w:val="none" w:sz="0" w:space="0" w:color="auto"/>
                        <w:right w:val="none" w:sz="0" w:space="0" w:color="auto"/>
                      </w:divBdr>
                    </w:div>
                  </w:divsChild>
                </w:div>
                <w:div w:id="1654597711">
                  <w:marLeft w:val="0"/>
                  <w:marRight w:val="0"/>
                  <w:marTop w:val="0"/>
                  <w:marBottom w:val="0"/>
                  <w:divBdr>
                    <w:top w:val="none" w:sz="0" w:space="0" w:color="auto"/>
                    <w:left w:val="none" w:sz="0" w:space="0" w:color="auto"/>
                    <w:bottom w:val="none" w:sz="0" w:space="0" w:color="auto"/>
                    <w:right w:val="none" w:sz="0" w:space="0" w:color="auto"/>
                  </w:divBdr>
                  <w:divsChild>
                    <w:div w:id="1275020425">
                      <w:marLeft w:val="0"/>
                      <w:marRight w:val="0"/>
                      <w:marTop w:val="0"/>
                      <w:marBottom w:val="0"/>
                      <w:divBdr>
                        <w:top w:val="none" w:sz="0" w:space="0" w:color="auto"/>
                        <w:left w:val="none" w:sz="0" w:space="0" w:color="auto"/>
                        <w:bottom w:val="none" w:sz="0" w:space="0" w:color="auto"/>
                        <w:right w:val="none" w:sz="0" w:space="0" w:color="auto"/>
                      </w:divBdr>
                    </w:div>
                  </w:divsChild>
                </w:div>
                <w:div w:id="2029404804">
                  <w:marLeft w:val="0"/>
                  <w:marRight w:val="0"/>
                  <w:marTop w:val="0"/>
                  <w:marBottom w:val="0"/>
                  <w:divBdr>
                    <w:top w:val="none" w:sz="0" w:space="0" w:color="auto"/>
                    <w:left w:val="none" w:sz="0" w:space="0" w:color="auto"/>
                    <w:bottom w:val="none" w:sz="0" w:space="0" w:color="auto"/>
                    <w:right w:val="none" w:sz="0" w:space="0" w:color="auto"/>
                  </w:divBdr>
                  <w:divsChild>
                    <w:div w:id="2019385397">
                      <w:marLeft w:val="0"/>
                      <w:marRight w:val="0"/>
                      <w:marTop w:val="0"/>
                      <w:marBottom w:val="0"/>
                      <w:divBdr>
                        <w:top w:val="none" w:sz="0" w:space="0" w:color="auto"/>
                        <w:left w:val="none" w:sz="0" w:space="0" w:color="auto"/>
                        <w:bottom w:val="none" w:sz="0" w:space="0" w:color="auto"/>
                        <w:right w:val="none" w:sz="0" w:space="0" w:color="auto"/>
                      </w:divBdr>
                    </w:div>
                  </w:divsChild>
                </w:div>
                <w:div w:id="1184398227">
                  <w:marLeft w:val="0"/>
                  <w:marRight w:val="0"/>
                  <w:marTop w:val="0"/>
                  <w:marBottom w:val="0"/>
                  <w:divBdr>
                    <w:top w:val="none" w:sz="0" w:space="0" w:color="auto"/>
                    <w:left w:val="none" w:sz="0" w:space="0" w:color="auto"/>
                    <w:bottom w:val="none" w:sz="0" w:space="0" w:color="auto"/>
                    <w:right w:val="none" w:sz="0" w:space="0" w:color="auto"/>
                  </w:divBdr>
                  <w:divsChild>
                    <w:div w:id="1324821902">
                      <w:marLeft w:val="0"/>
                      <w:marRight w:val="0"/>
                      <w:marTop w:val="0"/>
                      <w:marBottom w:val="0"/>
                      <w:divBdr>
                        <w:top w:val="none" w:sz="0" w:space="0" w:color="auto"/>
                        <w:left w:val="none" w:sz="0" w:space="0" w:color="auto"/>
                        <w:bottom w:val="none" w:sz="0" w:space="0" w:color="auto"/>
                        <w:right w:val="none" w:sz="0" w:space="0" w:color="auto"/>
                      </w:divBdr>
                    </w:div>
                  </w:divsChild>
                </w:div>
                <w:div w:id="1561750475">
                  <w:marLeft w:val="0"/>
                  <w:marRight w:val="0"/>
                  <w:marTop w:val="0"/>
                  <w:marBottom w:val="0"/>
                  <w:divBdr>
                    <w:top w:val="none" w:sz="0" w:space="0" w:color="auto"/>
                    <w:left w:val="none" w:sz="0" w:space="0" w:color="auto"/>
                    <w:bottom w:val="none" w:sz="0" w:space="0" w:color="auto"/>
                    <w:right w:val="none" w:sz="0" w:space="0" w:color="auto"/>
                  </w:divBdr>
                  <w:divsChild>
                    <w:div w:id="1364987687">
                      <w:marLeft w:val="0"/>
                      <w:marRight w:val="0"/>
                      <w:marTop w:val="0"/>
                      <w:marBottom w:val="0"/>
                      <w:divBdr>
                        <w:top w:val="none" w:sz="0" w:space="0" w:color="auto"/>
                        <w:left w:val="none" w:sz="0" w:space="0" w:color="auto"/>
                        <w:bottom w:val="none" w:sz="0" w:space="0" w:color="auto"/>
                        <w:right w:val="none" w:sz="0" w:space="0" w:color="auto"/>
                      </w:divBdr>
                    </w:div>
                  </w:divsChild>
                </w:div>
                <w:div w:id="1178041557">
                  <w:marLeft w:val="0"/>
                  <w:marRight w:val="0"/>
                  <w:marTop w:val="0"/>
                  <w:marBottom w:val="0"/>
                  <w:divBdr>
                    <w:top w:val="none" w:sz="0" w:space="0" w:color="auto"/>
                    <w:left w:val="none" w:sz="0" w:space="0" w:color="auto"/>
                    <w:bottom w:val="none" w:sz="0" w:space="0" w:color="auto"/>
                    <w:right w:val="none" w:sz="0" w:space="0" w:color="auto"/>
                  </w:divBdr>
                  <w:divsChild>
                    <w:div w:id="1660621340">
                      <w:marLeft w:val="0"/>
                      <w:marRight w:val="0"/>
                      <w:marTop w:val="0"/>
                      <w:marBottom w:val="0"/>
                      <w:divBdr>
                        <w:top w:val="none" w:sz="0" w:space="0" w:color="auto"/>
                        <w:left w:val="none" w:sz="0" w:space="0" w:color="auto"/>
                        <w:bottom w:val="none" w:sz="0" w:space="0" w:color="auto"/>
                        <w:right w:val="none" w:sz="0" w:space="0" w:color="auto"/>
                      </w:divBdr>
                    </w:div>
                  </w:divsChild>
                </w:div>
                <w:div w:id="1516727049">
                  <w:marLeft w:val="0"/>
                  <w:marRight w:val="0"/>
                  <w:marTop w:val="0"/>
                  <w:marBottom w:val="0"/>
                  <w:divBdr>
                    <w:top w:val="none" w:sz="0" w:space="0" w:color="auto"/>
                    <w:left w:val="none" w:sz="0" w:space="0" w:color="auto"/>
                    <w:bottom w:val="none" w:sz="0" w:space="0" w:color="auto"/>
                    <w:right w:val="none" w:sz="0" w:space="0" w:color="auto"/>
                  </w:divBdr>
                  <w:divsChild>
                    <w:div w:id="502824080">
                      <w:marLeft w:val="0"/>
                      <w:marRight w:val="0"/>
                      <w:marTop w:val="0"/>
                      <w:marBottom w:val="0"/>
                      <w:divBdr>
                        <w:top w:val="none" w:sz="0" w:space="0" w:color="auto"/>
                        <w:left w:val="none" w:sz="0" w:space="0" w:color="auto"/>
                        <w:bottom w:val="none" w:sz="0" w:space="0" w:color="auto"/>
                        <w:right w:val="none" w:sz="0" w:space="0" w:color="auto"/>
                      </w:divBdr>
                    </w:div>
                  </w:divsChild>
                </w:div>
                <w:div w:id="1402829490">
                  <w:marLeft w:val="0"/>
                  <w:marRight w:val="0"/>
                  <w:marTop w:val="0"/>
                  <w:marBottom w:val="0"/>
                  <w:divBdr>
                    <w:top w:val="none" w:sz="0" w:space="0" w:color="auto"/>
                    <w:left w:val="none" w:sz="0" w:space="0" w:color="auto"/>
                    <w:bottom w:val="none" w:sz="0" w:space="0" w:color="auto"/>
                    <w:right w:val="none" w:sz="0" w:space="0" w:color="auto"/>
                  </w:divBdr>
                  <w:divsChild>
                    <w:div w:id="1645349003">
                      <w:marLeft w:val="0"/>
                      <w:marRight w:val="0"/>
                      <w:marTop w:val="0"/>
                      <w:marBottom w:val="0"/>
                      <w:divBdr>
                        <w:top w:val="none" w:sz="0" w:space="0" w:color="auto"/>
                        <w:left w:val="none" w:sz="0" w:space="0" w:color="auto"/>
                        <w:bottom w:val="none" w:sz="0" w:space="0" w:color="auto"/>
                        <w:right w:val="none" w:sz="0" w:space="0" w:color="auto"/>
                      </w:divBdr>
                    </w:div>
                  </w:divsChild>
                </w:div>
                <w:div w:id="1226835461">
                  <w:marLeft w:val="0"/>
                  <w:marRight w:val="0"/>
                  <w:marTop w:val="0"/>
                  <w:marBottom w:val="0"/>
                  <w:divBdr>
                    <w:top w:val="none" w:sz="0" w:space="0" w:color="auto"/>
                    <w:left w:val="none" w:sz="0" w:space="0" w:color="auto"/>
                    <w:bottom w:val="none" w:sz="0" w:space="0" w:color="auto"/>
                    <w:right w:val="none" w:sz="0" w:space="0" w:color="auto"/>
                  </w:divBdr>
                  <w:divsChild>
                    <w:div w:id="484904539">
                      <w:marLeft w:val="0"/>
                      <w:marRight w:val="0"/>
                      <w:marTop w:val="0"/>
                      <w:marBottom w:val="0"/>
                      <w:divBdr>
                        <w:top w:val="none" w:sz="0" w:space="0" w:color="auto"/>
                        <w:left w:val="none" w:sz="0" w:space="0" w:color="auto"/>
                        <w:bottom w:val="none" w:sz="0" w:space="0" w:color="auto"/>
                        <w:right w:val="none" w:sz="0" w:space="0" w:color="auto"/>
                      </w:divBdr>
                    </w:div>
                  </w:divsChild>
                </w:div>
                <w:div w:id="1376855554">
                  <w:marLeft w:val="0"/>
                  <w:marRight w:val="0"/>
                  <w:marTop w:val="0"/>
                  <w:marBottom w:val="0"/>
                  <w:divBdr>
                    <w:top w:val="none" w:sz="0" w:space="0" w:color="auto"/>
                    <w:left w:val="none" w:sz="0" w:space="0" w:color="auto"/>
                    <w:bottom w:val="none" w:sz="0" w:space="0" w:color="auto"/>
                    <w:right w:val="none" w:sz="0" w:space="0" w:color="auto"/>
                  </w:divBdr>
                  <w:divsChild>
                    <w:div w:id="1685787381">
                      <w:marLeft w:val="0"/>
                      <w:marRight w:val="0"/>
                      <w:marTop w:val="0"/>
                      <w:marBottom w:val="0"/>
                      <w:divBdr>
                        <w:top w:val="none" w:sz="0" w:space="0" w:color="auto"/>
                        <w:left w:val="none" w:sz="0" w:space="0" w:color="auto"/>
                        <w:bottom w:val="none" w:sz="0" w:space="0" w:color="auto"/>
                        <w:right w:val="none" w:sz="0" w:space="0" w:color="auto"/>
                      </w:divBdr>
                    </w:div>
                  </w:divsChild>
                </w:div>
                <w:div w:id="1677490975">
                  <w:marLeft w:val="0"/>
                  <w:marRight w:val="0"/>
                  <w:marTop w:val="0"/>
                  <w:marBottom w:val="0"/>
                  <w:divBdr>
                    <w:top w:val="none" w:sz="0" w:space="0" w:color="auto"/>
                    <w:left w:val="none" w:sz="0" w:space="0" w:color="auto"/>
                    <w:bottom w:val="none" w:sz="0" w:space="0" w:color="auto"/>
                    <w:right w:val="none" w:sz="0" w:space="0" w:color="auto"/>
                  </w:divBdr>
                  <w:divsChild>
                    <w:div w:id="1052272183">
                      <w:marLeft w:val="0"/>
                      <w:marRight w:val="0"/>
                      <w:marTop w:val="0"/>
                      <w:marBottom w:val="0"/>
                      <w:divBdr>
                        <w:top w:val="none" w:sz="0" w:space="0" w:color="auto"/>
                        <w:left w:val="none" w:sz="0" w:space="0" w:color="auto"/>
                        <w:bottom w:val="none" w:sz="0" w:space="0" w:color="auto"/>
                        <w:right w:val="none" w:sz="0" w:space="0" w:color="auto"/>
                      </w:divBdr>
                    </w:div>
                  </w:divsChild>
                </w:div>
                <w:div w:id="1141656875">
                  <w:marLeft w:val="0"/>
                  <w:marRight w:val="0"/>
                  <w:marTop w:val="0"/>
                  <w:marBottom w:val="0"/>
                  <w:divBdr>
                    <w:top w:val="none" w:sz="0" w:space="0" w:color="auto"/>
                    <w:left w:val="none" w:sz="0" w:space="0" w:color="auto"/>
                    <w:bottom w:val="none" w:sz="0" w:space="0" w:color="auto"/>
                    <w:right w:val="none" w:sz="0" w:space="0" w:color="auto"/>
                  </w:divBdr>
                  <w:divsChild>
                    <w:div w:id="2077240041">
                      <w:marLeft w:val="0"/>
                      <w:marRight w:val="0"/>
                      <w:marTop w:val="0"/>
                      <w:marBottom w:val="0"/>
                      <w:divBdr>
                        <w:top w:val="none" w:sz="0" w:space="0" w:color="auto"/>
                        <w:left w:val="none" w:sz="0" w:space="0" w:color="auto"/>
                        <w:bottom w:val="none" w:sz="0" w:space="0" w:color="auto"/>
                        <w:right w:val="none" w:sz="0" w:space="0" w:color="auto"/>
                      </w:divBdr>
                    </w:div>
                  </w:divsChild>
                </w:div>
                <w:div w:id="779303964">
                  <w:marLeft w:val="0"/>
                  <w:marRight w:val="0"/>
                  <w:marTop w:val="0"/>
                  <w:marBottom w:val="0"/>
                  <w:divBdr>
                    <w:top w:val="none" w:sz="0" w:space="0" w:color="auto"/>
                    <w:left w:val="none" w:sz="0" w:space="0" w:color="auto"/>
                    <w:bottom w:val="none" w:sz="0" w:space="0" w:color="auto"/>
                    <w:right w:val="none" w:sz="0" w:space="0" w:color="auto"/>
                  </w:divBdr>
                  <w:divsChild>
                    <w:div w:id="65491811">
                      <w:marLeft w:val="0"/>
                      <w:marRight w:val="0"/>
                      <w:marTop w:val="0"/>
                      <w:marBottom w:val="0"/>
                      <w:divBdr>
                        <w:top w:val="none" w:sz="0" w:space="0" w:color="auto"/>
                        <w:left w:val="none" w:sz="0" w:space="0" w:color="auto"/>
                        <w:bottom w:val="none" w:sz="0" w:space="0" w:color="auto"/>
                        <w:right w:val="none" w:sz="0" w:space="0" w:color="auto"/>
                      </w:divBdr>
                    </w:div>
                  </w:divsChild>
                </w:div>
                <w:div w:id="296490259">
                  <w:marLeft w:val="0"/>
                  <w:marRight w:val="0"/>
                  <w:marTop w:val="0"/>
                  <w:marBottom w:val="0"/>
                  <w:divBdr>
                    <w:top w:val="none" w:sz="0" w:space="0" w:color="auto"/>
                    <w:left w:val="none" w:sz="0" w:space="0" w:color="auto"/>
                    <w:bottom w:val="none" w:sz="0" w:space="0" w:color="auto"/>
                    <w:right w:val="none" w:sz="0" w:space="0" w:color="auto"/>
                  </w:divBdr>
                  <w:divsChild>
                    <w:div w:id="484008947">
                      <w:marLeft w:val="0"/>
                      <w:marRight w:val="0"/>
                      <w:marTop w:val="0"/>
                      <w:marBottom w:val="0"/>
                      <w:divBdr>
                        <w:top w:val="none" w:sz="0" w:space="0" w:color="auto"/>
                        <w:left w:val="none" w:sz="0" w:space="0" w:color="auto"/>
                        <w:bottom w:val="none" w:sz="0" w:space="0" w:color="auto"/>
                        <w:right w:val="none" w:sz="0" w:space="0" w:color="auto"/>
                      </w:divBdr>
                    </w:div>
                  </w:divsChild>
                </w:div>
                <w:div w:id="1627079004">
                  <w:marLeft w:val="0"/>
                  <w:marRight w:val="0"/>
                  <w:marTop w:val="0"/>
                  <w:marBottom w:val="0"/>
                  <w:divBdr>
                    <w:top w:val="none" w:sz="0" w:space="0" w:color="auto"/>
                    <w:left w:val="none" w:sz="0" w:space="0" w:color="auto"/>
                    <w:bottom w:val="none" w:sz="0" w:space="0" w:color="auto"/>
                    <w:right w:val="none" w:sz="0" w:space="0" w:color="auto"/>
                  </w:divBdr>
                  <w:divsChild>
                    <w:div w:id="338849459">
                      <w:marLeft w:val="0"/>
                      <w:marRight w:val="0"/>
                      <w:marTop w:val="0"/>
                      <w:marBottom w:val="0"/>
                      <w:divBdr>
                        <w:top w:val="none" w:sz="0" w:space="0" w:color="auto"/>
                        <w:left w:val="none" w:sz="0" w:space="0" w:color="auto"/>
                        <w:bottom w:val="none" w:sz="0" w:space="0" w:color="auto"/>
                        <w:right w:val="none" w:sz="0" w:space="0" w:color="auto"/>
                      </w:divBdr>
                    </w:div>
                  </w:divsChild>
                </w:div>
                <w:div w:id="2145149382">
                  <w:marLeft w:val="0"/>
                  <w:marRight w:val="0"/>
                  <w:marTop w:val="0"/>
                  <w:marBottom w:val="0"/>
                  <w:divBdr>
                    <w:top w:val="none" w:sz="0" w:space="0" w:color="auto"/>
                    <w:left w:val="none" w:sz="0" w:space="0" w:color="auto"/>
                    <w:bottom w:val="none" w:sz="0" w:space="0" w:color="auto"/>
                    <w:right w:val="none" w:sz="0" w:space="0" w:color="auto"/>
                  </w:divBdr>
                  <w:divsChild>
                    <w:div w:id="331764929">
                      <w:marLeft w:val="0"/>
                      <w:marRight w:val="0"/>
                      <w:marTop w:val="0"/>
                      <w:marBottom w:val="0"/>
                      <w:divBdr>
                        <w:top w:val="none" w:sz="0" w:space="0" w:color="auto"/>
                        <w:left w:val="none" w:sz="0" w:space="0" w:color="auto"/>
                        <w:bottom w:val="none" w:sz="0" w:space="0" w:color="auto"/>
                        <w:right w:val="none" w:sz="0" w:space="0" w:color="auto"/>
                      </w:divBdr>
                    </w:div>
                  </w:divsChild>
                </w:div>
                <w:div w:id="1014185410">
                  <w:marLeft w:val="0"/>
                  <w:marRight w:val="0"/>
                  <w:marTop w:val="0"/>
                  <w:marBottom w:val="0"/>
                  <w:divBdr>
                    <w:top w:val="none" w:sz="0" w:space="0" w:color="auto"/>
                    <w:left w:val="none" w:sz="0" w:space="0" w:color="auto"/>
                    <w:bottom w:val="none" w:sz="0" w:space="0" w:color="auto"/>
                    <w:right w:val="none" w:sz="0" w:space="0" w:color="auto"/>
                  </w:divBdr>
                  <w:divsChild>
                    <w:div w:id="419184673">
                      <w:marLeft w:val="0"/>
                      <w:marRight w:val="0"/>
                      <w:marTop w:val="0"/>
                      <w:marBottom w:val="0"/>
                      <w:divBdr>
                        <w:top w:val="none" w:sz="0" w:space="0" w:color="auto"/>
                        <w:left w:val="none" w:sz="0" w:space="0" w:color="auto"/>
                        <w:bottom w:val="none" w:sz="0" w:space="0" w:color="auto"/>
                        <w:right w:val="none" w:sz="0" w:space="0" w:color="auto"/>
                      </w:divBdr>
                    </w:div>
                  </w:divsChild>
                </w:div>
                <w:div w:id="300770823">
                  <w:marLeft w:val="0"/>
                  <w:marRight w:val="0"/>
                  <w:marTop w:val="0"/>
                  <w:marBottom w:val="0"/>
                  <w:divBdr>
                    <w:top w:val="none" w:sz="0" w:space="0" w:color="auto"/>
                    <w:left w:val="none" w:sz="0" w:space="0" w:color="auto"/>
                    <w:bottom w:val="none" w:sz="0" w:space="0" w:color="auto"/>
                    <w:right w:val="none" w:sz="0" w:space="0" w:color="auto"/>
                  </w:divBdr>
                  <w:divsChild>
                    <w:div w:id="1421608721">
                      <w:marLeft w:val="0"/>
                      <w:marRight w:val="0"/>
                      <w:marTop w:val="0"/>
                      <w:marBottom w:val="0"/>
                      <w:divBdr>
                        <w:top w:val="none" w:sz="0" w:space="0" w:color="auto"/>
                        <w:left w:val="none" w:sz="0" w:space="0" w:color="auto"/>
                        <w:bottom w:val="none" w:sz="0" w:space="0" w:color="auto"/>
                        <w:right w:val="none" w:sz="0" w:space="0" w:color="auto"/>
                      </w:divBdr>
                    </w:div>
                  </w:divsChild>
                </w:div>
                <w:div w:id="1976446412">
                  <w:marLeft w:val="0"/>
                  <w:marRight w:val="0"/>
                  <w:marTop w:val="0"/>
                  <w:marBottom w:val="0"/>
                  <w:divBdr>
                    <w:top w:val="none" w:sz="0" w:space="0" w:color="auto"/>
                    <w:left w:val="none" w:sz="0" w:space="0" w:color="auto"/>
                    <w:bottom w:val="none" w:sz="0" w:space="0" w:color="auto"/>
                    <w:right w:val="none" w:sz="0" w:space="0" w:color="auto"/>
                  </w:divBdr>
                  <w:divsChild>
                    <w:div w:id="1191147695">
                      <w:marLeft w:val="0"/>
                      <w:marRight w:val="0"/>
                      <w:marTop w:val="0"/>
                      <w:marBottom w:val="0"/>
                      <w:divBdr>
                        <w:top w:val="none" w:sz="0" w:space="0" w:color="auto"/>
                        <w:left w:val="none" w:sz="0" w:space="0" w:color="auto"/>
                        <w:bottom w:val="none" w:sz="0" w:space="0" w:color="auto"/>
                        <w:right w:val="none" w:sz="0" w:space="0" w:color="auto"/>
                      </w:divBdr>
                    </w:div>
                  </w:divsChild>
                </w:div>
                <w:div w:id="155150548">
                  <w:marLeft w:val="0"/>
                  <w:marRight w:val="0"/>
                  <w:marTop w:val="0"/>
                  <w:marBottom w:val="0"/>
                  <w:divBdr>
                    <w:top w:val="none" w:sz="0" w:space="0" w:color="auto"/>
                    <w:left w:val="none" w:sz="0" w:space="0" w:color="auto"/>
                    <w:bottom w:val="none" w:sz="0" w:space="0" w:color="auto"/>
                    <w:right w:val="none" w:sz="0" w:space="0" w:color="auto"/>
                  </w:divBdr>
                  <w:divsChild>
                    <w:div w:id="1918514640">
                      <w:marLeft w:val="0"/>
                      <w:marRight w:val="0"/>
                      <w:marTop w:val="0"/>
                      <w:marBottom w:val="0"/>
                      <w:divBdr>
                        <w:top w:val="none" w:sz="0" w:space="0" w:color="auto"/>
                        <w:left w:val="none" w:sz="0" w:space="0" w:color="auto"/>
                        <w:bottom w:val="none" w:sz="0" w:space="0" w:color="auto"/>
                        <w:right w:val="none" w:sz="0" w:space="0" w:color="auto"/>
                      </w:divBdr>
                    </w:div>
                  </w:divsChild>
                </w:div>
                <w:div w:id="173150256">
                  <w:marLeft w:val="0"/>
                  <w:marRight w:val="0"/>
                  <w:marTop w:val="0"/>
                  <w:marBottom w:val="0"/>
                  <w:divBdr>
                    <w:top w:val="none" w:sz="0" w:space="0" w:color="auto"/>
                    <w:left w:val="none" w:sz="0" w:space="0" w:color="auto"/>
                    <w:bottom w:val="none" w:sz="0" w:space="0" w:color="auto"/>
                    <w:right w:val="none" w:sz="0" w:space="0" w:color="auto"/>
                  </w:divBdr>
                  <w:divsChild>
                    <w:div w:id="718479165">
                      <w:marLeft w:val="0"/>
                      <w:marRight w:val="0"/>
                      <w:marTop w:val="0"/>
                      <w:marBottom w:val="0"/>
                      <w:divBdr>
                        <w:top w:val="none" w:sz="0" w:space="0" w:color="auto"/>
                        <w:left w:val="none" w:sz="0" w:space="0" w:color="auto"/>
                        <w:bottom w:val="none" w:sz="0" w:space="0" w:color="auto"/>
                        <w:right w:val="none" w:sz="0" w:space="0" w:color="auto"/>
                      </w:divBdr>
                    </w:div>
                  </w:divsChild>
                </w:div>
                <w:div w:id="910699464">
                  <w:marLeft w:val="0"/>
                  <w:marRight w:val="0"/>
                  <w:marTop w:val="0"/>
                  <w:marBottom w:val="0"/>
                  <w:divBdr>
                    <w:top w:val="none" w:sz="0" w:space="0" w:color="auto"/>
                    <w:left w:val="none" w:sz="0" w:space="0" w:color="auto"/>
                    <w:bottom w:val="none" w:sz="0" w:space="0" w:color="auto"/>
                    <w:right w:val="none" w:sz="0" w:space="0" w:color="auto"/>
                  </w:divBdr>
                  <w:divsChild>
                    <w:div w:id="172957005">
                      <w:marLeft w:val="0"/>
                      <w:marRight w:val="0"/>
                      <w:marTop w:val="0"/>
                      <w:marBottom w:val="0"/>
                      <w:divBdr>
                        <w:top w:val="none" w:sz="0" w:space="0" w:color="auto"/>
                        <w:left w:val="none" w:sz="0" w:space="0" w:color="auto"/>
                        <w:bottom w:val="none" w:sz="0" w:space="0" w:color="auto"/>
                        <w:right w:val="none" w:sz="0" w:space="0" w:color="auto"/>
                      </w:divBdr>
                    </w:div>
                  </w:divsChild>
                </w:div>
                <w:div w:id="962922579">
                  <w:marLeft w:val="0"/>
                  <w:marRight w:val="0"/>
                  <w:marTop w:val="0"/>
                  <w:marBottom w:val="0"/>
                  <w:divBdr>
                    <w:top w:val="none" w:sz="0" w:space="0" w:color="auto"/>
                    <w:left w:val="none" w:sz="0" w:space="0" w:color="auto"/>
                    <w:bottom w:val="none" w:sz="0" w:space="0" w:color="auto"/>
                    <w:right w:val="none" w:sz="0" w:space="0" w:color="auto"/>
                  </w:divBdr>
                  <w:divsChild>
                    <w:div w:id="872116183">
                      <w:marLeft w:val="0"/>
                      <w:marRight w:val="0"/>
                      <w:marTop w:val="0"/>
                      <w:marBottom w:val="0"/>
                      <w:divBdr>
                        <w:top w:val="none" w:sz="0" w:space="0" w:color="auto"/>
                        <w:left w:val="none" w:sz="0" w:space="0" w:color="auto"/>
                        <w:bottom w:val="none" w:sz="0" w:space="0" w:color="auto"/>
                        <w:right w:val="none" w:sz="0" w:space="0" w:color="auto"/>
                      </w:divBdr>
                    </w:div>
                  </w:divsChild>
                </w:div>
                <w:div w:id="619725489">
                  <w:marLeft w:val="0"/>
                  <w:marRight w:val="0"/>
                  <w:marTop w:val="0"/>
                  <w:marBottom w:val="0"/>
                  <w:divBdr>
                    <w:top w:val="none" w:sz="0" w:space="0" w:color="auto"/>
                    <w:left w:val="none" w:sz="0" w:space="0" w:color="auto"/>
                    <w:bottom w:val="none" w:sz="0" w:space="0" w:color="auto"/>
                    <w:right w:val="none" w:sz="0" w:space="0" w:color="auto"/>
                  </w:divBdr>
                  <w:divsChild>
                    <w:div w:id="1685129811">
                      <w:marLeft w:val="0"/>
                      <w:marRight w:val="0"/>
                      <w:marTop w:val="0"/>
                      <w:marBottom w:val="0"/>
                      <w:divBdr>
                        <w:top w:val="none" w:sz="0" w:space="0" w:color="auto"/>
                        <w:left w:val="none" w:sz="0" w:space="0" w:color="auto"/>
                        <w:bottom w:val="none" w:sz="0" w:space="0" w:color="auto"/>
                        <w:right w:val="none" w:sz="0" w:space="0" w:color="auto"/>
                      </w:divBdr>
                    </w:div>
                  </w:divsChild>
                </w:div>
                <w:div w:id="1956643342">
                  <w:marLeft w:val="0"/>
                  <w:marRight w:val="0"/>
                  <w:marTop w:val="0"/>
                  <w:marBottom w:val="0"/>
                  <w:divBdr>
                    <w:top w:val="none" w:sz="0" w:space="0" w:color="auto"/>
                    <w:left w:val="none" w:sz="0" w:space="0" w:color="auto"/>
                    <w:bottom w:val="none" w:sz="0" w:space="0" w:color="auto"/>
                    <w:right w:val="none" w:sz="0" w:space="0" w:color="auto"/>
                  </w:divBdr>
                  <w:divsChild>
                    <w:div w:id="403383218">
                      <w:marLeft w:val="0"/>
                      <w:marRight w:val="0"/>
                      <w:marTop w:val="0"/>
                      <w:marBottom w:val="0"/>
                      <w:divBdr>
                        <w:top w:val="none" w:sz="0" w:space="0" w:color="auto"/>
                        <w:left w:val="none" w:sz="0" w:space="0" w:color="auto"/>
                        <w:bottom w:val="none" w:sz="0" w:space="0" w:color="auto"/>
                        <w:right w:val="none" w:sz="0" w:space="0" w:color="auto"/>
                      </w:divBdr>
                    </w:div>
                  </w:divsChild>
                </w:div>
                <w:div w:id="1911575210">
                  <w:marLeft w:val="0"/>
                  <w:marRight w:val="0"/>
                  <w:marTop w:val="0"/>
                  <w:marBottom w:val="0"/>
                  <w:divBdr>
                    <w:top w:val="none" w:sz="0" w:space="0" w:color="auto"/>
                    <w:left w:val="none" w:sz="0" w:space="0" w:color="auto"/>
                    <w:bottom w:val="none" w:sz="0" w:space="0" w:color="auto"/>
                    <w:right w:val="none" w:sz="0" w:space="0" w:color="auto"/>
                  </w:divBdr>
                  <w:divsChild>
                    <w:div w:id="1496922729">
                      <w:marLeft w:val="0"/>
                      <w:marRight w:val="0"/>
                      <w:marTop w:val="0"/>
                      <w:marBottom w:val="0"/>
                      <w:divBdr>
                        <w:top w:val="none" w:sz="0" w:space="0" w:color="auto"/>
                        <w:left w:val="none" w:sz="0" w:space="0" w:color="auto"/>
                        <w:bottom w:val="none" w:sz="0" w:space="0" w:color="auto"/>
                        <w:right w:val="none" w:sz="0" w:space="0" w:color="auto"/>
                      </w:divBdr>
                    </w:div>
                  </w:divsChild>
                </w:div>
                <w:div w:id="1923448679">
                  <w:marLeft w:val="0"/>
                  <w:marRight w:val="0"/>
                  <w:marTop w:val="0"/>
                  <w:marBottom w:val="0"/>
                  <w:divBdr>
                    <w:top w:val="none" w:sz="0" w:space="0" w:color="auto"/>
                    <w:left w:val="none" w:sz="0" w:space="0" w:color="auto"/>
                    <w:bottom w:val="none" w:sz="0" w:space="0" w:color="auto"/>
                    <w:right w:val="none" w:sz="0" w:space="0" w:color="auto"/>
                  </w:divBdr>
                  <w:divsChild>
                    <w:div w:id="1845853930">
                      <w:marLeft w:val="0"/>
                      <w:marRight w:val="0"/>
                      <w:marTop w:val="0"/>
                      <w:marBottom w:val="0"/>
                      <w:divBdr>
                        <w:top w:val="none" w:sz="0" w:space="0" w:color="auto"/>
                        <w:left w:val="none" w:sz="0" w:space="0" w:color="auto"/>
                        <w:bottom w:val="none" w:sz="0" w:space="0" w:color="auto"/>
                        <w:right w:val="none" w:sz="0" w:space="0" w:color="auto"/>
                      </w:divBdr>
                    </w:div>
                  </w:divsChild>
                </w:div>
                <w:div w:id="1925409248">
                  <w:marLeft w:val="0"/>
                  <w:marRight w:val="0"/>
                  <w:marTop w:val="0"/>
                  <w:marBottom w:val="0"/>
                  <w:divBdr>
                    <w:top w:val="none" w:sz="0" w:space="0" w:color="auto"/>
                    <w:left w:val="none" w:sz="0" w:space="0" w:color="auto"/>
                    <w:bottom w:val="none" w:sz="0" w:space="0" w:color="auto"/>
                    <w:right w:val="none" w:sz="0" w:space="0" w:color="auto"/>
                  </w:divBdr>
                  <w:divsChild>
                    <w:div w:id="1287926714">
                      <w:marLeft w:val="0"/>
                      <w:marRight w:val="0"/>
                      <w:marTop w:val="0"/>
                      <w:marBottom w:val="0"/>
                      <w:divBdr>
                        <w:top w:val="none" w:sz="0" w:space="0" w:color="auto"/>
                        <w:left w:val="none" w:sz="0" w:space="0" w:color="auto"/>
                        <w:bottom w:val="none" w:sz="0" w:space="0" w:color="auto"/>
                        <w:right w:val="none" w:sz="0" w:space="0" w:color="auto"/>
                      </w:divBdr>
                    </w:div>
                  </w:divsChild>
                </w:div>
                <w:div w:id="1114137580">
                  <w:marLeft w:val="0"/>
                  <w:marRight w:val="0"/>
                  <w:marTop w:val="0"/>
                  <w:marBottom w:val="0"/>
                  <w:divBdr>
                    <w:top w:val="none" w:sz="0" w:space="0" w:color="auto"/>
                    <w:left w:val="none" w:sz="0" w:space="0" w:color="auto"/>
                    <w:bottom w:val="none" w:sz="0" w:space="0" w:color="auto"/>
                    <w:right w:val="none" w:sz="0" w:space="0" w:color="auto"/>
                  </w:divBdr>
                  <w:divsChild>
                    <w:div w:id="1652519532">
                      <w:marLeft w:val="0"/>
                      <w:marRight w:val="0"/>
                      <w:marTop w:val="0"/>
                      <w:marBottom w:val="0"/>
                      <w:divBdr>
                        <w:top w:val="none" w:sz="0" w:space="0" w:color="auto"/>
                        <w:left w:val="none" w:sz="0" w:space="0" w:color="auto"/>
                        <w:bottom w:val="none" w:sz="0" w:space="0" w:color="auto"/>
                        <w:right w:val="none" w:sz="0" w:space="0" w:color="auto"/>
                      </w:divBdr>
                    </w:div>
                  </w:divsChild>
                </w:div>
                <w:div w:id="1975672820">
                  <w:marLeft w:val="0"/>
                  <w:marRight w:val="0"/>
                  <w:marTop w:val="0"/>
                  <w:marBottom w:val="0"/>
                  <w:divBdr>
                    <w:top w:val="none" w:sz="0" w:space="0" w:color="auto"/>
                    <w:left w:val="none" w:sz="0" w:space="0" w:color="auto"/>
                    <w:bottom w:val="none" w:sz="0" w:space="0" w:color="auto"/>
                    <w:right w:val="none" w:sz="0" w:space="0" w:color="auto"/>
                  </w:divBdr>
                  <w:divsChild>
                    <w:div w:id="1921476878">
                      <w:marLeft w:val="0"/>
                      <w:marRight w:val="0"/>
                      <w:marTop w:val="0"/>
                      <w:marBottom w:val="0"/>
                      <w:divBdr>
                        <w:top w:val="none" w:sz="0" w:space="0" w:color="auto"/>
                        <w:left w:val="none" w:sz="0" w:space="0" w:color="auto"/>
                        <w:bottom w:val="none" w:sz="0" w:space="0" w:color="auto"/>
                        <w:right w:val="none" w:sz="0" w:space="0" w:color="auto"/>
                      </w:divBdr>
                    </w:div>
                  </w:divsChild>
                </w:div>
                <w:div w:id="206455308">
                  <w:marLeft w:val="0"/>
                  <w:marRight w:val="0"/>
                  <w:marTop w:val="0"/>
                  <w:marBottom w:val="0"/>
                  <w:divBdr>
                    <w:top w:val="none" w:sz="0" w:space="0" w:color="auto"/>
                    <w:left w:val="none" w:sz="0" w:space="0" w:color="auto"/>
                    <w:bottom w:val="none" w:sz="0" w:space="0" w:color="auto"/>
                    <w:right w:val="none" w:sz="0" w:space="0" w:color="auto"/>
                  </w:divBdr>
                  <w:divsChild>
                    <w:div w:id="958028770">
                      <w:marLeft w:val="0"/>
                      <w:marRight w:val="0"/>
                      <w:marTop w:val="0"/>
                      <w:marBottom w:val="0"/>
                      <w:divBdr>
                        <w:top w:val="none" w:sz="0" w:space="0" w:color="auto"/>
                        <w:left w:val="none" w:sz="0" w:space="0" w:color="auto"/>
                        <w:bottom w:val="none" w:sz="0" w:space="0" w:color="auto"/>
                        <w:right w:val="none" w:sz="0" w:space="0" w:color="auto"/>
                      </w:divBdr>
                    </w:div>
                  </w:divsChild>
                </w:div>
                <w:div w:id="923106285">
                  <w:marLeft w:val="0"/>
                  <w:marRight w:val="0"/>
                  <w:marTop w:val="0"/>
                  <w:marBottom w:val="0"/>
                  <w:divBdr>
                    <w:top w:val="none" w:sz="0" w:space="0" w:color="auto"/>
                    <w:left w:val="none" w:sz="0" w:space="0" w:color="auto"/>
                    <w:bottom w:val="none" w:sz="0" w:space="0" w:color="auto"/>
                    <w:right w:val="none" w:sz="0" w:space="0" w:color="auto"/>
                  </w:divBdr>
                  <w:divsChild>
                    <w:div w:id="1911188472">
                      <w:marLeft w:val="0"/>
                      <w:marRight w:val="0"/>
                      <w:marTop w:val="0"/>
                      <w:marBottom w:val="0"/>
                      <w:divBdr>
                        <w:top w:val="none" w:sz="0" w:space="0" w:color="auto"/>
                        <w:left w:val="none" w:sz="0" w:space="0" w:color="auto"/>
                        <w:bottom w:val="none" w:sz="0" w:space="0" w:color="auto"/>
                        <w:right w:val="none" w:sz="0" w:space="0" w:color="auto"/>
                      </w:divBdr>
                    </w:div>
                  </w:divsChild>
                </w:div>
                <w:div w:id="1537502046">
                  <w:marLeft w:val="0"/>
                  <w:marRight w:val="0"/>
                  <w:marTop w:val="0"/>
                  <w:marBottom w:val="0"/>
                  <w:divBdr>
                    <w:top w:val="none" w:sz="0" w:space="0" w:color="auto"/>
                    <w:left w:val="none" w:sz="0" w:space="0" w:color="auto"/>
                    <w:bottom w:val="none" w:sz="0" w:space="0" w:color="auto"/>
                    <w:right w:val="none" w:sz="0" w:space="0" w:color="auto"/>
                  </w:divBdr>
                  <w:divsChild>
                    <w:div w:id="1884750534">
                      <w:marLeft w:val="0"/>
                      <w:marRight w:val="0"/>
                      <w:marTop w:val="0"/>
                      <w:marBottom w:val="0"/>
                      <w:divBdr>
                        <w:top w:val="none" w:sz="0" w:space="0" w:color="auto"/>
                        <w:left w:val="none" w:sz="0" w:space="0" w:color="auto"/>
                        <w:bottom w:val="none" w:sz="0" w:space="0" w:color="auto"/>
                        <w:right w:val="none" w:sz="0" w:space="0" w:color="auto"/>
                      </w:divBdr>
                    </w:div>
                  </w:divsChild>
                </w:div>
                <w:div w:id="1273779874">
                  <w:marLeft w:val="0"/>
                  <w:marRight w:val="0"/>
                  <w:marTop w:val="0"/>
                  <w:marBottom w:val="0"/>
                  <w:divBdr>
                    <w:top w:val="none" w:sz="0" w:space="0" w:color="auto"/>
                    <w:left w:val="none" w:sz="0" w:space="0" w:color="auto"/>
                    <w:bottom w:val="none" w:sz="0" w:space="0" w:color="auto"/>
                    <w:right w:val="none" w:sz="0" w:space="0" w:color="auto"/>
                  </w:divBdr>
                  <w:divsChild>
                    <w:div w:id="171605536">
                      <w:marLeft w:val="0"/>
                      <w:marRight w:val="0"/>
                      <w:marTop w:val="0"/>
                      <w:marBottom w:val="0"/>
                      <w:divBdr>
                        <w:top w:val="none" w:sz="0" w:space="0" w:color="auto"/>
                        <w:left w:val="none" w:sz="0" w:space="0" w:color="auto"/>
                        <w:bottom w:val="none" w:sz="0" w:space="0" w:color="auto"/>
                        <w:right w:val="none" w:sz="0" w:space="0" w:color="auto"/>
                      </w:divBdr>
                    </w:div>
                  </w:divsChild>
                </w:div>
                <w:div w:id="1080173541">
                  <w:marLeft w:val="0"/>
                  <w:marRight w:val="0"/>
                  <w:marTop w:val="0"/>
                  <w:marBottom w:val="0"/>
                  <w:divBdr>
                    <w:top w:val="none" w:sz="0" w:space="0" w:color="auto"/>
                    <w:left w:val="none" w:sz="0" w:space="0" w:color="auto"/>
                    <w:bottom w:val="none" w:sz="0" w:space="0" w:color="auto"/>
                    <w:right w:val="none" w:sz="0" w:space="0" w:color="auto"/>
                  </w:divBdr>
                  <w:divsChild>
                    <w:div w:id="930355584">
                      <w:marLeft w:val="0"/>
                      <w:marRight w:val="0"/>
                      <w:marTop w:val="0"/>
                      <w:marBottom w:val="0"/>
                      <w:divBdr>
                        <w:top w:val="none" w:sz="0" w:space="0" w:color="auto"/>
                        <w:left w:val="none" w:sz="0" w:space="0" w:color="auto"/>
                        <w:bottom w:val="none" w:sz="0" w:space="0" w:color="auto"/>
                        <w:right w:val="none" w:sz="0" w:space="0" w:color="auto"/>
                      </w:divBdr>
                    </w:div>
                  </w:divsChild>
                </w:div>
                <w:div w:id="774710055">
                  <w:marLeft w:val="0"/>
                  <w:marRight w:val="0"/>
                  <w:marTop w:val="0"/>
                  <w:marBottom w:val="0"/>
                  <w:divBdr>
                    <w:top w:val="none" w:sz="0" w:space="0" w:color="auto"/>
                    <w:left w:val="none" w:sz="0" w:space="0" w:color="auto"/>
                    <w:bottom w:val="none" w:sz="0" w:space="0" w:color="auto"/>
                    <w:right w:val="none" w:sz="0" w:space="0" w:color="auto"/>
                  </w:divBdr>
                  <w:divsChild>
                    <w:div w:id="728962788">
                      <w:marLeft w:val="0"/>
                      <w:marRight w:val="0"/>
                      <w:marTop w:val="0"/>
                      <w:marBottom w:val="0"/>
                      <w:divBdr>
                        <w:top w:val="none" w:sz="0" w:space="0" w:color="auto"/>
                        <w:left w:val="none" w:sz="0" w:space="0" w:color="auto"/>
                        <w:bottom w:val="none" w:sz="0" w:space="0" w:color="auto"/>
                        <w:right w:val="none" w:sz="0" w:space="0" w:color="auto"/>
                      </w:divBdr>
                    </w:div>
                  </w:divsChild>
                </w:div>
                <w:div w:id="561134075">
                  <w:marLeft w:val="0"/>
                  <w:marRight w:val="0"/>
                  <w:marTop w:val="0"/>
                  <w:marBottom w:val="0"/>
                  <w:divBdr>
                    <w:top w:val="none" w:sz="0" w:space="0" w:color="auto"/>
                    <w:left w:val="none" w:sz="0" w:space="0" w:color="auto"/>
                    <w:bottom w:val="none" w:sz="0" w:space="0" w:color="auto"/>
                    <w:right w:val="none" w:sz="0" w:space="0" w:color="auto"/>
                  </w:divBdr>
                  <w:divsChild>
                    <w:div w:id="533932950">
                      <w:marLeft w:val="0"/>
                      <w:marRight w:val="0"/>
                      <w:marTop w:val="0"/>
                      <w:marBottom w:val="0"/>
                      <w:divBdr>
                        <w:top w:val="none" w:sz="0" w:space="0" w:color="auto"/>
                        <w:left w:val="none" w:sz="0" w:space="0" w:color="auto"/>
                        <w:bottom w:val="none" w:sz="0" w:space="0" w:color="auto"/>
                        <w:right w:val="none" w:sz="0" w:space="0" w:color="auto"/>
                      </w:divBdr>
                    </w:div>
                  </w:divsChild>
                </w:div>
                <w:div w:id="1302030518">
                  <w:marLeft w:val="0"/>
                  <w:marRight w:val="0"/>
                  <w:marTop w:val="0"/>
                  <w:marBottom w:val="0"/>
                  <w:divBdr>
                    <w:top w:val="none" w:sz="0" w:space="0" w:color="auto"/>
                    <w:left w:val="none" w:sz="0" w:space="0" w:color="auto"/>
                    <w:bottom w:val="none" w:sz="0" w:space="0" w:color="auto"/>
                    <w:right w:val="none" w:sz="0" w:space="0" w:color="auto"/>
                  </w:divBdr>
                  <w:divsChild>
                    <w:div w:id="2035878895">
                      <w:marLeft w:val="0"/>
                      <w:marRight w:val="0"/>
                      <w:marTop w:val="0"/>
                      <w:marBottom w:val="0"/>
                      <w:divBdr>
                        <w:top w:val="none" w:sz="0" w:space="0" w:color="auto"/>
                        <w:left w:val="none" w:sz="0" w:space="0" w:color="auto"/>
                        <w:bottom w:val="none" w:sz="0" w:space="0" w:color="auto"/>
                        <w:right w:val="none" w:sz="0" w:space="0" w:color="auto"/>
                      </w:divBdr>
                    </w:div>
                  </w:divsChild>
                </w:div>
                <w:div w:id="1707900197">
                  <w:marLeft w:val="0"/>
                  <w:marRight w:val="0"/>
                  <w:marTop w:val="0"/>
                  <w:marBottom w:val="0"/>
                  <w:divBdr>
                    <w:top w:val="none" w:sz="0" w:space="0" w:color="auto"/>
                    <w:left w:val="none" w:sz="0" w:space="0" w:color="auto"/>
                    <w:bottom w:val="none" w:sz="0" w:space="0" w:color="auto"/>
                    <w:right w:val="none" w:sz="0" w:space="0" w:color="auto"/>
                  </w:divBdr>
                  <w:divsChild>
                    <w:div w:id="1051151468">
                      <w:marLeft w:val="0"/>
                      <w:marRight w:val="0"/>
                      <w:marTop w:val="0"/>
                      <w:marBottom w:val="0"/>
                      <w:divBdr>
                        <w:top w:val="none" w:sz="0" w:space="0" w:color="auto"/>
                        <w:left w:val="none" w:sz="0" w:space="0" w:color="auto"/>
                        <w:bottom w:val="none" w:sz="0" w:space="0" w:color="auto"/>
                        <w:right w:val="none" w:sz="0" w:space="0" w:color="auto"/>
                      </w:divBdr>
                    </w:div>
                  </w:divsChild>
                </w:div>
                <w:div w:id="743991121">
                  <w:marLeft w:val="0"/>
                  <w:marRight w:val="0"/>
                  <w:marTop w:val="0"/>
                  <w:marBottom w:val="0"/>
                  <w:divBdr>
                    <w:top w:val="none" w:sz="0" w:space="0" w:color="auto"/>
                    <w:left w:val="none" w:sz="0" w:space="0" w:color="auto"/>
                    <w:bottom w:val="none" w:sz="0" w:space="0" w:color="auto"/>
                    <w:right w:val="none" w:sz="0" w:space="0" w:color="auto"/>
                  </w:divBdr>
                  <w:divsChild>
                    <w:div w:id="722101743">
                      <w:marLeft w:val="0"/>
                      <w:marRight w:val="0"/>
                      <w:marTop w:val="0"/>
                      <w:marBottom w:val="0"/>
                      <w:divBdr>
                        <w:top w:val="none" w:sz="0" w:space="0" w:color="auto"/>
                        <w:left w:val="none" w:sz="0" w:space="0" w:color="auto"/>
                        <w:bottom w:val="none" w:sz="0" w:space="0" w:color="auto"/>
                        <w:right w:val="none" w:sz="0" w:space="0" w:color="auto"/>
                      </w:divBdr>
                    </w:div>
                  </w:divsChild>
                </w:div>
                <w:div w:id="930700164">
                  <w:marLeft w:val="0"/>
                  <w:marRight w:val="0"/>
                  <w:marTop w:val="0"/>
                  <w:marBottom w:val="0"/>
                  <w:divBdr>
                    <w:top w:val="none" w:sz="0" w:space="0" w:color="auto"/>
                    <w:left w:val="none" w:sz="0" w:space="0" w:color="auto"/>
                    <w:bottom w:val="none" w:sz="0" w:space="0" w:color="auto"/>
                    <w:right w:val="none" w:sz="0" w:space="0" w:color="auto"/>
                  </w:divBdr>
                  <w:divsChild>
                    <w:div w:id="595022241">
                      <w:marLeft w:val="0"/>
                      <w:marRight w:val="0"/>
                      <w:marTop w:val="0"/>
                      <w:marBottom w:val="0"/>
                      <w:divBdr>
                        <w:top w:val="none" w:sz="0" w:space="0" w:color="auto"/>
                        <w:left w:val="none" w:sz="0" w:space="0" w:color="auto"/>
                        <w:bottom w:val="none" w:sz="0" w:space="0" w:color="auto"/>
                        <w:right w:val="none" w:sz="0" w:space="0" w:color="auto"/>
                      </w:divBdr>
                    </w:div>
                  </w:divsChild>
                </w:div>
                <w:div w:id="1249653261">
                  <w:marLeft w:val="0"/>
                  <w:marRight w:val="0"/>
                  <w:marTop w:val="0"/>
                  <w:marBottom w:val="0"/>
                  <w:divBdr>
                    <w:top w:val="none" w:sz="0" w:space="0" w:color="auto"/>
                    <w:left w:val="none" w:sz="0" w:space="0" w:color="auto"/>
                    <w:bottom w:val="none" w:sz="0" w:space="0" w:color="auto"/>
                    <w:right w:val="none" w:sz="0" w:space="0" w:color="auto"/>
                  </w:divBdr>
                  <w:divsChild>
                    <w:div w:id="190071017">
                      <w:marLeft w:val="0"/>
                      <w:marRight w:val="0"/>
                      <w:marTop w:val="0"/>
                      <w:marBottom w:val="0"/>
                      <w:divBdr>
                        <w:top w:val="none" w:sz="0" w:space="0" w:color="auto"/>
                        <w:left w:val="none" w:sz="0" w:space="0" w:color="auto"/>
                        <w:bottom w:val="none" w:sz="0" w:space="0" w:color="auto"/>
                        <w:right w:val="none" w:sz="0" w:space="0" w:color="auto"/>
                      </w:divBdr>
                    </w:div>
                  </w:divsChild>
                </w:div>
                <w:div w:id="1490094726">
                  <w:marLeft w:val="0"/>
                  <w:marRight w:val="0"/>
                  <w:marTop w:val="0"/>
                  <w:marBottom w:val="0"/>
                  <w:divBdr>
                    <w:top w:val="none" w:sz="0" w:space="0" w:color="auto"/>
                    <w:left w:val="none" w:sz="0" w:space="0" w:color="auto"/>
                    <w:bottom w:val="none" w:sz="0" w:space="0" w:color="auto"/>
                    <w:right w:val="none" w:sz="0" w:space="0" w:color="auto"/>
                  </w:divBdr>
                  <w:divsChild>
                    <w:div w:id="761922586">
                      <w:marLeft w:val="0"/>
                      <w:marRight w:val="0"/>
                      <w:marTop w:val="0"/>
                      <w:marBottom w:val="0"/>
                      <w:divBdr>
                        <w:top w:val="none" w:sz="0" w:space="0" w:color="auto"/>
                        <w:left w:val="none" w:sz="0" w:space="0" w:color="auto"/>
                        <w:bottom w:val="none" w:sz="0" w:space="0" w:color="auto"/>
                        <w:right w:val="none" w:sz="0" w:space="0" w:color="auto"/>
                      </w:divBdr>
                    </w:div>
                  </w:divsChild>
                </w:div>
                <w:div w:id="1967082726">
                  <w:marLeft w:val="0"/>
                  <w:marRight w:val="0"/>
                  <w:marTop w:val="0"/>
                  <w:marBottom w:val="0"/>
                  <w:divBdr>
                    <w:top w:val="none" w:sz="0" w:space="0" w:color="auto"/>
                    <w:left w:val="none" w:sz="0" w:space="0" w:color="auto"/>
                    <w:bottom w:val="none" w:sz="0" w:space="0" w:color="auto"/>
                    <w:right w:val="none" w:sz="0" w:space="0" w:color="auto"/>
                  </w:divBdr>
                  <w:divsChild>
                    <w:div w:id="1018190797">
                      <w:marLeft w:val="0"/>
                      <w:marRight w:val="0"/>
                      <w:marTop w:val="0"/>
                      <w:marBottom w:val="0"/>
                      <w:divBdr>
                        <w:top w:val="none" w:sz="0" w:space="0" w:color="auto"/>
                        <w:left w:val="none" w:sz="0" w:space="0" w:color="auto"/>
                        <w:bottom w:val="none" w:sz="0" w:space="0" w:color="auto"/>
                        <w:right w:val="none" w:sz="0" w:space="0" w:color="auto"/>
                      </w:divBdr>
                    </w:div>
                  </w:divsChild>
                </w:div>
                <w:div w:id="1884949963">
                  <w:marLeft w:val="0"/>
                  <w:marRight w:val="0"/>
                  <w:marTop w:val="0"/>
                  <w:marBottom w:val="0"/>
                  <w:divBdr>
                    <w:top w:val="none" w:sz="0" w:space="0" w:color="auto"/>
                    <w:left w:val="none" w:sz="0" w:space="0" w:color="auto"/>
                    <w:bottom w:val="none" w:sz="0" w:space="0" w:color="auto"/>
                    <w:right w:val="none" w:sz="0" w:space="0" w:color="auto"/>
                  </w:divBdr>
                  <w:divsChild>
                    <w:div w:id="566109196">
                      <w:marLeft w:val="0"/>
                      <w:marRight w:val="0"/>
                      <w:marTop w:val="0"/>
                      <w:marBottom w:val="0"/>
                      <w:divBdr>
                        <w:top w:val="none" w:sz="0" w:space="0" w:color="auto"/>
                        <w:left w:val="none" w:sz="0" w:space="0" w:color="auto"/>
                        <w:bottom w:val="none" w:sz="0" w:space="0" w:color="auto"/>
                        <w:right w:val="none" w:sz="0" w:space="0" w:color="auto"/>
                      </w:divBdr>
                    </w:div>
                  </w:divsChild>
                </w:div>
                <w:div w:id="1100032701">
                  <w:marLeft w:val="0"/>
                  <w:marRight w:val="0"/>
                  <w:marTop w:val="0"/>
                  <w:marBottom w:val="0"/>
                  <w:divBdr>
                    <w:top w:val="none" w:sz="0" w:space="0" w:color="auto"/>
                    <w:left w:val="none" w:sz="0" w:space="0" w:color="auto"/>
                    <w:bottom w:val="none" w:sz="0" w:space="0" w:color="auto"/>
                    <w:right w:val="none" w:sz="0" w:space="0" w:color="auto"/>
                  </w:divBdr>
                  <w:divsChild>
                    <w:div w:id="912085913">
                      <w:marLeft w:val="0"/>
                      <w:marRight w:val="0"/>
                      <w:marTop w:val="0"/>
                      <w:marBottom w:val="0"/>
                      <w:divBdr>
                        <w:top w:val="none" w:sz="0" w:space="0" w:color="auto"/>
                        <w:left w:val="none" w:sz="0" w:space="0" w:color="auto"/>
                        <w:bottom w:val="none" w:sz="0" w:space="0" w:color="auto"/>
                        <w:right w:val="none" w:sz="0" w:space="0" w:color="auto"/>
                      </w:divBdr>
                    </w:div>
                  </w:divsChild>
                </w:div>
                <w:div w:id="561402669">
                  <w:marLeft w:val="0"/>
                  <w:marRight w:val="0"/>
                  <w:marTop w:val="0"/>
                  <w:marBottom w:val="0"/>
                  <w:divBdr>
                    <w:top w:val="none" w:sz="0" w:space="0" w:color="auto"/>
                    <w:left w:val="none" w:sz="0" w:space="0" w:color="auto"/>
                    <w:bottom w:val="none" w:sz="0" w:space="0" w:color="auto"/>
                    <w:right w:val="none" w:sz="0" w:space="0" w:color="auto"/>
                  </w:divBdr>
                  <w:divsChild>
                    <w:div w:id="992413120">
                      <w:marLeft w:val="0"/>
                      <w:marRight w:val="0"/>
                      <w:marTop w:val="0"/>
                      <w:marBottom w:val="0"/>
                      <w:divBdr>
                        <w:top w:val="none" w:sz="0" w:space="0" w:color="auto"/>
                        <w:left w:val="none" w:sz="0" w:space="0" w:color="auto"/>
                        <w:bottom w:val="none" w:sz="0" w:space="0" w:color="auto"/>
                        <w:right w:val="none" w:sz="0" w:space="0" w:color="auto"/>
                      </w:divBdr>
                    </w:div>
                  </w:divsChild>
                </w:div>
                <w:div w:id="65760061">
                  <w:marLeft w:val="0"/>
                  <w:marRight w:val="0"/>
                  <w:marTop w:val="0"/>
                  <w:marBottom w:val="0"/>
                  <w:divBdr>
                    <w:top w:val="none" w:sz="0" w:space="0" w:color="auto"/>
                    <w:left w:val="none" w:sz="0" w:space="0" w:color="auto"/>
                    <w:bottom w:val="none" w:sz="0" w:space="0" w:color="auto"/>
                    <w:right w:val="none" w:sz="0" w:space="0" w:color="auto"/>
                  </w:divBdr>
                  <w:divsChild>
                    <w:div w:id="424809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61790883">
          <w:marLeft w:val="0"/>
          <w:marRight w:val="0"/>
          <w:marTop w:val="0"/>
          <w:marBottom w:val="0"/>
          <w:divBdr>
            <w:top w:val="none" w:sz="0" w:space="0" w:color="auto"/>
            <w:left w:val="none" w:sz="0" w:space="0" w:color="auto"/>
            <w:bottom w:val="none" w:sz="0" w:space="0" w:color="auto"/>
            <w:right w:val="none" w:sz="0" w:space="0" w:color="auto"/>
          </w:divBdr>
        </w:div>
        <w:div w:id="1039478713">
          <w:marLeft w:val="0"/>
          <w:marRight w:val="0"/>
          <w:marTop w:val="0"/>
          <w:marBottom w:val="0"/>
          <w:divBdr>
            <w:top w:val="none" w:sz="0" w:space="0" w:color="auto"/>
            <w:left w:val="none" w:sz="0" w:space="0" w:color="auto"/>
            <w:bottom w:val="none" w:sz="0" w:space="0" w:color="auto"/>
            <w:right w:val="none" w:sz="0" w:space="0" w:color="auto"/>
          </w:divBdr>
        </w:div>
        <w:div w:id="1438866781">
          <w:marLeft w:val="0"/>
          <w:marRight w:val="0"/>
          <w:marTop w:val="0"/>
          <w:marBottom w:val="0"/>
          <w:divBdr>
            <w:top w:val="none" w:sz="0" w:space="0" w:color="auto"/>
            <w:left w:val="none" w:sz="0" w:space="0" w:color="auto"/>
            <w:bottom w:val="none" w:sz="0" w:space="0" w:color="auto"/>
            <w:right w:val="none" w:sz="0" w:space="0" w:color="auto"/>
          </w:divBdr>
        </w:div>
        <w:div w:id="1663922778">
          <w:marLeft w:val="0"/>
          <w:marRight w:val="0"/>
          <w:marTop w:val="0"/>
          <w:marBottom w:val="0"/>
          <w:divBdr>
            <w:top w:val="none" w:sz="0" w:space="0" w:color="auto"/>
            <w:left w:val="none" w:sz="0" w:space="0" w:color="auto"/>
            <w:bottom w:val="none" w:sz="0" w:space="0" w:color="auto"/>
            <w:right w:val="none" w:sz="0" w:space="0" w:color="auto"/>
          </w:divBdr>
        </w:div>
        <w:div w:id="496922242">
          <w:marLeft w:val="0"/>
          <w:marRight w:val="0"/>
          <w:marTop w:val="0"/>
          <w:marBottom w:val="0"/>
          <w:divBdr>
            <w:top w:val="none" w:sz="0" w:space="0" w:color="auto"/>
            <w:left w:val="none" w:sz="0" w:space="0" w:color="auto"/>
            <w:bottom w:val="none" w:sz="0" w:space="0" w:color="auto"/>
            <w:right w:val="none" w:sz="0" w:space="0" w:color="auto"/>
          </w:divBdr>
        </w:div>
        <w:div w:id="658928190">
          <w:marLeft w:val="0"/>
          <w:marRight w:val="0"/>
          <w:marTop w:val="0"/>
          <w:marBottom w:val="0"/>
          <w:divBdr>
            <w:top w:val="none" w:sz="0" w:space="0" w:color="auto"/>
            <w:left w:val="none" w:sz="0" w:space="0" w:color="auto"/>
            <w:bottom w:val="none" w:sz="0" w:space="0" w:color="auto"/>
            <w:right w:val="none" w:sz="0" w:space="0" w:color="auto"/>
          </w:divBdr>
        </w:div>
        <w:div w:id="1515803361">
          <w:marLeft w:val="0"/>
          <w:marRight w:val="0"/>
          <w:marTop w:val="0"/>
          <w:marBottom w:val="0"/>
          <w:divBdr>
            <w:top w:val="none" w:sz="0" w:space="0" w:color="auto"/>
            <w:left w:val="none" w:sz="0" w:space="0" w:color="auto"/>
            <w:bottom w:val="none" w:sz="0" w:space="0" w:color="auto"/>
            <w:right w:val="none" w:sz="0" w:space="0" w:color="auto"/>
          </w:divBdr>
        </w:div>
        <w:div w:id="358438112">
          <w:marLeft w:val="0"/>
          <w:marRight w:val="0"/>
          <w:marTop w:val="0"/>
          <w:marBottom w:val="0"/>
          <w:divBdr>
            <w:top w:val="none" w:sz="0" w:space="0" w:color="auto"/>
            <w:left w:val="none" w:sz="0" w:space="0" w:color="auto"/>
            <w:bottom w:val="none" w:sz="0" w:space="0" w:color="auto"/>
            <w:right w:val="none" w:sz="0" w:space="0" w:color="auto"/>
          </w:divBdr>
        </w:div>
        <w:div w:id="817957870">
          <w:marLeft w:val="0"/>
          <w:marRight w:val="0"/>
          <w:marTop w:val="0"/>
          <w:marBottom w:val="0"/>
          <w:divBdr>
            <w:top w:val="none" w:sz="0" w:space="0" w:color="auto"/>
            <w:left w:val="none" w:sz="0" w:space="0" w:color="auto"/>
            <w:bottom w:val="none" w:sz="0" w:space="0" w:color="auto"/>
            <w:right w:val="none" w:sz="0" w:space="0" w:color="auto"/>
          </w:divBdr>
        </w:div>
        <w:div w:id="872693114">
          <w:marLeft w:val="0"/>
          <w:marRight w:val="0"/>
          <w:marTop w:val="0"/>
          <w:marBottom w:val="0"/>
          <w:divBdr>
            <w:top w:val="none" w:sz="0" w:space="0" w:color="auto"/>
            <w:left w:val="none" w:sz="0" w:space="0" w:color="auto"/>
            <w:bottom w:val="none" w:sz="0" w:space="0" w:color="auto"/>
            <w:right w:val="none" w:sz="0" w:space="0" w:color="auto"/>
          </w:divBdr>
        </w:div>
        <w:div w:id="498815419">
          <w:marLeft w:val="0"/>
          <w:marRight w:val="0"/>
          <w:marTop w:val="0"/>
          <w:marBottom w:val="0"/>
          <w:divBdr>
            <w:top w:val="none" w:sz="0" w:space="0" w:color="auto"/>
            <w:left w:val="none" w:sz="0" w:space="0" w:color="auto"/>
            <w:bottom w:val="none" w:sz="0" w:space="0" w:color="auto"/>
            <w:right w:val="none" w:sz="0" w:space="0" w:color="auto"/>
          </w:divBdr>
        </w:div>
        <w:div w:id="155147611">
          <w:marLeft w:val="0"/>
          <w:marRight w:val="0"/>
          <w:marTop w:val="0"/>
          <w:marBottom w:val="0"/>
          <w:divBdr>
            <w:top w:val="none" w:sz="0" w:space="0" w:color="auto"/>
            <w:left w:val="none" w:sz="0" w:space="0" w:color="auto"/>
            <w:bottom w:val="none" w:sz="0" w:space="0" w:color="auto"/>
            <w:right w:val="none" w:sz="0" w:space="0" w:color="auto"/>
          </w:divBdr>
        </w:div>
        <w:div w:id="2145419095">
          <w:marLeft w:val="0"/>
          <w:marRight w:val="0"/>
          <w:marTop w:val="0"/>
          <w:marBottom w:val="0"/>
          <w:divBdr>
            <w:top w:val="none" w:sz="0" w:space="0" w:color="auto"/>
            <w:left w:val="none" w:sz="0" w:space="0" w:color="auto"/>
            <w:bottom w:val="none" w:sz="0" w:space="0" w:color="auto"/>
            <w:right w:val="none" w:sz="0" w:space="0" w:color="auto"/>
          </w:divBdr>
        </w:div>
        <w:div w:id="1765565923">
          <w:marLeft w:val="0"/>
          <w:marRight w:val="0"/>
          <w:marTop w:val="0"/>
          <w:marBottom w:val="0"/>
          <w:divBdr>
            <w:top w:val="none" w:sz="0" w:space="0" w:color="auto"/>
            <w:left w:val="none" w:sz="0" w:space="0" w:color="auto"/>
            <w:bottom w:val="none" w:sz="0" w:space="0" w:color="auto"/>
            <w:right w:val="none" w:sz="0" w:space="0" w:color="auto"/>
          </w:divBdr>
        </w:div>
        <w:div w:id="1772967005">
          <w:marLeft w:val="0"/>
          <w:marRight w:val="0"/>
          <w:marTop w:val="0"/>
          <w:marBottom w:val="0"/>
          <w:divBdr>
            <w:top w:val="none" w:sz="0" w:space="0" w:color="auto"/>
            <w:left w:val="none" w:sz="0" w:space="0" w:color="auto"/>
            <w:bottom w:val="none" w:sz="0" w:space="0" w:color="auto"/>
            <w:right w:val="none" w:sz="0" w:space="0" w:color="auto"/>
          </w:divBdr>
        </w:div>
        <w:div w:id="458962460">
          <w:marLeft w:val="0"/>
          <w:marRight w:val="0"/>
          <w:marTop w:val="0"/>
          <w:marBottom w:val="0"/>
          <w:divBdr>
            <w:top w:val="none" w:sz="0" w:space="0" w:color="auto"/>
            <w:left w:val="none" w:sz="0" w:space="0" w:color="auto"/>
            <w:bottom w:val="none" w:sz="0" w:space="0" w:color="auto"/>
            <w:right w:val="none" w:sz="0" w:space="0" w:color="auto"/>
          </w:divBdr>
        </w:div>
        <w:div w:id="2010059975">
          <w:marLeft w:val="0"/>
          <w:marRight w:val="0"/>
          <w:marTop w:val="0"/>
          <w:marBottom w:val="0"/>
          <w:divBdr>
            <w:top w:val="none" w:sz="0" w:space="0" w:color="auto"/>
            <w:left w:val="none" w:sz="0" w:space="0" w:color="auto"/>
            <w:bottom w:val="none" w:sz="0" w:space="0" w:color="auto"/>
            <w:right w:val="none" w:sz="0" w:space="0" w:color="auto"/>
          </w:divBdr>
        </w:div>
        <w:div w:id="823163314">
          <w:marLeft w:val="0"/>
          <w:marRight w:val="0"/>
          <w:marTop w:val="0"/>
          <w:marBottom w:val="0"/>
          <w:divBdr>
            <w:top w:val="none" w:sz="0" w:space="0" w:color="auto"/>
            <w:left w:val="none" w:sz="0" w:space="0" w:color="auto"/>
            <w:bottom w:val="none" w:sz="0" w:space="0" w:color="auto"/>
            <w:right w:val="none" w:sz="0" w:space="0" w:color="auto"/>
          </w:divBdr>
        </w:div>
        <w:div w:id="1444886012">
          <w:marLeft w:val="0"/>
          <w:marRight w:val="0"/>
          <w:marTop w:val="0"/>
          <w:marBottom w:val="0"/>
          <w:divBdr>
            <w:top w:val="none" w:sz="0" w:space="0" w:color="auto"/>
            <w:left w:val="none" w:sz="0" w:space="0" w:color="auto"/>
            <w:bottom w:val="none" w:sz="0" w:space="0" w:color="auto"/>
            <w:right w:val="none" w:sz="0" w:space="0" w:color="auto"/>
          </w:divBdr>
        </w:div>
        <w:div w:id="359546653">
          <w:marLeft w:val="0"/>
          <w:marRight w:val="0"/>
          <w:marTop w:val="0"/>
          <w:marBottom w:val="0"/>
          <w:divBdr>
            <w:top w:val="none" w:sz="0" w:space="0" w:color="auto"/>
            <w:left w:val="none" w:sz="0" w:space="0" w:color="auto"/>
            <w:bottom w:val="none" w:sz="0" w:space="0" w:color="auto"/>
            <w:right w:val="none" w:sz="0" w:space="0" w:color="auto"/>
          </w:divBdr>
        </w:div>
        <w:div w:id="1249386717">
          <w:marLeft w:val="0"/>
          <w:marRight w:val="0"/>
          <w:marTop w:val="0"/>
          <w:marBottom w:val="0"/>
          <w:divBdr>
            <w:top w:val="none" w:sz="0" w:space="0" w:color="auto"/>
            <w:left w:val="none" w:sz="0" w:space="0" w:color="auto"/>
            <w:bottom w:val="none" w:sz="0" w:space="0" w:color="auto"/>
            <w:right w:val="none" w:sz="0" w:space="0" w:color="auto"/>
          </w:divBdr>
        </w:div>
        <w:div w:id="1637679444">
          <w:marLeft w:val="0"/>
          <w:marRight w:val="0"/>
          <w:marTop w:val="0"/>
          <w:marBottom w:val="0"/>
          <w:divBdr>
            <w:top w:val="none" w:sz="0" w:space="0" w:color="auto"/>
            <w:left w:val="none" w:sz="0" w:space="0" w:color="auto"/>
            <w:bottom w:val="none" w:sz="0" w:space="0" w:color="auto"/>
            <w:right w:val="none" w:sz="0" w:space="0" w:color="auto"/>
          </w:divBdr>
        </w:div>
        <w:div w:id="124197299">
          <w:marLeft w:val="0"/>
          <w:marRight w:val="0"/>
          <w:marTop w:val="0"/>
          <w:marBottom w:val="0"/>
          <w:divBdr>
            <w:top w:val="none" w:sz="0" w:space="0" w:color="auto"/>
            <w:left w:val="none" w:sz="0" w:space="0" w:color="auto"/>
            <w:bottom w:val="none" w:sz="0" w:space="0" w:color="auto"/>
            <w:right w:val="none" w:sz="0" w:space="0" w:color="auto"/>
          </w:divBdr>
        </w:div>
        <w:div w:id="2052923843">
          <w:marLeft w:val="0"/>
          <w:marRight w:val="0"/>
          <w:marTop w:val="0"/>
          <w:marBottom w:val="0"/>
          <w:divBdr>
            <w:top w:val="none" w:sz="0" w:space="0" w:color="auto"/>
            <w:left w:val="none" w:sz="0" w:space="0" w:color="auto"/>
            <w:bottom w:val="none" w:sz="0" w:space="0" w:color="auto"/>
            <w:right w:val="none" w:sz="0" w:space="0" w:color="auto"/>
          </w:divBdr>
        </w:div>
        <w:div w:id="1450316898">
          <w:marLeft w:val="0"/>
          <w:marRight w:val="0"/>
          <w:marTop w:val="0"/>
          <w:marBottom w:val="0"/>
          <w:divBdr>
            <w:top w:val="none" w:sz="0" w:space="0" w:color="auto"/>
            <w:left w:val="none" w:sz="0" w:space="0" w:color="auto"/>
            <w:bottom w:val="none" w:sz="0" w:space="0" w:color="auto"/>
            <w:right w:val="none" w:sz="0" w:space="0" w:color="auto"/>
          </w:divBdr>
        </w:div>
        <w:div w:id="272591979">
          <w:marLeft w:val="0"/>
          <w:marRight w:val="0"/>
          <w:marTop w:val="0"/>
          <w:marBottom w:val="0"/>
          <w:divBdr>
            <w:top w:val="none" w:sz="0" w:space="0" w:color="auto"/>
            <w:left w:val="none" w:sz="0" w:space="0" w:color="auto"/>
            <w:bottom w:val="none" w:sz="0" w:space="0" w:color="auto"/>
            <w:right w:val="none" w:sz="0" w:space="0" w:color="auto"/>
          </w:divBdr>
        </w:div>
        <w:div w:id="1554736856">
          <w:marLeft w:val="0"/>
          <w:marRight w:val="0"/>
          <w:marTop w:val="0"/>
          <w:marBottom w:val="0"/>
          <w:divBdr>
            <w:top w:val="none" w:sz="0" w:space="0" w:color="auto"/>
            <w:left w:val="none" w:sz="0" w:space="0" w:color="auto"/>
            <w:bottom w:val="none" w:sz="0" w:space="0" w:color="auto"/>
            <w:right w:val="none" w:sz="0" w:space="0" w:color="auto"/>
          </w:divBdr>
        </w:div>
        <w:div w:id="449590062">
          <w:marLeft w:val="0"/>
          <w:marRight w:val="0"/>
          <w:marTop w:val="0"/>
          <w:marBottom w:val="0"/>
          <w:divBdr>
            <w:top w:val="none" w:sz="0" w:space="0" w:color="auto"/>
            <w:left w:val="none" w:sz="0" w:space="0" w:color="auto"/>
            <w:bottom w:val="none" w:sz="0" w:space="0" w:color="auto"/>
            <w:right w:val="none" w:sz="0" w:space="0" w:color="auto"/>
          </w:divBdr>
        </w:div>
        <w:div w:id="145754950">
          <w:marLeft w:val="0"/>
          <w:marRight w:val="0"/>
          <w:marTop w:val="0"/>
          <w:marBottom w:val="0"/>
          <w:divBdr>
            <w:top w:val="none" w:sz="0" w:space="0" w:color="auto"/>
            <w:left w:val="none" w:sz="0" w:space="0" w:color="auto"/>
            <w:bottom w:val="none" w:sz="0" w:space="0" w:color="auto"/>
            <w:right w:val="none" w:sz="0" w:space="0" w:color="auto"/>
          </w:divBdr>
        </w:div>
        <w:div w:id="239295368">
          <w:marLeft w:val="0"/>
          <w:marRight w:val="0"/>
          <w:marTop w:val="0"/>
          <w:marBottom w:val="0"/>
          <w:divBdr>
            <w:top w:val="none" w:sz="0" w:space="0" w:color="auto"/>
            <w:left w:val="none" w:sz="0" w:space="0" w:color="auto"/>
            <w:bottom w:val="none" w:sz="0" w:space="0" w:color="auto"/>
            <w:right w:val="none" w:sz="0" w:space="0" w:color="auto"/>
          </w:divBdr>
        </w:div>
        <w:div w:id="282809547">
          <w:marLeft w:val="0"/>
          <w:marRight w:val="0"/>
          <w:marTop w:val="0"/>
          <w:marBottom w:val="0"/>
          <w:divBdr>
            <w:top w:val="none" w:sz="0" w:space="0" w:color="auto"/>
            <w:left w:val="none" w:sz="0" w:space="0" w:color="auto"/>
            <w:bottom w:val="none" w:sz="0" w:space="0" w:color="auto"/>
            <w:right w:val="none" w:sz="0" w:space="0" w:color="auto"/>
          </w:divBdr>
        </w:div>
        <w:div w:id="550726733">
          <w:marLeft w:val="0"/>
          <w:marRight w:val="0"/>
          <w:marTop w:val="0"/>
          <w:marBottom w:val="0"/>
          <w:divBdr>
            <w:top w:val="none" w:sz="0" w:space="0" w:color="auto"/>
            <w:left w:val="none" w:sz="0" w:space="0" w:color="auto"/>
            <w:bottom w:val="none" w:sz="0" w:space="0" w:color="auto"/>
            <w:right w:val="none" w:sz="0" w:space="0" w:color="auto"/>
          </w:divBdr>
        </w:div>
        <w:div w:id="1636449014">
          <w:marLeft w:val="0"/>
          <w:marRight w:val="0"/>
          <w:marTop w:val="0"/>
          <w:marBottom w:val="0"/>
          <w:divBdr>
            <w:top w:val="none" w:sz="0" w:space="0" w:color="auto"/>
            <w:left w:val="none" w:sz="0" w:space="0" w:color="auto"/>
            <w:bottom w:val="none" w:sz="0" w:space="0" w:color="auto"/>
            <w:right w:val="none" w:sz="0" w:space="0" w:color="auto"/>
          </w:divBdr>
        </w:div>
        <w:div w:id="356270504">
          <w:marLeft w:val="0"/>
          <w:marRight w:val="0"/>
          <w:marTop w:val="0"/>
          <w:marBottom w:val="0"/>
          <w:divBdr>
            <w:top w:val="none" w:sz="0" w:space="0" w:color="auto"/>
            <w:left w:val="none" w:sz="0" w:space="0" w:color="auto"/>
            <w:bottom w:val="none" w:sz="0" w:space="0" w:color="auto"/>
            <w:right w:val="none" w:sz="0" w:space="0" w:color="auto"/>
          </w:divBdr>
        </w:div>
        <w:div w:id="1441989687">
          <w:marLeft w:val="0"/>
          <w:marRight w:val="0"/>
          <w:marTop w:val="0"/>
          <w:marBottom w:val="0"/>
          <w:divBdr>
            <w:top w:val="none" w:sz="0" w:space="0" w:color="auto"/>
            <w:left w:val="none" w:sz="0" w:space="0" w:color="auto"/>
            <w:bottom w:val="none" w:sz="0" w:space="0" w:color="auto"/>
            <w:right w:val="none" w:sz="0" w:space="0" w:color="auto"/>
          </w:divBdr>
        </w:div>
        <w:div w:id="744765798">
          <w:marLeft w:val="0"/>
          <w:marRight w:val="0"/>
          <w:marTop w:val="0"/>
          <w:marBottom w:val="0"/>
          <w:divBdr>
            <w:top w:val="none" w:sz="0" w:space="0" w:color="auto"/>
            <w:left w:val="none" w:sz="0" w:space="0" w:color="auto"/>
            <w:bottom w:val="none" w:sz="0" w:space="0" w:color="auto"/>
            <w:right w:val="none" w:sz="0" w:space="0" w:color="auto"/>
          </w:divBdr>
        </w:div>
        <w:div w:id="707028959">
          <w:marLeft w:val="0"/>
          <w:marRight w:val="0"/>
          <w:marTop w:val="0"/>
          <w:marBottom w:val="0"/>
          <w:divBdr>
            <w:top w:val="none" w:sz="0" w:space="0" w:color="auto"/>
            <w:left w:val="none" w:sz="0" w:space="0" w:color="auto"/>
            <w:bottom w:val="none" w:sz="0" w:space="0" w:color="auto"/>
            <w:right w:val="none" w:sz="0" w:space="0" w:color="auto"/>
          </w:divBdr>
        </w:div>
        <w:div w:id="215436724">
          <w:marLeft w:val="0"/>
          <w:marRight w:val="0"/>
          <w:marTop w:val="0"/>
          <w:marBottom w:val="0"/>
          <w:divBdr>
            <w:top w:val="none" w:sz="0" w:space="0" w:color="auto"/>
            <w:left w:val="none" w:sz="0" w:space="0" w:color="auto"/>
            <w:bottom w:val="none" w:sz="0" w:space="0" w:color="auto"/>
            <w:right w:val="none" w:sz="0" w:space="0" w:color="auto"/>
          </w:divBdr>
        </w:div>
        <w:div w:id="425538731">
          <w:marLeft w:val="0"/>
          <w:marRight w:val="0"/>
          <w:marTop w:val="0"/>
          <w:marBottom w:val="0"/>
          <w:divBdr>
            <w:top w:val="none" w:sz="0" w:space="0" w:color="auto"/>
            <w:left w:val="none" w:sz="0" w:space="0" w:color="auto"/>
            <w:bottom w:val="none" w:sz="0" w:space="0" w:color="auto"/>
            <w:right w:val="none" w:sz="0" w:space="0" w:color="auto"/>
          </w:divBdr>
        </w:div>
        <w:div w:id="724333121">
          <w:marLeft w:val="0"/>
          <w:marRight w:val="0"/>
          <w:marTop w:val="0"/>
          <w:marBottom w:val="0"/>
          <w:divBdr>
            <w:top w:val="none" w:sz="0" w:space="0" w:color="auto"/>
            <w:left w:val="none" w:sz="0" w:space="0" w:color="auto"/>
            <w:bottom w:val="none" w:sz="0" w:space="0" w:color="auto"/>
            <w:right w:val="none" w:sz="0" w:space="0" w:color="auto"/>
          </w:divBdr>
        </w:div>
        <w:div w:id="1138182366">
          <w:marLeft w:val="0"/>
          <w:marRight w:val="0"/>
          <w:marTop w:val="0"/>
          <w:marBottom w:val="0"/>
          <w:divBdr>
            <w:top w:val="none" w:sz="0" w:space="0" w:color="auto"/>
            <w:left w:val="none" w:sz="0" w:space="0" w:color="auto"/>
            <w:bottom w:val="none" w:sz="0" w:space="0" w:color="auto"/>
            <w:right w:val="none" w:sz="0" w:space="0" w:color="auto"/>
          </w:divBdr>
        </w:div>
        <w:div w:id="2007321556">
          <w:marLeft w:val="0"/>
          <w:marRight w:val="0"/>
          <w:marTop w:val="0"/>
          <w:marBottom w:val="0"/>
          <w:divBdr>
            <w:top w:val="none" w:sz="0" w:space="0" w:color="auto"/>
            <w:left w:val="none" w:sz="0" w:space="0" w:color="auto"/>
            <w:bottom w:val="none" w:sz="0" w:space="0" w:color="auto"/>
            <w:right w:val="none" w:sz="0" w:space="0" w:color="auto"/>
          </w:divBdr>
        </w:div>
        <w:div w:id="769933670">
          <w:marLeft w:val="0"/>
          <w:marRight w:val="0"/>
          <w:marTop w:val="0"/>
          <w:marBottom w:val="0"/>
          <w:divBdr>
            <w:top w:val="none" w:sz="0" w:space="0" w:color="auto"/>
            <w:left w:val="none" w:sz="0" w:space="0" w:color="auto"/>
            <w:bottom w:val="none" w:sz="0" w:space="0" w:color="auto"/>
            <w:right w:val="none" w:sz="0" w:space="0" w:color="auto"/>
          </w:divBdr>
        </w:div>
        <w:div w:id="119959217">
          <w:marLeft w:val="0"/>
          <w:marRight w:val="0"/>
          <w:marTop w:val="0"/>
          <w:marBottom w:val="0"/>
          <w:divBdr>
            <w:top w:val="none" w:sz="0" w:space="0" w:color="auto"/>
            <w:left w:val="none" w:sz="0" w:space="0" w:color="auto"/>
            <w:bottom w:val="none" w:sz="0" w:space="0" w:color="auto"/>
            <w:right w:val="none" w:sz="0" w:space="0" w:color="auto"/>
          </w:divBdr>
        </w:div>
      </w:divsChild>
    </w:div>
    <w:div w:id="728924021">
      <w:bodyDiv w:val="1"/>
      <w:marLeft w:val="0"/>
      <w:marRight w:val="0"/>
      <w:marTop w:val="0"/>
      <w:marBottom w:val="0"/>
      <w:divBdr>
        <w:top w:val="none" w:sz="0" w:space="0" w:color="auto"/>
        <w:left w:val="none" w:sz="0" w:space="0" w:color="auto"/>
        <w:bottom w:val="none" w:sz="0" w:space="0" w:color="auto"/>
        <w:right w:val="none" w:sz="0" w:space="0" w:color="auto"/>
      </w:divBdr>
    </w:div>
    <w:div w:id="748888327">
      <w:bodyDiv w:val="1"/>
      <w:marLeft w:val="0"/>
      <w:marRight w:val="0"/>
      <w:marTop w:val="0"/>
      <w:marBottom w:val="0"/>
      <w:divBdr>
        <w:top w:val="none" w:sz="0" w:space="0" w:color="auto"/>
        <w:left w:val="none" w:sz="0" w:space="0" w:color="auto"/>
        <w:bottom w:val="none" w:sz="0" w:space="0" w:color="auto"/>
        <w:right w:val="none" w:sz="0" w:space="0" w:color="auto"/>
      </w:divBdr>
    </w:div>
    <w:div w:id="777061661">
      <w:bodyDiv w:val="1"/>
      <w:marLeft w:val="0"/>
      <w:marRight w:val="0"/>
      <w:marTop w:val="0"/>
      <w:marBottom w:val="0"/>
      <w:divBdr>
        <w:top w:val="none" w:sz="0" w:space="0" w:color="auto"/>
        <w:left w:val="none" w:sz="0" w:space="0" w:color="auto"/>
        <w:bottom w:val="none" w:sz="0" w:space="0" w:color="auto"/>
        <w:right w:val="none" w:sz="0" w:space="0" w:color="auto"/>
      </w:divBdr>
    </w:div>
    <w:div w:id="862477070">
      <w:bodyDiv w:val="1"/>
      <w:marLeft w:val="0"/>
      <w:marRight w:val="0"/>
      <w:marTop w:val="0"/>
      <w:marBottom w:val="0"/>
      <w:divBdr>
        <w:top w:val="none" w:sz="0" w:space="0" w:color="auto"/>
        <w:left w:val="none" w:sz="0" w:space="0" w:color="auto"/>
        <w:bottom w:val="none" w:sz="0" w:space="0" w:color="auto"/>
        <w:right w:val="none" w:sz="0" w:space="0" w:color="auto"/>
      </w:divBdr>
    </w:div>
    <w:div w:id="943541697">
      <w:bodyDiv w:val="1"/>
      <w:marLeft w:val="0"/>
      <w:marRight w:val="0"/>
      <w:marTop w:val="0"/>
      <w:marBottom w:val="0"/>
      <w:divBdr>
        <w:top w:val="none" w:sz="0" w:space="0" w:color="auto"/>
        <w:left w:val="none" w:sz="0" w:space="0" w:color="auto"/>
        <w:bottom w:val="none" w:sz="0" w:space="0" w:color="auto"/>
        <w:right w:val="none" w:sz="0" w:space="0" w:color="auto"/>
      </w:divBdr>
    </w:div>
    <w:div w:id="999693582">
      <w:bodyDiv w:val="1"/>
      <w:marLeft w:val="0"/>
      <w:marRight w:val="0"/>
      <w:marTop w:val="0"/>
      <w:marBottom w:val="0"/>
      <w:divBdr>
        <w:top w:val="none" w:sz="0" w:space="0" w:color="auto"/>
        <w:left w:val="none" w:sz="0" w:space="0" w:color="auto"/>
        <w:bottom w:val="none" w:sz="0" w:space="0" w:color="auto"/>
        <w:right w:val="none" w:sz="0" w:space="0" w:color="auto"/>
      </w:divBdr>
    </w:div>
    <w:div w:id="1002703917">
      <w:bodyDiv w:val="1"/>
      <w:marLeft w:val="0"/>
      <w:marRight w:val="0"/>
      <w:marTop w:val="0"/>
      <w:marBottom w:val="0"/>
      <w:divBdr>
        <w:top w:val="none" w:sz="0" w:space="0" w:color="auto"/>
        <w:left w:val="none" w:sz="0" w:space="0" w:color="auto"/>
        <w:bottom w:val="none" w:sz="0" w:space="0" w:color="auto"/>
        <w:right w:val="none" w:sz="0" w:space="0" w:color="auto"/>
      </w:divBdr>
    </w:div>
    <w:div w:id="1007289743">
      <w:bodyDiv w:val="1"/>
      <w:marLeft w:val="0"/>
      <w:marRight w:val="0"/>
      <w:marTop w:val="0"/>
      <w:marBottom w:val="0"/>
      <w:divBdr>
        <w:top w:val="none" w:sz="0" w:space="0" w:color="auto"/>
        <w:left w:val="none" w:sz="0" w:space="0" w:color="auto"/>
        <w:bottom w:val="none" w:sz="0" w:space="0" w:color="auto"/>
        <w:right w:val="none" w:sz="0" w:space="0" w:color="auto"/>
      </w:divBdr>
      <w:divsChild>
        <w:div w:id="758059158">
          <w:marLeft w:val="0"/>
          <w:marRight w:val="0"/>
          <w:marTop w:val="0"/>
          <w:marBottom w:val="0"/>
          <w:divBdr>
            <w:top w:val="none" w:sz="0" w:space="0" w:color="auto"/>
            <w:left w:val="none" w:sz="0" w:space="0" w:color="auto"/>
            <w:bottom w:val="none" w:sz="0" w:space="0" w:color="auto"/>
            <w:right w:val="none" w:sz="0" w:space="0" w:color="auto"/>
          </w:divBdr>
        </w:div>
        <w:div w:id="1519538406">
          <w:marLeft w:val="0"/>
          <w:marRight w:val="0"/>
          <w:marTop w:val="0"/>
          <w:marBottom w:val="0"/>
          <w:divBdr>
            <w:top w:val="none" w:sz="0" w:space="0" w:color="auto"/>
            <w:left w:val="none" w:sz="0" w:space="0" w:color="auto"/>
            <w:bottom w:val="none" w:sz="0" w:space="0" w:color="auto"/>
            <w:right w:val="none" w:sz="0" w:space="0" w:color="auto"/>
          </w:divBdr>
        </w:div>
        <w:div w:id="575825511">
          <w:marLeft w:val="0"/>
          <w:marRight w:val="0"/>
          <w:marTop w:val="0"/>
          <w:marBottom w:val="0"/>
          <w:divBdr>
            <w:top w:val="none" w:sz="0" w:space="0" w:color="auto"/>
            <w:left w:val="none" w:sz="0" w:space="0" w:color="auto"/>
            <w:bottom w:val="none" w:sz="0" w:space="0" w:color="auto"/>
            <w:right w:val="none" w:sz="0" w:space="0" w:color="auto"/>
          </w:divBdr>
        </w:div>
        <w:div w:id="542792041">
          <w:marLeft w:val="0"/>
          <w:marRight w:val="0"/>
          <w:marTop w:val="0"/>
          <w:marBottom w:val="0"/>
          <w:divBdr>
            <w:top w:val="none" w:sz="0" w:space="0" w:color="auto"/>
            <w:left w:val="none" w:sz="0" w:space="0" w:color="auto"/>
            <w:bottom w:val="none" w:sz="0" w:space="0" w:color="auto"/>
            <w:right w:val="none" w:sz="0" w:space="0" w:color="auto"/>
          </w:divBdr>
        </w:div>
        <w:div w:id="847448863">
          <w:marLeft w:val="0"/>
          <w:marRight w:val="0"/>
          <w:marTop w:val="0"/>
          <w:marBottom w:val="0"/>
          <w:divBdr>
            <w:top w:val="none" w:sz="0" w:space="0" w:color="auto"/>
            <w:left w:val="none" w:sz="0" w:space="0" w:color="auto"/>
            <w:bottom w:val="none" w:sz="0" w:space="0" w:color="auto"/>
            <w:right w:val="none" w:sz="0" w:space="0" w:color="auto"/>
          </w:divBdr>
        </w:div>
        <w:div w:id="1005666876">
          <w:marLeft w:val="0"/>
          <w:marRight w:val="0"/>
          <w:marTop w:val="0"/>
          <w:marBottom w:val="0"/>
          <w:divBdr>
            <w:top w:val="none" w:sz="0" w:space="0" w:color="auto"/>
            <w:left w:val="none" w:sz="0" w:space="0" w:color="auto"/>
            <w:bottom w:val="none" w:sz="0" w:space="0" w:color="auto"/>
            <w:right w:val="none" w:sz="0" w:space="0" w:color="auto"/>
          </w:divBdr>
        </w:div>
        <w:div w:id="41828582">
          <w:marLeft w:val="0"/>
          <w:marRight w:val="0"/>
          <w:marTop w:val="0"/>
          <w:marBottom w:val="0"/>
          <w:divBdr>
            <w:top w:val="none" w:sz="0" w:space="0" w:color="auto"/>
            <w:left w:val="none" w:sz="0" w:space="0" w:color="auto"/>
            <w:bottom w:val="none" w:sz="0" w:space="0" w:color="auto"/>
            <w:right w:val="none" w:sz="0" w:space="0" w:color="auto"/>
          </w:divBdr>
        </w:div>
        <w:div w:id="1564100281">
          <w:marLeft w:val="0"/>
          <w:marRight w:val="0"/>
          <w:marTop w:val="0"/>
          <w:marBottom w:val="0"/>
          <w:divBdr>
            <w:top w:val="none" w:sz="0" w:space="0" w:color="auto"/>
            <w:left w:val="none" w:sz="0" w:space="0" w:color="auto"/>
            <w:bottom w:val="none" w:sz="0" w:space="0" w:color="auto"/>
            <w:right w:val="none" w:sz="0" w:space="0" w:color="auto"/>
          </w:divBdr>
        </w:div>
        <w:div w:id="863783141">
          <w:marLeft w:val="0"/>
          <w:marRight w:val="0"/>
          <w:marTop w:val="0"/>
          <w:marBottom w:val="0"/>
          <w:divBdr>
            <w:top w:val="none" w:sz="0" w:space="0" w:color="auto"/>
            <w:left w:val="none" w:sz="0" w:space="0" w:color="auto"/>
            <w:bottom w:val="none" w:sz="0" w:space="0" w:color="auto"/>
            <w:right w:val="none" w:sz="0" w:space="0" w:color="auto"/>
          </w:divBdr>
        </w:div>
        <w:div w:id="678387718">
          <w:marLeft w:val="0"/>
          <w:marRight w:val="0"/>
          <w:marTop w:val="0"/>
          <w:marBottom w:val="0"/>
          <w:divBdr>
            <w:top w:val="none" w:sz="0" w:space="0" w:color="auto"/>
            <w:left w:val="none" w:sz="0" w:space="0" w:color="auto"/>
            <w:bottom w:val="none" w:sz="0" w:space="0" w:color="auto"/>
            <w:right w:val="none" w:sz="0" w:space="0" w:color="auto"/>
          </w:divBdr>
        </w:div>
        <w:div w:id="1949194568">
          <w:marLeft w:val="0"/>
          <w:marRight w:val="0"/>
          <w:marTop w:val="0"/>
          <w:marBottom w:val="0"/>
          <w:divBdr>
            <w:top w:val="none" w:sz="0" w:space="0" w:color="auto"/>
            <w:left w:val="none" w:sz="0" w:space="0" w:color="auto"/>
            <w:bottom w:val="none" w:sz="0" w:space="0" w:color="auto"/>
            <w:right w:val="none" w:sz="0" w:space="0" w:color="auto"/>
          </w:divBdr>
        </w:div>
        <w:div w:id="913245060">
          <w:marLeft w:val="0"/>
          <w:marRight w:val="0"/>
          <w:marTop w:val="0"/>
          <w:marBottom w:val="0"/>
          <w:divBdr>
            <w:top w:val="none" w:sz="0" w:space="0" w:color="auto"/>
            <w:left w:val="none" w:sz="0" w:space="0" w:color="auto"/>
            <w:bottom w:val="none" w:sz="0" w:space="0" w:color="auto"/>
            <w:right w:val="none" w:sz="0" w:space="0" w:color="auto"/>
          </w:divBdr>
        </w:div>
        <w:div w:id="1479496969">
          <w:marLeft w:val="0"/>
          <w:marRight w:val="0"/>
          <w:marTop w:val="0"/>
          <w:marBottom w:val="0"/>
          <w:divBdr>
            <w:top w:val="none" w:sz="0" w:space="0" w:color="auto"/>
            <w:left w:val="none" w:sz="0" w:space="0" w:color="auto"/>
            <w:bottom w:val="none" w:sz="0" w:space="0" w:color="auto"/>
            <w:right w:val="none" w:sz="0" w:space="0" w:color="auto"/>
          </w:divBdr>
        </w:div>
        <w:div w:id="1791632349">
          <w:marLeft w:val="0"/>
          <w:marRight w:val="0"/>
          <w:marTop w:val="0"/>
          <w:marBottom w:val="0"/>
          <w:divBdr>
            <w:top w:val="none" w:sz="0" w:space="0" w:color="auto"/>
            <w:left w:val="none" w:sz="0" w:space="0" w:color="auto"/>
            <w:bottom w:val="none" w:sz="0" w:space="0" w:color="auto"/>
            <w:right w:val="none" w:sz="0" w:space="0" w:color="auto"/>
          </w:divBdr>
        </w:div>
        <w:div w:id="1948268198">
          <w:marLeft w:val="0"/>
          <w:marRight w:val="0"/>
          <w:marTop w:val="0"/>
          <w:marBottom w:val="0"/>
          <w:divBdr>
            <w:top w:val="none" w:sz="0" w:space="0" w:color="auto"/>
            <w:left w:val="none" w:sz="0" w:space="0" w:color="auto"/>
            <w:bottom w:val="none" w:sz="0" w:space="0" w:color="auto"/>
            <w:right w:val="none" w:sz="0" w:space="0" w:color="auto"/>
          </w:divBdr>
        </w:div>
        <w:div w:id="695040889">
          <w:marLeft w:val="0"/>
          <w:marRight w:val="0"/>
          <w:marTop w:val="0"/>
          <w:marBottom w:val="0"/>
          <w:divBdr>
            <w:top w:val="none" w:sz="0" w:space="0" w:color="auto"/>
            <w:left w:val="none" w:sz="0" w:space="0" w:color="auto"/>
            <w:bottom w:val="none" w:sz="0" w:space="0" w:color="auto"/>
            <w:right w:val="none" w:sz="0" w:space="0" w:color="auto"/>
          </w:divBdr>
        </w:div>
        <w:div w:id="93406327">
          <w:marLeft w:val="0"/>
          <w:marRight w:val="0"/>
          <w:marTop w:val="0"/>
          <w:marBottom w:val="0"/>
          <w:divBdr>
            <w:top w:val="none" w:sz="0" w:space="0" w:color="auto"/>
            <w:left w:val="none" w:sz="0" w:space="0" w:color="auto"/>
            <w:bottom w:val="none" w:sz="0" w:space="0" w:color="auto"/>
            <w:right w:val="none" w:sz="0" w:space="0" w:color="auto"/>
          </w:divBdr>
        </w:div>
        <w:div w:id="826092042">
          <w:marLeft w:val="0"/>
          <w:marRight w:val="0"/>
          <w:marTop w:val="0"/>
          <w:marBottom w:val="0"/>
          <w:divBdr>
            <w:top w:val="none" w:sz="0" w:space="0" w:color="auto"/>
            <w:left w:val="none" w:sz="0" w:space="0" w:color="auto"/>
            <w:bottom w:val="none" w:sz="0" w:space="0" w:color="auto"/>
            <w:right w:val="none" w:sz="0" w:space="0" w:color="auto"/>
          </w:divBdr>
        </w:div>
        <w:div w:id="1245650326">
          <w:marLeft w:val="0"/>
          <w:marRight w:val="0"/>
          <w:marTop w:val="0"/>
          <w:marBottom w:val="0"/>
          <w:divBdr>
            <w:top w:val="none" w:sz="0" w:space="0" w:color="auto"/>
            <w:left w:val="none" w:sz="0" w:space="0" w:color="auto"/>
            <w:bottom w:val="none" w:sz="0" w:space="0" w:color="auto"/>
            <w:right w:val="none" w:sz="0" w:space="0" w:color="auto"/>
          </w:divBdr>
        </w:div>
        <w:div w:id="411700537">
          <w:marLeft w:val="0"/>
          <w:marRight w:val="0"/>
          <w:marTop w:val="0"/>
          <w:marBottom w:val="0"/>
          <w:divBdr>
            <w:top w:val="none" w:sz="0" w:space="0" w:color="auto"/>
            <w:left w:val="none" w:sz="0" w:space="0" w:color="auto"/>
            <w:bottom w:val="none" w:sz="0" w:space="0" w:color="auto"/>
            <w:right w:val="none" w:sz="0" w:space="0" w:color="auto"/>
          </w:divBdr>
        </w:div>
        <w:div w:id="1563252023">
          <w:marLeft w:val="0"/>
          <w:marRight w:val="0"/>
          <w:marTop w:val="0"/>
          <w:marBottom w:val="0"/>
          <w:divBdr>
            <w:top w:val="none" w:sz="0" w:space="0" w:color="auto"/>
            <w:left w:val="none" w:sz="0" w:space="0" w:color="auto"/>
            <w:bottom w:val="none" w:sz="0" w:space="0" w:color="auto"/>
            <w:right w:val="none" w:sz="0" w:space="0" w:color="auto"/>
          </w:divBdr>
          <w:divsChild>
            <w:div w:id="1044602249">
              <w:marLeft w:val="0"/>
              <w:marRight w:val="0"/>
              <w:marTop w:val="0"/>
              <w:marBottom w:val="0"/>
              <w:divBdr>
                <w:top w:val="none" w:sz="0" w:space="0" w:color="auto"/>
                <w:left w:val="none" w:sz="0" w:space="0" w:color="auto"/>
                <w:bottom w:val="none" w:sz="0" w:space="0" w:color="auto"/>
                <w:right w:val="none" w:sz="0" w:space="0" w:color="auto"/>
              </w:divBdr>
            </w:div>
            <w:div w:id="1993480273">
              <w:marLeft w:val="0"/>
              <w:marRight w:val="0"/>
              <w:marTop w:val="0"/>
              <w:marBottom w:val="0"/>
              <w:divBdr>
                <w:top w:val="none" w:sz="0" w:space="0" w:color="auto"/>
                <w:left w:val="none" w:sz="0" w:space="0" w:color="auto"/>
                <w:bottom w:val="none" w:sz="0" w:space="0" w:color="auto"/>
                <w:right w:val="none" w:sz="0" w:space="0" w:color="auto"/>
              </w:divBdr>
            </w:div>
            <w:div w:id="1718316918">
              <w:marLeft w:val="0"/>
              <w:marRight w:val="0"/>
              <w:marTop w:val="0"/>
              <w:marBottom w:val="0"/>
              <w:divBdr>
                <w:top w:val="none" w:sz="0" w:space="0" w:color="auto"/>
                <w:left w:val="none" w:sz="0" w:space="0" w:color="auto"/>
                <w:bottom w:val="none" w:sz="0" w:space="0" w:color="auto"/>
                <w:right w:val="none" w:sz="0" w:space="0" w:color="auto"/>
              </w:divBdr>
            </w:div>
            <w:div w:id="588731131">
              <w:marLeft w:val="0"/>
              <w:marRight w:val="0"/>
              <w:marTop w:val="0"/>
              <w:marBottom w:val="0"/>
              <w:divBdr>
                <w:top w:val="none" w:sz="0" w:space="0" w:color="auto"/>
                <w:left w:val="none" w:sz="0" w:space="0" w:color="auto"/>
                <w:bottom w:val="none" w:sz="0" w:space="0" w:color="auto"/>
                <w:right w:val="none" w:sz="0" w:space="0" w:color="auto"/>
              </w:divBdr>
            </w:div>
            <w:div w:id="285158315">
              <w:marLeft w:val="0"/>
              <w:marRight w:val="0"/>
              <w:marTop w:val="0"/>
              <w:marBottom w:val="0"/>
              <w:divBdr>
                <w:top w:val="none" w:sz="0" w:space="0" w:color="auto"/>
                <w:left w:val="none" w:sz="0" w:space="0" w:color="auto"/>
                <w:bottom w:val="none" w:sz="0" w:space="0" w:color="auto"/>
                <w:right w:val="none" w:sz="0" w:space="0" w:color="auto"/>
              </w:divBdr>
            </w:div>
            <w:div w:id="1675299410">
              <w:marLeft w:val="0"/>
              <w:marRight w:val="0"/>
              <w:marTop w:val="0"/>
              <w:marBottom w:val="0"/>
              <w:divBdr>
                <w:top w:val="none" w:sz="0" w:space="0" w:color="auto"/>
                <w:left w:val="none" w:sz="0" w:space="0" w:color="auto"/>
                <w:bottom w:val="none" w:sz="0" w:space="0" w:color="auto"/>
                <w:right w:val="none" w:sz="0" w:space="0" w:color="auto"/>
              </w:divBdr>
            </w:div>
            <w:div w:id="1942910179">
              <w:marLeft w:val="0"/>
              <w:marRight w:val="0"/>
              <w:marTop w:val="0"/>
              <w:marBottom w:val="0"/>
              <w:divBdr>
                <w:top w:val="none" w:sz="0" w:space="0" w:color="auto"/>
                <w:left w:val="none" w:sz="0" w:space="0" w:color="auto"/>
                <w:bottom w:val="none" w:sz="0" w:space="0" w:color="auto"/>
                <w:right w:val="none" w:sz="0" w:space="0" w:color="auto"/>
              </w:divBdr>
            </w:div>
            <w:div w:id="1244338537">
              <w:marLeft w:val="0"/>
              <w:marRight w:val="0"/>
              <w:marTop w:val="0"/>
              <w:marBottom w:val="0"/>
              <w:divBdr>
                <w:top w:val="none" w:sz="0" w:space="0" w:color="auto"/>
                <w:left w:val="none" w:sz="0" w:space="0" w:color="auto"/>
                <w:bottom w:val="none" w:sz="0" w:space="0" w:color="auto"/>
                <w:right w:val="none" w:sz="0" w:space="0" w:color="auto"/>
              </w:divBdr>
            </w:div>
            <w:div w:id="1860391916">
              <w:marLeft w:val="0"/>
              <w:marRight w:val="0"/>
              <w:marTop w:val="0"/>
              <w:marBottom w:val="0"/>
              <w:divBdr>
                <w:top w:val="none" w:sz="0" w:space="0" w:color="auto"/>
                <w:left w:val="none" w:sz="0" w:space="0" w:color="auto"/>
                <w:bottom w:val="none" w:sz="0" w:space="0" w:color="auto"/>
                <w:right w:val="none" w:sz="0" w:space="0" w:color="auto"/>
              </w:divBdr>
            </w:div>
            <w:div w:id="835270917">
              <w:marLeft w:val="0"/>
              <w:marRight w:val="0"/>
              <w:marTop w:val="0"/>
              <w:marBottom w:val="0"/>
              <w:divBdr>
                <w:top w:val="none" w:sz="0" w:space="0" w:color="auto"/>
                <w:left w:val="none" w:sz="0" w:space="0" w:color="auto"/>
                <w:bottom w:val="none" w:sz="0" w:space="0" w:color="auto"/>
                <w:right w:val="none" w:sz="0" w:space="0" w:color="auto"/>
              </w:divBdr>
            </w:div>
            <w:div w:id="2078474679">
              <w:marLeft w:val="0"/>
              <w:marRight w:val="0"/>
              <w:marTop w:val="0"/>
              <w:marBottom w:val="0"/>
              <w:divBdr>
                <w:top w:val="none" w:sz="0" w:space="0" w:color="auto"/>
                <w:left w:val="none" w:sz="0" w:space="0" w:color="auto"/>
                <w:bottom w:val="none" w:sz="0" w:space="0" w:color="auto"/>
                <w:right w:val="none" w:sz="0" w:space="0" w:color="auto"/>
              </w:divBdr>
            </w:div>
            <w:div w:id="1059472619">
              <w:marLeft w:val="0"/>
              <w:marRight w:val="0"/>
              <w:marTop w:val="0"/>
              <w:marBottom w:val="0"/>
              <w:divBdr>
                <w:top w:val="none" w:sz="0" w:space="0" w:color="auto"/>
                <w:left w:val="none" w:sz="0" w:space="0" w:color="auto"/>
                <w:bottom w:val="none" w:sz="0" w:space="0" w:color="auto"/>
                <w:right w:val="none" w:sz="0" w:space="0" w:color="auto"/>
              </w:divBdr>
            </w:div>
            <w:div w:id="168448979">
              <w:marLeft w:val="0"/>
              <w:marRight w:val="0"/>
              <w:marTop w:val="0"/>
              <w:marBottom w:val="0"/>
              <w:divBdr>
                <w:top w:val="none" w:sz="0" w:space="0" w:color="auto"/>
                <w:left w:val="none" w:sz="0" w:space="0" w:color="auto"/>
                <w:bottom w:val="none" w:sz="0" w:space="0" w:color="auto"/>
                <w:right w:val="none" w:sz="0" w:space="0" w:color="auto"/>
              </w:divBdr>
            </w:div>
            <w:div w:id="1602764178">
              <w:marLeft w:val="0"/>
              <w:marRight w:val="0"/>
              <w:marTop w:val="0"/>
              <w:marBottom w:val="0"/>
              <w:divBdr>
                <w:top w:val="none" w:sz="0" w:space="0" w:color="auto"/>
                <w:left w:val="none" w:sz="0" w:space="0" w:color="auto"/>
                <w:bottom w:val="none" w:sz="0" w:space="0" w:color="auto"/>
                <w:right w:val="none" w:sz="0" w:space="0" w:color="auto"/>
              </w:divBdr>
            </w:div>
            <w:div w:id="1638291752">
              <w:marLeft w:val="0"/>
              <w:marRight w:val="0"/>
              <w:marTop w:val="0"/>
              <w:marBottom w:val="0"/>
              <w:divBdr>
                <w:top w:val="none" w:sz="0" w:space="0" w:color="auto"/>
                <w:left w:val="none" w:sz="0" w:space="0" w:color="auto"/>
                <w:bottom w:val="none" w:sz="0" w:space="0" w:color="auto"/>
                <w:right w:val="none" w:sz="0" w:space="0" w:color="auto"/>
              </w:divBdr>
            </w:div>
            <w:div w:id="1916477498">
              <w:marLeft w:val="0"/>
              <w:marRight w:val="0"/>
              <w:marTop w:val="0"/>
              <w:marBottom w:val="0"/>
              <w:divBdr>
                <w:top w:val="none" w:sz="0" w:space="0" w:color="auto"/>
                <w:left w:val="none" w:sz="0" w:space="0" w:color="auto"/>
                <w:bottom w:val="none" w:sz="0" w:space="0" w:color="auto"/>
                <w:right w:val="none" w:sz="0" w:space="0" w:color="auto"/>
              </w:divBdr>
            </w:div>
          </w:divsChild>
        </w:div>
        <w:div w:id="39983129">
          <w:marLeft w:val="0"/>
          <w:marRight w:val="0"/>
          <w:marTop w:val="0"/>
          <w:marBottom w:val="0"/>
          <w:divBdr>
            <w:top w:val="none" w:sz="0" w:space="0" w:color="auto"/>
            <w:left w:val="none" w:sz="0" w:space="0" w:color="auto"/>
            <w:bottom w:val="none" w:sz="0" w:space="0" w:color="auto"/>
            <w:right w:val="none" w:sz="0" w:space="0" w:color="auto"/>
          </w:divBdr>
          <w:divsChild>
            <w:div w:id="232009876">
              <w:marLeft w:val="0"/>
              <w:marRight w:val="0"/>
              <w:marTop w:val="0"/>
              <w:marBottom w:val="0"/>
              <w:divBdr>
                <w:top w:val="none" w:sz="0" w:space="0" w:color="auto"/>
                <w:left w:val="none" w:sz="0" w:space="0" w:color="auto"/>
                <w:bottom w:val="none" w:sz="0" w:space="0" w:color="auto"/>
                <w:right w:val="none" w:sz="0" w:space="0" w:color="auto"/>
              </w:divBdr>
            </w:div>
            <w:div w:id="730733631">
              <w:marLeft w:val="0"/>
              <w:marRight w:val="0"/>
              <w:marTop w:val="0"/>
              <w:marBottom w:val="0"/>
              <w:divBdr>
                <w:top w:val="none" w:sz="0" w:space="0" w:color="auto"/>
                <w:left w:val="none" w:sz="0" w:space="0" w:color="auto"/>
                <w:bottom w:val="none" w:sz="0" w:space="0" w:color="auto"/>
                <w:right w:val="none" w:sz="0" w:space="0" w:color="auto"/>
              </w:divBdr>
            </w:div>
            <w:div w:id="721055224">
              <w:marLeft w:val="0"/>
              <w:marRight w:val="0"/>
              <w:marTop w:val="0"/>
              <w:marBottom w:val="0"/>
              <w:divBdr>
                <w:top w:val="none" w:sz="0" w:space="0" w:color="auto"/>
                <w:left w:val="none" w:sz="0" w:space="0" w:color="auto"/>
                <w:bottom w:val="none" w:sz="0" w:space="0" w:color="auto"/>
                <w:right w:val="none" w:sz="0" w:space="0" w:color="auto"/>
              </w:divBdr>
            </w:div>
            <w:div w:id="1999840561">
              <w:marLeft w:val="0"/>
              <w:marRight w:val="0"/>
              <w:marTop w:val="0"/>
              <w:marBottom w:val="0"/>
              <w:divBdr>
                <w:top w:val="none" w:sz="0" w:space="0" w:color="auto"/>
                <w:left w:val="none" w:sz="0" w:space="0" w:color="auto"/>
                <w:bottom w:val="none" w:sz="0" w:space="0" w:color="auto"/>
                <w:right w:val="none" w:sz="0" w:space="0" w:color="auto"/>
              </w:divBdr>
            </w:div>
            <w:div w:id="97986987">
              <w:marLeft w:val="0"/>
              <w:marRight w:val="0"/>
              <w:marTop w:val="0"/>
              <w:marBottom w:val="0"/>
              <w:divBdr>
                <w:top w:val="none" w:sz="0" w:space="0" w:color="auto"/>
                <w:left w:val="none" w:sz="0" w:space="0" w:color="auto"/>
                <w:bottom w:val="none" w:sz="0" w:space="0" w:color="auto"/>
                <w:right w:val="none" w:sz="0" w:space="0" w:color="auto"/>
              </w:divBdr>
            </w:div>
            <w:div w:id="227307115">
              <w:marLeft w:val="0"/>
              <w:marRight w:val="0"/>
              <w:marTop w:val="0"/>
              <w:marBottom w:val="0"/>
              <w:divBdr>
                <w:top w:val="none" w:sz="0" w:space="0" w:color="auto"/>
                <w:left w:val="none" w:sz="0" w:space="0" w:color="auto"/>
                <w:bottom w:val="none" w:sz="0" w:space="0" w:color="auto"/>
                <w:right w:val="none" w:sz="0" w:space="0" w:color="auto"/>
              </w:divBdr>
            </w:div>
            <w:div w:id="509492963">
              <w:marLeft w:val="0"/>
              <w:marRight w:val="0"/>
              <w:marTop w:val="0"/>
              <w:marBottom w:val="0"/>
              <w:divBdr>
                <w:top w:val="none" w:sz="0" w:space="0" w:color="auto"/>
                <w:left w:val="none" w:sz="0" w:space="0" w:color="auto"/>
                <w:bottom w:val="none" w:sz="0" w:space="0" w:color="auto"/>
                <w:right w:val="none" w:sz="0" w:space="0" w:color="auto"/>
              </w:divBdr>
            </w:div>
            <w:div w:id="1570311653">
              <w:marLeft w:val="0"/>
              <w:marRight w:val="0"/>
              <w:marTop w:val="0"/>
              <w:marBottom w:val="0"/>
              <w:divBdr>
                <w:top w:val="none" w:sz="0" w:space="0" w:color="auto"/>
                <w:left w:val="none" w:sz="0" w:space="0" w:color="auto"/>
                <w:bottom w:val="none" w:sz="0" w:space="0" w:color="auto"/>
                <w:right w:val="none" w:sz="0" w:space="0" w:color="auto"/>
              </w:divBdr>
            </w:div>
            <w:div w:id="680359304">
              <w:marLeft w:val="0"/>
              <w:marRight w:val="0"/>
              <w:marTop w:val="0"/>
              <w:marBottom w:val="0"/>
              <w:divBdr>
                <w:top w:val="none" w:sz="0" w:space="0" w:color="auto"/>
                <w:left w:val="none" w:sz="0" w:space="0" w:color="auto"/>
                <w:bottom w:val="none" w:sz="0" w:space="0" w:color="auto"/>
                <w:right w:val="none" w:sz="0" w:space="0" w:color="auto"/>
              </w:divBdr>
            </w:div>
            <w:div w:id="1482891417">
              <w:marLeft w:val="0"/>
              <w:marRight w:val="0"/>
              <w:marTop w:val="0"/>
              <w:marBottom w:val="0"/>
              <w:divBdr>
                <w:top w:val="none" w:sz="0" w:space="0" w:color="auto"/>
                <w:left w:val="none" w:sz="0" w:space="0" w:color="auto"/>
                <w:bottom w:val="none" w:sz="0" w:space="0" w:color="auto"/>
                <w:right w:val="none" w:sz="0" w:space="0" w:color="auto"/>
              </w:divBdr>
            </w:div>
            <w:div w:id="708140009">
              <w:marLeft w:val="0"/>
              <w:marRight w:val="0"/>
              <w:marTop w:val="0"/>
              <w:marBottom w:val="0"/>
              <w:divBdr>
                <w:top w:val="none" w:sz="0" w:space="0" w:color="auto"/>
                <w:left w:val="none" w:sz="0" w:space="0" w:color="auto"/>
                <w:bottom w:val="none" w:sz="0" w:space="0" w:color="auto"/>
                <w:right w:val="none" w:sz="0" w:space="0" w:color="auto"/>
              </w:divBdr>
            </w:div>
            <w:div w:id="1219977723">
              <w:marLeft w:val="0"/>
              <w:marRight w:val="0"/>
              <w:marTop w:val="0"/>
              <w:marBottom w:val="0"/>
              <w:divBdr>
                <w:top w:val="none" w:sz="0" w:space="0" w:color="auto"/>
                <w:left w:val="none" w:sz="0" w:space="0" w:color="auto"/>
                <w:bottom w:val="none" w:sz="0" w:space="0" w:color="auto"/>
                <w:right w:val="none" w:sz="0" w:space="0" w:color="auto"/>
              </w:divBdr>
            </w:div>
            <w:div w:id="33584149">
              <w:marLeft w:val="0"/>
              <w:marRight w:val="0"/>
              <w:marTop w:val="0"/>
              <w:marBottom w:val="0"/>
              <w:divBdr>
                <w:top w:val="none" w:sz="0" w:space="0" w:color="auto"/>
                <w:left w:val="none" w:sz="0" w:space="0" w:color="auto"/>
                <w:bottom w:val="none" w:sz="0" w:space="0" w:color="auto"/>
                <w:right w:val="none" w:sz="0" w:space="0" w:color="auto"/>
              </w:divBdr>
            </w:div>
            <w:div w:id="1840196501">
              <w:marLeft w:val="0"/>
              <w:marRight w:val="0"/>
              <w:marTop w:val="0"/>
              <w:marBottom w:val="0"/>
              <w:divBdr>
                <w:top w:val="none" w:sz="0" w:space="0" w:color="auto"/>
                <w:left w:val="none" w:sz="0" w:space="0" w:color="auto"/>
                <w:bottom w:val="none" w:sz="0" w:space="0" w:color="auto"/>
                <w:right w:val="none" w:sz="0" w:space="0" w:color="auto"/>
              </w:divBdr>
            </w:div>
          </w:divsChild>
        </w:div>
        <w:div w:id="1253323210">
          <w:marLeft w:val="0"/>
          <w:marRight w:val="0"/>
          <w:marTop w:val="0"/>
          <w:marBottom w:val="0"/>
          <w:divBdr>
            <w:top w:val="none" w:sz="0" w:space="0" w:color="auto"/>
            <w:left w:val="none" w:sz="0" w:space="0" w:color="auto"/>
            <w:bottom w:val="none" w:sz="0" w:space="0" w:color="auto"/>
            <w:right w:val="none" w:sz="0" w:space="0" w:color="auto"/>
          </w:divBdr>
          <w:divsChild>
            <w:div w:id="139419768">
              <w:marLeft w:val="0"/>
              <w:marRight w:val="0"/>
              <w:marTop w:val="0"/>
              <w:marBottom w:val="0"/>
              <w:divBdr>
                <w:top w:val="none" w:sz="0" w:space="0" w:color="auto"/>
                <w:left w:val="none" w:sz="0" w:space="0" w:color="auto"/>
                <w:bottom w:val="none" w:sz="0" w:space="0" w:color="auto"/>
                <w:right w:val="none" w:sz="0" w:space="0" w:color="auto"/>
              </w:divBdr>
            </w:div>
            <w:div w:id="183250311">
              <w:marLeft w:val="0"/>
              <w:marRight w:val="0"/>
              <w:marTop w:val="0"/>
              <w:marBottom w:val="0"/>
              <w:divBdr>
                <w:top w:val="none" w:sz="0" w:space="0" w:color="auto"/>
                <w:left w:val="none" w:sz="0" w:space="0" w:color="auto"/>
                <w:bottom w:val="none" w:sz="0" w:space="0" w:color="auto"/>
                <w:right w:val="none" w:sz="0" w:space="0" w:color="auto"/>
              </w:divBdr>
            </w:div>
            <w:div w:id="1825782205">
              <w:marLeft w:val="0"/>
              <w:marRight w:val="0"/>
              <w:marTop w:val="0"/>
              <w:marBottom w:val="0"/>
              <w:divBdr>
                <w:top w:val="none" w:sz="0" w:space="0" w:color="auto"/>
                <w:left w:val="none" w:sz="0" w:space="0" w:color="auto"/>
                <w:bottom w:val="none" w:sz="0" w:space="0" w:color="auto"/>
                <w:right w:val="none" w:sz="0" w:space="0" w:color="auto"/>
              </w:divBdr>
            </w:div>
            <w:div w:id="559822924">
              <w:marLeft w:val="0"/>
              <w:marRight w:val="0"/>
              <w:marTop w:val="0"/>
              <w:marBottom w:val="0"/>
              <w:divBdr>
                <w:top w:val="none" w:sz="0" w:space="0" w:color="auto"/>
                <w:left w:val="none" w:sz="0" w:space="0" w:color="auto"/>
                <w:bottom w:val="none" w:sz="0" w:space="0" w:color="auto"/>
                <w:right w:val="none" w:sz="0" w:space="0" w:color="auto"/>
              </w:divBdr>
            </w:div>
            <w:div w:id="599142819">
              <w:marLeft w:val="0"/>
              <w:marRight w:val="0"/>
              <w:marTop w:val="0"/>
              <w:marBottom w:val="0"/>
              <w:divBdr>
                <w:top w:val="none" w:sz="0" w:space="0" w:color="auto"/>
                <w:left w:val="none" w:sz="0" w:space="0" w:color="auto"/>
                <w:bottom w:val="none" w:sz="0" w:space="0" w:color="auto"/>
                <w:right w:val="none" w:sz="0" w:space="0" w:color="auto"/>
              </w:divBdr>
            </w:div>
            <w:div w:id="1544516672">
              <w:marLeft w:val="0"/>
              <w:marRight w:val="0"/>
              <w:marTop w:val="0"/>
              <w:marBottom w:val="0"/>
              <w:divBdr>
                <w:top w:val="none" w:sz="0" w:space="0" w:color="auto"/>
                <w:left w:val="none" w:sz="0" w:space="0" w:color="auto"/>
                <w:bottom w:val="none" w:sz="0" w:space="0" w:color="auto"/>
                <w:right w:val="none" w:sz="0" w:space="0" w:color="auto"/>
              </w:divBdr>
            </w:div>
            <w:div w:id="1362129275">
              <w:marLeft w:val="0"/>
              <w:marRight w:val="0"/>
              <w:marTop w:val="0"/>
              <w:marBottom w:val="0"/>
              <w:divBdr>
                <w:top w:val="none" w:sz="0" w:space="0" w:color="auto"/>
                <w:left w:val="none" w:sz="0" w:space="0" w:color="auto"/>
                <w:bottom w:val="none" w:sz="0" w:space="0" w:color="auto"/>
                <w:right w:val="none" w:sz="0" w:space="0" w:color="auto"/>
              </w:divBdr>
            </w:div>
            <w:div w:id="438720629">
              <w:marLeft w:val="0"/>
              <w:marRight w:val="0"/>
              <w:marTop w:val="0"/>
              <w:marBottom w:val="0"/>
              <w:divBdr>
                <w:top w:val="none" w:sz="0" w:space="0" w:color="auto"/>
                <w:left w:val="none" w:sz="0" w:space="0" w:color="auto"/>
                <w:bottom w:val="none" w:sz="0" w:space="0" w:color="auto"/>
                <w:right w:val="none" w:sz="0" w:space="0" w:color="auto"/>
              </w:divBdr>
            </w:div>
            <w:div w:id="1097025120">
              <w:marLeft w:val="0"/>
              <w:marRight w:val="0"/>
              <w:marTop w:val="0"/>
              <w:marBottom w:val="0"/>
              <w:divBdr>
                <w:top w:val="none" w:sz="0" w:space="0" w:color="auto"/>
                <w:left w:val="none" w:sz="0" w:space="0" w:color="auto"/>
                <w:bottom w:val="none" w:sz="0" w:space="0" w:color="auto"/>
                <w:right w:val="none" w:sz="0" w:space="0" w:color="auto"/>
              </w:divBdr>
            </w:div>
            <w:div w:id="1774978037">
              <w:marLeft w:val="0"/>
              <w:marRight w:val="0"/>
              <w:marTop w:val="0"/>
              <w:marBottom w:val="0"/>
              <w:divBdr>
                <w:top w:val="none" w:sz="0" w:space="0" w:color="auto"/>
                <w:left w:val="none" w:sz="0" w:space="0" w:color="auto"/>
                <w:bottom w:val="none" w:sz="0" w:space="0" w:color="auto"/>
                <w:right w:val="none" w:sz="0" w:space="0" w:color="auto"/>
              </w:divBdr>
            </w:div>
            <w:div w:id="240605636">
              <w:marLeft w:val="0"/>
              <w:marRight w:val="0"/>
              <w:marTop w:val="0"/>
              <w:marBottom w:val="0"/>
              <w:divBdr>
                <w:top w:val="none" w:sz="0" w:space="0" w:color="auto"/>
                <w:left w:val="none" w:sz="0" w:space="0" w:color="auto"/>
                <w:bottom w:val="none" w:sz="0" w:space="0" w:color="auto"/>
                <w:right w:val="none" w:sz="0" w:space="0" w:color="auto"/>
              </w:divBdr>
            </w:div>
            <w:div w:id="1732969647">
              <w:marLeft w:val="0"/>
              <w:marRight w:val="0"/>
              <w:marTop w:val="0"/>
              <w:marBottom w:val="0"/>
              <w:divBdr>
                <w:top w:val="none" w:sz="0" w:space="0" w:color="auto"/>
                <w:left w:val="none" w:sz="0" w:space="0" w:color="auto"/>
                <w:bottom w:val="none" w:sz="0" w:space="0" w:color="auto"/>
                <w:right w:val="none" w:sz="0" w:space="0" w:color="auto"/>
              </w:divBdr>
            </w:div>
            <w:div w:id="910116573">
              <w:marLeft w:val="0"/>
              <w:marRight w:val="0"/>
              <w:marTop w:val="0"/>
              <w:marBottom w:val="0"/>
              <w:divBdr>
                <w:top w:val="none" w:sz="0" w:space="0" w:color="auto"/>
                <w:left w:val="none" w:sz="0" w:space="0" w:color="auto"/>
                <w:bottom w:val="none" w:sz="0" w:space="0" w:color="auto"/>
                <w:right w:val="none" w:sz="0" w:space="0" w:color="auto"/>
              </w:divBdr>
            </w:div>
            <w:div w:id="940408022">
              <w:marLeft w:val="0"/>
              <w:marRight w:val="0"/>
              <w:marTop w:val="0"/>
              <w:marBottom w:val="0"/>
              <w:divBdr>
                <w:top w:val="none" w:sz="0" w:space="0" w:color="auto"/>
                <w:left w:val="none" w:sz="0" w:space="0" w:color="auto"/>
                <w:bottom w:val="none" w:sz="0" w:space="0" w:color="auto"/>
                <w:right w:val="none" w:sz="0" w:space="0" w:color="auto"/>
              </w:divBdr>
            </w:div>
            <w:div w:id="1357462556">
              <w:marLeft w:val="0"/>
              <w:marRight w:val="0"/>
              <w:marTop w:val="0"/>
              <w:marBottom w:val="0"/>
              <w:divBdr>
                <w:top w:val="none" w:sz="0" w:space="0" w:color="auto"/>
                <w:left w:val="none" w:sz="0" w:space="0" w:color="auto"/>
                <w:bottom w:val="none" w:sz="0" w:space="0" w:color="auto"/>
                <w:right w:val="none" w:sz="0" w:space="0" w:color="auto"/>
              </w:divBdr>
            </w:div>
            <w:div w:id="144593931">
              <w:marLeft w:val="0"/>
              <w:marRight w:val="0"/>
              <w:marTop w:val="0"/>
              <w:marBottom w:val="0"/>
              <w:divBdr>
                <w:top w:val="none" w:sz="0" w:space="0" w:color="auto"/>
                <w:left w:val="none" w:sz="0" w:space="0" w:color="auto"/>
                <w:bottom w:val="none" w:sz="0" w:space="0" w:color="auto"/>
                <w:right w:val="none" w:sz="0" w:space="0" w:color="auto"/>
              </w:divBdr>
            </w:div>
            <w:div w:id="1230382550">
              <w:marLeft w:val="0"/>
              <w:marRight w:val="0"/>
              <w:marTop w:val="0"/>
              <w:marBottom w:val="0"/>
              <w:divBdr>
                <w:top w:val="none" w:sz="0" w:space="0" w:color="auto"/>
                <w:left w:val="none" w:sz="0" w:space="0" w:color="auto"/>
                <w:bottom w:val="none" w:sz="0" w:space="0" w:color="auto"/>
                <w:right w:val="none" w:sz="0" w:space="0" w:color="auto"/>
              </w:divBdr>
            </w:div>
            <w:div w:id="1468859861">
              <w:marLeft w:val="0"/>
              <w:marRight w:val="0"/>
              <w:marTop w:val="0"/>
              <w:marBottom w:val="0"/>
              <w:divBdr>
                <w:top w:val="none" w:sz="0" w:space="0" w:color="auto"/>
                <w:left w:val="none" w:sz="0" w:space="0" w:color="auto"/>
                <w:bottom w:val="none" w:sz="0" w:space="0" w:color="auto"/>
                <w:right w:val="none" w:sz="0" w:space="0" w:color="auto"/>
              </w:divBdr>
            </w:div>
          </w:divsChild>
        </w:div>
        <w:div w:id="1711225994">
          <w:marLeft w:val="0"/>
          <w:marRight w:val="0"/>
          <w:marTop w:val="0"/>
          <w:marBottom w:val="0"/>
          <w:divBdr>
            <w:top w:val="none" w:sz="0" w:space="0" w:color="auto"/>
            <w:left w:val="none" w:sz="0" w:space="0" w:color="auto"/>
            <w:bottom w:val="none" w:sz="0" w:space="0" w:color="auto"/>
            <w:right w:val="none" w:sz="0" w:space="0" w:color="auto"/>
          </w:divBdr>
          <w:divsChild>
            <w:div w:id="1430152542">
              <w:marLeft w:val="0"/>
              <w:marRight w:val="0"/>
              <w:marTop w:val="0"/>
              <w:marBottom w:val="0"/>
              <w:divBdr>
                <w:top w:val="none" w:sz="0" w:space="0" w:color="auto"/>
                <w:left w:val="none" w:sz="0" w:space="0" w:color="auto"/>
                <w:bottom w:val="none" w:sz="0" w:space="0" w:color="auto"/>
                <w:right w:val="none" w:sz="0" w:space="0" w:color="auto"/>
              </w:divBdr>
            </w:div>
            <w:div w:id="1951156755">
              <w:marLeft w:val="0"/>
              <w:marRight w:val="0"/>
              <w:marTop w:val="0"/>
              <w:marBottom w:val="0"/>
              <w:divBdr>
                <w:top w:val="none" w:sz="0" w:space="0" w:color="auto"/>
                <w:left w:val="none" w:sz="0" w:space="0" w:color="auto"/>
                <w:bottom w:val="none" w:sz="0" w:space="0" w:color="auto"/>
                <w:right w:val="none" w:sz="0" w:space="0" w:color="auto"/>
              </w:divBdr>
            </w:div>
            <w:div w:id="1066106534">
              <w:marLeft w:val="0"/>
              <w:marRight w:val="0"/>
              <w:marTop w:val="0"/>
              <w:marBottom w:val="0"/>
              <w:divBdr>
                <w:top w:val="none" w:sz="0" w:space="0" w:color="auto"/>
                <w:left w:val="none" w:sz="0" w:space="0" w:color="auto"/>
                <w:bottom w:val="none" w:sz="0" w:space="0" w:color="auto"/>
                <w:right w:val="none" w:sz="0" w:space="0" w:color="auto"/>
              </w:divBdr>
            </w:div>
            <w:div w:id="1614628107">
              <w:marLeft w:val="0"/>
              <w:marRight w:val="0"/>
              <w:marTop w:val="0"/>
              <w:marBottom w:val="0"/>
              <w:divBdr>
                <w:top w:val="none" w:sz="0" w:space="0" w:color="auto"/>
                <w:left w:val="none" w:sz="0" w:space="0" w:color="auto"/>
                <w:bottom w:val="none" w:sz="0" w:space="0" w:color="auto"/>
                <w:right w:val="none" w:sz="0" w:space="0" w:color="auto"/>
              </w:divBdr>
            </w:div>
            <w:div w:id="868958205">
              <w:marLeft w:val="0"/>
              <w:marRight w:val="0"/>
              <w:marTop w:val="0"/>
              <w:marBottom w:val="0"/>
              <w:divBdr>
                <w:top w:val="none" w:sz="0" w:space="0" w:color="auto"/>
                <w:left w:val="none" w:sz="0" w:space="0" w:color="auto"/>
                <w:bottom w:val="none" w:sz="0" w:space="0" w:color="auto"/>
                <w:right w:val="none" w:sz="0" w:space="0" w:color="auto"/>
              </w:divBdr>
            </w:div>
            <w:div w:id="2015496110">
              <w:marLeft w:val="0"/>
              <w:marRight w:val="0"/>
              <w:marTop w:val="0"/>
              <w:marBottom w:val="0"/>
              <w:divBdr>
                <w:top w:val="none" w:sz="0" w:space="0" w:color="auto"/>
                <w:left w:val="none" w:sz="0" w:space="0" w:color="auto"/>
                <w:bottom w:val="none" w:sz="0" w:space="0" w:color="auto"/>
                <w:right w:val="none" w:sz="0" w:space="0" w:color="auto"/>
              </w:divBdr>
            </w:div>
            <w:div w:id="1929070300">
              <w:marLeft w:val="0"/>
              <w:marRight w:val="0"/>
              <w:marTop w:val="0"/>
              <w:marBottom w:val="0"/>
              <w:divBdr>
                <w:top w:val="none" w:sz="0" w:space="0" w:color="auto"/>
                <w:left w:val="none" w:sz="0" w:space="0" w:color="auto"/>
                <w:bottom w:val="none" w:sz="0" w:space="0" w:color="auto"/>
                <w:right w:val="none" w:sz="0" w:space="0" w:color="auto"/>
              </w:divBdr>
            </w:div>
            <w:div w:id="88428805">
              <w:marLeft w:val="0"/>
              <w:marRight w:val="0"/>
              <w:marTop w:val="0"/>
              <w:marBottom w:val="0"/>
              <w:divBdr>
                <w:top w:val="none" w:sz="0" w:space="0" w:color="auto"/>
                <w:left w:val="none" w:sz="0" w:space="0" w:color="auto"/>
                <w:bottom w:val="none" w:sz="0" w:space="0" w:color="auto"/>
                <w:right w:val="none" w:sz="0" w:space="0" w:color="auto"/>
              </w:divBdr>
            </w:div>
            <w:div w:id="1458328395">
              <w:marLeft w:val="0"/>
              <w:marRight w:val="0"/>
              <w:marTop w:val="0"/>
              <w:marBottom w:val="0"/>
              <w:divBdr>
                <w:top w:val="none" w:sz="0" w:space="0" w:color="auto"/>
                <w:left w:val="none" w:sz="0" w:space="0" w:color="auto"/>
                <w:bottom w:val="none" w:sz="0" w:space="0" w:color="auto"/>
                <w:right w:val="none" w:sz="0" w:space="0" w:color="auto"/>
              </w:divBdr>
            </w:div>
            <w:div w:id="693111832">
              <w:marLeft w:val="0"/>
              <w:marRight w:val="0"/>
              <w:marTop w:val="0"/>
              <w:marBottom w:val="0"/>
              <w:divBdr>
                <w:top w:val="none" w:sz="0" w:space="0" w:color="auto"/>
                <w:left w:val="none" w:sz="0" w:space="0" w:color="auto"/>
                <w:bottom w:val="none" w:sz="0" w:space="0" w:color="auto"/>
                <w:right w:val="none" w:sz="0" w:space="0" w:color="auto"/>
              </w:divBdr>
            </w:div>
            <w:div w:id="280454667">
              <w:marLeft w:val="0"/>
              <w:marRight w:val="0"/>
              <w:marTop w:val="0"/>
              <w:marBottom w:val="0"/>
              <w:divBdr>
                <w:top w:val="none" w:sz="0" w:space="0" w:color="auto"/>
                <w:left w:val="none" w:sz="0" w:space="0" w:color="auto"/>
                <w:bottom w:val="none" w:sz="0" w:space="0" w:color="auto"/>
                <w:right w:val="none" w:sz="0" w:space="0" w:color="auto"/>
              </w:divBdr>
            </w:div>
            <w:div w:id="1257984702">
              <w:marLeft w:val="0"/>
              <w:marRight w:val="0"/>
              <w:marTop w:val="0"/>
              <w:marBottom w:val="0"/>
              <w:divBdr>
                <w:top w:val="none" w:sz="0" w:space="0" w:color="auto"/>
                <w:left w:val="none" w:sz="0" w:space="0" w:color="auto"/>
                <w:bottom w:val="none" w:sz="0" w:space="0" w:color="auto"/>
                <w:right w:val="none" w:sz="0" w:space="0" w:color="auto"/>
              </w:divBdr>
            </w:div>
          </w:divsChild>
        </w:div>
        <w:div w:id="676033679">
          <w:marLeft w:val="0"/>
          <w:marRight w:val="0"/>
          <w:marTop w:val="0"/>
          <w:marBottom w:val="0"/>
          <w:divBdr>
            <w:top w:val="none" w:sz="0" w:space="0" w:color="auto"/>
            <w:left w:val="none" w:sz="0" w:space="0" w:color="auto"/>
            <w:bottom w:val="none" w:sz="0" w:space="0" w:color="auto"/>
            <w:right w:val="none" w:sz="0" w:space="0" w:color="auto"/>
          </w:divBdr>
          <w:divsChild>
            <w:div w:id="1737505626">
              <w:marLeft w:val="0"/>
              <w:marRight w:val="0"/>
              <w:marTop w:val="0"/>
              <w:marBottom w:val="0"/>
              <w:divBdr>
                <w:top w:val="none" w:sz="0" w:space="0" w:color="auto"/>
                <w:left w:val="none" w:sz="0" w:space="0" w:color="auto"/>
                <w:bottom w:val="none" w:sz="0" w:space="0" w:color="auto"/>
                <w:right w:val="none" w:sz="0" w:space="0" w:color="auto"/>
              </w:divBdr>
            </w:div>
            <w:div w:id="1921988037">
              <w:marLeft w:val="0"/>
              <w:marRight w:val="0"/>
              <w:marTop w:val="0"/>
              <w:marBottom w:val="0"/>
              <w:divBdr>
                <w:top w:val="none" w:sz="0" w:space="0" w:color="auto"/>
                <w:left w:val="none" w:sz="0" w:space="0" w:color="auto"/>
                <w:bottom w:val="none" w:sz="0" w:space="0" w:color="auto"/>
                <w:right w:val="none" w:sz="0" w:space="0" w:color="auto"/>
              </w:divBdr>
            </w:div>
            <w:div w:id="271787414">
              <w:marLeft w:val="0"/>
              <w:marRight w:val="0"/>
              <w:marTop w:val="0"/>
              <w:marBottom w:val="0"/>
              <w:divBdr>
                <w:top w:val="none" w:sz="0" w:space="0" w:color="auto"/>
                <w:left w:val="none" w:sz="0" w:space="0" w:color="auto"/>
                <w:bottom w:val="none" w:sz="0" w:space="0" w:color="auto"/>
                <w:right w:val="none" w:sz="0" w:space="0" w:color="auto"/>
              </w:divBdr>
            </w:div>
            <w:div w:id="2022507427">
              <w:marLeft w:val="0"/>
              <w:marRight w:val="0"/>
              <w:marTop w:val="0"/>
              <w:marBottom w:val="0"/>
              <w:divBdr>
                <w:top w:val="none" w:sz="0" w:space="0" w:color="auto"/>
                <w:left w:val="none" w:sz="0" w:space="0" w:color="auto"/>
                <w:bottom w:val="none" w:sz="0" w:space="0" w:color="auto"/>
                <w:right w:val="none" w:sz="0" w:space="0" w:color="auto"/>
              </w:divBdr>
            </w:div>
            <w:div w:id="442237498">
              <w:marLeft w:val="0"/>
              <w:marRight w:val="0"/>
              <w:marTop w:val="0"/>
              <w:marBottom w:val="0"/>
              <w:divBdr>
                <w:top w:val="none" w:sz="0" w:space="0" w:color="auto"/>
                <w:left w:val="none" w:sz="0" w:space="0" w:color="auto"/>
                <w:bottom w:val="none" w:sz="0" w:space="0" w:color="auto"/>
                <w:right w:val="none" w:sz="0" w:space="0" w:color="auto"/>
              </w:divBdr>
            </w:div>
            <w:div w:id="99111387">
              <w:marLeft w:val="0"/>
              <w:marRight w:val="0"/>
              <w:marTop w:val="0"/>
              <w:marBottom w:val="0"/>
              <w:divBdr>
                <w:top w:val="none" w:sz="0" w:space="0" w:color="auto"/>
                <w:left w:val="none" w:sz="0" w:space="0" w:color="auto"/>
                <w:bottom w:val="none" w:sz="0" w:space="0" w:color="auto"/>
                <w:right w:val="none" w:sz="0" w:space="0" w:color="auto"/>
              </w:divBdr>
            </w:div>
            <w:div w:id="1686326742">
              <w:marLeft w:val="0"/>
              <w:marRight w:val="0"/>
              <w:marTop w:val="0"/>
              <w:marBottom w:val="0"/>
              <w:divBdr>
                <w:top w:val="none" w:sz="0" w:space="0" w:color="auto"/>
                <w:left w:val="none" w:sz="0" w:space="0" w:color="auto"/>
                <w:bottom w:val="none" w:sz="0" w:space="0" w:color="auto"/>
                <w:right w:val="none" w:sz="0" w:space="0" w:color="auto"/>
              </w:divBdr>
            </w:div>
            <w:div w:id="551845493">
              <w:marLeft w:val="0"/>
              <w:marRight w:val="0"/>
              <w:marTop w:val="0"/>
              <w:marBottom w:val="0"/>
              <w:divBdr>
                <w:top w:val="none" w:sz="0" w:space="0" w:color="auto"/>
                <w:left w:val="none" w:sz="0" w:space="0" w:color="auto"/>
                <w:bottom w:val="none" w:sz="0" w:space="0" w:color="auto"/>
                <w:right w:val="none" w:sz="0" w:space="0" w:color="auto"/>
              </w:divBdr>
            </w:div>
            <w:div w:id="2096590577">
              <w:marLeft w:val="0"/>
              <w:marRight w:val="0"/>
              <w:marTop w:val="0"/>
              <w:marBottom w:val="0"/>
              <w:divBdr>
                <w:top w:val="none" w:sz="0" w:space="0" w:color="auto"/>
                <w:left w:val="none" w:sz="0" w:space="0" w:color="auto"/>
                <w:bottom w:val="none" w:sz="0" w:space="0" w:color="auto"/>
                <w:right w:val="none" w:sz="0" w:space="0" w:color="auto"/>
              </w:divBdr>
            </w:div>
            <w:div w:id="1233004699">
              <w:marLeft w:val="0"/>
              <w:marRight w:val="0"/>
              <w:marTop w:val="0"/>
              <w:marBottom w:val="0"/>
              <w:divBdr>
                <w:top w:val="none" w:sz="0" w:space="0" w:color="auto"/>
                <w:left w:val="none" w:sz="0" w:space="0" w:color="auto"/>
                <w:bottom w:val="none" w:sz="0" w:space="0" w:color="auto"/>
                <w:right w:val="none" w:sz="0" w:space="0" w:color="auto"/>
              </w:divBdr>
            </w:div>
            <w:div w:id="1641303106">
              <w:marLeft w:val="0"/>
              <w:marRight w:val="0"/>
              <w:marTop w:val="0"/>
              <w:marBottom w:val="0"/>
              <w:divBdr>
                <w:top w:val="none" w:sz="0" w:space="0" w:color="auto"/>
                <w:left w:val="none" w:sz="0" w:space="0" w:color="auto"/>
                <w:bottom w:val="none" w:sz="0" w:space="0" w:color="auto"/>
                <w:right w:val="none" w:sz="0" w:space="0" w:color="auto"/>
              </w:divBdr>
            </w:div>
            <w:div w:id="845053161">
              <w:marLeft w:val="0"/>
              <w:marRight w:val="0"/>
              <w:marTop w:val="0"/>
              <w:marBottom w:val="0"/>
              <w:divBdr>
                <w:top w:val="none" w:sz="0" w:space="0" w:color="auto"/>
                <w:left w:val="none" w:sz="0" w:space="0" w:color="auto"/>
                <w:bottom w:val="none" w:sz="0" w:space="0" w:color="auto"/>
                <w:right w:val="none" w:sz="0" w:space="0" w:color="auto"/>
              </w:divBdr>
            </w:div>
            <w:div w:id="919946529">
              <w:marLeft w:val="0"/>
              <w:marRight w:val="0"/>
              <w:marTop w:val="0"/>
              <w:marBottom w:val="0"/>
              <w:divBdr>
                <w:top w:val="none" w:sz="0" w:space="0" w:color="auto"/>
                <w:left w:val="none" w:sz="0" w:space="0" w:color="auto"/>
                <w:bottom w:val="none" w:sz="0" w:space="0" w:color="auto"/>
                <w:right w:val="none" w:sz="0" w:space="0" w:color="auto"/>
              </w:divBdr>
            </w:div>
            <w:div w:id="490634160">
              <w:marLeft w:val="0"/>
              <w:marRight w:val="0"/>
              <w:marTop w:val="0"/>
              <w:marBottom w:val="0"/>
              <w:divBdr>
                <w:top w:val="none" w:sz="0" w:space="0" w:color="auto"/>
                <w:left w:val="none" w:sz="0" w:space="0" w:color="auto"/>
                <w:bottom w:val="none" w:sz="0" w:space="0" w:color="auto"/>
                <w:right w:val="none" w:sz="0" w:space="0" w:color="auto"/>
              </w:divBdr>
            </w:div>
            <w:div w:id="1187672316">
              <w:marLeft w:val="0"/>
              <w:marRight w:val="0"/>
              <w:marTop w:val="0"/>
              <w:marBottom w:val="0"/>
              <w:divBdr>
                <w:top w:val="none" w:sz="0" w:space="0" w:color="auto"/>
                <w:left w:val="none" w:sz="0" w:space="0" w:color="auto"/>
                <w:bottom w:val="none" w:sz="0" w:space="0" w:color="auto"/>
                <w:right w:val="none" w:sz="0" w:space="0" w:color="auto"/>
              </w:divBdr>
            </w:div>
          </w:divsChild>
        </w:div>
        <w:div w:id="257568452">
          <w:marLeft w:val="0"/>
          <w:marRight w:val="0"/>
          <w:marTop w:val="0"/>
          <w:marBottom w:val="0"/>
          <w:divBdr>
            <w:top w:val="none" w:sz="0" w:space="0" w:color="auto"/>
            <w:left w:val="none" w:sz="0" w:space="0" w:color="auto"/>
            <w:bottom w:val="none" w:sz="0" w:space="0" w:color="auto"/>
            <w:right w:val="none" w:sz="0" w:space="0" w:color="auto"/>
          </w:divBdr>
          <w:divsChild>
            <w:div w:id="191848074">
              <w:marLeft w:val="0"/>
              <w:marRight w:val="0"/>
              <w:marTop w:val="0"/>
              <w:marBottom w:val="0"/>
              <w:divBdr>
                <w:top w:val="none" w:sz="0" w:space="0" w:color="auto"/>
                <w:left w:val="none" w:sz="0" w:space="0" w:color="auto"/>
                <w:bottom w:val="none" w:sz="0" w:space="0" w:color="auto"/>
                <w:right w:val="none" w:sz="0" w:space="0" w:color="auto"/>
              </w:divBdr>
            </w:div>
            <w:div w:id="1937246315">
              <w:marLeft w:val="0"/>
              <w:marRight w:val="0"/>
              <w:marTop w:val="0"/>
              <w:marBottom w:val="0"/>
              <w:divBdr>
                <w:top w:val="none" w:sz="0" w:space="0" w:color="auto"/>
                <w:left w:val="none" w:sz="0" w:space="0" w:color="auto"/>
                <w:bottom w:val="none" w:sz="0" w:space="0" w:color="auto"/>
                <w:right w:val="none" w:sz="0" w:space="0" w:color="auto"/>
              </w:divBdr>
            </w:div>
            <w:div w:id="2045785755">
              <w:marLeft w:val="0"/>
              <w:marRight w:val="0"/>
              <w:marTop w:val="0"/>
              <w:marBottom w:val="0"/>
              <w:divBdr>
                <w:top w:val="none" w:sz="0" w:space="0" w:color="auto"/>
                <w:left w:val="none" w:sz="0" w:space="0" w:color="auto"/>
                <w:bottom w:val="none" w:sz="0" w:space="0" w:color="auto"/>
                <w:right w:val="none" w:sz="0" w:space="0" w:color="auto"/>
              </w:divBdr>
            </w:div>
            <w:div w:id="1602834297">
              <w:marLeft w:val="0"/>
              <w:marRight w:val="0"/>
              <w:marTop w:val="0"/>
              <w:marBottom w:val="0"/>
              <w:divBdr>
                <w:top w:val="none" w:sz="0" w:space="0" w:color="auto"/>
                <w:left w:val="none" w:sz="0" w:space="0" w:color="auto"/>
                <w:bottom w:val="none" w:sz="0" w:space="0" w:color="auto"/>
                <w:right w:val="none" w:sz="0" w:space="0" w:color="auto"/>
              </w:divBdr>
            </w:div>
            <w:div w:id="1663655519">
              <w:marLeft w:val="0"/>
              <w:marRight w:val="0"/>
              <w:marTop w:val="0"/>
              <w:marBottom w:val="0"/>
              <w:divBdr>
                <w:top w:val="none" w:sz="0" w:space="0" w:color="auto"/>
                <w:left w:val="none" w:sz="0" w:space="0" w:color="auto"/>
                <w:bottom w:val="none" w:sz="0" w:space="0" w:color="auto"/>
                <w:right w:val="none" w:sz="0" w:space="0" w:color="auto"/>
              </w:divBdr>
            </w:div>
            <w:div w:id="20342593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4792102">
      <w:bodyDiv w:val="1"/>
      <w:marLeft w:val="0"/>
      <w:marRight w:val="0"/>
      <w:marTop w:val="0"/>
      <w:marBottom w:val="0"/>
      <w:divBdr>
        <w:top w:val="none" w:sz="0" w:space="0" w:color="auto"/>
        <w:left w:val="none" w:sz="0" w:space="0" w:color="auto"/>
        <w:bottom w:val="none" w:sz="0" w:space="0" w:color="auto"/>
        <w:right w:val="none" w:sz="0" w:space="0" w:color="auto"/>
      </w:divBdr>
    </w:div>
    <w:div w:id="1049064685">
      <w:bodyDiv w:val="1"/>
      <w:marLeft w:val="0"/>
      <w:marRight w:val="0"/>
      <w:marTop w:val="0"/>
      <w:marBottom w:val="0"/>
      <w:divBdr>
        <w:top w:val="none" w:sz="0" w:space="0" w:color="auto"/>
        <w:left w:val="none" w:sz="0" w:space="0" w:color="auto"/>
        <w:bottom w:val="none" w:sz="0" w:space="0" w:color="auto"/>
        <w:right w:val="none" w:sz="0" w:space="0" w:color="auto"/>
      </w:divBdr>
    </w:div>
    <w:div w:id="1057167833">
      <w:bodyDiv w:val="1"/>
      <w:marLeft w:val="0"/>
      <w:marRight w:val="0"/>
      <w:marTop w:val="0"/>
      <w:marBottom w:val="0"/>
      <w:divBdr>
        <w:top w:val="none" w:sz="0" w:space="0" w:color="auto"/>
        <w:left w:val="none" w:sz="0" w:space="0" w:color="auto"/>
        <w:bottom w:val="none" w:sz="0" w:space="0" w:color="auto"/>
        <w:right w:val="none" w:sz="0" w:space="0" w:color="auto"/>
      </w:divBdr>
    </w:div>
    <w:div w:id="1085105957">
      <w:bodyDiv w:val="1"/>
      <w:marLeft w:val="0"/>
      <w:marRight w:val="0"/>
      <w:marTop w:val="0"/>
      <w:marBottom w:val="0"/>
      <w:divBdr>
        <w:top w:val="none" w:sz="0" w:space="0" w:color="auto"/>
        <w:left w:val="none" w:sz="0" w:space="0" w:color="auto"/>
        <w:bottom w:val="none" w:sz="0" w:space="0" w:color="auto"/>
        <w:right w:val="none" w:sz="0" w:space="0" w:color="auto"/>
      </w:divBdr>
    </w:div>
    <w:div w:id="1092317560">
      <w:bodyDiv w:val="1"/>
      <w:marLeft w:val="0"/>
      <w:marRight w:val="0"/>
      <w:marTop w:val="0"/>
      <w:marBottom w:val="0"/>
      <w:divBdr>
        <w:top w:val="none" w:sz="0" w:space="0" w:color="auto"/>
        <w:left w:val="none" w:sz="0" w:space="0" w:color="auto"/>
        <w:bottom w:val="none" w:sz="0" w:space="0" w:color="auto"/>
        <w:right w:val="none" w:sz="0" w:space="0" w:color="auto"/>
      </w:divBdr>
    </w:div>
    <w:div w:id="1103455494">
      <w:bodyDiv w:val="1"/>
      <w:marLeft w:val="0"/>
      <w:marRight w:val="0"/>
      <w:marTop w:val="0"/>
      <w:marBottom w:val="0"/>
      <w:divBdr>
        <w:top w:val="none" w:sz="0" w:space="0" w:color="auto"/>
        <w:left w:val="none" w:sz="0" w:space="0" w:color="auto"/>
        <w:bottom w:val="none" w:sz="0" w:space="0" w:color="auto"/>
        <w:right w:val="none" w:sz="0" w:space="0" w:color="auto"/>
      </w:divBdr>
    </w:div>
    <w:div w:id="1269780216">
      <w:bodyDiv w:val="1"/>
      <w:marLeft w:val="0"/>
      <w:marRight w:val="0"/>
      <w:marTop w:val="0"/>
      <w:marBottom w:val="0"/>
      <w:divBdr>
        <w:top w:val="none" w:sz="0" w:space="0" w:color="auto"/>
        <w:left w:val="none" w:sz="0" w:space="0" w:color="auto"/>
        <w:bottom w:val="none" w:sz="0" w:space="0" w:color="auto"/>
        <w:right w:val="none" w:sz="0" w:space="0" w:color="auto"/>
      </w:divBdr>
    </w:div>
    <w:div w:id="1341547410">
      <w:bodyDiv w:val="1"/>
      <w:marLeft w:val="0"/>
      <w:marRight w:val="0"/>
      <w:marTop w:val="0"/>
      <w:marBottom w:val="0"/>
      <w:divBdr>
        <w:top w:val="none" w:sz="0" w:space="0" w:color="auto"/>
        <w:left w:val="none" w:sz="0" w:space="0" w:color="auto"/>
        <w:bottom w:val="none" w:sz="0" w:space="0" w:color="auto"/>
        <w:right w:val="none" w:sz="0" w:space="0" w:color="auto"/>
      </w:divBdr>
    </w:div>
    <w:div w:id="1426996771">
      <w:bodyDiv w:val="1"/>
      <w:marLeft w:val="0"/>
      <w:marRight w:val="0"/>
      <w:marTop w:val="0"/>
      <w:marBottom w:val="0"/>
      <w:divBdr>
        <w:top w:val="none" w:sz="0" w:space="0" w:color="auto"/>
        <w:left w:val="none" w:sz="0" w:space="0" w:color="auto"/>
        <w:bottom w:val="none" w:sz="0" w:space="0" w:color="auto"/>
        <w:right w:val="none" w:sz="0" w:space="0" w:color="auto"/>
      </w:divBdr>
    </w:div>
    <w:div w:id="1515657228">
      <w:bodyDiv w:val="1"/>
      <w:marLeft w:val="0"/>
      <w:marRight w:val="0"/>
      <w:marTop w:val="0"/>
      <w:marBottom w:val="0"/>
      <w:divBdr>
        <w:top w:val="none" w:sz="0" w:space="0" w:color="auto"/>
        <w:left w:val="none" w:sz="0" w:space="0" w:color="auto"/>
        <w:bottom w:val="none" w:sz="0" w:space="0" w:color="auto"/>
        <w:right w:val="none" w:sz="0" w:space="0" w:color="auto"/>
      </w:divBdr>
    </w:div>
    <w:div w:id="1544829078">
      <w:bodyDiv w:val="1"/>
      <w:marLeft w:val="0"/>
      <w:marRight w:val="0"/>
      <w:marTop w:val="0"/>
      <w:marBottom w:val="0"/>
      <w:divBdr>
        <w:top w:val="none" w:sz="0" w:space="0" w:color="auto"/>
        <w:left w:val="none" w:sz="0" w:space="0" w:color="auto"/>
        <w:bottom w:val="none" w:sz="0" w:space="0" w:color="auto"/>
        <w:right w:val="none" w:sz="0" w:space="0" w:color="auto"/>
      </w:divBdr>
    </w:div>
    <w:div w:id="1581983317">
      <w:bodyDiv w:val="1"/>
      <w:marLeft w:val="0"/>
      <w:marRight w:val="0"/>
      <w:marTop w:val="0"/>
      <w:marBottom w:val="0"/>
      <w:divBdr>
        <w:top w:val="none" w:sz="0" w:space="0" w:color="auto"/>
        <w:left w:val="none" w:sz="0" w:space="0" w:color="auto"/>
        <w:bottom w:val="none" w:sz="0" w:space="0" w:color="auto"/>
        <w:right w:val="none" w:sz="0" w:space="0" w:color="auto"/>
      </w:divBdr>
    </w:div>
    <w:div w:id="1595939522">
      <w:bodyDiv w:val="1"/>
      <w:marLeft w:val="0"/>
      <w:marRight w:val="0"/>
      <w:marTop w:val="0"/>
      <w:marBottom w:val="0"/>
      <w:divBdr>
        <w:top w:val="none" w:sz="0" w:space="0" w:color="auto"/>
        <w:left w:val="none" w:sz="0" w:space="0" w:color="auto"/>
        <w:bottom w:val="none" w:sz="0" w:space="0" w:color="auto"/>
        <w:right w:val="none" w:sz="0" w:space="0" w:color="auto"/>
      </w:divBdr>
      <w:divsChild>
        <w:div w:id="945843056">
          <w:marLeft w:val="547"/>
          <w:marRight w:val="0"/>
          <w:marTop w:val="130"/>
          <w:marBottom w:val="0"/>
          <w:divBdr>
            <w:top w:val="none" w:sz="0" w:space="0" w:color="auto"/>
            <w:left w:val="none" w:sz="0" w:space="0" w:color="auto"/>
            <w:bottom w:val="none" w:sz="0" w:space="0" w:color="auto"/>
            <w:right w:val="none" w:sz="0" w:space="0" w:color="auto"/>
          </w:divBdr>
        </w:div>
      </w:divsChild>
    </w:div>
    <w:div w:id="1607611161">
      <w:bodyDiv w:val="1"/>
      <w:marLeft w:val="0"/>
      <w:marRight w:val="0"/>
      <w:marTop w:val="0"/>
      <w:marBottom w:val="0"/>
      <w:divBdr>
        <w:top w:val="none" w:sz="0" w:space="0" w:color="auto"/>
        <w:left w:val="none" w:sz="0" w:space="0" w:color="auto"/>
        <w:bottom w:val="none" w:sz="0" w:space="0" w:color="auto"/>
        <w:right w:val="none" w:sz="0" w:space="0" w:color="auto"/>
      </w:divBdr>
    </w:div>
    <w:div w:id="1629894136">
      <w:bodyDiv w:val="1"/>
      <w:marLeft w:val="0"/>
      <w:marRight w:val="0"/>
      <w:marTop w:val="0"/>
      <w:marBottom w:val="0"/>
      <w:divBdr>
        <w:top w:val="none" w:sz="0" w:space="0" w:color="auto"/>
        <w:left w:val="none" w:sz="0" w:space="0" w:color="auto"/>
        <w:bottom w:val="none" w:sz="0" w:space="0" w:color="auto"/>
        <w:right w:val="none" w:sz="0" w:space="0" w:color="auto"/>
      </w:divBdr>
    </w:div>
    <w:div w:id="1696880081">
      <w:bodyDiv w:val="1"/>
      <w:marLeft w:val="0"/>
      <w:marRight w:val="0"/>
      <w:marTop w:val="0"/>
      <w:marBottom w:val="0"/>
      <w:divBdr>
        <w:top w:val="none" w:sz="0" w:space="0" w:color="auto"/>
        <w:left w:val="none" w:sz="0" w:space="0" w:color="auto"/>
        <w:bottom w:val="none" w:sz="0" w:space="0" w:color="auto"/>
        <w:right w:val="none" w:sz="0" w:space="0" w:color="auto"/>
      </w:divBdr>
    </w:div>
    <w:div w:id="1705328093">
      <w:bodyDiv w:val="1"/>
      <w:marLeft w:val="0"/>
      <w:marRight w:val="0"/>
      <w:marTop w:val="0"/>
      <w:marBottom w:val="0"/>
      <w:divBdr>
        <w:top w:val="none" w:sz="0" w:space="0" w:color="auto"/>
        <w:left w:val="none" w:sz="0" w:space="0" w:color="auto"/>
        <w:bottom w:val="none" w:sz="0" w:space="0" w:color="auto"/>
        <w:right w:val="none" w:sz="0" w:space="0" w:color="auto"/>
      </w:divBdr>
    </w:div>
    <w:div w:id="1785033632">
      <w:bodyDiv w:val="1"/>
      <w:marLeft w:val="0"/>
      <w:marRight w:val="0"/>
      <w:marTop w:val="0"/>
      <w:marBottom w:val="0"/>
      <w:divBdr>
        <w:top w:val="none" w:sz="0" w:space="0" w:color="auto"/>
        <w:left w:val="none" w:sz="0" w:space="0" w:color="auto"/>
        <w:bottom w:val="none" w:sz="0" w:space="0" w:color="auto"/>
        <w:right w:val="none" w:sz="0" w:space="0" w:color="auto"/>
      </w:divBdr>
    </w:div>
    <w:div w:id="1833519759">
      <w:bodyDiv w:val="1"/>
      <w:marLeft w:val="0"/>
      <w:marRight w:val="0"/>
      <w:marTop w:val="0"/>
      <w:marBottom w:val="0"/>
      <w:divBdr>
        <w:top w:val="none" w:sz="0" w:space="0" w:color="auto"/>
        <w:left w:val="none" w:sz="0" w:space="0" w:color="auto"/>
        <w:bottom w:val="none" w:sz="0" w:space="0" w:color="auto"/>
        <w:right w:val="none" w:sz="0" w:space="0" w:color="auto"/>
      </w:divBdr>
    </w:div>
    <w:div w:id="1889796337">
      <w:bodyDiv w:val="1"/>
      <w:marLeft w:val="0"/>
      <w:marRight w:val="0"/>
      <w:marTop w:val="0"/>
      <w:marBottom w:val="0"/>
      <w:divBdr>
        <w:top w:val="none" w:sz="0" w:space="0" w:color="auto"/>
        <w:left w:val="none" w:sz="0" w:space="0" w:color="auto"/>
        <w:bottom w:val="none" w:sz="0" w:space="0" w:color="auto"/>
        <w:right w:val="none" w:sz="0" w:space="0" w:color="auto"/>
      </w:divBdr>
      <w:divsChild>
        <w:div w:id="1499231202">
          <w:marLeft w:val="0"/>
          <w:marRight w:val="0"/>
          <w:marTop w:val="0"/>
          <w:marBottom w:val="0"/>
          <w:divBdr>
            <w:top w:val="none" w:sz="0" w:space="0" w:color="auto"/>
            <w:left w:val="none" w:sz="0" w:space="0" w:color="auto"/>
            <w:bottom w:val="none" w:sz="0" w:space="0" w:color="auto"/>
            <w:right w:val="none" w:sz="0" w:space="0" w:color="auto"/>
          </w:divBdr>
        </w:div>
        <w:div w:id="1414669118">
          <w:marLeft w:val="0"/>
          <w:marRight w:val="0"/>
          <w:marTop w:val="0"/>
          <w:marBottom w:val="0"/>
          <w:divBdr>
            <w:top w:val="none" w:sz="0" w:space="0" w:color="auto"/>
            <w:left w:val="none" w:sz="0" w:space="0" w:color="auto"/>
            <w:bottom w:val="none" w:sz="0" w:space="0" w:color="auto"/>
            <w:right w:val="none" w:sz="0" w:space="0" w:color="auto"/>
          </w:divBdr>
        </w:div>
        <w:div w:id="107314970">
          <w:marLeft w:val="0"/>
          <w:marRight w:val="0"/>
          <w:marTop w:val="0"/>
          <w:marBottom w:val="0"/>
          <w:divBdr>
            <w:top w:val="none" w:sz="0" w:space="0" w:color="auto"/>
            <w:left w:val="none" w:sz="0" w:space="0" w:color="auto"/>
            <w:bottom w:val="none" w:sz="0" w:space="0" w:color="auto"/>
            <w:right w:val="none" w:sz="0" w:space="0" w:color="auto"/>
          </w:divBdr>
        </w:div>
        <w:div w:id="1122072984">
          <w:marLeft w:val="0"/>
          <w:marRight w:val="0"/>
          <w:marTop w:val="0"/>
          <w:marBottom w:val="0"/>
          <w:divBdr>
            <w:top w:val="none" w:sz="0" w:space="0" w:color="auto"/>
            <w:left w:val="none" w:sz="0" w:space="0" w:color="auto"/>
            <w:bottom w:val="none" w:sz="0" w:space="0" w:color="auto"/>
            <w:right w:val="none" w:sz="0" w:space="0" w:color="auto"/>
          </w:divBdr>
        </w:div>
        <w:div w:id="1834947863">
          <w:marLeft w:val="0"/>
          <w:marRight w:val="0"/>
          <w:marTop w:val="0"/>
          <w:marBottom w:val="0"/>
          <w:divBdr>
            <w:top w:val="none" w:sz="0" w:space="0" w:color="auto"/>
            <w:left w:val="none" w:sz="0" w:space="0" w:color="auto"/>
            <w:bottom w:val="none" w:sz="0" w:space="0" w:color="auto"/>
            <w:right w:val="none" w:sz="0" w:space="0" w:color="auto"/>
          </w:divBdr>
        </w:div>
        <w:div w:id="401146121">
          <w:marLeft w:val="0"/>
          <w:marRight w:val="0"/>
          <w:marTop w:val="0"/>
          <w:marBottom w:val="0"/>
          <w:divBdr>
            <w:top w:val="none" w:sz="0" w:space="0" w:color="auto"/>
            <w:left w:val="none" w:sz="0" w:space="0" w:color="auto"/>
            <w:bottom w:val="none" w:sz="0" w:space="0" w:color="auto"/>
            <w:right w:val="none" w:sz="0" w:space="0" w:color="auto"/>
          </w:divBdr>
        </w:div>
        <w:div w:id="1148666626">
          <w:marLeft w:val="0"/>
          <w:marRight w:val="0"/>
          <w:marTop w:val="0"/>
          <w:marBottom w:val="0"/>
          <w:divBdr>
            <w:top w:val="none" w:sz="0" w:space="0" w:color="auto"/>
            <w:left w:val="none" w:sz="0" w:space="0" w:color="auto"/>
            <w:bottom w:val="none" w:sz="0" w:space="0" w:color="auto"/>
            <w:right w:val="none" w:sz="0" w:space="0" w:color="auto"/>
          </w:divBdr>
        </w:div>
        <w:div w:id="880097818">
          <w:marLeft w:val="0"/>
          <w:marRight w:val="0"/>
          <w:marTop w:val="0"/>
          <w:marBottom w:val="0"/>
          <w:divBdr>
            <w:top w:val="none" w:sz="0" w:space="0" w:color="auto"/>
            <w:left w:val="none" w:sz="0" w:space="0" w:color="auto"/>
            <w:bottom w:val="none" w:sz="0" w:space="0" w:color="auto"/>
            <w:right w:val="none" w:sz="0" w:space="0" w:color="auto"/>
          </w:divBdr>
        </w:div>
        <w:div w:id="96482761">
          <w:marLeft w:val="0"/>
          <w:marRight w:val="0"/>
          <w:marTop w:val="0"/>
          <w:marBottom w:val="0"/>
          <w:divBdr>
            <w:top w:val="none" w:sz="0" w:space="0" w:color="auto"/>
            <w:left w:val="none" w:sz="0" w:space="0" w:color="auto"/>
            <w:bottom w:val="none" w:sz="0" w:space="0" w:color="auto"/>
            <w:right w:val="none" w:sz="0" w:space="0" w:color="auto"/>
          </w:divBdr>
        </w:div>
        <w:div w:id="1709453915">
          <w:marLeft w:val="0"/>
          <w:marRight w:val="0"/>
          <w:marTop w:val="0"/>
          <w:marBottom w:val="0"/>
          <w:divBdr>
            <w:top w:val="none" w:sz="0" w:space="0" w:color="auto"/>
            <w:left w:val="none" w:sz="0" w:space="0" w:color="auto"/>
            <w:bottom w:val="none" w:sz="0" w:space="0" w:color="auto"/>
            <w:right w:val="none" w:sz="0" w:space="0" w:color="auto"/>
          </w:divBdr>
        </w:div>
        <w:div w:id="1366055167">
          <w:marLeft w:val="0"/>
          <w:marRight w:val="0"/>
          <w:marTop w:val="0"/>
          <w:marBottom w:val="0"/>
          <w:divBdr>
            <w:top w:val="none" w:sz="0" w:space="0" w:color="auto"/>
            <w:left w:val="none" w:sz="0" w:space="0" w:color="auto"/>
            <w:bottom w:val="none" w:sz="0" w:space="0" w:color="auto"/>
            <w:right w:val="none" w:sz="0" w:space="0" w:color="auto"/>
          </w:divBdr>
        </w:div>
        <w:div w:id="1591428423">
          <w:marLeft w:val="0"/>
          <w:marRight w:val="0"/>
          <w:marTop w:val="0"/>
          <w:marBottom w:val="0"/>
          <w:divBdr>
            <w:top w:val="none" w:sz="0" w:space="0" w:color="auto"/>
            <w:left w:val="none" w:sz="0" w:space="0" w:color="auto"/>
            <w:bottom w:val="none" w:sz="0" w:space="0" w:color="auto"/>
            <w:right w:val="none" w:sz="0" w:space="0" w:color="auto"/>
          </w:divBdr>
        </w:div>
        <w:div w:id="1204171323">
          <w:marLeft w:val="0"/>
          <w:marRight w:val="0"/>
          <w:marTop w:val="0"/>
          <w:marBottom w:val="0"/>
          <w:divBdr>
            <w:top w:val="none" w:sz="0" w:space="0" w:color="auto"/>
            <w:left w:val="none" w:sz="0" w:space="0" w:color="auto"/>
            <w:bottom w:val="none" w:sz="0" w:space="0" w:color="auto"/>
            <w:right w:val="none" w:sz="0" w:space="0" w:color="auto"/>
          </w:divBdr>
        </w:div>
        <w:div w:id="119611872">
          <w:marLeft w:val="0"/>
          <w:marRight w:val="0"/>
          <w:marTop w:val="0"/>
          <w:marBottom w:val="0"/>
          <w:divBdr>
            <w:top w:val="none" w:sz="0" w:space="0" w:color="auto"/>
            <w:left w:val="none" w:sz="0" w:space="0" w:color="auto"/>
            <w:bottom w:val="none" w:sz="0" w:space="0" w:color="auto"/>
            <w:right w:val="none" w:sz="0" w:space="0" w:color="auto"/>
          </w:divBdr>
        </w:div>
        <w:div w:id="252058209">
          <w:marLeft w:val="0"/>
          <w:marRight w:val="0"/>
          <w:marTop w:val="0"/>
          <w:marBottom w:val="0"/>
          <w:divBdr>
            <w:top w:val="none" w:sz="0" w:space="0" w:color="auto"/>
            <w:left w:val="none" w:sz="0" w:space="0" w:color="auto"/>
            <w:bottom w:val="none" w:sz="0" w:space="0" w:color="auto"/>
            <w:right w:val="none" w:sz="0" w:space="0" w:color="auto"/>
          </w:divBdr>
        </w:div>
        <w:div w:id="228425439">
          <w:marLeft w:val="0"/>
          <w:marRight w:val="0"/>
          <w:marTop w:val="0"/>
          <w:marBottom w:val="0"/>
          <w:divBdr>
            <w:top w:val="none" w:sz="0" w:space="0" w:color="auto"/>
            <w:left w:val="none" w:sz="0" w:space="0" w:color="auto"/>
            <w:bottom w:val="none" w:sz="0" w:space="0" w:color="auto"/>
            <w:right w:val="none" w:sz="0" w:space="0" w:color="auto"/>
          </w:divBdr>
        </w:div>
        <w:div w:id="1316882669">
          <w:marLeft w:val="0"/>
          <w:marRight w:val="0"/>
          <w:marTop w:val="0"/>
          <w:marBottom w:val="0"/>
          <w:divBdr>
            <w:top w:val="none" w:sz="0" w:space="0" w:color="auto"/>
            <w:left w:val="none" w:sz="0" w:space="0" w:color="auto"/>
            <w:bottom w:val="none" w:sz="0" w:space="0" w:color="auto"/>
            <w:right w:val="none" w:sz="0" w:space="0" w:color="auto"/>
          </w:divBdr>
        </w:div>
        <w:div w:id="110125403">
          <w:marLeft w:val="0"/>
          <w:marRight w:val="0"/>
          <w:marTop w:val="0"/>
          <w:marBottom w:val="0"/>
          <w:divBdr>
            <w:top w:val="none" w:sz="0" w:space="0" w:color="auto"/>
            <w:left w:val="none" w:sz="0" w:space="0" w:color="auto"/>
            <w:bottom w:val="none" w:sz="0" w:space="0" w:color="auto"/>
            <w:right w:val="none" w:sz="0" w:space="0" w:color="auto"/>
          </w:divBdr>
        </w:div>
        <w:div w:id="212422275">
          <w:marLeft w:val="0"/>
          <w:marRight w:val="0"/>
          <w:marTop w:val="0"/>
          <w:marBottom w:val="0"/>
          <w:divBdr>
            <w:top w:val="none" w:sz="0" w:space="0" w:color="auto"/>
            <w:left w:val="none" w:sz="0" w:space="0" w:color="auto"/>
            <w:bottom w:val="none" w:sz="0" w:space="0" w:color="auto"/>
            <w:right w:val="none" w:sz="0" w:space="0" w:color="auto"/>
          </w:divBdr>
        </w:div>
        <w:div w:id="1362704216">
          <w:marLeft w:val="0"/>
          <w:marRight w:val="0"/>
          <w:marTop w:val="0"/>
          <w:marBottom w:val="0"/>
          <w:divBdr>
            <w:top w:val="none" w:sz="0" w:space="0" w:color="auto"/>
            <w:left w:val="none" w:sz="0" w:space="0" w:color="auto"/>
            <w:bottom w:val="none" w:sz="0" w:space="0" w:color="auto"/>
            <w:right w:val="none" w:sz="0" w:space="0" w:color="auto"/>
          </w:divBdr>
          <w:divsChild>
            <w:div w:id="1204707717">
              <w:marLeft w:val="-75"/>
              <w:marRight w:val="0"/>
              <w:marTop w:val="30"/>
              <w:marBottom w:val="30"/>
              <w:divBdr>
                <w:top w:val="none" w:sz="0" w:space="0" w:color="auto"/>
                <w:left w:val="none" w:sz="0" w:space="0" w:color="auto"/>
                <w:bottom w:val="none" w:sz="0" w:space="0" w:color="auto"/>
                <w:right w:val="none" w:sz="0" w:space="0" w:color="auto"/>
              </w:divBdr>
              <w:divsChild>
                <w:div w:id="1315337668">
                  <w:marLeft w:val="0"/>
                  <w:marRight w:val="0"/>
                  <w:marTop w:val="0"/>
                  <w:marBottom w:val="0"/>
                  <w:divBdr>
                    <w:top w:val="none" w:sz="0" w:space="0" w:color="auto"/>
                    <w:left w:val="none" w:sz="0" w:space="0" w:color="auto"/>
                    <w:bottom w:val="none" w:sz="0" w:space="0" w:color="auto"/>
                    <w:right w:val="none" w:sz="0" w:space="0" w:color="auto"/>
                  </w:divBdr>
                  <w:divsChild>
                    <w:div w:id="575213978">
                      <w:marLeft w:val="0"/>
                      <w:marRight w:val="0"/>
                      <w:marTop w:val="0"/>
                      <w:marBottom w:val="0"/>
                      <w:divBdr>
                        <w:top w:val="none" w:sz="0" w:space="0" w:color="auto"/>
                        <w:left w:val="none" w:sz="0" w:space="0" w:color="auto"/>
                        <w:bottom w:val="none" w:sz="0" w:space="0" w:color="auto"/>
                        <w:right w:val="none" w:sz="0" w:space="0" w:color="auto"/>
                      </w:divBdr>
                    </w:div>
                  </w:divsChild>
                </w:div>
                <w:div w:id="108593361">
                  <w:marLeft w:val="0"/>
                  <w:marRight w:val="0"/>
                  <w:marTop w:val="0"/>
                  <w:marBottom w:val="0"/>
                  <w:divBdr>
                    <w:top w:val="none" w:sz="0" w:space="0" w:color="auto"/>
                    <w:left w:val="none" w:sz="0" w:space="0" w:color="auto"/>
                    <w:bottom w:val="none" w:sz="0" w:space="0" w:color="auto"/>
                    <w:right w:val="none" w:sz="0" w:space="0" w:color="auto"/>
                  </w:divBdr>
                  <w:divsChild>
                    <w:div w:id="237902576">
                      <w:marLeft w:val="0"/>
                      <w:marRight w:val="0"/>
                      <w:marTop w:val="0"/>
                      <w:marBottom w:val="0"/>
                      <w:divBdr>
                        <w:top w:val="none" w:sz="0" w:space="0" w:color="auto"/>
                        <w:left w:val="none" w:sz="0" w:space="0" w:color="auto"/>
                        <w:bottom w:val="none" w:sz="0" w:space="0" w:color="auto"/>
                        <w:right w:val="none" w:sz="0" w:space="0" w:color="auto"/>
                      </w:divBdr>
                    </w:div>
                  </w:divsChild>
                </w:div>
                <w:div w:id="2001469848">
                  <w:marLeft w:val="0"/>
                  <w:marRight w:val="0"/>
                  <w:marTop w:val="0"/>
                  <w:marBottom w:val="0"/>
                  <w:divBdr>
                    <w:top w:val="none" w:sz="0" w:space="0" w:color="auto"/>
                    <w:left w:val="none" w:sz="0" w:space="0" w:color="auto"/>
                    <w:bottom w:val="none" w:sz="0" w:space="0" w:color="auto"/>
                    <w:right w:val="none" w:sz="0" w:space="0" w:color="auto"/>
                  </w:divBdr>
                  <w:divsChild>
                    <w:div w:id="1820147376">
                      <w:marLeft w:val="0"/>
                      <w:marRight w:val="0"/>
                      <w:marTop w:val="0"/>
                      <w:marBottom w:val="0"/>
                      <w:divBdr>
                        <w:top w:val="none" w:sz="0" w:space="0" w:color="auto"/>
                        <w:left w:val="none" w:sz="0" w:space="0" w:color="auto"/>
                        <w:bottom w:val="none" w:sz="0" w:space="0" w:color="auto"/>
                        <w:right w:val="none" w:sz="0" w:space="0" w:color="auto"/>
                      </w:divBdr>
                    </w:div>
                  </w:divsChild>
                </w:div>
                <w:div w:id="1936162650">
                  <w:marLeft w:val="0"/>
                  <w:marRight w:val="0"/>
                  <w:marTop w:val="0"/>
                  <w:marBottom w:val="0"/>
                  <w:divBdr>
                    <w:top w:val="none" w:sz="0" w:space="0" w:color="auto"/>
                    <w:left w:val="none" w:sz="0" w:space="0" w:color="auto"/>
                    <w:bottom w:val="none" w:sz="0" w:space="0" w:color="auto"/>
                    <w:right w:val="none" w:sz="0" w:space="0" w:color="auto"/>
                  </w:divBdr>
                  <w:divsChild>
                    <w:div w:id="624432402">
                      <w:marLeft w:val="0"/>
                      <w:marRight w:val="0"/>
                      <w:marTop w:val="0"/>
                      <w:marBottom w:val="0"/>
                      <w:divBdr>
                        <w:top w:val="none" w:sz="0" w:space="0" w:color="auto"/>
                        <w:left w:val="none" w:sz="0" w:space="0" w:color="auto"/>
                        <w:bottom w:val="none" w:sz="0" w:space="0" w:color="auto"/>
                        <w:right w:val="none" w:sz="0" w:space="0" w:color="auto"/>
                      </w:divBdr>
                    </w:div>
                  </w:divsChild>
                </w:div>
                <w:div w:id="1432504614">
                  <w:marLeft w:val="0"/>
                  <w:marRight w:val="0"/>
                  <w:marTop w:val="0"/>
                  <w:marBottom w:val="0"/>
                  <w:divBdr>
                    <w:top w:val="none" w:sz="0" w:space="0" w:color="auto"/>
                    <w:left w:val="none" w:sz="0" w:space="0" w:color="auto"/>
                    <w:bottom w:val="none" w:sz="0" w:space="0" w:color="auto"/>
                    <w:right w:val="none" w:sz="0" w:space="0" w:color="auto"/>
                  </w:divBdr>
                  <w:divsChild>
                    <w:div w:id="1426263781">
                      <w:marLeft w:val="0"/>
                      <w:marRight w:val="0"/>
                      <w:marTop w:val="0"/>
                      <w:marBottom w:val="0"/>
                      <w:divBdr>
                        <w:top w:val="none" w:sz="0" w:space="0" w:color="auto"/>
                        <w:left w:val="none" w:sz="0" w:space="0" w:color="auto"/>
                        <w:bottom w:val="none" w:sz="0" w:space="0" w:color="auto"/>
                        <w:right w:val="none" w:sz="0" w:space="0" w:color="auto"/>
                      </w:divBdr>
                    </w:div>
                    <w:div w:id="2083402464">
                      <w:marLeft w:val="0"/>
                      <w:marRight w:val="0"/>
                      <w:marTop w:val="0"/>
                      <w:marBottom w:val="0"/>
                      <w:divBdr>
                        <w:top w:val="none" w:sz="0" w:space="0" w:color="auto"/>
                        <w:left w:val="none" w:sz="0" w:space="0" w:color="auto"/>
                        <w:bottom w:val="none" w:sz="0" w:space="0" w:color="auto"/>
                        <w:right w:val="none" w:sz="0" w:space="0" w:color="auto"/>
                      </w:divBdr>
                    </w:div>
                  </w:divsChild>
                </w:div>
                <w:div w:id="2105686146">
                  <w:marLeft w:val="0"/>
                  <w:marRight w:val="0"/>
                  <w:marTop w:val="0"/>
                  <w:marBottom w:val="0"/>
                  <w:divBdr>
                    <w:top w:val="none" w:sz="0" w:space="0" w:color="auto"/>
                    <w:left w:val="none" w:sz="0" w:space="0" w:color="auto"/>
                    <w:bottom w:val="none" w:sz="0" w:space="0" w:color="auto"/>
                    <w:right w:val="none" w:sz="0" w:space="0" w:color="auto"/>
                  </w:divBdr>
                  <w:divsChild>
                    <w:div w:id="1454710854">
                      <w:marLeft w:val="0"/>
                      <w:marRight w:val="0"/>
                      <w:marTop w:val="0"/>
                      <w:marBottom w:val="0"/>
                      <w:divBdr>
                        <w:top w:val="none" w:sz="0" w:space="0" w:color="auto"/>
                        <w:left w:val="none" w:sz="0" w:space="0" w:color="auto"/>
                        <w:bottom w:val="none" w:sz="0" w:space="0" w:color="auto"/>
                        <w:right w:val="none" w:sz="0" w:space="0" w:color="auto"/>
                      </w:divBdr>
                    </w:div>
                    <w:div w:id="883830066">
                      <w:marLeft w:val="0"/>
                      <w:marRight w:val="0"/>
                      <w:marTop w:val="0"/>
                      <w:marBottom w:val="0"/>
                      <w:divBdr>
                        <w:top w:val="none" w:sz="0" w:space="0" w:color="auto"/>
                        <w:left w:val="none" w:sz="0" w:space="0" w:color="auto"/>
                        <w:bottom w:val="none" w:sz="0" w:space="0" w:color="auto"/>
                        <w:right w:val="none" w:sz="0" w:space="0" w:color="auto"/>
                      </w:divBdr>
                    </w:div>
                  </w:divsChild>
                </w:div>
                <w:div w:id="551385387">
                  <w:marLeft w:val="0"/>
                  <w:marRight w:val="0"/>
                  <w:marTop w:val="0"/>
                  <w:marBottom w:val="0"/>
                  <w:divBdr>
                    <w:top w:val="none" w:sz="0" w:space="0" w:color="auto"/>
                    <w:left w:val="none" w:sz="0" w:space="0" w:color="auto"/>
                    <w:bottom w:val="none" w:sz="0" w:space="0" w:color="auto"/>
                    <w:right w:val="none" w:sz="0" w:space="0" w:color="auto"/>
                  </w:divBdr>
                  <w:divsChild>
                    <w:div w:id="2130389877">
                      <w:marLeft w:val="0"/>
                      <w:marRight w:val="0"/>
                      <w:marTop w:val="0"/>
                      <w:marBottom w:val="0"/>
                      <w:divBdr>
                        <w:top w:val="none" w:sz="0" w:space="0" w:color="auto"/>
                        <w:left w:val="none" w:sz="0" w:space="0" w:color="auto"/>
                        <w:bottom w:val="none" w:sz="0" w:space="0" w:color="auto"/>
                        <w:right w:val="none" w:sz="0" w:space="0" w:color="auto"/>
                      </w:divBdr>
                    </w:div>
                    <w:div w:id="1259634675">
                      <w:marLeft w:val="0"/>
                      <w:marRight w:val="0"/>
                      <w:marTop w:val="0"/>
                      <w:marBottom w:val="0"/>
                      <w:divBdr>
                        <w:top w:val="none" w:sz="0" w:space="0" w:color="auto"/>
                        <w:left w:val="none" w:sz="0" w:space="0" w:color="auto"/>
                        <w:bottom w:val="none" w:sz="0" w:space="0" w:color="auto"/>
                        <w:right w:val="none" w:sz="0" w:space="0" w:color="auto"/>
                      </w:divBdr>
                    </w:div>
                    <w:div w:id="839352300">
                      <w:marLeft w:val="0"/>
                      <w:marRight w:val="0"/>
                      <w:marTop w:val="0"/>
                      <w:marBottom w:val="0"/>
                      <w:divBdr>
                        <w:top w:val="none" w:sz="0" w:space="0" w:color="auto"/>
                        <w:left w:val="none" w:sz="0" w:space="0" w:color="auto"/>
                        <w:bottom w:val="none" w:sz="0" w:space="0" w:color="auto"/>
                        <w:right w:val="none" w:sz="0" w:space="0" w:color="auto"/>
                      </w:divBdr>
                    </w:div>
                  </w:divsChild>
                </w:div>
                <w:div w:id="642348828">
                  <w:marLeft w:val="0"/>
                  <w:marRight w:val="0"/>
                  <w:marTop w:val="0"/>
                  <w:marBottom w:val="0"/>
                  <w:divBdr>
                    <w:top w:val="none" w:sz="0" w:space="0" w:color="auto"/>
                    <w:left w:val="none" w:sz="0" w:space="0" w:color="auto"/>
                    <w:bottom w:val="none" w:sz="0" w:space="0" w:color="auto"/>
                    <w:right w:val="none" w:sz="0" w:space="0" w:color="auto"/>
                  </w:divBdr>
                  <w:divsChild>
                    <w:div w:id="518276426">
                      <w:marLeft w:val="0"/>
                      <w:marRight w:val="0"/>
                      <w:marTop w:val="0"/>
                      <w:marBottom w:val="0"/>
                      <w:divBdr>
                        <w:top w:val="none" w:sz="0" w:space="0" w:color="auto"/>
                        <w:left w:val="none" w:sz="0" w:space="0" w:color="auto"/>
                        <w:bottom w:val="none" w:sz="0" w:space="0" w:color="auto"/>
                        <w:right w:val="none" w:sz="0" w:space="0" w:color="auto"/>
                      </w:divBdr>
                    </w:div>
                    <w:div w:id="800997559">
                      <w:marLeft w:val="0"/>
                      <w:marRight w:val="0"/>
                      <w:marTop w:val="0"/>
                      <w:marBottom w:val="0"/>
                      <w:divBdr>
                        <w:top w:val="none" w:sz="0" w:space="0" w:color="auto"/>
                        <w:left w:val="none" w:sz="0" w:space="0" w:color="auto"/>
                        <w:bottom w:val="none" w:sz="0" w:space="0" w:color="auto"/>
                        <w:right w:val="none" w:sz="0" w:space="0" w:color="auto"/>
                      </w:divBdr>
                    </w:div>
                    <w:div w:id="976642699">
                      <w:marLeft w:val="0"/>
                      <w:marRight w:val="0"/>
                      <w:marTop w:val="0"/>
                      <w:marBottom w:val="0"/>
                      <w:divBdr>
                        <w:top w:val="none" w:sz="0" w:space="0" w:color="auto"/>
                        <w:left w:val="none" w:sz="0" w:space="0" w:color="auto"/>
                        <w:bottom w:val="none" w:sz="0" w:space="0" w:color="auto"/>
                        <w:right w:val="none" w:sz="0" w:space="0" w:color="auto"/>
                      </w:divBdr>
                    </w:div>
                    <w:div w:id="1213887323">
                      <w:marLeft w:val="0"/>
                      <w:marRight w:val="0"/>
                      <w:marTop w:val="0"/>
                      <w:marBottom w:val="0"/>
                      <w:divBdr>
                        <w:top w:val="none" w:sz="0" w:space="0" w:color="auto"/>
                        <w:left w:val="none" w:sz="0" w:space="0" w:color="auto"/>
                        <w:bottom w:val="none" w:sz="0" w:space="0" w:color="auto"/>
                        <w:right w:val="none" w:sz="0" w:space="0" w:color="auto"/>
                      </w:divBdr>
                    </w:div>
                  </w:divsChild>
                </w:div>
                <w:div w:id="1334869786">
                  <w:marLeft w:val="0"/>
                  <w:marRight w:val="0"/>
                  <w:marTop w:val="0"/>
                  <w:marBottom w:val="0"/>
                  <w:divBdr>
                    <w:top w:val="none" w:sz="0" w:space="0" w:color="auto"/>
                    <w:left w:val="none" w:sz="0" w:space="0" w:color="auto"/>
                    <w:bottom w:val="none" w:sz="0" w:space="0" w:color="auto"/>
                    <w:right w:val="none" w:sz="0" w:space="0" w:color="auto"/>
                  </w:divBdr>
                  <w:divsChild>
                    <w:div w:id="479809596">
                      <w:marLeft w:val="0"/>
                      <w:marRight w:val="0"/>
                      <w:marTop w:val="0"/>
                      <w:marBottom w:val="0"/>
                      <w:divBdr>
                        <w:top w:val="none" w:sz="0" w:space="0" w:color="auto"/>
                        <w:left w:val="none" w:sz="0" w:space="0" w:color="auto"/>
                        <w:bottom w:val="none" w:sz="0" w:space="0" w:color="auto"/>
                        <w:right w:val="none" w:sz="0" w:space="0" w:color="auto"/>
                      </w:divBdr>
                    </w:div>
                    <w:div w:id="817263302">
                      <w:marLeft w:val="0"/>
                      <w:marRight w:val="0"/>
                      <w:marTop w:val="0"/>
                      <w:marBottom w:val="0"/>
                      <w:divBdr>
                        <w:top w:val="none" w:sz="0" w:space="0" w:color="auto"/>
                        <w:left w:val="none" w:sz="0" w:space="0" w:color="auto"/>
                        <w:bottom w:val="none" w:sz="0" w:space="0" w:color="auto"/>
                        <w:right w:val="none" w:sz="0" w:space="0" w:color="auto"/>
                      </w:divBdr>
                    </w:div>
                  </w:divsChild>
                </w:div>
                <w:div w:id="1341077587">
                  <w:marLeft w:val="0"/>
                  <w:marRight w:val="0"/>
                  <w:marTop w:val="0"/>
                  <w:marBottom w:val="0"/>
                  <w:divBdr>
                    <w:top w:val="none" w:sz="0" w:space="0" w:color="auto"/>
                    <w:left w:val="none" w:sz="0" w:space="0" w:color="auto"/>
                    <w:bottom w:val="none" w:sz="0" w:space="0" w:color="auto"/>
                    <w:right w:val="none" w:sz="0" w:space="0" w:color="auto"/>
                  </w:divBdr>
                  <w:divsChild>
                    <w:div w:id="838499862">
                      <w:marLeft w:val="0"/>
                      <w:marRight w:val="0"/>
                      <w:marTop w:val="0"/>
                      <w:marBottom w:val="0"/>
                      <w:divBdr>
                        <w:top w:val="none" w:sz="0" w:space="0" w:color="auto"/>
                        <w:left w:val="none" w:sz="0" w:space="0" w:color="auto"/>
                        <w:bottom w:val="none" w:sz="0" w:space="0" w:color="auto"/>
                        <w:right w:val="none" w:sz="0" w:space="0" w:color="auto"/>
                      </w:divBdr>
                    </w:div>
                    <w:div w:id="1122110994">
                      <w:marLeft w:val="0"/>
                      <w:marRight w:val="0"/>
                      <w:marTop w:val="0"/>
                      <w:marBottom w:val="0"/>
                      <w:divBdr>
                        <w:top w:val="none" w:sz="0" w:space="0" w:color="auto"/>
                        <w:left w:val="none" w:sz="0" w:space="0" w:color="auto"/>
                        <w:bottom w:val="none" w:sz="0" w:space="0" w:color="auto"/>
                        <w:right w:val="none" w:sz="0" w:space="0" w:color="auto"/>
                      </w:divBdr>
                    </w:div>
                  </w:divsChild>
                </w:div>
                <w:div w:id="936795242">
                  <w:marLeft w:val="0"/>
                  <w:marRight w:val="0"/>
                  <w:marTop w:val="0"/>
                  <w:marBottom w:val="0"/>
                  <w:divBdr>
                    <w:top w:val="none" w:sz="0" w:space="0" w:color="auto"/>
                    <w:left w:val="none" w:sz="0" w:space="0" w:color="auto"/>
                    <w:bottom w:val="none" w:sz="0" w:space="0" w:color="auto"/>
                    <w:right w:val="none" w:sz="0" w:space="0" w:color="auto"/>
                  </w:divBdr>
                  <w:divsChild>
                    <w:div w:id="1858226497">
                      <w:marLeft w:val="0"/>
                      <w:marRight w:val="0"/>
                      <w:marTop w:val="0"/>
                      <w:marBottom w:val="0"/>
                      <w:divBdr>
                        <w:top w:val="none" w:sz="0" w:space="0" w:color="auto"/>
                        <w:left w:val="none" w:sz="0" w:space="0" w:color="auto"/>
                        <w:bottom w:val="none" w:sz="0" w:space="0" w:color="auto"/>
                        <w:right w:val="none" w:sz="0" w:space="0" w:color="auto"/>
                      </w:divBdr>
                    </w:div>
                    <w:div w:id="1440368129">
                      <w:marLeft w:val="0"/>
                      <w:marRight w:val="0"/>
                      <w:marTop w:val="0"/>
                      <w:marBottom w:val="0"/>
                      <w:divBdr>
                        <w:top w:val="none" w:sz="0" w:space="0" w:color="auto"/>
                        <w:left w:val="none" w:sz="0" w:space="0" w:color="auto"/>
                        <w:bottom w:val="none" w:sz="0" w:space="0" w:color="auto"/>
                        <w:right w:val="none" w:sz="0" w:space="0" w:color="auto"/>
                      </w:divBdr>
                    </w:div>
                  </w:divsChild>
                </w:div>
                <w:div w:id="458184146">
                  <w:marLeft w:val="0"/>
                  <w:marRight w:val="0"/>
                  <w:marTop w:val="0"/>
                  <w:marBottom w:val="0"/>
                  <w:divBdr>
                    <w:top w:val="none" w:sz="0" w:space="0" w:color="auto"/>
                    <w:left w:val="none" w:sz="0" w:space="0" w:color="auto"/>
                    <w:bottom w:val="none" w:sz="0" w:space="0" w:color="auto"/>
                    <w:right w:val="none" w:sz="0" w:space="0" w:color="auto"/>
                  </w:divBdr>
                  <w:divsChild>
                    <w:div w:id="1609702640">
                      <w:marLeft w:val="0"/>
                      <w:marRight w:val="0"/>
                      <w:marTop w:val="0"/>
                      <w:marBottom w:val="0"/>
                      <w:divBdr>
                        <w:top w:val="none" w:sz="0" w:space="0" w:color="auto"/>
                        <w:left w:val="none" w:sz="0" w:space="0" w:color="auto"/>
                        <w:bottom w:val="none" w:sz="0" w:space="0" w:color="auto"/>
                        <w:right w:val="none" w:sz="0" w:space="0" w:color="auto"/>
                      </w:divBdr>
                    </w:div>
                    <w:div w:id="1167862732">
                      <w:marLeft w:val="0"/>
                      <w:marRight w:val="0"/>
                      <w:marTop w:val="0"/>
                      <w:marBottom w:val="0"/>
                      <w:divBdr>
                        <w:top w:val="none" w:sz="0" w:space="0" w:color="auto"/>
                        <w:left w:val="none" w:sz="0" w:space="0" w:color="auto"/>
                        <w:bottom w:val="none" w:sz="0" w:space="0" w:color="auto"/>
                        <w:right w:val="none" w:sz="0" w:space="0" w:color="auto"/>
                      </w:divBdr>
                    </w:div>
                    <w:div w:id="1364358854">
                      <w:marLeft w:val="0"/>
                      <w:marRight w:val="0"/>
                      <w:marTop w:val="0"/>
                      <w:marBottom w:val="0"/>
                      <w:divBdr>
                        <w:top w:val="none" w:sz="0" w:space="0" w:color="auto"/>
                        <w:left w:val="none" w:sz="0" w:space="0" w:color="auto"/>
                        <w:bottom w:val="none" w:sz="0" w:space="0" w:color="auto"/>
                        <w:right w:val="none" w:sz="0" w:space="0" w:color="auto"/>
                      </w:divBdr>
                    </w:div>
                    <w:div w:id="647242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26971348">
          <w:marLeft w:val="0"/>
          <w:marRight w:val="0"/>
          <w:marTop w:val="0"/>
          <w:marBottom w:val="0"/>
          <w:divBdr>
            <w:top w:val="none" w:sz="0" w:space="0" w:color="auto"/>
            <w:left w:val="none" w:sz="0" w:space="0" w:color="auto"/>
            <w:bottom w:val="none" w:sz="0" w:space="0" w:color="auto"/>
            <w:right w:val="none" w:sz="0" w:space="0" w:color="auto"/>
          </w:divBdr>
        </w:div>
        <w:div w:id="1561986323">
          <w:marLeft w:val="0"/>
          <w:marRight w:val="0"/>
          <w:marTop w:val="0"/>
          <w:marBottom w:val="0"/>
          <w:divBdr>
            <w:top w:val="none" w:sz="0" w:space="0" w:color="auto"/>
            <w:left w:val="none" w:sz="0" w:space="0" w:color="auto"/>
            <w:bottom w:val="none" w:sz="0" w:space="0" w:color="auto"/>
            <w:right w:val="none" w:sz="0" w:space="0" w:color="auto"/>
          </w:divBdr>
        </w:div>
        <w:div w:id="956566480">
          <w:marLeft w:val="0"/>
          <w:marRight w:val="0"/>
          <w:marTop w:val="0"/>
          <w:marBottom w:val="0"/>
          <w:divBdr>
            <w:top w:val="none" w:sz="0" w:space="0" w:color="auto"/>
            <w:left w:val="none" w:sz="0" w:space="0" w:color="auto"/>
            <w:bottom w:val="none" w:sz="0" w:space="0" w:color="auto"/>
            <w:right w:val="none" w:sz="0" w:space="0" w:color="auto"/>
          </w:divBdr>
        </w:div>
        <w:div w:id="583730722">
          <w:marLeft w:val="0"/>
          <w:marRight w:val="0"/>
          <w:marTop w:val="0"/>
          <w:marBottom w:val="0"/>
          <w:divBdr>
            <w:top w:val="none" w:sz="0" w:space="0" w:color="auto"/>
            <w:left w:val="none" w:sz="0" w:space="0" w:color="auto"/>
            <w:bottom w:val="none" w:sz="0" w:space="0" w:color="auto"/>
            <w:right w:val="none" w:sz="0" w:space="0" w:color="auto"/>
          </w:divBdr>
          <w:divsChild>
            <w:div w:id="1243294884">
              <w:marLeft w:val="-75"/>
              <w:marRight w:val="0"/>
              <w:marTop w:val="30"/>
              <w:marBottom w:val="30"/>
              <w:divBdr>
                <w:top w:val="none" w:sz="0" w:space="0" w:color="auto"/>
                <w:left w:val="none" w:sz="0" w:space="0" w:color="auto"/>
                <w:bottom w:val="none" w:sz="0" w:space="0" w:color="auto"/>
                <w:right w:val="none" w:sz="0" w:space="0" w:color="auto"/>
              </w:divBdr>
              <w:divsChild>
                <w:div w:id="252010672">
                  <w:marLeft w:val="0"/>
                  <w:marRight w:val="0"/>
                  <w:marTop w:val="0"/>
                  <w:marBottom w:val="0"/>
                  <w:divBdr>
                    <w:top w:val="none" w:sz="0" w:space="0" w:color="auto"/>
                    <w:left w:val="none" w:sz="0" w:space="0" w:color="auto"/>
                    <w:bottom w:val="none" w:sz="0" w:space="0" w:color="auto"/>
                    <w:right w:val="none" w:sz="0" w:space="0" w:color="auto"/>
                  </w:divBdr>
                  <w:divsChild>
                    <w:div w:id="821040503">
                      <w:marLeft w:val="0"/>
                      <w:marRight w:val="0"/>
                      <w:marTop w:val="0"/>
                      <w:marBottom w:val="0"/>
                      <w:divBdr>
                        <w:top w:val="none" w:sz="0" w:space="0" w:color="auto"/>
                        <w:left w:val="none" w:sz="0" w:space="0" w:color="auto"/>
                        <w:bottom w:val="none" w:sz="0" w:space="0" w:color="auto"/>
                        <w:right w:val="none" w:sz="0" w:space="0" w:color="auto"/>
                      </w:divBdr>
                    </w:div>
                  </w:divsChild>
                </w:div>
                <w:div w:id="822090696">
                  <w:marLeft w:val="0"/>
                  <w:marRight w:val="0"/>
                  <w:marTop w:val="0"/>
                  <w:marBottom w:val="0"/>
                  <w:divBdr>
                    <w:top w:val="none" w:sz="0" w:space="0" w:color="auto"/>
                    <w:left w:val="none" w:sz="0" w:space="0" w:color="auto"/>
                    <w:bottom w:val="none" w:sz="0" w:space="0" w:color="auto"/>
                    <w:right w:val="none" w:sz="0" w:space="0" w:color="auto"/>
                  </w:divBdr>
                  <w:divsChild>
                    <w:div w:id="1762944512">
                      <w:marLeft w:val="0"/>
                      <w:marRight w:val="0"/>
                      <w:marTop w:val="0"/>
                      <w:marBottom w:val="0"/>
                      <w:divBdr>
                        <w:top w:val="none" w:sz="0" w:space="0" w:color="auto"/>
                        <w:left w:val="none" w:sz="0" w:space="0" w:color="auto"/>
                        <w:bottom w:val="none" w:sz="0" w:space="0" w:color="auto"/>
                        <w:right w:val="none" w:sz="0" w:space="0" w:color="auto"/>
                      </w:divBdr>
                    </w:div>
                  </w:divsChild>
                </w:div>
                <w:div w:id="966739007">
                  <w:marLeft w:val="0"/>
                  <w:marRight w:val="0"/>
                  <w:marTop w:val="0"/>
                  <w:marBottom w:val="0"/>
                  <w:divBdr>
                    <w:top w:val="none" w:sz="0" w:space="0" w:color="auto"/>
                    <w:left w:val="none" w:sz="0" w:space="0" w:color="auto"/>
                    <w:bottom w:val="none" w:sz="0" w:space="0" w:color="auto"/>
                    <w:right w:val="none" w:sz="0" w:space="0" w:color="auto"/>
                  </w:divBdr>
                  <w:divsChild>
                    <w:div w:id="1421101273">
                      <w:marLeft w:val="0"/>
                      <w:marRight w:val="0"/>
                      <w:marTop w:val="0"/>
                      <w:marBottom w:val="0"/>
                      <w:divBdr>
                        <w:top w:val="none" w:sz="0" w:space="0" w:color="auto"/>
                        <w:left w:val="none" w:sz="0" w:space="0" w:color="auto"/>
                        <w:bottom w:val="none" w:sz="0" w:space="0" w:color="auto"/>
                        <w:right w:val="none" w:sz="0" w:space="0" w:color="auto"/>
                      </w:divBdr>
                    </w:div>
                  </w:divsChild>
                </w:div>
                <w:div w:id="665938559">
                  <w:marLeft w:val="0"/>
                  <w:marRight w:val="0"/>
                  <w:marTop w:val="0"/>
                  <w:marBottom w:val="0"/>
                  <w:divBdr>
                    <w:top w:val="none" w:sz="0" w:space="0" w:color="auto"/>
                    <w:left w:val="none" w:sz="0" w:space="0" w:color="auto"/>
                    <w:bottom w:val="none" w:sz="0" w:space="0" w:color="auto"/>
                    <w:right w:val="none" w:sz="0" w:space="0" w:color="auto"/>
                  </w:divBdr>
                  <w:divsChild>
                    <w:div w:id="1080784932">
                      <w:marLeft w:val="0"/>
                      <w:marRight w:val="0"/>
                      <w:marTop w:val="0"/>
                      <w:marBottom w:val="0"/>
                      <w:divBdr>
                        <w:top w:val="none" w:sz="0" w:space="0" w:color="auto"/>
                        <w:left w:val="none" w:sz="0" w:space="0" w:color="auto"/>
                        <w:bottom w:val="none" w:sz="0" w:space="0" w:color="auto"/>
                        <w:right w:val="none" w:sz="0" w:space="0" w:color="auto"/>
                      </w:divBdr>
                    </w:div>
                  </w:divsChild>
                </w:div>
                <w:div w:id="1226530191">
                  <w:marLeft w:val="0"/>
                  <w:marRight w:val="0"/>
                  <w:marTop w:val="0"/>
                  <w:marBottom w:val="0"/>
                  <w:divBdr>
                    <w:top w:val="none" w:sz="0" w:space="0" w:color="auto"/>
                    <w:left w:val="none" w:sz="0" w:space="0" w:color="auto"/>
                    <w:bottom w:val="none" w:sz="0" w:space="0" w:color="auto"/>
                    <w:right w:val="none" w:sz="0" w:space="0" w:color="auto"/>
                  </w:divBdr>
                  <w:divsChild>
                    <w:div w:id="1036738494">
                      <w:marLeft w:val="0"/>
                      <w:marRight w:val="0"/>
                      <w:marTop w:val="0"/>
                      <w:marBottom w:val="0"/>
                      <w:divBdr>
                        <w:top w:val="none" w:sz="0" w:space="0" w:color="auto"/>
                        <w:left w:val="none" w:sz="0" w:space="0" w:color="auto"/>
                        <w:bottom w:val="none" w:sz="0" w:space="0" w:color="auto"/>
                        <w:right w:val="none" w:sz="0" w:space="0" w:color="auto"/>
                      </w:divBdr>
                    </w:div>
                    <w:div w:id="571283409">
                      <w:marLeft w:val="0"/>
                      <w:marRight w:val="0"/>
                      <w:marTop w:val="0"/>
                      <w:marBottom w:val="0"/>
                      <w:divBdr>
                        <w:top w:val="none" w:sz="0" w:space="0" w:color="auto"/>
                        <w:left w:val="none" w:sz="0" w:space="0" w:color="auto"/>
                        <w:bottom w:val="none" w:sz="0" w:space="0" w:color="auto"/>
                        <w:right w:val="none" w:sz="0" w:space="0" w:color="auto"/>
                      </w:divBdr>
                    </w:div>
                  </w:divsChild>
                </w:div>
                <w:div w:id="1736318988">
                  <w:marLeft w:val="0"/>
                  <w:marRight w:val="0"/>
                  <w:marTop w:val="0"/>
                  <w:marBottom w:val="0"/>
                  <w:divBdr>
                    <w:top w:val="none" w:sz="0" w:space="0" w:color="auto"/>
                    <w:left w:val="none" w:sz="0" w:space="0" w:color="auto"/>
                    <w:bottom w:val="none" w:sz="0" w:space="0" w:color="auto"/>
                    <w:right w:val="none" w:sz="0" w:space="0" w:color="auto"/>
                  </w:divBdr>
                  <w:divsChild>
                    <w:div w:id="1336573113">
                      <w:marLeft w:val="0"/>
                      <w:marRight w:val="0"/>
                      <w:marTop w:val="0"/>
                      <w:marBottom w:val="0"/>
                      <w:divBdr>
                        <w:top w:val="none" w:sz="0" w:space="0" w:color="auto"/>
                        <w:left w:val="none" w:sz="0" w:space="0" w:color="auto"/>
                        <w:bottom w:val="none" w:sz="0" w:space="0" w:color="auto"/>
                        <w:right w:val="none" w:sz="0" w:space="0" w:color="auto"/>
                      </w:divBdr>
                    </w:div>
                    <w:div w:id="1938175626">
                      <w:marLeft w:val="0"/>
                      <w:marRight w:val="0"/>
                      <w:marTop w:val="0"/>
                      <w:marBottom w:val="0"/>
                      <w:divBdr>
                        <w:top w:val="none" w:sz="0" w:space="0" w:color="auto"/>
                        <w:left w:val="none" w:sz="0" w:space="0" w:color="auto"/>
                        <w:bottom w:val="none" w:sz="0" w:space="0" w:color="auto"/>
                        <w:right w:val="none" w:sz="0" w:space="0" w:color="auto"/>
                      </w:divBdr>
                    </w:div>
                  </w:divsChild>
                </w:div>
                <w:div w:id="310066146">
                  <w:marLeft w:val="0"/>
                  <w:marRight w:val="0"/>
                  <w:marTop w:val="0"/>
                  <w:marBottom w:val="0"/>
                  <w:divBdr>
                    <w:top w:val="none" w:sz="0" w:space="0" w:color="auto"/>
                    <w:left w:val="none" w:sz="0" w:space="0" w:color="auto"/>
                    <w:bottom w:val="none" w:sz="0" w:space="0" w:color="auto"/>
                    <w:right w:val="none" w:sz="0" w:space="0" w:color="auto"/>
                  </w:divBdr>
                  <w:divsChild>
                    <w:div w:id="272136509">
                      <w:marLeft w:val="0"/>
                      <w:marRight w:val="0"/>
                      <w:marTop w:val="0"/>
                      <w:marBottom w:val="0"/>
                      <w:divBdr>
                        <w:top w:val="none" w:sz="0" w:space="0" w:color="auto"/>
                        <w:left w:val="none" w:sz="0" w:space="0" w:color="auto"/>
                        <w:bottom w:val="none" w:sz="0" w:space="0" w:color="auto"/>
                        <w:right w:val="none" w:sz="0" w:space="0" w:color="auto"/>
                      </w:divBdr>
                    </w:div>
                    <w:div w:id="1429887199">
                      <w:marLeft w:val="0"/>
                      <w:marRight w:val="0"/>
                      <w:marTop w:val="0"/>
                      <w:marBottom w:val="0"/>
                      <w:divBdr>
                        <w:top w:val="none" w:sz="0" w:space="0" w:color="auto"/>
                        <w:left w:val="none" w:sz="0" w:space="0" w:color="auto"/>
                        <w:bottom w:val="none" w:sz="0" w:space="0" w:color="auto"/>
                        <w:right w:val="none" w:sz="0" w:space="0" w:color="auto"/>
                      </w:divBdr>
                    </w:div>
                  </w:divsChild>
                </w:div>
                <w:div w:id="253245139">
                  <w:marLeft w:val="0"/>
                  <w:marRight w:val="0"/>
                  <w:marTop w:val="0"/>
                  <w:marBottom w:val="0"/>
                  <w:divBdr>
                    <w:top w:val="none" w:sz="0" w:space="0" w:color="auto"/>
                    <w:left w:val="none" w:sz="0" w:space="0" w:color="auto"/>
                    <w:bottom w:val="none" w:sz="0" w:space="0" w:color="auto"/>
                    <w:right w:val="none" w:sz="0" w:space="0" w:color="auto"/>
                  </w:divBdr>
                  <w:divsChild>
                    <w:div w:id="1846439897">
                      <w:marLeft w:val="0"/>
                      <w:marRight w:val="0"/>
                      <w:marTop w:val="0"/>
                      <w:marBottom w:val="0"/>
                      <w:divBdr>
                        <w:top w:val="none" w:sz="0" w:space="0" w:color="auto"/>
                        <w:left w:val="none" w:sz="0" w:space="0" w:color="auto"/>
                        <w:bottom w:val="none" w:sz="0" w:space="0" w:color="auto"/>
                        <w:right w:val="none" w:sz="0" w:space="0" w:color="auto"/>
                      </w:divBdr>
                    </w:div>
                    <w:div w:id="1876456340">
                      <w:marLeft w:val="0"/>
                      <w:marRight w:val="0"/>
                      <w:marTop w:val="0"/>
                      <w:marBottom w:val="0"/>
                      <w:divBdr>
                        <w:top w:val="none" w:sz="0" w:space="0" w:color="auto"/>
                        <w:left w:val="none" w:sz="0" w:space="0" w:color="auto"/>
                        <w:bottom w:val="none" w:sz="0" w:space="0" w:color="auto"/>
                        <w:right w:val="none" w:sz="0" w:space="0" w:color="auto"/>
                      </w:divBdr>
                    </w:div>
                  </w:divsChild>
                </w:div>
                <w:div w:id="735981547">
                  <w:marLeft w:val="0"/>
                  <w:marRight w:val="0"/>
                  <w:marTop w:val="0"/>
                  <w:marBottom w:val="0"/>
                  <w:divBdr>
                    <w:top w:val="none" w:sz="0" w:space="0" w:color="auto"/>
                    <w:left w:val="none" w:sz="0" w:space="0" w:color="auto"/>
                    <w:bottom w:val="none" w:sz="0" w:space="0" w:color="auto"/>
                    <w:right w:val="none" w:sz="0" w:space="0" w:color="auto"/>
                  </w:divBdr>
                  <w:divsChild>
                    <w:div w:id="1278296150">
                      <w:marLeft w:val="0"/>
                      <w:marRight w:val="0"/>
                      <w:marTop w:val="0"/>
                      <w:marBottom w:val="0"/>
                      <w:divBdr>
                        <w:top w:val="none" w:sz="0" w:space="0" w:color="auto"/>
                        <w:left w:val="none" w:sz="0" w:space="0" w:color="auto"/>
                        <w:bottom w:val="none" w:sz="0" w:space="0" w:color="auto"/>
                        <w:right w:val="none" w:sz="0" w:space="0" w:color="auto"/>
                      </w:divBdr>
                    </w:div>
                  </w:divsChild>
                </w:div>
                <w:div w:id="281764102">
                  <w:marLeft w:val="0"/>
                  <w:marRight w:val="0"/>
                  <w:marTop w:val="0"/>
                  <w:marBottom w:val="0"/>
                  <w:divBdr>
                    <w:top w:val="none" w:sz="0" w:space="0" w:color="auto"/>
                    <w:left w:val="none" w:sz="0" w:space="0" w:color="auto"/>
                    <w:bottom w:val="none" w:sz="0" w:space="0" w:color="auto"/>
                    <w:right w:val="none" w:sz="0" w:space="0" w:color="auto"/>
                  </w:divBdr>
                  <w:divsChild>
                    <w:div w:id="1890335338">
                      <w:marLeft w:val="0"/>
                      <w:marRight w:val="0"/>
                      <w:marTop w:val="0"/>
                      <w:marBottom w:val="0"/>
                      <w:divBdr>
                        <w:top w:val="none" w:sz="0" w:space="0" w:color="auto"/>
                        <w:left w:val="none" w:sz="0" w:space="0" w:color="auto"/>
                        <w:bottom w:val="none" w:sz="0" w:space="0" w:color="auto"/>
                        <w:right w:val="none" w:sz="0" w:space="0" w:color="auto"/>
                      </w:divBdr>
                    </w:div>
                  </w:divsChild>
                </w:div>
                <w:div w:id="1256522912">
                  <w:marLeft w:val="0"/>
                  <w:marRight w:val="0"/>
                  <w:marTop w:val="0"/>
                  <w:marBottom w:val="0"/>
                  <w:divBdr>
                    <w:top w:val="none" w:sz="0" w:space="0" w:color="auto"/>
                    <w:left w:val="none" w:sz="0" w:space="0" w:color="auto"/>
                    <w:bottom w:val="none" w:sz="0" w:space="0" w:color="auto"/>
                    <w:right w:val="none" w:sz="0" w:space="0" w:color="auto"/>
                  </w:divBdr>
                  <w:divsChild>
                    <w:div w:id="1358197973">
                      <w:marLeft w:val="0"/>
                      <w:marRight w:val="0"/>
                      <w:marTop w:val="0"/>
                      <w:marBottom w:val="0"/>
                      <w:divBdr>
                        <w:top w:val="none" w:sz="0" w:space="0" w:color="auto"/>
                        <w:left w:val="none" w:sz="0" w:space="0" w:color="auto"/>
                        <w:bottom w:val="none" w:sz="0" w:space="0" w:color="auto"/>
                        <w:right w:val="none" w:sz="0" w:space="0" w:color="auto"/>
                      </w:divBdr>
                    </w:div>
                  </w:divsChild>
                </w:div>
                <w:div w:id="1860005033">
                  <w:marLeft w:val="0"/>
                  <w:marRight w:val="0"/>
                  <w:marTop w:val="0"/>
                  <w:marBottom w:val="0"/>
                  <w:divBdr>
                    <w:top w:val="none" w:sz="0" w:space="0" w:color="auto"/>
                    <w:left w:val="none" w:sz="0" w:space="0" w:color="auto"/>
                    <w:bottom w:val="none" w:sz="0" w:space="0" w:color="auto"/>
                    <w:right w:val="none" w:sz="0" w:space="0" w:color="auto"/>
                  </w:divBdr>
                  <w:divsChild>
                    <w:div w:id="2088575197">
                      <w:marLeft w:val="0"/>
                      <w:marRight w:val="0"/>
                      <w:marTop w:val="0"/>
                      <w:marBottom w:val="0"/>
                      <w:divBdr>
                        <w:top w:val="none" w:sz="0" w:space="0" w:color="auto"/>
                        <w:left w:val="none" w:sz="0" w:space="0" w:color="auto"/>
                        <w:bottom w:val="none" w:sz="0" w:space="0" w:color="auto"/>
                        <w:right w:val="none" w:sz="0" w:space="0" w:color="auto"/>
                      </w:divBdr>
                    </w:div>
                    <w:div w:id="631716711">
                      <w:marLeft w:val="0"/>
                      <w:marRight w:val="0"/>
                      <w:marTop w:val="0"/>
                      <w:marBottom w:val="0"/>
                      <w:divBdr>
                        <w:top w:val="none" w:sz="0" w:space="0" w:color="auto"/>
                        <w:left w:val="none" w:sz="0" w:space="0" w:color="auto"/>
                        <w:bottom w:val="none" w:sz="0" w:space="0" w:color="auto"/>
                        <w:right w:val="none" w:sz="0" w:space="0" w:color="auto"/>
                      </w:divBdr>
                    </w:div>
                  </w:divsChild>
                </w:div>
                <w:div w:id="982395643">
                  <w:marLeft w:val="0"/>
                  <w:marRight w:val="0"/>
                  <w:marTop w:val="0"/>
                  <w:marBottom w:val="0"/>
                  <w:divBdr>
                    <w:top w:val="none" w:sz="0" w:space="0" w:color="auto"/>
                    <w:left w:val="none" w:sz="0" w:space="0" w:color="auto"/>
                    <w:bottom w:val="none" w:sz="0" w:space="0" w:color="auto"/>
                    <w:right w:val="none" w:sz="0" w:space="0" w:color="auto"/>
                  </w:divBdr>
                  <w:divsChild>
                    <w:div w:id="909078928">
                      <w:marLeft w:val="0"/>
                      <w:marRight w:val="0"/>
                      <w:marTop w:val="0"/>
                      <w:marBottom w:val="0"/>
                      <w:divBdr>
                        <w:top w:val="none" w:sz="0" w:space="0" w:color="auto"/>
                        <w:left w:val="none" w:sz="0" w:space="0" w:color="auto"/>
                        <w:bottom w:val="none" w:sz="0" w:space="0" w:color="auto"/>
                        <w:right w:val="none" w:sz="0" w:space="0" w:color="auto"/>
                      </w:divBdr>
                    </w:div>
                  </w:divsChild>
                </w:div>
                <w:div w:id="1311906488">
                  <w:marLeft w:val="0"/>
                  <w:marRight w:val="0"/>
                  <w:marTop w:val="0"/>
                  <w:marBottom w:val="0"/>
                  <w:divBdr>
                    <w:top w:val="none" w:sz="0" w:space="0" w:color="auto"/>
                    <w:left w:val="none" w:sz="0" w:space="0" w:color="auto"/>
                    <w:bottom w:val="none" w:sz="0" w:space="0" w:color="auto"/>
                    <w:right w:val="none" w:sz="0" w:space="0" w:color="auto"/>
                  </w:divBdr>
                  <w:divsChild>
                    <w:div w:id="1683436583">
                      <w:marLeft w:val="0"/>
                      <w:marRight w:val="0"/>
                      <w:marTop w:val="0"/>
                      <w:marBottom w:val="0"/>
                      <w:divBdr>
                        <w:top w:val="none" w:sz="0" w:space="0" w:color="auto"/>
                        <w:left w:val="none" w:sz="0" w:space="0" w:color="auto"/>
                        <w:bottom w:val="none" w:sz="0" w:space="0" w:color="auto"/>
                        <w:right w:val="none" w:sz="0" w:space="0" w:color="auto"/>
                      </w:divBdr>
                    </w:div>
                  </w:divsChild>
                </w:div>
                <w:div w:id="2132241921">
                  <w:marLeft w:val="0"/>
                  <w:marRight w:val="0"/>
                  <w:marTop w:val="0"/>
                  <w:marBottom w:val="0"/>
                  <w:divBdr>
                    <w:top w:val="none" w:sz="0" w:space="0" w:color="auto"/>
                    <w:left w:val="none" w:sz="0" w:space="0" w:color="auto"/>
                    <w:bottom w:val="none" w:sz="0" w:space="0" w:color="auto"/>
                    <w:right w:val="none" w:sz="0" w:space="0" w:color="auto"/>
                  </w:divBdr>
                  <w:divsChild>
                    <w:div w:id="586423138">
                      <w:marLeft w:val="0"/>
                      <w:marRight w:val="0"/>
                      <w:marTop w:val="0"/>
                      <w:marBottom w:val="0"/>
                      <w:divBdr>
                        <w:top w:val="none" w:sz="0" w:space="0" w:color="auto"/>
                        <w:left w:val="none" w:sz="0" w:space="0" w:color="auto"/>
                        <w:bottom w:val="none" w:sz="0" w:space="0" w:color="auto"/>
                        <w:right w:val="none" w:sz="0" w:space="0" w:color="auto"/>
                      </w:divBdr>
                    </w:div>
                  </w:divsChild>
                </w:div>
                <w:div w:id="1841702260">
                  <w:marLeft w:val="0"/>
                  <w:marRight w:val="0"/>
                  <w:marTop w:val="0"/>
                  <w:marBottom w:val="0"/>
                  <w:divBdr>
                    <w:top w:val="none" w:sz="0" w:space="0" w:color="auto"/>
                    <w:left w:val="none" w:sz="0" w:space="0" w:color="auto"/>
                    <w:bottom w:val="none" w:sz="0" w:space="0" w:color="auto"/>
                    <w:right w:val="none" w:sz="0" w:space="0" w:color="auto"/>
                  </w:divBdr>
                  <w:divsChild>
                    <w:div w:id="1241528516">
                      <w:marLeft w:val="0"/>
                      <w:marRight w:val="0"/>
                      <w:marTop w:val="0"/>
                      <w:marBottom w:val="0"/>
                      <w:divBdr>
                        <w:top w:val="none" w:sz="0" w:space="0" w:color="auto"/>
                        <w:left w:val="none" w:sz="0" w:space="0" w:color="auto"/>
                        <w:bottom w:val="none" w:sz="0" w:space="0" w:color="auto"/>
                        <w:right w:val="none" w:sz="0" w:space="0" w:color="auto"/>
                      </w:divBdr>
                    </w:div>
                    <w:div w:id="11662891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31447526">
          <w:marLeft w:val="0"/>
          <w:marRight w:val="0"/>
          <w:marTop w:val="0"/>
          <w:marBottom w:val="0"/>
          <w:divBdr>
            <w:top w:val="none" w:sz="0" w:space="0" w:color="auto"/>
            <w:left w:val="none" w:sz="0" w:space="0" w:color="auto"/>
            <w:bottom w:val="none" w:sz="0" w:space="0" w:color="auto"/>
            <w:right w:val="none" w:sz="0" w:space="0" w:color="auto"/>
          </w:divBdr>
        </w:div>
        <w:div w:id="2062048970">
          <w:marLeft w:val="0"/>
          <w:marRight w:val="0"/>
          <w:marTop w:val="0"/>
          <w:marBottom w:val="0"/>
          <w:divBdr>
            <w:top w:val="none" w:sz="0" w:space="0" w:color="auto"/>
            <w:left w:val="none" w:sz="0" w:space="0" w:color="auto"/>
            <w:bottom w:val="none" w:sz="0" w:space="0" w:color="auto"/>
            <w:right w:val="none" w:sz="0" w:space="0" w:color="auto"/>
          </w:divBdr>
        </w:div>
        <w:div w:id="458571644">
          <w:marLeft w:val="0"/>
          <w:marRight w:val="0"/>
          <w:marTop w:val="0"/>
          <w:marBottom w:val="0"/>
          <w:divBdr>
            <w:top w:val="none" w:sz="0" w:space="0" w:color="auto"/>
            <w:left w:val="none" w:sz="0" w:space="0" w:color="auto"/>
            <w:bottom w:val="none" w:sz="0" w:space="0" w:color="auto"/>
            <w:right w:val="none" w:sz="0" w:space="0" w:color="auto"/>
          </w:divBdr>
        </w:div>
        <w:div w:id="1085224106">
          <w:marLeft w:val="0"/>
          <w:marRight w:val="0"/>
          <w:marTop w:val="0"/>
          <w:marBottom w:val="0"/>
          <w:divBdr>
            <w:top w:val="none" w:sz="0" w:space="0" w:color="auto"/>
            <w:left w:val="none" w:sz="0" w:space="0" w:color="auto"/>
            <w:bottom w:val="none" w:sz="0" w:space="0" w:color="auto"/>
            <w:right w:val="none" w:sz="0" w:space="0" w:color="auto"/>
          </w:divBdr>
          <w:divsChild>
            <w:div w:id="18700870">
              <w:marLeft w:val="-75"/>
              <w:marRight w:val="0"/>
              <w:marTop w:val="30"/>
              <w:marBottom w:val="30"/>
              <w:divBdr>
                <w:top w:val="none" w:sz="0" w:space="0" w:color="auto"/>
                <w:left w:val="none" w:sz="0" w:space="0" w:color="auto"/>
                <w:bottom w:val="none" w:sz="0" w:space="0" w:color="auto"/>
                <w:right w:val="none" w:sz="0" w:space="0" w:color="auto"/>
              </w:divBdr>
              <w:divsChild>
                <w:div w:id="1699819324">
                  <w:marLeft w:val="0"/>
                  <w:marRight w:val="0"/>
                  <w:marTop w:val="0"/>
                  <w:marBottom w:val="0"/>
                  <w:divBdr>
                    <w:top w:val="none" w:sz="0" w:space="0" w:color="auto"/>
                    <w:left w:val="none" w:sz="0" w:space="0" w:color="auto"/>
                    <w:bottom w:val="none" w:sz="0" w:space="0" w:color="auto"/>
                    <w:right w:val="none" w:sz="0" w:space="0" w:color="auto"/>
                  </w:divBdr>
                  <w:divsChild>
                    <w:div w:id="277445703">
                      <w:marLeft w:val="0"/>
                      <w:marRight w:val="0"/>
                      <w:marTop w:val="0"/>
                      <w:marBottom w:val="0"/>
                      <w:divBdr>
                        <w:top w:val="none" w:sz="0" w:space="0" w:color="auto"/>
                        <w:left w:val="none" w:sz="0" w:space="0" w:color="auto"/>
                        <w:bottom w:val="none" w:sz="0" w:space="0" w:color="auto"/>
                        <w:right w:val="none" w:sz="0" w:space="0" w:color="auto"/>
                      </w:divBdr>
                    </w:div>
                  </w:divsChild>
                </w:div>
                <w:div w:id="1299995819">
                  <w:marLeft w:val="0"/>
                  <w:marRight w:val="0"/>
                  <w:marTop w:val="0"/>
                  <w:marBottom w:val="0"/>
                  <w:divBdr>
                    <w:top w:val="none" w:sz="0" w:space="0" w:color="auto"/>
                    <w:left w:val="none" w:sz="0" w:space="0" w:color="auto"/>
                    <w:bottom w:val="none" w:sz="0" w:space="0" w:color="auto"/>
                    <w:right w:val="none" w:sz="0" w:space="0" w:color="auto"/>
                  </w:divBdr>
                  <w:divsChild>
                    <w:div w:id="526067373">
                      <w:marLeft w:val="0"/>
                      <w:marRight w:val="0"/>
                      <w:marTop w:val="0"/>
                      <w:marBottom w:val="0"/>
                      <w:divBdr>
                        <w:top w:val="none" w:sz="0" w:space="0" w:color="auto"/>
                        <w:left w:val="none" w:sz="0" w:space="0" w:color="auto"/>
                        <w:bottom w:val="none" w:sz="0" w:space="0" w:color="auto"/>
                        <w:right w:val="none" w:sz="0" w:space="0" w:color="auto"/>
                      </w:divBdr>
                    </w:div>
                  </w:divsChild>
                </w:div>
                <w:div w:id="244262718">
                  <w:marLeft w:val="0"/>
                  <w:marRight w:val="0"/>
                  <w:marTop w:val="0"/>
                  <w:marBottom w:val="0"/>
                  <w:divBdr>
                    <w:top w:val="none" w:sz="0" w:space="0" w:color="auto"/>
                    <w:left w:val="none" w:sz="0" w:space="0" w:color="auto"/>
                    <w:bottom w:val="none" w:sz="0" w:space="0" w:color="auto"/>
                    <w:right w:val="none" w:sz="0" w:space="0" w:color="auto"/>
                  </w:divBdr>
                  <w:divsChild>
                    <w:div w:id="632447614">
                      <w:marLeft w:val="0"/>
                      <w:marRight w:val="0"/>
                      <w:marTop w:val="0"/>
                      <w:marBottom w:val="0"/>
                      <w:divBdr>
                        <w:top w:val="none" w:sz="0" w:space="0" w:color="auto"/>
                        <w:left w:val="none" w:sz="0" w:space="0" w:color="auto"/>
                        <w:bottom w:val="none" w:sz="0" w:space="0" w:color="auto"/>
                        <w:right w:val="none" w:sz="0" w:space="0" w:color="auto"/>
                      </w:divBdr>
                    </w:div>
                  </w:divsChild>
                </w:div>
                <w:div w:id="226918202">
                  <w:marLeft w:val="0"/>
                  <w:marRight w:val="0"/>
                  <w:marTop w:val="0"/>
                  <w:marBottom w:val="0"/>
                  <w:divBdr>
                    <w:top w:val="none" w:sz="0" w:space="0" w:color="auto"/>
                    <w:left w:val="none" w:sz="0" w:space="0" w:color="auto"/>
                    <w:bottom w:val="none" w:sz="0" w:space="0" w:color="auto"/>
                    <w:right w:val="none" w:sz="0" w:space="0" w:color="auto"/>
                  </w:divBdr>
                  <w:divsChild>
                    <w:div w:id="164248377">
                      <w:marLeft w:val="0"/>
                      <w:marRight w:val="0"/>
                      <w:marTop w:val="0"/>
                      <w:marBottom w:val="0"/>
                      <w:divBdr>
                        <w:top w:val="none" w:sz="0" w:space="0" w:color="auto"/>
                        <w:left w:val="none" w:sz="0" w:space="0" w:color="auto"/>
                        <w:bottom w:val="none" w:sz="0" w:space="0" w:color="auto"/>
                        <w:right w:val="none" w:sz="0" w:space="0" w:color="auto"/>
                      </w:divBdr>
                    </w:div>
                  </w:divsChild>
                </w:div>
                <w:div w:id="1006665119">
                  <w:marLeft w:val="0"/>
                  <w:marRight w:val="0"/>
                  <w:marTop w:val="0"/>
                  <w:marBottom w:val="0"/>
                  <w:divBdr>
                    <w:top w:val="none" w:sz="0" w:space="0" w:color="auto"/>
                    <w:left w:val="none" w:sz="0" w:space="0" w:color="auto"/>
                    <w:bottom w:val="none" w:sz="0" w:space="0" w:color="auto"/>
                    <w:right w:val="none" w:sz="0" w:space="0" w:color="auto"/>
                  </w:divBdr>
                  <w:divsChild>
                    <w:div w:id="1876504378">
                      <w:marLeft w:val="0"/>
                      <w:marRight w:val="0"/>
                      <w:marTop w:val="0"/>
                      <w:marBottom w:val="0"/>
                      <w:divBdr>
                        <w:top w:val="none" w:sz="0" w:space="0" w:color="auto"/>
                        <w:left w:val="none" w:sz="0" w:space="0" w:color="auto"/>
                        <w:bottom w:val="none" w:sz="0" w:space="0" w:color="auto"/>
                        <w:right w:val="none" w:sz="0" w:space="0" w:color="auto"/>
                      </w:divBdr>
                    </w:div>
                    <w:div w:id="1266614697">
                      <w:marLeft w:val="0"/>
                      <w:marRight w:val="0"/>
                      <w:marTop w:val="0"/>
                      <w:marBottom w:val="0"/>
                      <w:divBdr>
                        <w:top w:val="none" w:sz="0" w:space="0" w:color="auto"/>
                        <w:left w:val="none" w:sz="0" w:space="0" w:color="auto"/>
                        <w:bottom w:val="none" w:sz="0" w:space="0" w:color="auto"/>
                        <w:right w:val="none" w:sz="0" w:space="0" w:color="auto"/>
                      </w:divBdr>
                    </w:div>
                  </w:divsChild>
                </w:div>
                <w:div w:id="1139299680">
                  <w:marLeft w:val="0"/>
                  <w:marRight w:val="0"/>
                  <w:marTop w:val="0"/>
                  <w:marBottom w:val="0"/>
                  <w:divBdr>
                    <w:top w:val="none" w:sz="0" w:space="0" w:color="auto"/>
                    <w:left w:val="none" w:sz="0" w:space="0" w:color="auto"/>
                    <w:bottom w:val="none" w:sz="0" w:space="0" w:color="auto"/>
                    <w:right w:val="none" w:sz="0" w:space="0" w:color="auto"/>
                  </w:divBdr>
                  <w:divsChild>
                    <w:div w:id="2073504032">
                      <w:marLeft w:val="0"/>
                      <w:marRight w:val="0"/>
                      <w:marTop w:val="0"/>
                      <w:marBottom w:val="0"/>
                      <w:divBdr>
                        <w:top w:val="none" w:sz="0" w:space="0" w:color="auto"/>
                        <w:left w:val="none" w:sz="0" w:space="0" w:color="auto"/>
                        <w:bottom w:val="none" w:sz="0" w:space="0" w:color="auto"/>
                        <w:right w:val="none" w:sz="0" w:space="0" w:color="auto"/>
                      </w:divBdr>
                    </w:div>
                  </w:divsChild>
                </w:div>
                <w:div w:id="570235020">
                  <w:marLeft w:val="0"/>
                  <w:marRight w:val="0"/>
                  <w:marTop w:val="0"/>
                  <w:marBottom w:val="0"/>
                  <w:divBdr>
                    <w:top w:val="none" w:sz="0" w:space="0" w:color="auto"/>
                    <w:left w:val="none" w:sz="0" w:space="0" w:color="auto"/>
                    <w:bottom w:val="none" w:sz="0" w:space="0" w:color="auto"/>
                    <w:right w:val="none" w:sz="0" w:space="0" w:color="auto"/>
                  </w:divBdr>
                  <w:divsChild>
                    <w:div w:id="1734696287">
                      <w:marLeft w:val="0"/>
                      <w:marRight w:val="0"/>
                      <w:marTop w:val="0"/>
                      <w:marBottom w:val="0"/>
                      <w:divBdr>
                        <w:top w:val="none" w:sz="0" w:space="0" w:color="auto"/>
                        <w:left w:val="none" w:sz="0" w:space="0" w:color="auto"/>
                        <w:bottom w:val="none" w:sz="0" w:space="0" w:color="auto"/>
                        <w:right w:val="none" w:sz="0" w:space="0" w:color="auto"/>
                      </w:divBdr>
                    </w:div>
                  </w:divsChild>
                </w:div>
                <w:div w:id="1654405650">
                  <w:marLeft w:val="0"/>
                  <w:marRight w:val="0"/>
                  <w:marTop w:val="0"/>
                  <w:marBottom w:val="0"/>
                  <w:divBdr>
                    <w:top w:val="none" w:sz="0" w:space="0" w:color="auto"/>
                    <w:left w:val="none" w:sz="0" w:space="0" w:color="auto"/>
                    <w:bottom w:val="none" w:sz="0" w:space="0" w:color="auto"/>
                    <w:right w:val="none" w:sz="0" w:space="0" w:color="auto"/>
                  </w:divBdr>
                  <w:divsChild>
                    <w:div w:id="1376850349">
                      <w:marLeft w:val="0"/>
                      <w:marRight w:val="0"/>
                      <w:marTop w:val="0"/>
                      <w:marBottom w:val="0"/>
                      <w:divBdr>
                        <w:top w:val="none" w:sz="0" w:space="0" w:color="auto"/>
                        <w:left w:val="none" w:sz="0" w:space="0" w:color="auto"/>
                        <w:bottom w:val="none" w:sz="0" w:space="0" w:color="auto"/>
                        <w:right w:val="none" w:sz="0" w:space="0" w:color="auto"/>
                      </w:divBdr>
                    </w:div>
                    <w:div w:id="740635991">
                      <w:marLeft w:val="0"/>
                      <w:marRight w:val="0"/>
                      <w:marTop w:val="0"/>
                      <w:marBottom w:val="0"/>
                      <w:divBdr>
                        <w:top w:val="none" w:sz="0" w:space="0" w:color="auto"/>
                        <w:left w:val="none" w:sz="0" w:space="0" w:color="auto"/>
                        <w:bottom w:val="none" w:sz="0" w:space="0" w:color="auto"/>
                        <w:right w:val="none" w:sz="0" w:space="0" w:color="auto"/>
                      </w:divBdr>
                    </w:div>
                  </w:divsChild>
                </w:div>
                <w:div w:id="1286886742">
                  <w:marLeft w:val="0"/>
                  <w:marRight w:val="0"/>
                  <w:marTop w:val="0"/>
                  <w:marBottom w:val="0"/>
                  <w:divBdr>
                    <w:top w:val="none" w:sz="0" w:space="0" w:color="auto"/>
                    <w:left w:val="none" w:sz="0" w:space="0" w:color="auto"/>
                    <w:bottom w:val="none" w:sz="0" w:space="0" w:color="auto"/>
                    <w:right w:val="none" w:sz="0" w:space="0" w:color="auto"/>
                  </w:divBdr>
                  <w:divsChild>
                    <w:div w:id="1284458940">
                      <w:marLeft w:val="0"/>
                      <w:marRight w:val="0"/>
                      <w:marTop w:val="0"/>
                      <w:marBottom w:val="0"/>
                      <w:divBdr>
                        <w:top w:val="none" w:sz="0" w:space="0" w:color="auto"/>
                        <w:left w:val="none" w:sz="0" w:space="0" w:color="auto"/>
                        <w:bottom w:val="none" w:sz="0" w:space="0" w:color="auto"/>
                        <w:right w:val="none" w:sz="0" w:space="0" w:color="auto"/>
                      </w:divBdr>
                    </w:div>
                  </w:divsChild>
                </w:div>
                <w:div w:id="1280840373">
                  <w:marLeft w:val="0"/>
                  <w:marRight w:val="0"/>
                  <w:marTop w:val="0"/>
                  <w:marBottom w:val="0"/>
                  <w:divBdr>
                    <w:top w:val="none" w:sz="0" w:space="0" w:color="auto"/>
                    <w:left w:val="none" w:sz="0" w:space="0" w:color="auto"/>
                    <w:bottom w:val="none" w:sz="0" w:space="0" w:color="auto"/>
                    <w:right w:val="none" w:sz="0" w:space="0" w:color="auto"/>
                  </w:divBdr>
                  <w:divsChild>
                    <w:div w:id="2008828361">
                      <w:marLeft w:val="0"/>
                      <w:marRight w:val="0"/>
                      <w:marTop w:val="0"/>
                      <w:marBottom w:val="0"/>
                      <w:divBdr>
                        <w:top w:val="none" w:sz="0" w:space="0" w:color="auto"/>
                        <w:left w:val="none" w:sz="0" w:space="0" w:color="auto"/>
                        <w:bottom w:val="none" w:sz="0" w:space="0" w:color="auto"/>
                        <w:right w:val="none" w:sz="0" w:space="0" w:color="auto"/>
                      </w:divBdr>
                    </w:div>
                  </w:divsChild>
                </w:div>
                <w:div w:id="78648622">
                  <w:marLeft w:val="0"/>
                  <w:marRight w:val="0"/>
                  <w:marTop w:val="0"/>
                  <w:marBottom w:val="0"/>
                  <w:divBdr>
                    <w:top w:val="none" w:sz="0" w:space="0" w:color="auto"/>
                    <w:left w:val="none" w:sz="0" w:space="0" w:color="auto"/>
                    <w:bottom w:val="none" w:sz="0" w:space="0" w:color="auto"/>
                    <w:right w:val="none" w:sz="0" w:space="0" w:color="auto"/>
                  </w:divBdr>
                  <w:divsChild>
                    <w:div w:id="971060668">
                      <w:marLeft w:val="0"/>
                      <w:marRight w:val="0"/>
                      <w:marTop w:val="0"/>
                      <w:marBottom w:val="0"/>
                      <w:divBdr>
                        <w:top w:val="none" w:sz="0" w:space="0" w:color="auto"/>
                        <w:left w:val="none" w:sz="0" w:space="0" w:color="auto"/>
                        <w:bottom w:val="none" w:sz="0" w:space="0" w:color="auto"/>
                        <w:right w:val="none" w:sz="0" w:space="0" w:color="auto"/>
                      </w:divBdr>
                    </w:div>
                  </w:divsChild>
                </w:div>
                <w:div w:id="1584219689">
                  <w:marLeft w:val="0"/>
                  <w:marRight w:val="0"/>
                  <w:marTop w:val="0"/>
                  <w:marBottom w:val="0"/>
                  <w:divBdr>
                    <w:top w:val="none" w:sz="0" w:space="0" w:color="auto"/>
                    <w:left w:val="none" w:sz="0" w:space="0" w:color="auto"/>
                    <w:bottom w:val="none" w:sz="0" w:space="0" w:color="auto"/>
                    <w:right w:val="none" w:sz="0" w:space="0" w:color="auto"/>
                  </w:divBdr>
                  <w:divsChild>
                    <w:div w:id="325860377">
                      <w:marLeft w:val="0"/>
                      <w:marRight w:val="0"/>
                      <w:marTop w:val="0"/>
                      <w:marBottom w:val="0"/>
                      <w:divBdr>
                        <w:top w:val="none" w:sz="0" w:space="0" w:color="auto"/>
                        <w:left w:val="none" w:sz="0" w:space="0" w:color="auto"/>
                        <w:bottom w:val="none" w:sz="0" w:space="0" w:color="auto"/>
                        <w:right w:val="none" w:sz="0" w:space="0" w:color="auto"/>
                      </w:divBdr>
                    </w:div>
                    <w:div w:id="14626552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54358132">
          <w:marLeft w:val="0"/>
          <w:marRight w:val="0"/>
          <w:marTop w:val="0"/>
          <w:marBottom w:val="0"/>
          <w:divBdr>
            <w:top w:val="none" w:sz="0" w:space="0" w:color="auto"/>
            <w:left w:val="none" w:sz="0" w:space="0" w:color="auto"/>
            <w:bottom w:val="none" w:sz="0" w:space="0" w:color="auto"/>
            <w:right w:val="none" w:sz="0" w:space="0" w:color="auto"/>
          </w:divBdr>
        </w:div>
        <w:div w:id="695009515">
          <w:marLeft w:val="0"/>
          <w:marRight w:val="0"/>
          <w:marTop w:val="0"/>
          <w:marBottom w:val="0"/>
          <w:divBdr>
            <w:top w:val="none" w:sz="0" w:space="0" w:color="auto"/>
            <w:left w:val="none" w:sz="0" w:space="0" w:color="auto"/>
            <w:bottom w:val="none" w:sz="0" w:space="0" w:color="auto"/>
            <w:right w:val="none" w:sz="0" w:space="0" w:color="auto"/>
          </w:divBdr>
        </w:div>
        <w:div w:id="745223896">
          <w:marLeft w:val="0"/>
          <w:marRight w:val="0"/>
          <w:marTop w:val="0"/>
          <w:marBottom w:val="0"/>
          <w:divBdr>
            <w:top w:val="none" w:sz="0" w:space="0" w:color="auto"/>
            <w:left w:val="none" w:sz="0" w:space="0" w:color="auto"/>
            <w:bottom w:val="none" w:sz="0" w:space="0" w:color="auto"/>
            <w:right w:val="none" w:sz="0" w:space="0" w:color="auto"/>
          </w:divBdr>
        </w:div>
        <w:div w:id="420369801">
          <w:marLeft w:val="0"/>
          <w:marRight w:val="0"/>
          <w:marTop w:val="0"/>
          <w:marBottom w:val="0"/>
          <w:divBdr>
            <w:top w:val="none" w:sz="0" w:space="0" w:color="auto"/>
            <w:left w:val="none" w:sz="0" w:space="0" w:color="auto"/>
            <w:bottom w:val="none" w:sz="0" w:space="0" w:color="auto"/>
            <w:right w:val="none" w:sz="0" w:space="0" w:color="auto"/>
          </w:divBdr>
        </w:div>
        <w:div w:id="97258290">
          <w:marLeft w:val="0"/>
          <w:marRight w:val="0"/>
          <w:marTop w:val="0"/>
          <w:marBottom w:val="0"/>
          <w:divBdr>
            <w:top w:val="none" w:sz="0" w:space="0" w:color="auto"/>
            <w:left w:val="none" w:sz="0" w:space="0" w:color="auto"/>
            <w:bottom w:val="none" w:sz="0" w:space="0" w:color="auto"/>
            <w:right w:val="none" w:sz="0" w:space="0" w:color="auto"/>
          </w:divBdr>
        </w:div>
        <w:div w:id="356546738">
          <w:marLeft w:val="0"/>
          <w:marRight w:val="0"/>
          <w:marTop w:val="0"/>
          <w:marBottom w:val="0"/>
          <w:divBdr>
            <w:top w:val="none" w:sz="0" w:space="0" w:color="auto"/>
            <w:left w:val="none" w:sz="0" w:space="0" w:color="auto"/>
            <w:bottom w:val="none" w:sz="0" w:space="0" w:color="auto"/>
            <w:right w:val="none" w:sz="0" w:space="0" w:color="auto"/>
          </w:divBdr>
        </w:div>
        <w:div w:id="234168039">
          <w:marLeft w:val="0"/>
          <w:marRight w:val="0"/>
          <w:marTop w:val="0"/>
          <w:marBottom w:val="0"/>
          <w:divBdr>
            <w:top w:val="none" w:sz="0" w:space="0" w:color="auto"/>
            <w:left w:val="none" w:sz="0" w:space="0" w:color="auto"/>
            <w:bottom w:val="none" w:sz="0" w:space="0" w:color="auto"/>
            <w:right w:val="none" w:sz="0" w:space="0" w:color="auto"/>
          </w:divBdr>
          <w:divsChild>
            <w:div w:id="176820469">
              <w:marLeft w:val="-75"/>
              <w:marRight w:val="0"/>
              <w:marTop w:val="30"/>
              <w:marBottom w:val="30"/>
              <w:divBdr>
                <w:top w:val="none" w:sz="0" w:space="0" w:color="auto"/>
                <w:left w:val="none" w:sz="0" w:space="0" w:color="auto"/>
                <w:bottom w:val="none" w:sz="0" w:space="0" w:color="auto"/>
                <w:right w:val="none" w:sz="0" w:space="0" w:color="auto"/>
              </w:divBdr>
              <w:divsChild>
                <w:div w:id="969752548">
                  <w:marLeft w:val="0"/>
                  <w:marRight w:val="0"/>
                  <w:marTop w:val="0"/>
                  <w:marBottom w:val="0"/>
                  <w:divBdr>
                    <w:top w:val="none" w:sz="0" w:space="0" w:color="auto"/>
                    <w:left w:val="none" w:sz="0" w:space="0" w:color="auto"/>
                    <w:bottom w:val="none" w:sz="0" w:space="0" w:color="auto"/>
                    <w:right w:val="none" w:sz="0" w:space="0" w:color="auto"/>
                  </w:divBdr>
                  <w:divsChild>
                    <w:div w:id="1580600459">
                      <w:marLeft w:val="0"/>
                      <w:marRight w:val="0"/>
                      <w:marTop w:val="0"/>
                      <w:marBottom w:val="0"/>
                      <w:divBdr>
                        <w:top w:val="none" w:sz="0" w:space="0" w:color="auto"/>
                        <w:left w:val="none" w:sz="0" w:space="0" w:color="auto"/>
                        <w:bottom w:val="none" w:sz="0" w:space="0" w:color="auto"/>
                        <w:right w:val="none" w:sz="0" w:space="0" w:color="auto"/>
                      </w:divBdr>
                    </w:div>
                  </w:divsChild>
                </w:div>
                <w:div w:id="248462931">
                  <w:marLeft w:val="0"/>
                  <w:marRight w:val="0"/>
                  <w:marTop w:val="0"/>
                  <w:marBottom w:val="0"/>
                  <w:divBdr>
                    <w:top w:val="none" w:sz="0" w:space="0" w:color="auto"/>
                    <w:left w:val="none" w:sz="0" w:space="0" w:color="auto"/>
                    <w:bottom w:val="none" w:sz="0" w:space="0" w:color="auto"/>
                    <w:right w:val="none" w:sz="0" w:space="0" w:color="auto"/>
                  </w:divBdr>
                  <w:divsChild>
                    <w:div w:id="810368051">
                      <w:marLeft w:val="0"/>
                      <w:marRight w:val="0"/>
                      <w:marTop w:val="0"/>
                      <w:marBottom w:val="0"/>
                      <w:divBdr>
                        <w:top w:val="none" w:sz="0" w:space="0" w:color="auto"/>
                        <w:left w:val="none" w:sz="0" w:space="0" w:color="auto"/>
                        <w:bottom w:val="none" w:sz="0" w:space="0" w:color="auto"/>
                        <w:right w:val="none" w:sz="0" w:space="0" w:color="auto"/>
                      </w:divBdr>
                    </w:div>
                  </w:divsChild>
                </w:div>
                <w:div w:id="162204725">
                  <w:marLeft w:val="0"/>
                  <w:marRight w:val="0"/>
                  <w:marTop w:val="0"/>
                  <w:marBottom w:val="0"/>
                  <w:divBdr>
                    <w:top w:val="none" w:sz="0" w:space="0" w:color="auto"/>
                    <w:left w:val="none" w:sz="0" w:space="0" w:color="auto"/>
                    <w:bottom w:val="none" w:sz="0" w:space="0" w:color="auto"/>
                    <w:right w:val="none" w:sz="0" w:space="0" w:color="auto"/>
                  </w:divBdr>
                  <w:divsChild>
                    <w:div w:id="434331218">
                      <w:marLeft w:val="0"/>
                      <w:marRight w:val="0"/>
                      <w:marTop w:val="0"/>
                      <w:marBottom w:val="0"/>
                      <w:divBdr>
                        <w:top w:val="none" w:sz="0" w:space="0" w:color="auto"/>
                        <w:left w:val="none" w:sz="0" w:space="0" w:color="auto"/>
                        <w:bottom w:val="none" w:sz="0" w:space="0" w:color="auto"/>
                        <w:right w:val="none" w:sz="0" w:space="0" w:color="auto"/>
                      </w:divBdr>
                    </w:div>
                  </w:divsChild>
                </w:div>
                <w:div w:id="127748461">
                  <w:marLeft w:val="0"/>
                  <w:marRight w:val="0"/>
                  <w:marTop w:val="0"/>
                  <w:marBottom w:val="0"/>
                  <w:divBdr>
                    <w:top w:val="none" w:sz="0" w:space="0" w:color="auto"/>
                    <w:left w:val="none" w:sz="0" w:space="0" w:color="auto"/>
                    <w:bottom w:val="none" w:sz="0" w:space="0" w:color="auto"/>
                    <w:right w:val="none" w:sz="0" w:space="0" w:color="auto"/>
                  </w:divBdr>
                  <w:divsChild>
                    <w:div w:id="2000377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5777545">
          <w:marLeft w:val="0"/>
          <w:marRight w:val="0"/>
          <w:marTop w:val="0"/>
          <w:marBottom w:val="0"/>
          <w:divBdr>
            <w:top w:val="none" w:sz="0" w:space="0" w:color="auto"/>
            <w:left w:val="none" w:sz="0" w:space="0" w:color="auto"/>
            <w:bottom w:val="none" w:sz="0" w:space="0" w:color="auto"/>
            <w:right w:val="none" w:sz="0" w:space="0" w:color="auto"/>
          </w:divBdr>
        </w:div>
        <w:div w:id="473764231">
          <w:marLeft w:val="0"/>
          <w:marRight w:val="0"/>
          <w:marTop w:val="0"/>
          <w:marBottom w:val="0"/>
          <w:divBdr>
            <w:top w:val="none" w:sz="0" w:space="0" w:color="auto"/>
            <w:left w:val="none" w:sz="0" w:space="0" w:color="auto"/>
            <w:bottom w:val="none" w:sz="0" w:space="0" w:color="auto"/>
            <w:right w:val="none" w:sz="0" w:space="0" w:color="auto"/>
          </w:divBdr>
        </w:div>
        <w:div w:id="2005816827">
          <w:marLeft w:val="0"/>
          <w:marRight w:val="0"/>
          <w:marTop w:val="0"/>
          <w:marBottom w:val="0"/>
          <w:divBdr>
            <w:top w:val="none" w:sz="0" w:space="0" w:color="auto"/>
            <w:left w:val="none" w:sz="0" w:space="0" w:color="auto"/>
            <w:bottom w:val="none" w:sz="0" w:space="0" w:color="auto"/>
            <w:right w:val="none" w:sz="0" w:space="0" w:color="auto"/>
          </w:divBdr>
        </w:div>
        <w:div w:id="692415150">
          <w:marLeft w:val="0"/>
          <w:marRight w:val="0"/>
          <w:marTop w:val="0"/>
          <w:marBottom w:val="0"/>
          <w:divBdr>
            <w:top w:val="none" w:sz="0" w:space="0" w:color="auto"/>
            <w:left w:val="none" w:sz="0" w:space="0" w:color="auto"/>
            <w:bottom w:val="none" w:sz="0" w:space="0" w:color="auto"/>
            <w:right w:val="none" w:sz="0" w:space="0" w:color="auto"/>
          </w:divBdr>
        </w:div>
        <w:div w:id="823816349">
          <w:marLeft w:val="0"/>
          <w:marRight w:val="0"/>
          <w:marTop w:val="0"/>
          <w:marBottom w:val="0"/>
          <w:divBdr>
            <w:top w:val="none" w:sz="0" w:space="0" w:color="auto"/>
            <w:left w:val="none" w:sz="0" w:space="0" w:color="auto"/>
            <w:bottom w:val="none" w:sz="0" w:space="0" w:color="auto"/>
            <w:right w:val="none" w:sz="0" w:space="0" w:color="auto"/>
          </w:divBdr>
        </w:div>
        <w:div w:id="1982733182">
          <w:marLeft w:val="0"/>
          <w:marRight w:val="0"/>
          <w:marTop w:val="0"/>
          <w:marBottom w:val="0"/>
          <w:divBdr>
            <w:top w:val="none" w:sz="0" w:space="0" w:color="auto"/>
            <w:left w:val="none" w:sz="0" w:space="0" w:color="auto"/>
            <w:bottom w:val="none" w:sz="0" w:space="0" w:color="auto"/>
            <w:right w:val="none" w:sz="0" w:space="0" w:color="auto"/>
          </w:divBdr>
          <w:divsChild>
            <w:div w:id="380323728">
              <w:marLeft w:val="-75"/>
              <w:marRight w:val="0"/>
              <w:marTop w:val="30"/>
              <w:marBottom w:val="30"/>
              <w:divBdr>
                <w:top w:val="none" w:sz="0" w:space="0" w:color="auto"/>
                <w:left w:val="none" w:sz="0" w:space="0" w:color="auto"/>
                <w:bottom w:val="none" w:sz="0" w:space="0" w:color="auto"/>
                <w:right w:val="none" w:sz="0" w:space="0" w:color="auto"/>
              </w:divBdr>
              <w:divsChild>
                <w:div w:id="731974459">
                  <w:marLeft w:val="0"/>
                  <w:marRight w:val="0"/>
                  <w:marTop w:val="0"/>
                  <w:marBottom w:val="0"/>
                  <w:divBdr>
                    <w:top w:val="none" w:sz="0" w:space="0" w:color="auto"/>
                    <w:left w:val="none" w:sz="0" w:space="0" w:color="auto"/>
                    <w:bottom w:val="none" w:sz="0" w:space="0" w:color="auto"/>
                    <w:right w:val="none" w:sz="0" w:space="0" w:color="auto"/>
                  </w:divBdr>
                  <w:divsChild>
                    <w:div w:id="1501894195">
                      <w:marLeft w:val="0"/>
                      <w:marRight w:val="0"/>
                      <w:marTop w:val="0"/>
                      <w:marBottom w:val="0"/>
                      <w:divBdr>
                        <w:top w:val="none" w:sz="0" w:space="0" w:color="auto"/>
                        <w:left w:val="none" w:sz="0" w:space="0" w:color="auto"/>
                        <w:bottom w:val="none" w:sz="0" w:space="0" w:color="auto"/>
                        <w:right w:val="none" w:sz="0" w:space="0" w:color="auto"/>
                      </w:divBdr>
                    </w:div>
                  </w:divsChild>
                </w:div>
                <w:div w:id="1984461074">
                  <w:marLeft w:val="0"/>
                  <w:marRight w:val="0"/>
                  <w:marTop w:val="0"/>
                  <w:marBottom w:val="0"/>
                  <w:divBdr>
                    <w:top w:val="none" w:sz="0" w:space="0" w:color="auto"/>
                    <w:left w:val="none" w:sz="0" w:space="0" w:color="auto"/>
                    <w:bottom w:val="none" w:sz="0" w:space="0" w:color="auto"/>
                    <w:right w:val="none" w:sz="0" w:space="0" w:color="auto"/>
                  </w:divBdr>
                  <w:divsChild>
                    <w:div w:id="1579363804">
                      <w:marLeft w:val="0"/>
                      <w:marRight w:val="0"/>
                      <w:marTop w:val="0"/>
                      <w:marBottom w:val="0"/>
                      <w:divBdr>
                        <w:top w:val="none" w:sz="0" w:space="0" w:color="auto"/>
                        <w:left w:val="none" w:sz="0" w:space="0" w:color="auto"/>
                        <w:bottom w:val="none" w:sz="0" w:space="0" w:color="auto"/>
                        <w:right w:val="none" w:sz="0" w:space="0" w:color="auto"/>
                      </w:divBdr>
                    </w:div>
                  </w:divsChild>
                </w:div>
                <w:div w:id="276257629">
                  <w:marLeft w:val="0"/>
                  <w:marRight w:val="0"/>
                  <w:marTop w:val="0"/>
                  <w:marBottom w:val="0"/>
                  <w:divBdr>
                    <w:top w:val="none" w:sz="0" w:space="0" w:color="auto"/>
                    <w:left w:val="none" w:sz="0" w:space="0" w:color="auto"/>
                    <w:bottom w:val="none" w:sz="0" w:space="0" w:color="auto"/>
                    <w:right w:val="none" w:sz="0" w:space="0" w:color="auto"/>
                  </w:divBdr>
                  <w:divsChild>
                    <w:div w:id="1704593365">
                      <w:marLeft w:val="0"/>
                      <w:marRight w:val="0"/>
                      <w:marTop w:val="0"/>
                      <w:marBottom w:val="0"/>
                      <w:divBdr>
                        <w:top w:val="none" w:sz="0" w:space="0" w:color="auto"/>
                        <w:left w:val="none" w:sz="0" w:space="0" w:color="auto"/>
                        <w:bottom w:val="none" w:sz="0" w:space="0" w:color="auto"/>
                        <w:right w:val="none" w:sz="0" w:space="0" w:color="auto"/>
                      </w:divBdr>
                    </w:div>
                  </w:divsChild>
                </w:div>
                <w:div w:id="1732733372">
                  <w:marLeft w:val="0"/>
                  <w:marRight w:val="0"/>
                  <w:marTop w:val="0"/>
                  <w:marBottom w:val="0"/>
                  <w:divBdr>
                    <w:top w:val="none" w:sz="0" w:space="0" w:color="auto"/>
                    <w:left w:val="none" w:sz="0" w:space="0" w:color="auto"/>
                    <w:bottom w:val="none" w:sz="0" w:space="0" w:color="auto"/>
                    <w:right w:val="none" w:sz="0" w:space="0" w:color="auto"/>
                  </w:divBdr>
                  <w:divsChild>
                    <w:div w:id="491528164">
                      <w:marLeft w:val="0"/>
                      <w:marRight w:val="0"/>
                      <w:marTop w:val="0"/>
                      <w:marBottom w:val="0"/>
                      <w:divBdr>
                        <w:top w:val="none" w:sz="0" w:space="0" w:color="auto"/>
                        <w:left w:val="none" w:sz="0" w:space="0" w:color="auto"/>
                        <w:bottom w:val="none" w:sz="0" w:space="0" w:color="auto"/>
                        <w:right w:val="none" w:sz="0" w:space="0" w:color="auto"/>
                      </w:divBdr>
                    </w:div>
                    <w:div w:id="1920482056">
                      <w:marLeft w:val="0"/>
                      <w:marRight w:val="0"/>
                      <w:marTop w:val="0"/>
                      <w:marBottom w:val="0"/>
                      <w:divBdr>
                        <w:top w:val="none" w:sz="0" w:space="0" w:color="auto"/>
                        <w:left w:val="none" w:sz="0" w:space="0" w:color="auto"/>
                        <w:bottom w:val="none" w:sz="0" w:space="0" w:color="auto"/>
                        <w:right w:val="none" w:sz="0" w:space="0" w:color="auto"/>
                      </w:divBdr>
                    </w:div>
                    <w:div w:id="955797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92647226">
          <w:marLeft w:val="0"/>
          <w:marRight w:val="0"/>
          <w:marTop w:val="0"/>
          <w:marBottom w:val="0"/>
          <w:divBdr>
            <w:top w:val="none" w:sz="0" w:space="0" w:color="auto"/>
            <w:left w:val="none" w:sz="0" w:space="0" w:color="auto"/>
            <w:bottom w:val="none" w:sz="0" w:space="0" w:color="auto"/>
            <w:right w:val="none" w:sz="0" w:space="0" w:color="auto"/>
          </w:divBdr>
        </w:div>
        <w:div w:id="249891006">
          <w:marLeft w:val="0"/>
          <w:marRight w:val="0"/>
          <w:marTop w:val="0"/>
          <w:marBottom w:val="0"/>
          <w:divBdr>
            <w:top w:val="none" w:sz="0" w:space="0" w:color="auto"/>
            <w:left w:val="none" w:sz="0" w:space="0" w:color="auto"/>
            <w:bottom w:val="none" w:sz="0" w:space="0" w:color="auto"/>
            <w:right w:val="none" w:sz="0" w:space="0" w:color="auto"/>
          </w:divBdr>
        </w:div>
        <w:div w:id="1854107080">
          <w:marLeft w:val="0"/>
          <w:marRight w:val="0"/>
          <w:marTop w:val="0"/>
          <w:marBottom w:val="0"/>
          <w:divBdr>
            <w:top w:val="none" w:sz="0" w:space="0" w:color="auto"/>
            <w:left w:val="none" w:sz="0" w:space="0" w:color="auto"/>
            <w:bottom w:val="none" w:sz="0" w:space="0" w:color="auto"/>
            <w:right w:val="none" w:sz="0" w:space="0" w:color="auto"/>
          </w:divBdr>
        </w:div>
        <w:div w:id="819423456">
          <w:marLeft w:val="0"/>
          <w:marRight w:val="0"/>
          <w:marTop w:val="0"/>
          <w:marBottom w:val="0"/>
          <w:divBdr>
            <w:top w:val="none" w:sz="0" w:space="0" w:color="auto"/>
            <w:left w:val="none" w:sz="0" w:space="0" w:color="auto"/>
            <w:bottom w:val="none" w:sz="0" w:space="0" w:color="auto"/>
            <w:right w:val="none" w:sz="0" w:space="0" w:color="auto"/>
          </w:divBdr>
        </w:div>
        <w:div w:id="329063482">
          <w:marLeft w:val="0"/>
          <w:marRight w:val="0"/>
          <w:marTop w:val="0"/>
          <w:marBottom w:val="0"/>
          <w:divBdr>
            <w:top w:val="none" w:sz="0" w:space="0" w:color="auto"/>
            <w:left w:val="none" w:sz="0" w:space="0" w:color="auto"/>
            <w:bottom w:val="none" w:sz="0" w:space="0" w:color="auto"/>
            <w:right w:val="none" w:sz="0" w:space="0" w:color="auto"/>
          </w:divBdr>
        </w:div>
        <w:div w:id="915866001">
          <w:marLeft w:val="0"/>
          <w:marRight w:val="0"/>
          <w:marTop w:val="0"/>
          <w:marBottom w:val="0"/>
          <w:divBdr>
            <w:top w:val="none" w:sz="0" w:space="0" w:color="auto"/>
            <w:left w:val="none" w:sz="0" w:space="0" w:color="auto"/>
            <w:bottom w:val="none" w:sz="0" w:space="0" w:color="auto"/>
            <w:right w:val="none" w:sz="0" w:space="0" w:color="auto"/>
          </w:divBdr>
          <w:divsChild>
            <w:div w:id="571236450">
              <w:marLeft w:val="-75"/>
              <w:marRight w:val="0"/>
              <w:marTop w:val="30"/>
              <w:marBottom w:val="30"/>
              <w:divBdr>
                <w:top w:val="none" w:sz="0" w:space="0" w:color="auto"/>
                <w:left w:val="none" w:sz="0" w:space="0" w:color="auto"/>
                <w:bottom w:val="none" w:sz="0" w:space="0" w:color="auto"/>
                <w:right w:val="none" w:sz="0" w:space="0" w:color="auto"/>
              </w:divBdr>
              <w:divsChild>
                <w:div w:id="523324137">
                  <w:marLeft w:val="0"/>
                  <w:marRight w:val="0"/>
                  <w:marTop w:val="0"/>
                  <w:marBottom w:val="0"/>
                  <w:divBdr>
                    <w:top w:val="none" w:sz="0" w:space="0" w:color="auto"/>
                    <w:left w:val="none" w:sz="0" w:space="0" w:color="auto"/>
                    <w:bottom w:val="none" w:sz="0" w:space="0" w:color="auto"/>
                    <w:right w:val="none" w:sz="0" w:space="0" w:color="auto"/>
                  </w:divBdr>
                  <w:divsChild>
                    <w:div w:id="1712878467">
                      <w:marLeft w:val="0"/>
                      <w:marRight w:val="0"/>
                      <w:marTop w:val="0"/>
                      <w:marBottom w:val="0"/>
                      <w:divBdr>
                        <w:top w:val="none" w:sz="0" w:space="0" w:color="auto"/>
                        <w:left w:val="none" w:sz="0" w:space="0" w:color="auto"/>
                        <w:bottom w:val="none" w:sz="0" w:space="0" w:color="auto"/>
                        <w:right w:val="none" w:sz="0" w:space="0" w:color="auto"/>
                      </w:divBdr>
                    </w:div>
                  </w:divsChild>
                </w:div>
                <w:div w:id="1050303259">
                  <w:marLeft w:val="0"/>
                  <w:marRight w:val="0"/>
                  <w:marTop w:val="0"/>
                  <w:marBottom w:val="0"/>
                  <w:divBdr>
                    <w:top w:val="none" w:sz="0" w:space="0" w:color="auto"/>
                    <w:left w:val="none" w:sz="0" w:space="0" w:color="auto"/>
                    <w:bottom w:val="none" w:sz="0" w:space="0" w:color="auto"/>
                    <w:right w:val="none" w:sz="0" w:space="0" w:color="auto"/>
                  </w:divBdr>
                  <w:divsChild>
                    <w:div w:id="1640575505">
                      <w:marLeft w:val="0"/>
                      <w:marRight w:val="0"/>
                      <w:marTop w:val="0"/>
                      <w:marBottom w:val="0"/>
                      <w:divBdr>
                        <w:top w:val="none" w:sz="0" w:space="0" w:color="auto"/>
                        <w:left w:val="none" w:sz="0" w:space="0" w:color="auto"/>
                        <w:bottom w:val="none" w:sz="0" w:space="0" w:color="auto"/>
                        <w:right w:val="none" w:sz="0" w:space="0" w:color="auto"/>
                      </w:divBdr>
                    </w:div>
                  </w:divsChild>
                </w:div>
                <w:div w:id="76176584">
                  <w:marLeft w:val="0"/>
                  <w:marRight w:val="0"/>
                  <w:marTop w:val="0"/>
                  <w:marBottom w:val="0"/>
                  <w:divBdr>
                    <w:top w:val="none" w:sz="0" w:space="0" w:color="auto"/>
                    <w:left w:val="none" w:sz="0" w:space="0" w:color="auto"/>
                    <w:bottom w:val="none" w:sz="0" w:space="0" w:color="auto"/>
                    <w:right w:val="none" w:sz="0" w:space="0" w:color="auto"/>
                  </w:divBdr>
                  <w:divsChild>
                    <w:div w:id="1108817777">
                      <w:marLeft w:val="0"/>
                      <w:marRight w:val="0"/>
                      <w:marTop w:val="0"/>
                      <w:marBottom w:val="0"/>
                      <w:divBdr>
                        <w:top w:val="none" w:sz="0" w:space="0" w:color="auto"/>
                        <w:left w:val="none" w:sz="0" w:space="0" w:color="auto"/>
                        <w:bottom w:val="none" w:sz="0" w:space="0" w:color="auto"/>
                        <w:right w:val="none" w:sz="0" w:space="0" w:color="auto"/>
                      </w:divBdr>
                    </w:div>
                  </w:divsChild>
                </w:div>
                <w:div w:id="2141799567">
                  <w:marLeft w:val="0"/>
                  <w:marRight w:val="0"/>
                  <w:marTop w:val="0"/>
                  <w:marBottom w:val="0"/>
                  <w:divBdr>
                    <w:top w:val="none" w:sz="0" w:space="0" w:color="auto"/>
                    <w:left w:val="none" w:sz="0" w:space="0" w:color="auto"/>
                    <w:bottom w:val="none" w:sz="0" w:space="0" w:color="auto"/>
                    <w:right w:val="none" w:sz="0" w:space="0" w:color="auto"/>
                  </w:divBdr>
                  <w:divsChild>
                    <w:div w:id="65612296">
                      <w:marLeft w:val="0"/>
                      <w:marRight w:val="0"/>
                      <w:marTop w:val="0"/>
                      <w:marBottom w:val="0"/>
                      <w:divBdr>
                        <w:top w:val="none" w:sz="0" w:space="0" w:color="auto"/>
                        <w:left w:val="none" w:sz="0" w:space="0" w:color="auto"/>
                        <w:bottom w:val="none" w:sz="0" w:space="0" w:color="auto"/>
                        <w:right w:val="none" w:sz="0" w:space="0" w:color="auto"/>
                      </w:divBdr>
                    </w:div>
                    <w:div w:id="246423362">
                      <w:marLeft w:val="0"/>
                      <w:marRight w:val="0"/>
                      <w:marTop w:val="0"/>
                      <w:marBottom w:val="0"/>
                      <w:divBdr>
                        <w:top w:val="none" w:sz="0" w:space="0" w:color="auto"/>
                        <w:left w:val="none" w:sz="0" w:space="0" w:color="auto"/>
                        <w:bottom w:val="none" w:sz="0" w:space="0" w:color="auto"/>
                        <w:right w:val="none" w:sz="0" w:space="0" w:color="auto"/>
                      </w:divBdr>
                    </w:div>
                    <w:div w:id="975376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9486090">
          <w:marLeft w:val="0"/>
          <w:marRight w:val="0"/>
          <w:marTop w:val="0"/>
          <w:marBottom w:val="0"/>
          <w:divBdr>
            <w:top w:val="none" w:sz="0" w:space="0" w:color="auto"/>
            <w:left w:val="none" w:sz="0" w:space="0" w:color="auto"/>
            <w:bottom w:val="none" w:sz="0" w:space="0" w:color="auto"/>
            <w:right w:val="none" w:sz="0" w:space="0" w:color="auto"/>
          </w:divBdr>
        </w:div>
        <w:div w:id="414787193">
          <w:marLeft w:val="0"/>
          <w:marRight w:val="0"/>
          <w:marTop w:val="0"/>
          <w:marBottom w:val="0"/>
          <w:divBdr>
            <w:top w:val="none" w:sz="0" w:space="0" w:color="auto"/>
            <w:left w:val="none" w:sz="0" w:space="0" w:color="auto"/>
            <w:bottom w:val="none" w:sz="0" w:space="0" w:color="auto"/>
            <w:right w:val="none" w:sz="0" w:space="0" w:color="auto"/>
          </w:divBdr>
        </w:div>
        <w:div w:id="30309668">
          <w:marLeft w:val="0"/>
          <w:marRight w:val="0"/>
          <w:marTop w:val="0"/>
          <w:marBottom w:val="0"/>
          <w:divBdr>
            <w:top w:val="none" w:sz="0" w:space="0" w:color="auto"/>
            <w:left w:val="none" w:sz="0" w:space="0" w:color="auto"/>
            <w:bottom w:val="none" w:sz="0" w:space="0" w:color="auto"/>
            <w:right w:val="none" w:sz="0" w:space="0" w:color="auto"/>
          </w:divBdr>
        </w:div>
        <w:div w:id="2141266871">
          <w:marLeft w:val="0"/>
          <w:marRight w:val="0"/>
          <w:marTop w:val="0"/>
          <w:marBottom w:val="0"/>
          <w:divBdr>
            <w:top w:val="none" w:sz="0" w:space="0" w:color="auto"/>
            <w:left w:val="none" w:sz="0" w:space="0" w:color="auto"/>
            <w:bottom w:val="none" w:sz="0" w:space="0" w:color="auto"/>
            <w:right w:val="none" w:sz="0" w:space="0" w:color="auto"/>
          </w:divBdr>
        </w:div>
        <w:div w:id="957368176">
          <w:marLeft w:val="0"/>
          <w:marRight w:val="0"/>
          <w:marTop w:val="0"/>
          <w:marBottom w:val="0"/>
          <w:divBdr>
            <w:top w:val="none" w:sz="0" w:space="0" w:color="auto"/>
            <w:left w:val="none" w:sz="0" w:space="0" w:color="auto"/>
            <w:bottom w:val="none" w:sz="0" w:space="0" w:color="auto"/>
            <w:right w:val="none" w:sz="0" w:space="0" w:color="auto"/>
          </w:divBdr>
        </w:div>
        <w:div w:id="1763140520">
          <w:marLeft w:val="0"/>
          <w:marRight w:val="0"/>
          <w:marTop w:val="0"/>
          <w:marBottom w:val="0"/>
          <w:divBdr>
            <w:top w:val="none" w:sz="0" w:space="0" w:color="auto"/>
            <w:left w:val="none" w:sz="0" w:space="0" w:color="auto"/>
            <w:bottom w:val="none" w:sz="0" w:space="0" w:color="auto"/>
            <w:right w:val="none" w:sz="0" w:space="0" w:color="auto"/>
          </w:divBdr>
          <w:divsChild>
            <w:div w:id="1313750453">
              <w:marLeft w:val="-75"/>
              <w:marRight w:val="0"/>
              <w:marTop w:val="30"/>
              <w:marBottom w:val="30"/>
              <w:divBdr>
                <w:top w:val="none" w:sz="0" w:space="0" w:color="auto"/>
                <w:left w:val="none" w:sz="0" w:space="0" w:color="auto"/>
                <w:bottom w:val="none" w:sz="0" w:space="0" w:color="auto"/>
                <w:right w:val="none" w:sz="0" w:space="0" w:color="auto"/>
              </w:divBdr>
              <w:divsChild>
                <w:div w:id="1800226627">
                  <w:marLeft w:val="0"/>
                  <w:marRight w:val="0"/>
                  <w:marTop w:val="0"/>
                  <w:marBottom w:val="0"/>
                  <w:divBdr>
                    <w:top w:val="none" w:sz="0" w:space="0" w:color="auto"/>
                    <w:left w:val="none" w:sz="0" w:space="0" w:color="auto"/>
                    <w:bottom w:val="none" w:sz="0" w:space="0" w:color="auto"/>
                    <w:right w:val="none" w:sz="0" w:space="0" w:color="auto"/>
                  </w:divBdr>
                  <w:divsChild>
                    <w:div w:id="761994084">
                      <w:marLeft w:val="0"/>
                      <w:marRight w:val="0"/>
                      <w:marTop w:val="0"/>
                      <w:marBottom w:val="0"/>
                      <w:divBdr>
                        <w:top w:val="none" w:sz="0" w:space="0" w:color="auto"/>
                        <w:left w:val="none" w:sz="0" w:space="0" w:color="auto"/>
                        <w:bottom w:val="none" w:sz="0" w:space="0" w:color="auto"/>
                        <w:right w:val="none" w:sz="0" w:space="0" w:color="auto"/>
                      </w:divBdr>
                    </w:div>
                  </w:divsChild>
                </w:div>
                <w:div w:id="27529918">
                  <w:marLeft w:val="0"/>
                  <w:marRight w:val="0"/>
                  <w:marTop w:val="0"/>
                  <w:marBottom w:val="0"/>
                  <w:divBdr>
                    <w:top w:val="none" w:sz="0" w:space="0" w:color="auto"/>
                    <w:left w:val="none" w:sz="0" w:space="0" w:color="auto"/>
                    <w:bottom w:val="none" w:sz="0" w:space="0" w:color="auto"/>
                    <w:right w:val="none" w:sz="0" w:space="0" w:color="auto"/>
                  </w:divBdr>
                  <w:divsChild>
                    <w:div w:id="1939369418">
                      <w:marLeft w:val="0"/>
                      <w:marRight w:val="0"/>
                      <w:marTop w:val="0"/>
                      <w:marBottom w:val="0"/>
                      <w:divBdr>
                        <w:top w:val="none" w:sz="0" w:space="0" w:color="auto"/>
                        <w:left w:val="none" w:sz="0" w:space="0" w:color="auto"/>
                        <w:bottom w:val="none" w:sz="0" w:space="0" w:color="auto"/>
                        <w:right w:val="none" w:sz="0" w:space="0" w:color="auto"/>
                      </w:divBdr>
                    </w:div>
                  </w:divsChild>
                </w:div>
                <w:div w:id="1675691430">
                  <w:marLeft w:val="0"/>
                  <w:marRight w:val="0"/>
                  <w:marTop w:val="0"/>
                  <w:marBottom w:val="0"/>
                  <w:divBdr>
                    <w:top w:val="none" w:sz="0" w:space="0" w:color="auto"/>
                    <w:left w:val="none" w:sz="0" w:space="0" w:color="auto"/>
                    <w:bottom w:val="none" w:sz="0" w:space="0" w:color="auto"/>
                    <w:right w:val="none" w:sz="0" w:space="0" w:color="auto"/>
                  </w:divBdr>
                  <w:divsChild>
                    <w:div w:id="167985786">
                      <w:marLeft w:val="0"/>
                      <w:marRight w:val="0"/>
                      <w:marTop w:val="0"/>
                      <w:marBottom w:val="0"/>
                      <w:divBdr>
                        <w:top w:val="none" w:sz="0" w:space="0" w:color="auto"/>
                        <w:left w:val="none" w:sz="0" w:space="0" w:color="auto"/>
                        <w:bottom w:val="none" w:sz="0" w:space="0" w:color="auto"/>
                        <w:right w:val="none" w:sz="0" w:space="0" w:color="auto"/>
                      </w:divBdr>
                    </w:div>
                  </w:divsChild>
                </w:div>
                <w:div w:id="647243439">
                  <w:marLeft w:val="0"/>
                  <w:marRight w:val="0"/>
                  <w:marTop w:val="0"/>
                  <w:marBottom w:val="0"/>
                  <w:divBdr>
                    <w:top w:val="none" w:sz="0" w:space="0" w:color="auto"/>
                    <w:left w:val="none" w:sz="0" w:space="0" w:color="auto"/>
                    <w:bottom w:val="none" w:sz="0" w:space="0" w:color="auto"/>
                    <w:right w:val="none" w:sz="0" w:space="0" w:color="auto"/>
                  </w:divBdr>
                  <w:divsChild>
                    <w:div w:id="1183780321">
                      <w:marLeft w:val="0"/>
                      <w:marRight w:val="0"/>
                      <w:marTop w:val="0"/>
                      <w:marBottom w:val="0"/>
                      <w:divBdr>
                        <w:top w:val="none" w:sz="0" w:space="0" w:color="auto"/>
                        <w:left w:val="none" w:sz="0" w:space="0" w:color="auto"/>
                        <w:bottom w:val="none" w:sz="0" w:space="0" w:color="auto"/>
                        <w:right w:val="none" w:sz="0" w:space="0" w:color="auto"/>
                      </w:divBdr>
                    </w:div>
                    <w:div w:id="172451494">
                      <w:marLeft w:val="0"/>
                      <w:marRight w:val="0"/>
                      <w:marTop w:val="0"/>
                      <w:marBottom w:val="0"/>
                      <w:divBdr>
                        <w:top w:val="none" w:sz="0" w:space="0" w:color="auto"/>
                        <w:left w:val="none" w:sz="0" w:space="0" w:color="auto"/>
                        <w:bottom w:val="none" w:sz="0" w:space="0" w:color="auto"/>
                        <w:right w:val="none" w:sz="0" w:space="0" w:color="auto"/>
                      </w:divBdr>
                    </w:div>
                    <w:div w:id="1967477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0761720">
          <w:marLeft w:val="0"/>
          <w:marRight w:val="0"/>
          <w:marTop w:val="0"/>
          <w:marBottom w:val="0"/>
          <w:divBdr>
            <w:top w:val="none" w:sz="0" w:space="0" w:color="auto"/>
            <w:left w:val="none" w:sz="0" w:space="0" w:color="auto"/>
            <w:bottom w:val="none" w:sz="0" w:space="0" w:color="auto"/>
            <w:right w:val="none" w:sz="0" w:space="0" w:color="auto"/>
          </w:divBdr>
        </w:div>
        <w:div w:id="978221621">
          <w:marLeft w:val="0"/>
          <w:marRight w:val="0"/>
          <w:marTop w:val="0"/>
          <w:marBottom w:val="0"/>
          <w:divBdr>
            <w:top w:val="none" w:sz="0" w:space="0" w:color="auto"/>
            <w:left w:val="none" w:sz="0" w:space="0" w:color="auto"/>
            <w:bottom w:val="none" w:sz="0" w:space="0" w:color="auto"/>
            <w:right w:val="none" w:sz="0" w:space="0" w:color="auto"/>
          </w:divBdr>
        </w:div>
      </w:divsChild>
    </w:div>
    <w:div w:id="2066175658">
      <w:bodyDiv w:val="1"/>
      <w:marLeft w:val="0"/>
      <w:marRight w:val="0"/>
      <w:marTop w:val="0"/>
      <w:marBottom w:val="0"/>
      <w:divBdr>
        <w:top w:val="none" w:sz="0" w:space="0" w:color="auto"/>
        <w:left w:val="none" w:sz="0" w:space="0" w:color="auto"/>
        <w:bottom w:val="none" w:sz="0" w:space="0" w:color="auto"/>
        <w:right w:val="none" w:sz="0" w:space="0" w:color="auto"/>
      </w:divBdr>
      <w:divsChild>
        <w:div w:id="1302466178">
          <w:marLeft w:val="274"/>
          <w:marRight w:val="0"/>
          <w:marTop w:val="0"/>
          <w:marBottom w:val="0"/>
          <w:divBdr>
            <w:top w:val="none" w:sz="0" w:space="0" w:color="auto"/>
            <w:left w:val="none" w:sz="0" w:space="0" w:color="auto"/>
            <w:bottom w:val="none" w:sz="0" w:space="0" w:color="auto"/>
            <w:right w:val="none" w:sz="0" w:space="0" w:color="auto"/>
          </w:divBdr>
        </w:div>
        <w:div w:id="171146555">
          <w:marLeft w:val="360"/>
          <w:marRight w:val="0"/>
          <w:marTop w:val="0"/>
          <w:marBottom w:val="0"/>
          <w:divBdr>
            <w:top w:val="none" w:sz="0" w:space="0" w:color="auto"/>
            <w:left w:val="none" w:sz="0" w:space="0" w:color="auto"/>
            <w:bottom w:val="none" w:sz="0" w:space="0" w:color="auto"/>
            <w:right w:val="none" w:sz="0" w:space="0" w:color="auto"/>
          </w:divBdr>
        </w:div>
      </w:divsChild>
    </w:div>
    <w:div w:id="2080908040">
      <w:bodyDiv w:val="1"/>
      <w:marLeft w:val="0"/>
      <w:marRight w:val="0"/>
      <w:marTop w:val="0"/>
      <w:marBottom w:val="0"/>
      <w:divBdr>
        <w:top w:val="none" w:sz="0" w:space="0" w:color="auto"/>
        <w:left w:val="none" w:sz="0" w:space="0" w:color="auto"/>
        <w:bottom w:val="none" w:sz="0" w:space="0" w:color="auto"/>
        <w:right w:val="none" w:sz="0" w:space="0" w:color="auto"/>
      </w:divBdr>
      <w:divsChild>
        <w:div w:id="1989746200">
          <w:marLeft w:val="0"/>
          <w:marRight w:val="0"/>
          <w:marTop w:val="0"/>
          <w:marBottom w:val="0"/>
          <w:divBdr>
            <w:top w:val="none" w:sz="0" w:space="0" w:color="auto"/>
            <w:left w:val="none" w:sz="0" w:space="0" w:color="auto"/>
            <w:bottom w:val="none" w:sz="0" w:space="0" w:color="auto"/>
            <w:right w:val="none" w:sz="0" w:space="0" w:color="auto"/>
          </w:divBdr>
        </w:div>
        <w:div w:id="2144158277">
          <w:marLeft w:val="0"/>
          <w:marRight w:val="0"/>
          <w:marTop w:val="0"/>
          <w:marBottom w:val="0"/>
          <w:divBdr>
            <w:top w:val="none" w:sz="0" w:space="0" w:color="auto"/>
            <w:left w:val="none" w:sz="0" w:space="0" w:color="auto"/>
            <w:bottom w:val="none" w:sz="0" w:space="0" w:color="auto"/>
            <w:right w:val="none" w:sz="0" w:space="0" w:color="auto"/>
          </w:divBdr>
        </w:div>
        <w:div w:id="1570533255">
          <w:marLeft w:val="0"/>
          <w:marRight w:val="0"/>
          <w:marTop w:val="0"/>
          <w:marBottom w:val="0"/>
          <w:divBdr>
            <w:top w:val="none" w:sz="0" w:space="0" w:color="auto"/>
            <w:left w:val="none" w:sz="0" w:space="0" w:color="auto"/>
            <w:bottom w:val="none" w:sz="0" w:space="0" w:color="auto"/>
            <w:right w:val="none" w:sz="0" w:space="0" w:color="auto"/>
          </w:divBdr>
        </w:div>
        <w:div w:id="1032807983">
          <w:marLeft w:val="0"/>
          <w:marRight w:val="0"/>
          <w:marTop w:val="0"/>
          <w:marBottom w:val="0"/>
          <w:divBdr>
            <w:top w:val="none" w:sz="0" w:space="0" w:color="auto"/>
            <w:left w:val="none" w:sz="0" w:space="0" w:color="auto"/>
            <w:bottom w:val="none" w:sz="0" w:space="0" w:color="auto"/>
            <w:right w:val="none" w:sz="0" w:space="0" w:color="auto"/>
          </w:divBdr>
        </w:div>
        <w:div w:id="891189144">
          <w:marLeft w:val="0"/>
          <w:marRight w:val="0"/>
          <w:marTop w:val="0"/>
          <w:marBottom w:val="0"/>
          <w:divBdr>
            <w:top w:val="none" w:sz="0" w:space="0" w:color="auto"/>
            <w:left w:val="none" w:sz="0" w:space="0" w:color="auto"/>
            <w:bottom w:val="none" w:sz="0" w:space="0" w:color="auto"/>
            <w:right w:val="none" w:sz="0" w:space="0" w:color="auto"/>
          </w:divBdr>
        </w:div>
        <w:div w:id="1399788966">
          <w:marLeft w:val="0"/>
          <w:marRight w:val="0"/>
          <w:marTop w:val="0"/>
          <w:marBottom w:val="0"/>
          <w:divBdr>
            <w:top w:val="none" w:sz="0" w:space="0" w:color="auto"/>
            <w:left w:val="none" w:sz="0" w:space="0" w:color="auto"/>
            <w:bottom w:val="none" w:sz="0" w:space="0" w:color="auto"/>
            <w:right w:val="none" w:sz="0" w:space="0" w:color="auto"/>
          </w:divBdr>
        </w:div>
        <w:div w:id="418408800">
          <w:marLeft w:val="0"/>
          <w:marRight w:val="0"/>
          <w:marTop w:val="0"/>
          <w:marBottom w:val="0"/>
          <w:divBdr>
            <w:top w:val="none" w:sz="0" w:space="0" w:color="auto"/>
            <w:left w:val="none" w:sz="0" w:space="0" w:color="auto"/>
            <w:bottom w:val="none" w:sz="0" w:space="0" w:color="auto"/>
            <w:right w:val="none" w:sz="0" w:space="0" w:color="auto"/>
          </w:divBdr>
        </w:div>
        <w:div w:id="478421478">
          <w:marLeft w:val="0"/>
          <w:marRight w:val="0"/>
          <w:marTop w:val="0"/>
          <w:marBottom w:val="0"/>
          <w:divBdr>
            <w:top w:val="none" w:sz="0" w:space="0" w:color="auto"/>
            <w:left w:val="none" w:sz="0" w:space="0" w:color="auto"/>
            <w:bottom w:val="none" w:sz="0" w:space="0" w:color="auto"/>
            <w:right w:val="none" w:sz="0" w:space="0" w:color="auto"/>
          </w:divBdr>
        </w:div>
        <w:div w:id="420181169">
          <w:marLeft w:val="0"/>
          <w:marRight w:val="0"/>
          <w:marTop w:val="0"/>
          <w:marBottom w:val="0"/>
          <w:divBdr>
            <w:top w:val="none" w:sz="0" w:space="0" w:color="auto"/>
            <w:left w:val="none" w:sz="0" w:space="0" w:color="auto"/>
            <w:bottom w:val="none" w:sz="0" w:space="0" w:color="auto"/>
            <w:right w:val="none" w:sz="0" w:space="0" w:color="auto"/>
          </w:divBdr>
        </w:div>
        <w:div w:id="1230727538">
          <w:marLeft w:val="0"/>
          <w:marRight w:val="0"/>
          <w:marTop w:val="0"/>
          <w:marBottom w:val="0"/>
          <w:divBdr>
            <w:top w:val="none" w:sz="0" w:space="0" w:color="auto"/>
            <w:left w:val="none" w:sz="0" w:space="0" w:color="auto"/>
            <w:bottom w:val="none" w:sz="0" w:space="0" w:color="auto"/>
            <w:right w:val="none" w:sz="0" w:space="0" w:color="auto"/>
          </w:divBdr>
        </w:div>
        <w:div w:id="1670911251">
          <w:marLeft w:val="0"/>
          <w:marRight w:val="0"/>
          <w:marTop w:val="0"/>
          <w:marBottom w:val="0"/>
          <w:divBdr>
            <w:top w:val="none" w:sz="0" w:space="0" w:color="auto"/>
            <w:left w:val="none" w:sz="0" w:space="0" w:color="auto"/>
            <w:bottom w:val="none" w:sz="0" w:space="0" w:color="auto"/>
            <w:right w:val="none" w:sz="0" w:space="0" w:color="auto"/>
          </w:divBdr>
        </w:div>
        <w:div w:id="430126779">
          <w:marLeft w:val="0"/>
          <w:marRight w:val="0"/>
          <w:marTop w:val="0"/>
          <w:marBottom w:val="0"/>
          <w:divBdr>
            <w:top w:val="none" w:sz="0" w:space="0" w:color="auto"/>
            <w:left w:val="none" w:sz="0" w:space="0" w:color="auto"/>
            <w:bottom w:val="none" w:sz="0" w:space="0" w:color="auto"/>
            <w:right w:val="none" w:sz="0" w:space="0" w:color="auto"/>
          </w:divBdr>
        </w:div>
        <w:div w:id="975452946">
          <w:marLeft w:val="0"/>
          <w:marRight w:val="0"/>
          <w:marTop w:val="0"/>
          <w:marBottom w:val="0"/>
          <w:divBdr>
            <w:top w:val="none" w:sz="0" w:space="0" w:color="auto"/>
            <w:left w:val="none" w:sz="0" w:space="0" w:color="auto"/>
            <w:bottom w:val="none" w:sz="0" w:space="0" w:color="auto"/>
            <w:right w:val="none" w:sz="0" w:space="0" w:color="auto"/>
          </w:divBdr>
        </w:div>
        <w:div w:id="778451583">
          <w:marLeft w:val="0"/>
          <w:marRight w:val="0"/>
          <w:marTop w:val="0"/>
          <w:marBottom w:val="0"/>
          <w:divBdr>
            <w:top w:val="none" w:sz="0" w:space="0" w:color="auto"/>
            <w:left w:val="none" w:sz="0" w:space="0" w:color="auto"/>
            <w:bottom w:val="none" w:sz="0" w:space="0" w:color="auto"/>
            <w:right w:val="none" w:sz="0" w:space="0" w:color="auto"/>
          </w:divBdr>
        </w:div>
        <w:div w:id="938371139">
          <w:marLeft w:val="0"/>
          <w:marRight w:val="0"/>
          <w:marTop w:val="0"/>
          <w:marBottom w:val="0"/>
          <w:divBdr>
            <w:top w:val="none" w:sz="0" w:space="0" w:color="auto"/>
            <w:left w:val="none" w:sz="0" w:space="0" w:color="auto"/>
            <w:bottom w:val="none" w:sz="0" w:space="0" w:color="auto"/>
            <w:right w:val="none" w:sz="0" w:space="0" w:color="auto"/>
          </w:divBdr>
        </w:div>
        <w:div w:id="2028752578">
          <w:marLeft w:val="0"/>
          <w:marRight w:val="0"/>
          <w:marTop w:val="0"/>
          <w:marBottom w:val="0"/>
          <w:divBdr>
            <w:top w:val="none" w:sz="0" w:space="0" w:color="auto"/>
            <w:left w:val="none" w:sz="0" w:space="0" w:color="auto"/>
            <w:bottom w:val="none" w:sz="0" w:space="0" w:color="auto"/>
            <w:right w:val="none" w:sz="0" w:space="0" w:color="auto"/>
          </w:divBdr>
        </w:div>
        <w:div w:id="420491728">
          <w:marLeft w:val="0"/>
          <w:marRight w:val="0"/>
          <w:marTop w:val="0"/>
          <w:marBottom w:val="0"/>
          <w:divBdr>
            <w:top w:val="none" w:sz="0" w:space="0" w:color="auto"/>
            <w:left w:val="none" w:sz="0" w:space="0" w:color="auto"/>
            <w:bottom w:val="none" w:sz="0" w:space="0" w:color="auto"/>
            <w:right w:val="none" w:sz="0" w:space="0" w:color="auto"/>
          </w:divBdr>
        </w:div>
        <w:div w:id="2118208712">
          <w:marLeft w:val="0"/>
          <w:marRight w:val="0"/>
          <w:marTop w:val="0"/>
          <w:marBottom w:val="0"/>
          <w:divBdr>
            <w:top w:val="none" w:sz="0" w:space="0" w:color="auto"/>
            <w:left w:val="none" w:sz="0" w:space="0" w:color="auto"/>
            <w:bottom w:val="none" w:sz="0" w:space="0" w:color="auto"/>
            <w:right w:val="none" w:sz="0" w:space="0" w:color="auto"/>
          </w:divBdr>
        </w:div>
        <w:div w:id="1141658592">
          <w:marLeft w:val="0"/>
          <w:marRight w:val="0"/>
          <w:marTop w:val="0"/>
          <w:marBottom w:val="0"/>
          <w:divBdr>
            <w:top w:val="none" w:sz="0" w:space="0" w:color="auto"/>
            <w:left w:val="none" w:sz="0" w:space="0" w:color="auto"/>
            <w:bottom w:val="none" w:sz="0" w:space="0" w:color="auto"/>
            <w:right w:val="none" w:sz="0" w:space="0" w:color="auto"/>
          </w:divBdr>
        </w:div>
        <w:div w:id="1280455302">
          <w:marLeft w:val="0"/>
          <w:marRight w:val="0"/>
          <w:marTop w:val="0"/>
          <w:marBottom w:val="0"/>
          <w:divBdr>
            <w:top w:val="none" w:sz="0" w:space="0" w:color="auto"/>
            <w:left w:val="none" w:sz="0" w:space="0" w:color="auto"/>
            <w:bottom w:val="none" w:sz="0" w:space="0" w:color="auto"/>
            <w:right w:val="none" w:sz="0" w:space="0" w:color="auto"/>
          </w:divBdr>
        </w:div>
        <w:div w:id="1320697678">
          <w:marLeft w:val="0"/>
          <w:marRight w:val="0"/>
          <w:marTop w:val="0"/>
          <w:marBottom w:val="0"/>
          <w:divBdr>
            <w:top w:val="none" w:sz="0" w:space="0" w:color="auto"/>
            <w:left w:val="none" w:sz="0" w:space="0" w:color="auto"/>
            <w:bottom w:val="none" w:sz="0" w:space="0" w:color="auto"/>
            <w:right w:val="none" w:sz="0" w:space="0" w:color="auto"/>
          </w:divBdr>
        </w:div>
        <w:div w:id="791558818">
          <w:marLeft w:val="0"/>
          <w:marRight w:val="0"/>
          <w:marTop w:val="0"/>
          <w:marBottom w:val="0"/>
          <w:divBdr>
            <w:top w:val="none" w:sz="0" w:space="0" w:color="auto"/>
            <w:left w:val="none" w:sz="0" w:space="0" w:color="auto"/>
            <w:bottom w:val="none" w:sz="0" w:space="0" w:color="auto"/>
            <w:right w:val="none" w:sz="0" w:space="0" w:color="auto"/>
          </w:divBdr>
        </w:div>
        <w:div w:id="1746226474">
          <w:marLeft w:val="0"/>
          <w:marRight w:val="0"/>
          <w:marTop w:val="0"/>
          <w:marBottom w:val="0"/>
          <w:divBdr>
            <w:top w:val="none" w:sz="0" w:space="0" w:color="auto"/>
            <w:left w:val="none" w:sz="0" w:space="0" w:color="auto"/>
            <w:bottom w:val="none" w:sz="0" w:space="0" w:color="auto"/>
            <w:right w:val="none" w:sz="0" w:space="0" w:color="auto"/>
          </w:divBdr>
        </w:div>
        <w:div w:id="1852182568">
          <w:marLeft w:val="0"/>
          <w:marRight w:val="0"/>
          <w:marTop w:val="0"/>
          <w:marBottom w:val="0"/>
          <w:divBdr>
            <w:top w:val="none" w:sz="0" w:space="0" w:color="auto"/>
            <w:left w:val="none" w:sz="0" w:space="0" w:color="auto"/>
            <w:bottom w:val="none" w:sz="0" w:space="0" w:color="auto"/>
            <w:right w:val="none" w:sz="0" w:space="0" w:color="auto"/>
          </w:divBdr>
        </w:div>
        <w:div w:id="1392388939">
          <w:marLeft w:val="0"/>
          <w:marRight w:val="0"/>
          <w:marTop w:val="0"/>
          <w:marBottom w:val="0"/>
          <w:divBdr>
            <w:top w:val="none" w:sz="0" w:space="0" w:color="auto"/>
            <w:left w:val="none" w:sz="0" w:space="0" w:color="auto"/>
            <w:bottom w:val="none" w:sz="0" w:space="0" w:color="auto"/>
            <w:right w:val="none" w:sz="0" w:space="0" w:color="auto"/>
          </w:divBdr>
        </w:div>
        <w:div w:id="2075884932">
          <w:marLeft w:val="0"/>
          <w:marRight w:val="0"/>
          <w:marTop w:val="0"/>
          <w:marBottom w:val="0"/>
          <w:divBdr>
            <w:top w:val="none" w:sz="0" w:space="0" w:color="auto"/>
            <w:left w:val="none" w:sz="0" w:space="0" w:color="auto"/>
            <w:bottom w:val="none" w:sz="0" w:space="0" w:color="auto"/>
            <w:right w:val="none" w:sz="0" w:space="0" w:color="auto"/>
          </w:divBdr>
        </w:div>
        <w:div w:id="1796168604">
          <w:marLeft w:val="0"/>
          <w:marRight w:val="0"/>
          <w:marTop w:val="0"/>
          <w:marBottom w:val="0"/>
          <w:divBdr>
            <w:top w:val="none" w:sz="0" w:space="0" w:color="auto"/>
            <w:left w:val="none" w:sz="0" w:space="0" w:color="auto"/>
            <w:bottom w:val="none" w:sz="0" w:space="0" w:color="auto"/>
            <w:right w:val="none" w:sz="0" w:space="0" w:color="auto"/>
          </w:divBdr>
        </w:div>
        <w:div w:id="447435701">
          <w:marLeft w:val="0"/>
          <w:marRight w:val="0"/>
          <w:marTop w:val="0"/>
          <w:marBottom w:val="0"/>
          <w:divBdr>
            <w:top w:val="none" w:sz="0" w:space="0" w:color="auto"/>
            <w:left w:val="none" w:sz="0" w:space="0" w:color="auto"/>
            <w:bottom w:val="none" w:sz="0" w:space="0" w:color="auto"/>
            <w:right w:val="none" w:sz="0" w:space="0" w:color="auto"/>
          </w:divBdr>
        </w:div>
        <w:div w:id="1876505253">
          <w:marLeft w:val="0"/>
          <w:marRight w:val="0"/>
          <w:marTop w:val="0"/>
          <w:marBottom w:val="0"/>
          <w:divBdr>
            <w:top w:val="none" w:sz="0" w:space="0" w:color="auto"/>
            <w:left w:val="none" w:sz="0" w:space="0" w:color="auto"/>
            <w:bottom w:val="none" w:sz="0" w:space="0" w:color="auto"/>
            <w:right w:val="none" w:sz="0" w:space="0" w:color="auto"/>
          </w:divBdr>
        </w:div>
        <w:div w:id="1835145156">
          <w:marLeft w:val="0"/>
          <w:marRight w:val="0"/>
          <w:marTop w:val="0"/>
          <w:marBottom w:val="0"/>
          <w:divBdr>
            <w:top w:val="none" w:sz="0" w:space="0" w:color="auto"/>
            <w:left w:val="none" w:sz="0" w:space="0" w:color="auto"/>
            <w:bottom w:val="none" w:sz="0" w:space="0" w:color="auto"/>
            <w:right w:val="none" w:sz="0" w:space="0" w:color="auto"/>
          </w:divBdr>
        </w:div>
        <w:div w:id="1144006388">
          <w:marLeft w:val="0"/>
          <w:marRight w:val="0"/>
          <w:marTop w:val="0"/>
          <w:marBottom w:val="0"/>
          <w:divBdr>
            <w:top w:val="none" w:sz="0" w:space="0" w:color="auto"/>
            <w:left w:val="none" w:sz="0" w:space="0" w:color="auto"/>
            <w:bottom w:val="none" w:sz="0" w:space="0" w:color="auto"/>
            <w:right w:val="none" w:sz="0" w:space="0" w:color="auto"/>
          </w:divBdr>
        </w:div>
        <w:div w:id="1884444993">
          <w:marLeft w:val="0"/>
          <w:marRight w:val="0"/>
          <w:marTop w:val="0"/>
          <w:marBottom w:val="0"/>
          <w:divBdr>
            <w:top w:val="none" w:sz="0" w:space="0" w:color="auto"/>
            <w:left w:val="none" w:sz="0" w:space="0" w:color="auto"/>
            <w:bottom w:val="none" w:sz="0" w:space="0" w:color="auto"/>
            <w:right w:val="none" w:sz="0" w:space="0" w:color="auto"/>
          </w:divBdr>
        </w:div>
        <w:div w:id="732391152">
          <w:marLeft w:val="0"/>
          <w:marRight w:val="0"/>
          <w:marTop w:val="0"/>
          <w:marBottom w:val="0"/>
          <w:divBdr>
            <w:top w:val="none" w:sz="0" w:space="0" w:color="auto"/>
            <w:left w:val="none" w:sz="0" w:space="0" w:color="auto"/>
            <w:bottom w:val="none" w:sz="0" w:space="0" w:color="auto"/>
            <w:right w:val="none" w:sz="0" w:space="0" w:color="auto"/>
          </w:divBdr>
        </w:div>
        <w:div w:id="721639400">
          <w:marLeft w:val="0"/>
          <w:marRight w:val="0"/>
          <w:marTop w:val="0"/>
          <w:marBottom w:val="0"/>
          <w:divBdr>
            <w:top w:val="none" w:sz="0" w:space="0" w:color="auto"/>
            <w:left w:val="none" w:sz="0" w:space="0" w:color="auto"/>
            <w:bottom w:val="none" w:sz="0" w:space="0" w:color="auto"/>
            <w:right w:val="none" w:sz="0" w:space="0" w:color="auto"/>
          </w:divBdr>
        </w:div>
        <w:div w:id="319188773">
          <w:marLeft w:val="0"/>
          <w:marRight w:val="0"/>
          <w:marTop w:val="0"/>
          <w:marBottom w:val="0"/>
          <w:divBdr>
            <w:top w:val="none" w:sz="0" w:space="0" w:color="auto"/>
            <w:left w:val="none" w:sz="0" w:space="0" w:color="auto"/>
            <w:bottom w:val="none" w:sz="0" w:space="0" w:color="auto"/>
            <w:right w:val="none" w:sz="0" w:space="0" w:color="auto"/>
          </w:divBdr>
        </w:div>
        <w:div w:id="74478561">
          <w:marLeft w:val="0"/>
          <w:marRight w:val="0"/>
          <w:marTop w:val="0"/>
          <w:marBottom w:val="0"/>
          <w:divBdr>
            <w:top w:val="none" w:sz="0" w:space="0" w:color="auto"/>
            <w:left w:val="none" w:sz="0" w:space="0" w:color="auto"/>
            <w:bottom w:val="none" w:sz="0" w:space="0" w:color="auto"/>
            <w:right w:val="none" w:sz="0" w:space="0" w:color="auto"/>
          </w:divBdr>
        </w:div>
        <w:div w:id="984897730">
          <w:marLeft w:val="0"/>
          <w:marRight w:val="0"/>
          <w:marTop w:val="0"/>
          <w:marBottom w:val="0"/>
          <w:divBdr>
            <w:top w:val="none" w:sz="0" w:space="0" w:color="auto"/>
            <w:left w:val="none" w:sz="0" w:space="0" w:color="auto"/>
            <w:bottom w:val="none" w:sz="0" w:space="0" w:color="auto"/>
            <w:right w:val="none" w:sz="0" w:space="0" w:color="auto"/>
          </w:divBdr>
        </w:div>
        <w:div w:id="621543981">
          <w:marLeft w:val="0"/>
          <w:marRight w:val="0"/>
          <w:marTop w:val="0"/>
          <w:marBottom w:val="0"/>
          <w:divBdr>
            <w:top w:val="none" w:sz="0" w:space="0" w:color="auto"/>
            <w:left w:val="none" w:sz="0" w:space="0" w:color="auto"/>
            <w:bottom w:val="none" w:sz="0" w:space="0" w:color="auto"/>
            <w:right w:val="none" w:sz="0" w:space="0" w:color="auto"/>
          </w:divBdr>
        </w:div>
        <w:div w:id="104233018">
          <w:marLeft w:val="0"/>
          <w:marRight w:val="0"/>
          <w:marTop w:val="0"/>
          <w:marBottom w:val="0"/>
          <w:divBdr>
            <w:top w:val="none" w:sz="0" w:space="0" w:color="auto"/>
            <w:left w:val="none" w:sz="0" w:space="0" w:color="auto"/>
            <w:bottom w:val="none" w:sz="0" w:space="0" w:color="auto"/>
            <w:right w:val="none" w:sz="0" w:space="0" w:color="auto"/>
          </w:divBdr>
        </w:div>
        <w:div w:id="1317150197">
          <w:marLeft w:val="0"/>
          <w:marRight w:val="0"/>
          <w:marTop w:val="0"/>
          <w:marBottom w:val="0"/>
          <w:divBdr>
            <w:top w:val="none" w:sz="0" w:space="0" w:color="auto"/>
            <w:left w:val="none" w:sz="0" w:space="0" w:color="auto"/>
            <w:bottom w:val="none" w:sz="0" w:space="0" w:color="auto"/>
            <w:right w:val="none" w:sz="0" w:space="0" w:color="auto"/>
          </w:divBdr>
          <w:divsChild>
            <w:div w:id="2033534452">
              <w:marLeft w:val="-75"/>
              <w:marRight w:val="0"/>
              <w:marTop w:val="30"/>
              <w:marBottom w:val="30"/>
              <w:divBdr>
                <w:top w:val="none" w:sz="0" w:space="0" w:color="auto"/>
                <w:left w:val="none" w:sz="0" w:space="0" w:color="auto"/>
                <w:bottom w:val="none" w:sz="0" w:space="0" w:color="auto"/>
                <w:right w:val="none" w:sz="0" w:space="0" w:color="auto"/>
              </w:divBdr>
              <w:divsChild>
                <w:div w:id="546340428">
                  <w:marLeft w:val="0"/>
                  <w:marRight w:val="0"/>
                  <w:marTop w:val="0"/>
                  <w:marBottom w:val="0"/>
                  <w:divBdr>
                    <w:top w:val="none" w:sz="0" w:space="0" w:color="auto"/>
                    <w:left w:val="none" w:sz="0" w:space="0" w:color="auto"/>
                    <w:bottom w:val="none" w:sz="0" w:space="0" w:color="auto"/>
                    <w:right w:val="none" w:sz="0" w:space="0" w:color="auto"/>
                  </w:divBdr>
                  <w:divsChild>
                    <w:div w:id="103809502">
                      <w:marLeft w:val="0"/>
                      <w:marRight w:val="0"/>
                      <w:marTop w:val="0"/>
                      <w:marBottom w:val="0"/>
                      <w:divBdr>
                        <w:top w:val="none" w:sz="0" w:space="0" w:color="auto"/>
                        <w:left w:val="none" w:sz="0" w:space="0" w:color="auto"/>
                        <w:bottom w:val="none" w:sz="0" w:space="0" w:color="auto"/>
                        <w:right w:val="none" w:sz="0" w:space="0" w:color="auto"/>
                      </w:divBdr>
                    </w:div>
                  </w:divsChild>
                </w:div>
                <w:div w:id="855537016">
                  <w:marLeft w:val="0"/>
                  <w:marRight w:val="0"/>
                  <w:marTop w:val="0"/>
                  <w:marBottom w:val="0"/>
                  <w:divBdr>
                    <w:top w:val="none" w:sz="0" w:space="0" w:color="auto"/>
                    <w:left w:val="none" w:sz="0" w:space="0" w:color="auto"/>
                    <w:bottom w:val="none" w:sz="0" w:space="0" w:color="auto"/>
                    <w:right w:val="none" w:sz="0" w:space="0" w:color="auto"/>
                  </w:divBdr>
                  <w:divsChild>
                    <w:div w:id="1293826270">
                      <w:marLeft w:val="0"/>
                      <w:marRight w:val="0"/>
                      <w:marTop w:val="0"/>
                      <w:marBottom w:val="0"/>
                      <w:divBdr>
                        <w:top w:val="none" w:sz="0" w:space="0" w:color="auto"/>
                        <w:left w:val="none" w:sz="0" w:space="0" w:color="auto"/>
                        <w:bottom w:val="none" w:sz="0" w:space="0" w:color="auto"/>
                        <w:right w:val="none" w:sz="0" w:space="0" w:color="auto"/>
                      </w:divBdr>
                    </w:div>
                  </w:divsChild>
                </w:div>
                <w:div w:id="1233271063">
                  <w:marLeft w:val="0"/>
                  <w:marRight w:val="0"/>
                  <w:marTop w:val="0"/>
                  <w:marBottom w:val="0"/>
                  <w:divBdr>
                    <w:top w:val="none" w:sz="0" w:space="0" w:color="auto"/>
                    <w:left w:val="none" w:sz="0" w:space="0" w:color="auto"/>
                    <w:bottom w:val="none" w:sz="0" w:space="0" w:color="auto"/>
                    <w:right w:val="none" w:sz="0" w:space="0" w:color="auto"/>
                  </w:divBdr>
                  <w:divsChild>
                    <w:div w:id="953945501">
                      <w:marLeft w:val="0"/>
                      <w:marRight w:val="0"/>
                      <w:marTop w:val="0"/>
                      <w:marBottom w:val="0"/>
                      <w:divBdr>
                        <w:top w:val="none" w:sz="0" w:space="0" w:color="auto"/>
                        <w:left w:val="none" w:sz="0" w:space="0" w:color="auto"/>
                        <w:bottom w:val="none" w:sz="0" w:space="0" w:color="auto"/>
                        <w:right w:val="none" w:sz="0" w:space="0" w:color="auto"/>
                      </w:divBdr>
                    </w:div>
                  </w:divsChild>
                </w:div>
                <w:div w:id="847911411">
                  <w:marLeft w:val="0"/>
                  <w:marRight w:val="0"/>
                  <w:marTop w:val="0"/>
                  <w:marBottom w:val="0"/>
                  <w:divBdr>
                    <w:top w:val="none" w:sz="0" w:space="0" w:color="auto"/>
                    <w:left w:val="none" w:sz="0" w:space="0" w:color="auto"/>
                    <w:bottom w:val="none" w:sz="0" w:space="0" w:color="auto"/>
                    <w:right w:val="none" w:sz="0" w:space="0" w:color="auto"/>
                  </w:divBdr>
                  <w:divsChild>
                    <w:div w:id="1355694159">
                      <w:marLeft w:val="0"/>
                      <w:marRight w:val="0"/>
                      <w:marTop w:val="0"/>
                      <w:marBottom w:val="0"/>
                      <w:divBdr>
                        <w:top w:val="none" w:sz="0" w:space="0" w:color="auto"/>
                        <w:left w:val="none" w:sz="0" w:space="0" w:color="auto"/>
                        <w:bottom w:val="none" w:sz="0" w:space="0" w:color="auto"/>
                        <w:right w:val="none" w:sz="0" w:space="0" w:color="auto"/>
                      </w:divBdr>
                    </w:div>
                  </w:divsChild>
                </w:div>
                <w:div w:id="367486247">
                  <w:marLeft w:val="0"/>
                  <w:marRight w:val="0"/>
                  <w:marTop w:val="0"/>
                  <w:marBottom w:val="0"/>
                  <w:divBdr>
                    <w:top w:val="none" w:sz="0" w:space="0" w:color="auto"/>
                    <w:left w:val="none" w:sz="0" w:space="0" w:color="auto"/>
                    <w:bottom w:val="none" w:sz="0" w:space="0" w:color="auto"/>
                    <w:right w:val="none" w:sz="0" w:space="0" w:color="auto"/>
                  </w:divBdr>
                  <w:divsChild>
                    <w:div w:id="340475178">
                      <w:marLeft w:val="0"/>
                      <w:marRight w:val="0"/>
                      <w:marTop w:val="0"/>
                      <w:marBottom w:val="0"/>
                      <w:divBdr>
                        <w:top w:val="none" w:sz="0" w:space="0" w:color="auto"/>
                        <w:left w:val="none" w:sz="0" w:space="0" w:color="auto"/>
                        <w:bottom w:val="none" w:sz="0" w:space="0" w:color="auto"/>
                        <w:right w:val="none" w:sz="0" w:space="0" w:color="auto"/>
                      </w:divBdr>
                    </w:div>
                  </w:divsChild>
                </w:div>
                <w:div w:id="229736189">
                  <w:marLeft w:val="0"/>
                  <w:marRight w:val="0"/>
                  <w:marTop w:val="0"/>
                  <w:marBottom w:val="0"/>
                  <w:divBdr>
                    <w:top w:val="none" w:sz="0" w:space="0" w:color="auto"/>
                    <w:left w:val="none" w:sz="0" w:space="0" w:color="auto"/>
                    <w:bottom w:val="none" w:sz="0" w:space="0" w:color="auto"/>
                    <w:right w:val="none" w:sz="0" w:space="0" w:color="auto"/>
                  </w:divBdr>
                  <w:divsChild>
                    <w:div w:id="1093207217">
                      <w:marLeft w:val="0"/>
                      <w:marRight w:val="0"/>
                      <w:marTop w:val="0"/>
                      <w:marBottom w:val="0"/>
                      <w:divBdr>
                        <w:top w:val="none" w:sz="0" w:space="0" w:color="auto"/>
                        <w:left w:val="none" w:sz="0" w:space="0" w:color="auto"/>
                        <w:bottom w:val="none" w:sz="0" w:space="0" w:color="auto"/>
                        <w:right w:val="none" w:sz="0" w:space="0" w:color="auto"/>
                      </w:divBdr>
                    </w:div>
                  </w:divsChild>
                </w:div>
                <w:div w:id="924729044">
                  <w:marLeft w:val="0"/>
                  <w:marRight w:val="0"/>
                  <w:marTop w:val="0"/>
                  <w:marBottom w:val="0"/>
                  <w:divBdr>
                    <w:top w:val="none" w:sz="0" w:space="0" w:color="auto"/>
                    <w:left w:val="none" w:sz="0" w:space="0" w:color="auto"/>
                    <w:bottom w:val="none" w:sz="0" w:space="0" w:color="auto"/>
                    <w:right w:val="none" w:sz="0" w:space="0" w:color="auto"/>
                  </w:divBdr>
                  <w:divsChild>
                    <w:div w:id="1429035219">
                      <w:marLeft w:val="0"/>
                      <w:marRight w:val="0"/>
                      <w:marTop w:val="0"/>
                      <w:marBottom w:val="0"/>
                      <w:divBdr>
                        <w:top w:val="none" w:sz="0" w:space="0" w:color="auto"/>
                        <w:left w:val="none" w:sz="0" w:space="0" w:color="auto"/>
                        <w:bottom w:val="none" w:sz="0" w:space="0" w:color="auto"/>
                        <w:right w:val="none" w:sz="0" w:space="0" w:color="auto"/>
                      </w:divBdr>
                    </w:div>
                  </w:divsChild>
                </w:div>
                <w:div w:id="407994324">
                  <w:marLeft w:val="0"/>
                  <w:marRight w:val="0"/>
                  <w:marTop w:val="0"/>
                  <w:marBottom w:val="0"/>
                  <w:divBdr>
                    <w:top w:val="none" w:sz="0" w:space="0" w:color="auto"/>
                    <w:left w:val="none" w:sz="0" w:space="0" w:color="auto"/>
                    <w:bottom w:val="none" w:sz="0" w:space="0" w:color="auto"/>
                    <w:right w:val="none" w:sz="0" w:space="0" w:color="auto"/>
                  </w:divBdr>
                  <w:divsChild>
                    <w:div w:id="1470513447">
                      <w:marLeft w:val="0"/>
                      <w:marRight w:val="0"/>
                      <w:marTop w:val="0"/>
                      <w:marBottom w:val="0"/>
                      <w:divBdr>
                        <w:top w:val="none" w:sz="0" w:space="0" w:color="auto"/>
                        <w:left w:val="none" w:sz="0" w:space="0" w:color="auto"/>
                        <w:bottom w:val="none" w:sz="0" w:space="0" w:color="auto"/>
                        <w:right w:val="none" w:sz="0" w:space="0" w:color="auto"/>
                      </w:divBdr>
                    </w:div>
                  </w:divsChild>
                </w:div>
                <w:div w:id="379327894">
                  <w:marLeft w:val="0"/>
                  <w:marRight w:val="0"/>
                  <w:marTop w:val="0"/>
                  <w:marBottom w:val="0"/>
                  <w:divBdr>
                    <w:top w:val="none" w:sz="0" w:space="0" w:color="auto"/>
                    <w:left w:val="none" w:sz="0" w:space="0" w:color="auto"/>
                    <w:bottom w:val="none" w:sz="0" w:space="0" w:color="auto"/>
                    <w:right w:val="none" w:sz="0" w:space="0" w:color="auto"/>
                  </w:divBdr>
                  <w:divsChild>
                    <w:div w:id="584804640">
                      <w:marLeft w:val="0"/>
                      <w:marRight w:val="0"/>
                      <w:marTop w:val="0"/>
                      <w:marBottom w:val="0"/>
                      <w:divBdr>
                        <w:top w:val="none" w:sz="0" w:space="0" w:color="auto"/>
                        <w:left w:val="none" w:sz="0" w:space="0" w:color="auto"/>
                        <w:bottom w:val="none" w:sz="0" w:space="0" w:color="auto"/>
                        <w:right w:val="none" w:sz="0" w:space="0" w:color="auto"/>
                      </w:divBdr>
                    </w:div>
                  </w:divsChild>
                </w:div>
                <w:div w:id="1501197471">
                  <w:marLeft w:val="0"/>
                  <w:marRight w:val="0"/>
                  <w:marTop w:val="0"/>
                  <w:marBottom w:val="0"/>
                  <w:divBdr>
                    <w:top w:val="none" w:sz="0" w:space="0" w:color="auto"/>
                    <w:left w:val="none" w:sz="0" w:space="0" w:color="auto"/>
                    <w:bottom w:val="none" w:sz="0" w:space="0" w:color="auto"/>
                    <w:right w:val="none" w:sz="0" w:space="0" w:color="auto"/>
                  </w:divBdr>
                  <w:divsChild>
                    <w:div w:id="544021872">
                      <w:marLeft w:val="0"/>
                      <w:marRight w:val="0"/>
                      <w:marTop w:val="0"/>
                      <w:marBottom w:val="0"/>
                      <w:divBdr>
                        <w:top w:val="none" w:sz="0" w:space="0" w:color="auto"/>
                        <w:left w:val="none" w:sz="0" w:space="0" w:color="auto"/>
                        <w:bottom w:val="none" w:sz="0" w:space="0" w:color="auto"/>
                        <w:right w:val="none" w:sz="0" w:space="0" w:color="auto"/>
                      </w:divBdr>
                    </w:div>
                  </w:divsChild>
                </w:div>
                <w:div w:id="2048094209">
                  <w:marLeft w:val="0"/>
                  <w:marRight w:val="0"/>
                  <w:marTop w:val="0"/>
                  <w:marBottom w:val="0"/>
                  <w:divBdr>
                    <w:top w:val="none" w:sz="0" w:space="0" w:color="auto"/>
                    <w:left w:val="none" w:sz="0" w:space="0" w:color="auto"/>
                    <w:bottom w:val="none" w:sz="0" w:space="0" w:color="auto"/>
                    <w:right w:val="none" w:sz="0" w:space="0" w:color="auto"/>
                  </w:divBdr>
                  <w:divsChild>
                    <w:div w:id="579487192">
                      <w:marLeft w:val="0"/>
                      <w:marRight w:val="0"/>
                      <w:marTop w:val="0"/>
                      <w:marBottom w:val="0"/>
                      <w:divBdr>
                        <w:top w:val="none" w:sz="0" w:space="0" w:color="auto"/>
                        <w:left w:val="none" w:sz="0" w:space="0" w:color="auto"/>
                        <w:bottom w:val="none" w:sz="0" w:space="0" w:color="auto"/>
                        <w:right w:val="none" w:sz="0" w:space="0" w:color="auto"/>
                      </w:divBdr>
                    </w:div>
                  </w:divsChild>
                </w:div>
                <w:div w:id="589117873">
                  <w:marLeft w:val="0"/>
                  <w:marRight w:val="0"/>
                  <w:marTop w:val="0"/>
                  <w:marBottom w:val="0"/>
                  <w:divBdr>
                    <w:top w:val="none" w:sz="0" w:space="0" w:color="auto"/>
                    <w:left w:val="none" w:sz="0" w:space="0" w:color="auto"/>
                    <w:bottom w:val="none" w:sz="0" w:space="0" w:color="auto"/>
                    <w:right w:val="none" w:sz="0" w:space="0" w:color="auto"/>
                  </w:divBdr>
                  <w:divsChild>
                    <w:div w:id="2086947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0404066">
          <w:marLeft w:val="0"/>
          <w:marRight w:val="0"/>
          <w:marTop w:val="0"/>
          <w:marBottom w:val="0"/>
          <w:divBdr>
            <w:top w:val="none" w:sz="0" w:space="0" w:color="auto"/>
            <w:left w:val="none" w:sz="0" w:space="0" w:color="auto"/>
            <w:bottom w:val="none" w:sz="0" w:space="0" w:color="auto"/>
            <w:right w:val="none" w:sz="0" w:space="0" w:color="auto"/>
          </w:divBdr>
        </w:div>
        <w:div w:id="1598319893">
          <w:marLeft w:val="0"/>
          <w:marRight w:val="0"/>
          <w:marTop w:val="0"/>
          <w:marBottom w:val="0"/>
          <w:divBdr>
            <w:top w:val="none" w:sz="0" w:space="0" w:color="auto"/>
            <w:left w:val="none" w:sz="0" w:space="0" w:color="auto"/>
            <w:bottom w:val="none" w:sz="0" w:space="0" w:color="auto"/>
            <w:right w:val="none" w:sz="0" w:space="0" w:color="auto"/>
          </w:divBdr>
        </w:div>
        <w:div w:id="1541549808">
          <w:marLeft w:val="0"/>
          <w:marRight w:val="0"/>
          <w:marTop w:val="0"/>
          <w:marBottom w:val="0"/>
          <w:divBdr>
            <w:top w:val="none" w:sz="0" w:space="0" w:color="auto"/>
            <w:left w:val="none" w:sz="0" w:space="0" w:color="auto"/>
            <w:bottom w:val="none" w:sz="0" w:space="0" w:color="auto"/>
            <w:right w:val="none" w:sz="0" w:space="0" w:color="auto"/>
          </w:divBdr>
        </w:div>
        <w:div w:id="991131637">
          <w:marLeft w:val="0"/>
          <w:marRight w:val="0"/>
          <w:marTop w:val="0"/>
          <w:marBottom w:val="0"/>
          <w:divBdr>
            <w:top w:val="none" w:sz="0" w:space="0" w:color="auto"/>
            <w:left w:val="none" w:sz="0" w:space="0" w:color="auto"/>
            <w:bottom w:val="none" w:sz="0" w:space="0" w:color="auto"/>
            <w:right w:val="none" w:sz="0" w:space="0" w:color="auto"/>
          </w:divBdr>
        </w:div>
        <w:div w:id="607202515">
          <w:marLeft w:val="0"/>
          <w:marRight w:val="0"/>
          <w:marTop w:val="0"/>
          <w:marBottom w:val="0"/>
          <w:divBdr>
            <w:top w:val="none" w:sz="0" w:space="0" w:color="auto"/>
            <w:left w:val="none" w:sz="0" w:space="0" w:color="auto"/>
            <w:bottom w:val="none" w:sz="0" w:space="0" w:color="auto"/>
            <w:right w:val="none" w:sz="0" w:space="0" w:color="auto"/>
          </w:divBdr>
          <w:divsChild>
            <w:div w:id="341516131">
              <w:marLeft w:val="-75"/>
              <w:marRight w:val="0"/>
              <w:marTop w:val="30"/>
              <w:marBottom w:val="30"/>
              <w:divBdr>
                <w:top w:val="none" w:sz="0" w:space="0" w:color="auto"/>
                <w:left w:val="none" w:sz="0" w:space="0" w:color="auto"/>
                <w:bottom w:val="none" w:sz="0" w:space="0" w:color="auto"/>
                <w:right w:val="none" w:sz="0" w:space="0" w:color="auto"/>
              </w:divBdr>
              <w:divsChild>
                <w:div w:id="1964073647">
                  <w:marLeft w:val="0"/>
                  <w:marRight w:val="0"/>
                  <w:marTop w:val="0"/>
                  <w:marBottom w:val="0"/>
                  <w:divBdr>
                    <w:top w:val="none" w:sz="0" w:space="0" w:color="auto"/>
                    <w:left w:val="none" w:sz="0" w:space="0" w:color="auto"/>
                    <w:bottom w:val="none" w:sz="0" w:space="0" w:color="auto"/>
                    <w:right w:val="none" w:sz="0" w:space="0" w:color="auto"/>
                  </w:divBdr>
                  <w:divsChild>
                    <w:div w:id="635447725">
                      <w:marLeft w:val="0"/>
                      <w:marRight w:val="0"/>
                      <w:marTop w:val="0"/>
                      <w:marBottom w:val="0"/>
                      <w:divBdr>
                        <w:top w:val="none" w:sz="0" w:space="0" w:color="auto"/>
                        <w:left w:val="none" w:sz="0" w:space="0" w:color="auto"/>
                        <w:bottom w:val="none" w:sz="0" w:space="0" w:color="auto"/>
                        <w:right w:val="none" w:sz="0" w:space="0" w:color="auto"/>
                      </w:divBdr>
                    </w:div>
                  </w:divsChild>
                </w:div>
                <w:div w:id="996767511">
                  <w:marLeft w:val="0"/>
                  <w:marRight w:val="0"/>
                  <w:marTop w:val="0"/>
                  <w:marBottom w:val="0"/>
                  <w:divBdr>
                    <w:top w:val="none" w:sz="0" w:space="0" w:color="auto"/>
                    <w:left w:val="none" w:sz="0" w:space="0" w:color="auto"/>
                    <w:bottom w:val="none" w:sz="0" w:space="0" w:color="auto"/>
                    <w:right w:val="none" w:sz="0" w:space="0" w:color="auto"/>
                  </w:divBdr>
                  <w:divsChild>
                    <w:div w:id="63458534">
                      <w:marLeft w:val="0"/>
                      <w:marRight w:val="0"/>
                      <w:marTop w:val="0"/>
                      <w:marBottom w:val="0"/>
                      <w:divBdr>
                        <w:top w:val="none" w:sz="0" w:space="0" w:color="auto"/>
                        <w:left w:val="none" w:sz="0" w:space="0" w:color="auto"/>
                        <w:bottom w:val="none" w:sz="0" w:space="0" w:color="auto"/>
                        <w:right w:val="none" w:sz="0" w:space="0" w:color="auto"/>
                      </w:divBdr>
                    </w:div>
                  </w:divsChild>
                </w:div>
                <w:div w:id="1304042466">
                  <w:marLeft w:val="0"/>
                  <w:marRight w:val="0"/>
                  <w:marTop w:val="0"/>
                  <w:marBottom w:val="0"/>
                  <w:divBdr>
                    <w:top w:val="none" w:sz="0" w:space="0" w:color="auto"/>
                    <w:left w:val="none" w:sz="0" w:space="0" w:color="auto"/>
                    <w:bottom w:val="none" w:sz="0" w:space="0" w:color="auto"/>
                    <w:right w:val="none" w:sz="0" w:space="0" w:color="auto"/>
                  </w:divBdr>
                  <w:divsChild>
                    <w:div w:id="1601135515">
                      <w:marLeft w:val="0"/>
                      <w:marRight w:val="0"/>
                      <w:marTop w:val="0"/>
                      <w:marBottom w:val="0"/>
                      <w:divBdr>
                        <w:top w:val="none" w:sz="0" w:space="0" w:color="auto"/>
                        <w:left w:val="none" w:sz="0" w:space="0" w:color="auto"/>
                        <w:bottom w:val="none" w:sz="0" w:space="0" w:color="auto"/>
                        <w:right w:val="none" w:sz="0" w:space="0" w:color="auto"/>
                      </w:divBdr>
                    </w:div>
                  </w:divsChild>
                </w:div>
                <w:div w:id="1546404262">
                  <w:marLeft w:val="0"/>
                  <w:marRight w:val="0"/>
                  <w:marTop w:val="0"/>
                  <w:marBottom w:val="0"/>
                  <w:divBdr>
                    <w:top w:val="none" w:sz="0" w:space="0" w:color="auto"/>
                    <w:left w:val="none" w:sz="0" w:space="0" w:color="auto"/>
                    <w:bottom w:val="none" w:sz="0" w:space="0" w:color="auto"/>
                    <w:right w:val="none" w:sz="0" w:space="0" w:color="auto"/>
                  </w:divBdr>
                  <w:divsChild>
                    <w:div w:id="939021210">
                      <w:marLeft w:val="0"/>
                      <w:marRight w:val="0"/>
                      <w:marTop w:val="0"/>
                      <w:marBottom w:val="0"/>
                      <w:divBdr>
                        <w:top w:val="none" w:sz="0" w:space="0" w:color="auto"/>
                        <w:left w:val="none" w:sz="0" w:space="0" w:color="auto"/>
                        <w:bottom w:val="none" w:sz="0" w:space="0" w:color="auto"/>
                        <w:right w:val="none" w:sz="0" w:space="0" w:color="auto"/>
                      </w:divBdr>
                    </w:div>
                  </w:divsChild>
                </w:div>
                <w:div w:id="798650570">
                  <w:marLeft w:val="0"/>
                  <w:marRight w:val="0"/>
                  <w:marTop w:val="0"/>
                  <w:marBottom w:val="0"/>
                  <w:divBdr>
                    <w:top w:val="none" w:sz="0" w:space="0" w:color="auto"/>
                    <w:left w:val="none" w:sz="0" w:space="0" w:color="auto"/>
                    <w:bottom w:val="none" w:sz="0" w:space="0" w:color="auto"/>
                    <w:right w:val="none" w:sz="0" w:space="0" w:color="auto"/>
                  </w:divBdr>
                  <w:divsChild>
                    <w:div w:id="171801650">
                      <w:marLeft w:val="0"/>
                      <w:marRight w:val="0"/>
                      <w:marTop w:val="0"/>
                      <w:marBottom w:val="0"/>
                      <w:divBdr>
                        <w:top w:val="none" w:sz="0" w:space="0" w:color="auto"/>
                        <w:left w:val="none" w:sz="0" w:space="0" w:color="auto"/>
                        <w:bottom w:val="none" w:sz="0" w:space="0" w:color="auto"/>
                        <w:right w:val="none" w:sz="0" w:space="0" w:color="auto"/>
                      </w:divBdr>
                    </w:div>
                  </w:divsChild>
                </w:div>
                <w:div w:id="1007558880">
                  <w:marLeft w:val="0"/>
                  <w:marRight w:val="0"/>
                  <w:marTop w:val="0"/>
                  <w:marBottom w:val="0"/>
                  <w:divBdr>
                    <w:top w:val="none" w:sz="0" w:space="0" w:color="auto"/>
                    <w:left w:val="none" w:sz="0" w:space="0" w:color="auto"/>
                    <w:bottom w:val="none" w:sz="0" w:space="0" w:color="auto"/>
                    <w:right w:val="none" w:sz="0" w:space="0" w:color="auto"/>
                  </w:divBdr>
                  <w:divsChild>
                    <w:div w:id="250629610">
                      <w:marLeft w:val="0"/>
                      <w:marRight w:val="0"/>
                      <w:marTop w:val="0"/>
                      <w:marBottom w:val="0"/>
                      <w:divBdr>
                        <w:top w:val="none" w:sz="0" w:space="0" w:color="auto"/>
                        <w:left w:val="none" w:sz="0" w:space="0" w:color="auto"/>
                        <w:bottom w:val="none" w:sz="0" w:space="0" w:color="auto"/>
                        <w:right w:val="none" w:sz="0" w:space="0" w:color="auto"/>
                      </w:divBdr>
                    </w:div>
                  </w:divsChild>
                </w:div>
                <w:div w:id="395665536">
                  <w:marLeft w:val="0"/>
                  <w:marRight w:val="0"/>
                  <w:marTop w:val="0"/>
                  <w:marBottom w:val="0"/>
                  <w:divBdr>
                    <w:top w:val="none" w:sz="0" w:space="0" w:color="auto"/>
                    <w:left w:val="none" w:sz="0" w:space="0" w:color="auto"/>
                    <w:bottom w:val="none" w:sz="0" w:space="0" w:color="auto"/>
                    <w:right w:val="none" w:sz="0" w:space="0" w:color="auto"/>
                  </w:divBdr>
                  <w:divsChild>
                    <w:div w:id="851408321">
                      <w:marLeft w:val="0"/>
                      <w:marRight w:val="0"/>
                      <w:marTop w:val="0"/>
                      <w:marBottom w:val="0"/>
                      <w:divBdr>
                        <w:top w:val="none" w:sz="0" w:space="0" w:color="auto"/>
                        <w:left w:val="none" w:sz="0" w:space="0" w:color="auto"/>
                        <w:bottom w:val="none" w:sz="0" w:space="0" w:color="auto"/>
                        <w:right w:val="none" w:sz="0" w:space="0" w:color="auto"/>
                      </w:divBdr>
                    </w:div>
                  </w:divsChild>
                </w:div>
                <w:div w:id="463086392">
                  <w:marLeft w:val="0"/>
                  <w:marRight w:val="0"/>
                  <w:marTop w:val="0"/>
                  <w:marBottom w:val="0"/>
                  <w:divBdr>
                    <w:top w:val="none" w:sz="0" w:space="0" w:color="auto"/>
                    <w:left w:val="none" w:sz="0" w:space="0" w:color="auto"/>
                    <w:bottom w:val="none" w:sz="0" w:space="0" w:color="auto"/>
                    <w:right w:val="none" w:sz="0" w:space="0" w:color="auto"/>
                  </w:divBdr>
                  <w:divsChild>
                    <w:div w:id="1167289742">
                      <w:marLeft w:val="0"/>
                      <w:marRight w:val="0"/>
                      <w:marTop w:val="0"/>
                      <w:marBottom w:val="0"/>
                      <w:divBdr>
                        <w:top w:val="none" w:sz="0" w:space="0" w:color="auto"/>
                        <w:left w:val="none" w:sz="0" w:space="0" w:color="auto"/>
                        <w:bottom w:val="none" w:sz="0" w:space="0" w:color="auto"/>
                        <w:right w:val="none" w:sz="0" w:space="0" w:color="auto"/>
                      </w:divBdr>
                    </w:div>
                  </w:divsChild>
                </w:div>
                <w:div w:id="1378507879">
                  <w:marLeft w:val="0"/>
                  <w:marRight w:val="0"/>
                  <w:marTop w:val="0"/>
                  <w:marBottom w:val="0"/>
                  <w:divBdr>
                    <w:top w:val="none" w:sz="0" w:space="0" w:color="auto"/>
                    <w:left w:val="none" w:sz="0" w:space="0" w:color="auto"/>
                    <w:bottom w:val="none" w:sz="0" w:space="0" w:color="auto"/>
                    <w:right w:val="none" w:sz="0" w:space="0" w:color="auto"/>
                  </w:divBdr>
                  <w:divsChild>
                    <w:div w:id="908418066">
                      <w:marLeft w:val="0"/>
                      <w:marRight w:val="0"/>
                      <w:marTop w:val="0"/>
                      <w:marBottom w:val="0"/>
                      <w:divBdr>
                        <w:top w:val="none" w:sz="0" w:space="0" w:color="auto"/>
                        <w:left w:val="none" w:sz="0" w:space="0" w:color="auto"/>
                        <w:bottom w:val="none" w:sz="0" w:space="0" w:color="auto"/>
                        <w:right w:val="none" w:sz="0" w:space="0" w:color="auto"/>
                      </w:divBdr>
                    </w:div>
                  </w:divsChild>
                </w:div>
                <w:div w:id="1304384899">
                  <w:marLeft w:val="0"/>
                  <w:marRight w:val="0"/>
                  <w:marTop w:val="0"/>
                  <w:marBottom w:val="0"/>
                  <w:divBdr>
                    <w:top w:val="none" w:sz="0" w:space="0" w:color="auto"/>
                    <w:left w:val="none" w:sz="0" w:space="0" w:color="auto"/>
                    <w:bottom w:val="none" w:sz="0" w:space="0" w:color="auto"/>
                    <w:right w:val="none" w:sz="0" w:space="0" w:color="auto"/>
                  </w:divBdr>
                  <w:divsChild>
                    <w:div w:id="1837918117">
                      <w:marLeft w:val="0"/>
                      <w:marRight w:val="0"/>
                      <w:marTop w:val="0"/>
                      <w:marBottom w:val="0"/>
                      <w:divBdr>
                        <w:top w:val="none" w:sz="0" w:space="0" w:color="auto"/>
                        <w:left w:val="none" w:sz="0" w:space="0" w:color="auto"/>
                        <w:bottom w:val="none" w:sz="0" w:space="0" w:color="auto"/>
                        <w:right w:val="none" w:sz="0" w:space="0" w:color="auto"/>
                      </w:divBdr>
                    </w:div>
                  </w:divsChild>
                </w:div>
                <w:div w:id="1540585197">
                  <w:marLeft w:val="0"/>
                  <w:marRight w:val="0"/>
                  <w:marTop w:val="0"/>
                  <w:marBottom w:val="0"/>
                  <w:divBdr>
                    <w:top w:val="none" w:sz="0" w:space="0" w:color="auto"/>
                    <w:left w:val="none" w:sz="0" w:space="0" w:color="auto"/>
                    <w:bottom w:val="none" w:sz="0" w:space="0" w:color="auto"/>
                    <w:right w:val="none" w:sz="0" w:space="0" w:color="auto"/>
                  </w:divBdr>
                  <w:divsChild>
                    <w:div w:id="883565262">
                      <w:marLeft w:val="0"/>
                      <w:marRight w:val="0"/>
                      <w:marTop w:val="0"/>
                      <w:marBottom w:val="0"/>
                      <w:divBdr>
                        <w:top w:val="none" w:sz="0" w:space="0" w:color="auto"/>
                        <w:left w:val="none" w:sz="0" w:space="0" w:color="auto"/>
                        <w:bottom w:val="none" w:sz="0" w:space="0" w:color="auto"/>
                        <w:right w:val="none" w:sz="0" w:space="0" w:color="auto"/>
                      </w:divBdr>
                    </w:div>
                  </w:divsChild>
                </w:div>
                <w:div w:id="948707445">
                  <w:marLeft w:val="0"/>
                  <w:marRight w:val="0"/>
                  <w:marTop w:val="0"/>
                  <w:marBottom w:val="0"/>
                  <w:divBdr>
                    <w:top w:val="none" w:sz="0" w:space="0" w:color="auto"/>
                    <w:left w:val="none" w:sz="0" w:space="0" w:color="auto"/>
                    <w:bottom w:val="none" w:sz="0" w:space="0" w:color="auto"/>
                    <w:right w:val="none" w:sz="0" w:space="0" w:color="auto"/>
                  </w:divBdr>
                  <w:divsChild>
                    <w:div w:id="313028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02688775">
          <w:marLeft w:val="0"/>
          <w:marRight w:val="0"/>
          <w:marTop w:val="0"/>
          <w:marBottom w:val="0"/>
          <w:divBdr>
            <w:top w:val="none" w:sz="0" w:space="0" w:color="auto"/>
            <w:left w:val="none" w:sz="0" w:space="0" w:color="auto"/>
            <w:bottom w:val="none" w:sz="0" w:space="0" w:color="auto"/>
            <w:right w:val="none" w:sz="0" w:space="0" w:color="auto"/>
          </w:divBdr>
        </w:div>
        <w:div w:id="806121232">
          <w:marLeft w:val="0"/>
          <w:marRight w:val="0"/>
          <w:marTop w:val="0"/>
          <w:marBottom w:val="0"/>
          <w:divBdr>
            <w:top w:val="none" w:sz="0" w:space="0" w:color="auto"/>
            <w:left w:val="none" w:sz="0" w:space="0" w:color="auto"/>
            <w:bottom w:val="none" w:sz="0" w:space="0" w:color="auto"/>
            <w:right w:val="none" w:sz="0" w:space="0" w:color="auto"/>
          </w:divBdr>
        </w:div>
        <w:div w:id="1816406239">
          <w:marLeft w:val="0"/>
          <w:marRight w:val="0"/>
          <w:marTop w:val="0"/>
          <w:marBottom w:val="0"/>
          <w:divBdr>
            <w:top w:val="none" w:sz="0" w:space="0" w:color="auto"/>
            <w:left w:val="none" w:sz="0" w:space="0" w:color="auto"/>
            <w:bottom w:val="none" w:sz="0" w:space="0" w:color="auto"/>
            <w:right w:val="none" w:sz="0" w:space="0" w:color="auto"/>
          </w:divBdr>
        </w:div>
        <w:div w:id="1360815917">
          <w:marLeft w:val="0"/>
          <w:marRight w:val="0"/>
          <w:marTop w:val="0"/>
          <w:marBottom w:val="0"/>
          <w:divBdr>
            <w:top w:val="none" w:sz="0" w:space="0" w:color="auto"/>
            <w:left w:val="none" w:sz="0" w:space="0" w:color="auto"/>
            <w:bottom w:val="none" w:sz="0" w:space="0" w:color="auto"/>
            <w:right w:val="none" w:sz="0" w:space="0" w:color="auto"/>
          </w:divBdr>
          <w:divsChild>
            <w:div w:id="963149708">
              <w:marLeft w:val="-75"/>
              <w:marRight w:val="0"/>
              <w:marTop w:val="30"/>
              <w:marBottom w:val="30"/>
              <w:divBdr>
                <w:top w:val="none" w:sz="0" w:space="0" w:color="auto"/>
                <w:left w:val="none" w:sz="0" w:space="0" w:color="auto"/>
                <w:bottom w:val="none" w:sz="0" w:space="0" w:color="auto"/>
                <w:right w:val="none" w:sz="0" w:space="0" w:color="auto"/>
              </w:divBdr>
              <w:divsChild>
                <w:div w:id="946739803">
                  <w:marLeft w:val="0"/>
                  <w:marRight w:val="0"/>
                  <w:marTop w:val="0"/>
                  <w:marBottom w:val="0"/>
                  <w:divBdr>
                    <w:top w:val="none" w:sz="0" w:space="0" w:color="auto"/>
                    <w:left w:val="none" w:sz="0" w:space="0" w:color="auto"/>
                    <w:bottom w:val="none" w:sz="0" w:space="0" w:color="auto"/>
                    <w:right w:val="none" w:sz="0" w:space="0" w:color="auto"/>
                  </w:divBdr>
                  <w:divsChild>
                    <w:div w:id="46220875">
                      <w:marLeft w:val="0"/>
                      <w:marRight w:val="0"/>
                      <w:marTop w:val="0"/>
                      <w:marBottom w:val="0"/>
                      <w:divBdr>
                        <w:top w:val="none" w:sz="0" w:space="0" w:color="auto"/>
                        <w:left w:val="none" w:sz="0" w:space="0" w:color="auto"/>
                        <w:bottom w:val="none" w:sz="0" w:space="0" w:color="auto"/>
                        <w:right w:val="none" w:sz="0" w:space="0" w:color="auto"/>
                      </w:divBdr>
                    </w:div>
                  </w:divsChild>
                </w:div>
                <w:div w:id="1072969037">
                  <w:marLeft w:val="0"/>
                  <w:marRight w:val="0"/>
                  <w:marTop w:val="0"/>
                  <w:marBottom w:val="0"/>
                  <w:divBdr>
                    <w:top w:val="none" w:sz="0" w:space="0" w:color="auto"/>
                    <w:left w:val="none" w:sz="0" w:space="0" w:color="auto"/>
                    <w:bottom w:val="none" w:sz="0" w:space="0" w:color="auto"/>
                    <w:right w:val="none" w:sz="0" w:space="0" w:color="auto"/>
                  </w:divBdr>
                  <w:divsChild>
                    <w:div w:id="347681574">
                      <w:marLeft w:val="0"/>
                      <w:marRight w:val="0"/>
                      <w:marTop w:val="0"/>
                      <w:marBottom w:val="0"/>
                      <w:divBdr>
                        <w:top w:val="none" w:sz="0" w:space="0" w:color="auto"/>
                        <w:left w:val="none" w:sz="0" w:space="0" w:color="auto"/>
                        <w:bottom w:val="none" w:sz="0" w:space="0" w:color="auto"/>
                        <w:right w:val="none" w:sz="0" w:space="0" w:color="auto"/>
                      </w:divBdr>
                    </w:div>
                  </w:divsChild>
                </w:div>
                <w:div w:id="429738825">
                  <w:marLeft w:val="0"/>
                  <w:marRight w:val="0"/>
                  <w:marTop w:val="0"/>
                  <w:marBottom w:val="0"/>
                  <w:divBdr>
                    <w:top w:val="none" w:sz="0" w:space="0" w:color="auto"/>
                    <w:left w:val="none" w:sz="0" w:space="0" w:color="auto"/>
                    <w:bottom w:val="none" w:sz="0" w:space="0" w:color="auto"/>
                    <w:right w:val="none" w:sz="0" w:space="0" w:color="auto"/>
                  </w:divBdr>
                  <w:divsChild>
                    <w:div w:id="1516578145">
                      <w:marLeft w:val="0"/>
                      <w:marRight w:val="0"/>
                      <w:marTop w:val="0"/>
                      <w:marBottom w:val="0"/>
                      <w:divBdr>
                        <w:top w:val="none" w:sz="0" w:space="0" w:color="auto"/>
                        <w:left w:val="none" w:sz="0" w:space="0" w:color="auto"/>
                        <w:bottom w:val="none" w:sz="0" w:space="0" w:color="auto"/>
                        <w:right w:val="none" w:sz="0" w:space="0" w:color="auto"/>
                      </w:divBdr>
                    </w:div>
                  </w:divsChild>
                </w:div>
                <w:div w:id="1889148468">
                  <w:marLeft w:val="0"/>
                  <w:marRight w:val="0"/>
                  <w:marTop w:val="0"/>
                  <w:marBottom w:val="0"/>
                  <w:divBdr>
                    <w:top w:val="none" w:sz="0" w:space="0" w:color="auto"/>
                    <w:left w:val="none" w:sz="0" w:space="0" w:color="auto"/>
                    <w:bottom w:val="none" w:sz="0" w:space="0" w:color="auto"/>
                    <w:right w:val="none" w:sz="0" w:space="0" w:color="auto"/>
                  </w:divBdr>
                  <w:divsChild>
                    <w:div w:id="1509906544">
                      <w:marLeft w:val="0"/>
                      <w:marRight w:val="0"/>
                      <w:marTop w:val="0"/>
                      <w:marBottom w:val="0"/>
                      <w:divBdr>
                        <w:top w:val="none" w:sz="0" w:space="0" w:color="auto"/>
                        <w:left w:val="none" w:sz="0" w:space="0" w:color="auto"/>
                        <w:bottom w:val="none" w:sz="0" w:space="0" w:color="auto"/>
                        <w:right w:val="none" w:sz="0" w:space="0" w:color="auto"/>
                      </w:divBdr>
                    </w:div>
                  </w:divsChild>
                </w:div>
                <w:div w:id="1403600827">
                  <w:marLeft w:val="0"/>
                  <w:marRight w:val="0"/>
                  <w:marTop w:val="0"/>
                  <w:marBottom w:val="0"/>
                  <w:divBdr>
                    <w:top w:val="none" w:sz="0" w:space="0" w:color="auto"/>
                    <w:left w:val="none" w:sz="0" w:space="0" w:color="auto"/>
                    <w:bottom w:val="none" w:sz="0" w:space="0" w:color="auto"/>
                    <w:right w:val="none" w:sz="0" w:space="0" w:color="auto"/>
                  </w:divBdr>
                  <w:divsChild>
                    <w:div w:id="1340426657">
                      <w:marLeft w:val="0"/>
                      <w:marRight w:val="0"/>
                      <w:marTop w:val="0"/>
                      <w:marBottom w:val="0"/>
                      <w:divBdr>
                        <w:top w:val="none" w:sz="0" w:space="0" w:color="auto"/>
                        <w:left w:val="none" w:sz="0" w:space="0" w:color="auto"/>
                        <w:bottom w:val="none" w:sz="0" w:space="0" w:color="auto"/>
                        <w:right w:val="none" w:sz="0" w:space="0" w:color="auto"/>
                      </w:divBdr>
                    </w:div>
                  </w:divsChild>
                </w:div>
                <w:div w:id="2115903924">
                  <w:marLeft w:val="0"/>
                  <w:marRight w:val="0"/>
                  <w:marTop w:val="0"/>
                  <w:marBottom w:val="0"/>
                  <w:divBdr>
                    <w:top w:val="none" w:sz="0" w:space="0" w:color="auto"/>
                    <w:left w:val="none" w:sz="0" w:space="0" w:color="auto"/>
                    <w:bottom w:val="none" w:sz="0" w:space="0" w:color="auto"/>
                    <w:right w:val="none" w:sz="0" w:space="0" w:color="auto"/>
                  </w:divBdr>
                  <w:divsChild>
                    <w:div w:id="204173600">
                      <w:marLeft w:val="0"/>
                      <w:marRight w:val="0"/>
                      <w:marTop w:val="0"/>
                      <w:marBottom w:val="0"/>
                      <w:divBdr>
                        <w:top w:val="none" w:sz="0" w:space="0" w:color="auto"/>
                        <w:left w:val="none" w:sz="0" w:space="0" w:color="auto"/>
                        <w:bottom w:val="none" w:sz="0" w:space="0" w:color="auto"/>
                        <w:right w:val="none" w:sz="0" w:space="0" w:color="auto"/>
                      </w:divBdr>
                    </w:div>
                  </w:divsChild>
                </w:div>
                <w:div w:id="1699620626">
                  <w:marLeft w:val="0"/>
                  <w:marRight w:val="0"/>
                  <w:marTop w:val="0"/>
                  <w:marBottom w:val="0"/>
                  <w:divBdr>
                    <w:top w:val="none" w:sz="0" w:space="0" w:color="auto"/>
                    <w:left w:val="none" w:sz="0" w:space="0" w:color="auto"/>
                    <w:bottom w:val="none" w:sz="0" w:space="0" w:color="auto"/>
                    <w:right w:val="none" w:sz="0" w:space="0" w:color="auto"/>
                  </w:divBdr>
                  <w:divsChild>
                    <w:div w:id="176386472">
                      <w:marLeft w:val="0"/>
                      <w:marRight w:val="0"/>
                      <w:marTop w:val="0"/>
                      <w:marBottom w:val="0"/>
                      <w:divBdr>
                        <w:top w:val="none" w:sz="0" w:space="0" w:color="auto"/>
                        <w:left w:val="none" w:sz="0" w:space="0" w:color="auto"/>
                        <w:bottom w:val="none" w:sz="0" w:space="0" w:color="auto"/>
                        <w:right w:val="none" w:sz="0" w:space="0" w:color="auto"/>
                      </w:divBdr>
                    </w:div>
                  </w:divsChild>
                </w:div>
                <w:div w:id="45104435">
                  <w:marLeft w:val="0"/>
                  <w:marRight w:val="0"/>
                  <w:marTop w:val="0"/>
                  <w:marBottom w:val="0"/>
                  <w:divBdr>
                    <w:top w:val="none" w:sz="0" w:space="0" w:color="auto"/>
                    <w:left w:val="none" w:sz="0" w:space="0" w:color="auto"/>
                    <w:bottom w:val="none" w:sz="0" w:space="0" w:color="auto"/>
                    <w:right w:val="none" w:sz="0" w:space="0" w:color="auto"/>
                  </w:divBdr>
                  <w:divsChild>
                    <w:div w:id="2109499192">
                      <w:marLeft w:val="0"/>
                      <w:marRight w:val="0"/>
                      <w:marTop w:val="0"/>
                      <w:marBottom w:val="0"/>
                      <w:divBdr>
                        <w:top w:val="none" w:sz="0" w:space="0" w:color="auto"/>
                        <w:left w:val="none" w:sz="0" w:space="0" w:color="auto"/>
                        <w:bottom w:val="none" w:sz="0" w:space="0" w:color="auto"/>
                        <w:right w:val="none" w:sz="0" w:space="0" w:color="auto"/>
                      </w:divBdr>
                    </w:div>
                  </w:divsChild>
                </w:div>
                <w:div w:id="236404023">
                  <w:marLeft w:val="0"/>
                  <w:marRight w:val="0"/>
                  <w:marTop w:val="0"/>
                  <w:marBottom w:val="0"/>
                  <w:divBdr>
                    <w:top w:val="none" w:sz="0" w:space="0" w:color="auto"/>
                    <w:left w:val="none" w:sz="0" w:space="0" w:color="auto"/>
                    <w:bottom w:val="none" w:sz="0" w:space="0" w:color="auto"/>
                    <w:right w:val="none" w:sz="0" w:space="0" w:color="auto"/>
                  </w:divBdr>
                  <w:divsChild>
                    <w:div w:id="1451125538">
                      <w:marLeft w:val="0"/>
                      <w:marRight w:val="0"/>
                      <w:marTop w:val="0"/>
                      <w:marBottom w:val="0"/>
                      <w:divBdr>
                        <w:top w:val="none" w:sz="0" w:space="0" w:color="auto"/>
                        <w:left w:val="none" w:sz="0" w:space="0" w:color="auto"/>
                        <w:bottom w:val="none" w:sz="0" w:space="0" w:color="auto"/>
                        <w:right w:val="none" w:sz="0" w:space="0" w:color="auto"/>
                      </w:divBdr>
                    </w:div>
                  </w:divsChild>
                </w:div>
                <w:div w:id="1184438121">
                  <w:marLeft w:val="0"/>
                  <w:marRight w:val="0"/>
                  <w:marTop w:val="0"/>
                  <w:marBottom w:val="0"/>
                  <w:divBdr>
                    <w:top w:val="none" w:sz="0" w:space="0" w:color="auto"/>
                    <w:left w:val="none" w:sz="0" w:space="0" w:color="auto"/>
                    <w:bottom w:val="none" w:sz="0" w:space="0" w:color="auto"/>
                    <w:right w:val="none" w:sz="0" w:space="0" w:color="auto"/>
                  </w:divBdr>
                  <w:divsChild>
                    <w:div w:id="2069257661">
                      <w:marLeft w:val="0"/>
                      <w:marRight w:val="0"/>
                      <w:marTop w:val="0"/>
                      <w:marBottom w:val="0"/>
                      <w:divBdr>
                        <w:top w:val="none" w:sz="0" w:space="0" w:color="auto"/>
                        <w:left w:val="none" w:sz="0" w:space="0" w:color="auto"/>
                        <w:bottom w:val="none" w:sz="0" w:space="0" w:color="auto"/>
                        <w:right w:val="none" w:sz="0" w:space="0" w:color="auto"/>
                      </w:divBdr>
                    </w:div>
                  </w:divsChild>
                </w:div>
                <w:div w:id="1821657144">
                  <w:marLeft w:val="0"/>
                  <w:marRight w:val="0"/>
                  <w:marTop w:val="0"/>
                  <w:marBottom w:val="0"/>
                  <w:divBdr>
                    <w:top w:val="none" w:sz="0" w:space="0" w:color="auto"/>
                    <w:left w:val="none" w:sz="0" w:space="0" w:color="auto"/>
                    <w:bottom w:val="none" w:sz="0" w:space="0" w:color="auto"/>
                    <w:right w:val="none" w:sz="0" w:space="0" w:color="auto"/>
                  </w:divBdr>
                  <w:divsChild>
                    <w:div w:id="691034725">
                      <w:marLeft w:val="0"/>
                      <w:marRight w:val="0"/>
                      <w:marTop w:val="0"/>
                      <w:marBottom w:val="0"/>
                      <w:divBdr>
                        <w:top w:val="none" w:sz="0" w:space="0" w:color="auto"/>
                        <w:left w:val="none" w:sz="0" w:space="0" w:color="auto"/>
                        <w:bottom w:val="none" w:sz="0" w:space="0" w:color="auto"/>
                        <w:right w:val="none" w:sz="0" w:space="0" w:color="auto"/>
                      </w:divBdr>
                    </w:div>
                  </w:divsChild>
                </w:div>
                <w:div w:id="644551916">
                  <w:marLeft w:val="0"/>
                  <w:marRight w:val="0"/>
                  <w:marTop w:val="0"/>
                  <w:marBottom w:val="0"/>
                  <w:divBdr>
                    <w:top w:val="none" w:sz="0" w:space="0" w:color="auto"/>
                    <w:left w:val="none" w:sz="0" w:space="0" w:color="auto"/>
                    <w:bottom w:val="none" w:sz="0" w:space="0" w:color="auto"/>
                    <w:right w:val="none" w:sz="0" w:space="0" w:color="auto"/>
                  </w:divBdr>
                  <w:divsChild>
                    <w:div w:id="9096596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79468764">
          <w:marLeft w:val="0"/>
          <w:marRight w:val="0"/>
          <w:marTop w:val="0"/>
          <w:marBottom w:val="0"/>
          <w:divBdr>
            <w:top w:val="none" w:sz="0" w:space="0" w:color="auto"/>
            <w:left w:val="none" w:sz="0" w:space="0" w:color="auto"/>
            <w:bottom w:val="none" w:sz="0" w:space="0" w:color="auto"/>
            <w:right w:val="none" w:sz="0" w:space="0" w:color="auto"/>
          </w:divBdr>
        </w:div>
        <w:div w:id="1765613016">
          <w:marLeft w:val="0"/>
          <w:marRight w:val="0"/>
          <w:marTop w:val="0"/>
          <w:marBottom w:val="0"/>
          <w:divBdr>
            <w:top w:val="none" w:sz="0" w:space="0" w:color="auto"/>
            <w:left w:val="none" w:sz="0" w:space="0" w:color="auto"/>
            <w:bottom w:val="none" w:sz="0" w:space="0" w:color="auto"/>
            <w:right w:val="none" w:sz="0" w:space="0" w:color="auto"/>
          </w:divBdr>
        </w:div>
        <w:div w:id="598366201">
          <w:marLeft w:val="0"/>
          <w:marRight w:val="0"/>
          <w:marTop w:val="0"/>
          <w:marBottom w:val="0"/>
          <w:divBdr>
            <w:top w:val="none" w:sz="0" w:space="0" w:color="auto"/>
            <w:left w:val="none" w:sz="0" w:space="0" w:color="auto"/>
            <w:bottom w:val="none" w:sz="0" w:space="0" w:color="auto"/>
            <w:right w:val="none" w:sz="0" w:space="0" w:color="auto"/>
          </w:divBdr>
          <w:divsChild>
            <w:div w:id="67532566">
              <w:marLeft w:val="-75"/>
              <w:marRight w:val="0"/>
              <w:marTop w:val="30"/>
              <w:marBottom w:val="30"/>
              <w:divBdr>
                <w:top w:val="none" w:sz="0" w:space="0" w:color="auto"/>
                <w:left w:val="none" w:sz="0" w:space="0" w:color="auto"/>
                <w:bottom w:val="none" w:sz="0" w:space="0" w:color="auto"/>
                <w:right w:val="none" w:sz="0" w:space="0" w:color="auto"/>
              </w:divBdr>
              <w:divsChild>
                <w:div w:id="1473671444">
                  <w:marLeft w:val="0"/>
                  <w:marRight w:val="0"/>
                  <w:marTop w:val="0"/>
                  <w:marBottom w:val="0"/>
                  <w:divBdr>
                    <w:top w:val="none" w:sz="0" w:space="0" w:color="auto"/>
                    <w:left w:val="none" w:sz="0" w:space="0" w:color="auto"/>
                    <w:bottom w:val="none" w:sz="0" w:space="0" w:color="auto"/>
                    <w:right w:val="none" w:sz="0" w:space="0" w:color="auto"/>
                  </w:divBdr>
                  <w:divsChild>
                    <w:div w:id="1792048176">
                      <w:marLeft w:val="0"/>
                      <w:marRight w:val="0"/>
                      <w:marTop w:val="0"/>
                      <w:marBottom w:val="0"/>
                      <w:divBdr>
                        <w:top w:val="none" w:sz="0" w:space="0" w:color="auto"/>
                        <w:left w:val="none" w:sz="0" w:space="0" w:color="auto"/>
                        <w:bottom w:val="none" w:sz="0" w:space="0" w:color="auto"/>
                        <w:right w:val="none" w:sz="0" w:space="0" w:color="auto"/>
                      </w:divBdr>
                    </w:div>
                  </w:divsChild>
                </w:div>
                <w:div w:id="856116999">
                  <w:marLeft w:val="0"/>
                  <w:marRight w:val="0"/>
                  <w:marTop w:val="0"/>
                  <w:marBottom w:val="0"/>
                  <w:divBdr>
                    <w:top w:val="none" w:sz="0" w:space="0" w:color="auto"/>
                    <w:left w:val="none" w:sz="0" w:space="0" w:color="auto"/>
                    <w:bottom w:val="none" w:sz="0" w:space="0" w:color="auto"/>
                    <w:right w:val="none" w:sz="0" w:space="0" w:color="auto"/>
                  </w:divBdr>
                  <w:divsChild>
                    <w:div w:id="818498637">
                      <w:marLeft w:val="0"/>
                      <w:marRight w:val="0"/>
                      <w:marTop w:val="0"/>
                      <w:marBottom w:val="0"/>
                      <w:divBdr>
                        <w:top w:val="none" w:sz="0" w:space="0" w:color="auto"/>
                        <w:left w:val="none" w:sz="0" w:space="0" w:color="auto"/>
                        <w:bottom w:val="none" w:sz="0" w:space="0" w:color="auto"/>
                        <w:right w:val="none" w:sz="0" w:space="0" w:color="auto"/>
                      </w:divBdr>
                    </w:div>
                  </w:divsChild>
                </w:div>
                <w:div w:id="1899171485">
                  <w:marLeft w:val="0"/>
                  <w:marRight w:val="0"/>
                  <w:marTop w:val="0"/>
                  <w:marBottom w:val="0"/>
                  <w:divBdr>
                    <w:top w:val="none" w:sz="0" w:space="0" w:color="auto"/>
                    <w:left w:val="none" w:sz="0" w:space="0" w:color="auto"/>
                    <w:bottom w:val="none" w:sz="0" w:space="0" w:color="auto"/>
                    <w:right w:val="none" w:sz="0" w:space="0" w:color="auto"/>
                  </w:divBdr>
                  <w:divsChild>
                    <w:div w:id="1854413272">
                      <w:marLeft w:val="0"/>
                      <w:marRight w:val="0"/>
                      <w:marTop w:val="0"/>
                      <w:marBottom w:val="0"/>
                      <w:divBdr>
                        <w:top w:val="none" w:sz="0" w:space="0" w:color="auto"/>
                        <w:left w:val="none" w:sz="0" w:space="0" w:color="auto"/>
                        <w:bottom w:val="none" w:sz="0" w:space="0" w:color="auto"/>
                        <w:right w:val="none" w:sz="0" w:space="0" w:color="auto"/>
                      </w:divBdr>
                    </w:div>
                  </w:divsChild>
                </w:div>
                <w:div w:id="1031034071">
                  <w:marLeft w:val="0"/>
                  <w:marRight w:val="0"/>
                  <w:marTop w:val="0"/>
                  <w:marBottom w:val="0"/>
                  <w:divBdr>
                    <w:top w:val="none" w:sz="0" w:space="0" w:color="auto"/>
                    <w:left w:val="none" w:sz="0" w:space="0" w:color="auto"/>
                    <w:bottom w:val="none" w:sz="0" w:space="0" w:color="auto"/>
                    <w:right w:val="none" w:sz="0" w:space="0" w:color="auto"/>
                  </w:divBdr>
                  <w:divsChild>
                    <w:div w:id="595211723">
                      <w:marLeft w:val="0"/>
                      <w:marRight w:val="0"/>
                      <w:marTop w:val="0"/>
                      <w:marBottom w:val="0"/>
                      <w:divBdr>
                        <w:top w:val="none" w:sz="0" w:space="0" w:color="auto"/>
                        <w:left w:val="none" w:sz="0" w:space="0" w:color="auto"/>
                        <w:bottom w:val="none" w:sz="0" w:space="0" w:color="auto"/>
                        <w:right w:val="none" w:sz="0" w:space="0" w:color="auto"/>
                      </w:divBdr>
                    </w:div>
                  </w:divsChild>
                </w:div>
                <w:div w:id="569539559">
                  <w:marLeft w:val="0"/>
                  <w:marRight w:val="0"/>
                  <w:marTop w:val="0"/>
                  <w:marBottom w:val="0"/>
                  <w:divBdr>
                    <w:top w:val="none" w:sz="0" w:space="0" w:color="auto"/>
                    <w:left w:val="none" w:sz="0" w:space="0" w:color="auto"/>
                    <w:bottom w:val="none" w:sz="0" w:space="0" w:color="auto"/>
                    <w:right w:val="none" w:sz="0" w:space="0" w:color="auto"/>
                  </w:divBdr>
                  <w:divsChild>
                    <w:div w:id="1268998392">
                      <w:marLeft w:val="0"/>
                      <w:marRight w:val="0"/>
                      <w:marTop w:val="0"/>
                      <w:marBottom w:val="0"/>
                      <w:divBdr>
                        <w:top w:val="none" w:sz="0" w:space="0" w:color="auto"/>
                        <w:left w:val="none" w:sz="0" w:space="0" w:color="auto"/>
                        <w:bottom w:val="none" w:sz="0" w:space="0" w:color="auto"/>
                        <w:right w:val="none" w:sz="0" w:space="0" w:color="auto"/>
                      </w:divBdr>
                    </w:div>
                  </w:divsChild>
                </w:div>
                <w:div w:id="1083575991">
                  <w:marLeft w:val="0"/>
                  <w:marRight w:val="0"/>
                  <w:marTop w:val="0"/>
                  <w:marBottom w:val="0"/>
                  <w:divBdr>
                    <w:top w:val="none" w:sz="0" w:space="0" w:color="auto"/>
                    <w:left w:val="none" w:sz="0" w:space="0" w:color="auto"/>
                    <w:bottom w:val="none" w:sz="0" w:space="0" w:color="auto"/>
                    <w:right w:val="none" w:sz="0" w:space="0" w:color="auto"/>
                  </w:divBdr>
                  <w:divsChild>
                    <w:div w:id="1754626368">
                      <w:marLeft w:val="0"/>
                      <w:marRight w:val="0"/>
                      <w:marTop w:val="0"/>
                      <w:marBottom w:val="0"/>
                      <w:divBdr>
                        <w:top w:val="none" w:sz="0" w:space="0" w:color="auto"/>
                        <w:left w:val="none" w:sz="0" w:space="0" w:color="auto"/>
                        <w:bottom w:val="none" w:sz="0" w:space="0" w:color="auto"/>
                        <w:right w:val="none" w:sz="0" w:space="0" w:color="auto"/>
                      </w:divBdr>
                    </w:div>
                  </w:divsChild>
                </w:div>
                <w:div w:id="1366951232">
                  <w:marLeft w:val="0"/>
                  <w:marRight w:val="0"/>
                  <w:marTop w:val="0"/>
                  <w:marBottom w:val="0"/>
                  <w:divBdr>
                    <w:top w:val="none" w:sz="0" w:space="0" w:color="auto"/>
                    <w:left w:val="none" w:sz="0" w:space="0" w:color="auto"/>
                    <w:bottom w:val="none" w:sz="0" w:space="0" w:color="auto"/>
                    <w:right w:val="none" w:sz="0" w:space="0" w:color="auto"/>
                  </w:divBdr>
                  <w:divsChild>
                    <w:div w:id="365831713">
                      <w:marLeft w:val="0"/>
                      <w:marRight w:val="0"/>
                      <w:marTop w:val="0"/>
                      <w:marBottom w:val="0"/>
                      <w:divBdr>
                        <w:top w:val="none" w:sz="0" w:space="0" w:color="auto"/>
                        <w:left w:val="none" w:sz="0" w:space="0" w:color="auto"/>
                        <w:bottom w:val="none" w:sz="0" w:space="0" w:color="auto"/>
                        <w:right w:val="none" w:sz="0" w:space="0" w:color="auto"/>
                      </w:divBdr>
                    </w:div>
                  </w:divsChild>
                </w:div>
                <w:div w:id="14043119">
                  <w:marLeft w:val="0"/>
                  <w:marRight w:val="0"/>
                  <w:marTop w:val="0"/>
                  <w:marBottom w:val="0"/>
                  <w:divBdr>
                    <w:top w:val="none" w:sz="0" w:space="0" w:color="auto"/>
                    <w:left w:val="none" w:sz="0" w:space="0" w:color="auto"/>
                    <w:bottom w:val="none" w:sz="0" w:space="0" w:color="auto"/>
                    <w:right w:val="none" w:sz="0" w:space="0" w:color="auto"/>
                  </w:divBdr>
                  <w:divsChild>
                    <w:div w:id="2103259263">
                      <w:marLeft w:val="0"/>
                      <w:marRight w:val="0"/>
                      <w:marTop w:val="0"/>
                      <w:marBottom w:val="0"/>
                      <w:divBdr>
                        <w:top w:val="none" w:sz="0" w:space="0" w:color="auto"/>
                        <w:left w:val="none" w:sz="0" w:space="0" w:color="auto"/>
                        <w:bottom w:val="none" w:sz="0" w:space="0" w:color="auto"/>
                        <w:right w:val="none" w:sz="0" w:space="0" w:color="auto"/>
                      </w:divBdr>
                    </w:div>
                  </w:divsChild>
                </w:div>
                <w:div w:id="1618292380">
                  <w:marLeft w:val="0"/>
                  <w:marRight w:val="0"/>
                  <w:marTop w:val="0"/>
                  <w:marBottom w:val="0"/>
                  <w:divBdr>
                    <w:top w:val="none" w:sz="0" w:space="0" w:color="auto"/>
                    <w:left w:val="none" w:sz="0" w:space="0" w:color="auto"/>
                    <w:bottom w:val="none" w:sz="0" w:space="0" w:color="auto"/>
                    <w:right w:val="none" w:sz="0" w:space="0" w:color="auto"/>
                  </w:divBdr>
                  <w:divsChild>
                    <w:div w:id="835536616">
                      <w:marLeft w:val="0"/>
                      <w:marRight w:val="0"/>
                      <w:marTop w:val="0"/>
                      <w:marBottom w:val="0"/>
                      <w:divBdr>
                        <w:top w:val="none" w:sz="0" w:space="0" w:color="auto"/>
                        <w:left w:val="none" w:sz="0" w:space="0" w:color="auto"/>
                        <w:bottom w:val="none" w:sz="0" w:space="0" w:color="auto"/>
                        <w:right w:val="none" w:sz="0" w:space="0" w:color="auto"/>
                      </w:divBdr>
                    </w:div>
                  </w:divsChild>
                </w:div>
                <w:div w:id="1483548096">
                  <w:marLeft w:val="0"/>
                  <w:marRight w:val="0"/>
                  <w:marTop w:val="0"/>
                  <w:marBottom w:val="0"/>
                  <w:divBdr>
                    <w:top w:val="none" w:sz="0" w:space="0" w:color="auto"/>
                    <w:left w:val="none" w:sz="0" w:space="0" w:color="auto"/>
                    <w:bottom w:val="none" w:sz="0" w:space="0" w:color="auto"/>
                    <w:right w:val="none" w:sz="0" w:space="0" w:color="auto"/>
                  </w:divBdr>
                  <w:divsChild>
                    <w:div w:id="723332855">
                      <w:marLeft w:val="0"/>
                      <w:marRight w:val="0"/>
                      <w:marTop w:val="0"/>
                      <w:marBottom w:val="0"/>
                      <w:divBdr>
                        <w:top w:val="none" w:sz="0" w:space="0" w:color="auto"/>
                        <w:left w:val="none" w:sz="0" w:space="0" w:color="auto"/>
                        <w:bottom w:val="none" w:sz="0" w:space="0" w:color="auto"/>
                        <w:right w:val="none" w:sz="0" w:space="0" w:color="auto"/>
                      </w:divBdr>
                    </w:div>
                  </w:divsChild>
                </w:div>
                <w:div w:id="1879706483">
                  <w:marLeft w:val="0"/>
                  <w:marRight w:val="0"/>
                  <w:marTop w:val="0"/>
                  <w:marBottom w:val="0"/>
                  <w:divBdr>
                    <w:top w:val="none" w:sz="0" w:space="0" w:color="auto"/>
                    <w:left w:val="none" w:sz="0" w:space="0" w:color="auto"/>
                    <w:bottom w:val="none" w:sz="0" w:space="0" w:color="auto"/>
                    <w:right w:val="none" w:sz="0" w:space="0" w:color="auto"/>
                  </w:divBdr>
                  <w:divsChild>
                    <w:div w:id="1137576300">
                      <w:marLeft w:val="0"/>
                      <w:marRight w:val="0"/>
                      <w:marTop w:val="0"/>
                      <w:marBottom w:val="0"/>
                      <w:divBdr>
                        <w:top w:val="none" w:sz="0" w:space="0" w:color="auto"/>
                        <w:left w:val="none" w:sz="0" w:space="0" w:color="auto"/>
                        <w:bottom w:val="none" w:sz="0" w:space="0" w:color="auto"/>
                        <w:right w:val="none" w:sz="0" w:space="0" w:color="auto"/>
                      </w:divBdr>
                    </w:div>
                  </w:divsChild>
                </w:div>
                <w:div w:id="987510912">
                  <w:marLeft w:val="0"/>
                  <w:marRight w:val="0"/>
                  <w:marTop w:val="0"/>
                  <w:marBottom w:val="0"/>
                  <w:divBdr>
                    <w:top w:val="none" w:sz="0" w:space="0" w:color="auto"/>
                    <w:left w:val="none" w:sz="0" w:space="0" w:color="auto"/>
                    <w:bottom w:val="none" w:sz="0" w:space="0" w:color="auto"/>
                    <w:right w:val="none" w:sz="0" w:space="0" w:color="auto"/>
                  </w:divBdr>
                  <w:divsChild>
                    <w:div w:id="11571128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8790768">
          <w:marLeft w:val="0"/>
          <w:marRight w:val="0"/>
          <w:marTop w:val="0"/>
          <w:marBottom w:val="0"/>
          <w:divBdr>
            <w:top w:val="none" w:sz="0" w:space="0" w:color="auto"/>
            <w:left w:val="none" w:sz="0" w:space="0" w:color="auto"/>
            <w:bottom w:val="none" w:sz="0" w:space="0" w:color="auto"/>
            <w:right w:val="none" w:sz="0" w:space="0" w:color="auto"/>
          </w:divBdr>
        </w:div>
        <w:div w:id="2005813035">
          <w:marLeft w:val="0"/>
          <w:marRight w:val="0"/>
          <w:marTop w:val="0"/>
          <w:marBottom w:val="0"/>
          <w:divBdr>
            <w:top w:val="none" w:sz="0" w:space="0" w:color="auto"/>
            <w:left w:val="none" w:sz="0" w:space="0" w:color="auto"/>
            <w:bottom w:val="none" w:sz="0" w:space="0" w:color="auto"/>
            <w:right w:val="none" w:sz="0" w:space="0" w:color="auto"/>
          </w:divBdr>
        </w:div>
        <w:div w:id="732512307">
          <w:marLeft w:val="0"/>
          <w:marRight w:val="0"/>
          <w:marTop w:val="0"/>
          <w:marBottom w:val="0"/>
          <w:divBdr>
            <w:top w:val="none" w:sz="0" w:space="0" w:color="auto"/>
            <w:left w:val="none" w:sz="0" w:space="0" w:color="auto"/>
            <w:bottom w:val="none" w:sz="0" w:space="0" w:color="auto"/>
            <w:right w:val="none" w:sz="0" w:space="0" w:color="auto"/>
          </w:divBdr>
          <w:divsChild>
            <w:div w:id="340814183">
              <w:marLeft w:val="-75"/>
              <w:marRight w:val="0"/>
              <w:marTop w:val="30"/>
              <w:marBottom w:val="30"/>
              <w:divBdr>
                <w:top w:val="none" w:sz="0" w:space="0" w:color="auto"/>
                <w:left w:val="none" w:sz="0" w:space="0" w:color="auto"/>
                <w:bottom w:val="none" w:sz="0" w:space="0" w:color="auto"/>
                <w:right w:val="none" w:sz="0" w:space="0" w:color="auto"/>
              </w:divBdr>
              <w:divsChild>
                <w:div w:id="1657143337">
                  <w:marLeft w:val="0"/>
                  <w:marRight w:val="0"/>
                  <w:marTop w:val="0"/>
                  <w:marBottom w:val="0"/>
                  <w:divBdr>
                    <w:top w:val="none" w:sz="0" w:space="0" w:color="auto"/>
                    <w:left w:val="none" w:sz="0" w:space="0" w:color="auto"/>
                    <w:bottom w:val="none" w:sz="0" w:space="0" w:color="auto"/>
                    <w:right w:val="none" w:sz="0" w:space="0" w:color="auto"/>
                  </w:divBdr>
                  <w:divsChild>
                    <w:div w:id="1241332119">
                      <w:marLeft w:val="0"/>
                      <w:marRight w:val="0"/>
                      <w:marTop w:val="0"/>
                      <w:marBottom w:val="0"/>
                      <w:divBdr>
                        <w:top w:val="none" w:sz="0" w:space="0" w:color="auto"/>
                        <w:left w:val="none" w:sz="0" w:space="0" w:color="auto"/>
                        <w:bottom w:val="none" w:sz="0" w:space="0" w:color="auto"/>
                        <w:right w:val="none" w:sz="0" w:space="0" w:color="auto"/>
                      </w:divBdr>
                    </w:div>
                  </w:divsChild>
                </w:div>
                <w:div w:id="1732145307">
                  <w:marLeft w:val="0"/>
                  <w:marRight w:val="0"/>
                  <w:marTop w:val="0"/>
                  <w:marBottom w:val="0"/>
                  <w:divBdr>
                    <w:top w:val="none" w:sz="0" w:space="0" w:color="auto"/>
                    <w:left w:val="none" w:sz="0" w:space="0" w:color="auto"/>
                    <w:bottom w:val="none" w:sz="0" w:space="0" w:color="auto"/>
                    <w:right w:val="none" w:sz="0" w:space="0" w:color="auto"/>
                  </w:divBdr>
                  <w:divsChild>
                    <w:div w:id="822546923">
                      <w:marLeft w:val="0"/>
                      <w:marRight w:val="0"/>
                      <w:marTop w:val="0"/>
                      <w:marBottom w:val="0"/>
                      <w:divBdr>
                        <w:top w:val="none" w:sz="0" w:space="0" w:color="auto"/>
                        <w:left w:val="none" w:sz="0" w:space="0" w:color="auto"/>
                        <w:bottom w:val="none" w:sz="0" w:space="0" w:color="auto"/>
                        <w:right w:val="none" w:sz="0" w:space="0" w:color="auto"/>
                      </w:divBdr>
                    </w:div>
                  </w:divsChild>
                </w:div>
                <w:div w:id="1034886169">
                  <w:marLeft w:val="0"/>
                  <w:marRight w:val="0"/>
                  <w:marTop w:val="0"/>
                  <w:marBottom w:val="0"/>
                  <w:divBdr>
                    <w:top w:val="none" w:sz="0" w:space="0" w:color="auto"/>
                    <w:left w:val="none" w:sz="0" w:space="0" w:color="auto"/>
                    <w:bottom w:val="none" w:sz="0" w:space="0" w:color="auto"/>
                    <w:right w:val="none" w:sz="0" w:space="0" w:color="auto"/>
                  </w:divBdr>
                  <w:divsChild>
                    <w:div w:id="304047913">
                      <w:marLeft w:val="0"/>
                      <w:marRight w:val="0"/>
                      <w:marTop w:val="0"/>
                      <w:marBottom w:val="0"/>
                      <w:divBdr>
                        <w:top w:val="none" w:sz="0" w:space="0" w:color="auto"/>
                        <w:left w:val="none" w:sz="0" w:space="0" w:color="auto"/>
                        <w:bottom w:val="none" w:sz="0" w:space="0" w:color="auto"/>
                        <w:right w:val="none" w:sz="0" w:space="0" w:color="auto"/>
                      </w:divBdr>
                    </w:div>
                  </w:divsChild>
                </w:div>
                <w:div w:id="920482381">
                  <w:marLeft w:val="0"/>
                  <w:marRight w:val="0"/>
                  <w:marTop w:val="0"/>
                  <w:marBottom w:val="0"/>
                  <w:divBdr>
                    <w:top w:val="none" w:sz="0" w:space="0" w:color="auto"/>
                    <w:left w:val="none" w:sz="0" w:space="0" w:color="auto"/>
                    <w:bottom w:val="none" w:sz="0" w:space="0" w:color="auto"/>
                    <w:right w:val="none" w:sz="0" w:space="0" w:color="auto"/>
                  </w:divBdr>
                  <w:divsChild>
                    <w:div w:id="2100564744">
                      <w:marLeft w:val="0"/>
                      <w:marRight w:val="0"/>
                      <w:marTop w:val="0"/>
                      <w:marBottom w:val="0"/>
                      <w:divBdr>
                        <w:top w:val="none" w:sz="0" w:space="0" w:color="auto"/>
                        <w:left w:val="none" w:sz="0" w:space="0" w:color="auto"/>
                        <w:bottom w:val="none" w:sz="0" w:space="0" w:color="auto"/>
                        <w:right w:val="none" w:sz="0" w:space="0" w:color="auto"/>
                      </w:divBdr>
                    </w:div>
                  </w:divsChild>
                </w:div>
                <w:div w:id="1636177320">
                  <w:marLeft w:val="0"/>
                  <w:marRight w:val="0"/>
                  <w:marTop w:val="0"/>
                  <w:marBottom w:val="0"/>
                  <w:divBdr>
                    <w:top w:val="none" w:sz="0" w:space="0" w:color="auto"/>
                    <w:left w:val="none" w:sz="0" w:space="0" w:color="auto"/>
                    <w:bottom w:val="none" w:sz="0" w:space="0" w:color="auto"/>
                    <w:right w:val="none" w:sz="0" w:space="0" w:color="auto"/>
                  </w:divBdr>
                  <w:divsChild>
                    <w:div w:id="647132554">
                      <w:marLeft w:val="0"/>
                      <w:marRight w:val="0"/>
                      <w:marTop w:val="0"/>
                      <w:marBottom w:val="0"/>
                      <w:divBdr>
                        <w:top w:val="none" w:sz="0" w:space="0" w:color="auto"/>
                        <w:left w:val="none" w:sz="0" w:space="0" w:color="auto"/>
                        <w:bottom w:val="none" w:sz="0" w:space="0" w:color="auto"/>
                        <w:right w:val="none" w:sz="0" w:space="0" w:color="auto"/>
                      </w:divBdr>
                    </w:div>
                  </w:divsChild>
                </w:div>
                <w:div w:id="1239906278">
                  <w:marLeft w:val="0"/>
                  <w:marRight w:val="0"/>
                  <w:marTop w:val="0"/>
                  <w:marBottom w:val="0"/>
                  <w:divBdr>
                    <w:top w:val="none" w:sz="0" w:space="0" w:color="auto"/>
                    <w:left w:val="none" w:sz="0" w:space="0" w:color="auto"/>
                    <w:bottom w:val="none" w:sz="0" w:space="0" w:color="auto"/>
                    <w:right w:val="none" w:sz="0" w:space="0" w:color="auto"/>
                  </w:divBdr>
                  <w:divsChild>
                    <w:div w:id="1328287073">
                      <w:marLeft w:val="0"/>
                      <w:marRight w:val="0"/>
                      <w:marTop w:val="0"/>
                      <w:marBottom w:val="0"/>
                      <w:divBdr>
                        <w:top w:val="none" w:sz="0" w:space="0" w:color="auto"/>
                        <w:left w:val="none" w:sz="0" w:space="0" w:color="auto"/>
                        <w:bottom w:val="none" w:sz="0" w:space="0" w:color="auto"/>
                        <w:right w:val="none" w:sz="0" w:space="0" w:color="auto"/>
                      </w:divBdr>
                    </w:div>
                  </w:divsChild>
                </w:div>
                <w:div w:id="1996295991">
                  <w:marLeft w:val="0"/>
                  <w:marRight w:val="0"/>
                  <w:marTop w:val="0"/>
                  <w:marBottom w:val="0"/>
                  <w:divBdr>
                    <w:top w:val="none" w:sz="0" w:space="0" w:color="auto"/>
                    <w:left w:val="none" w:sz="0" w:space="0" w:color="auto"/>
                    <w:bottom w:val="none" w:sz="0" w:space="0" w:color="auto"/>
                    <w:right w:val="none" w:sz="0" w:space="0" w:color="auto"/>
                  </w:divBdr>
                  <w:divsChild>
                    <w:div w:id="1299606899">
                      <w:marLeft w:val="0"/>
                      <w:marRight w:val="0"/>
                      <w:marTop w:val="0"/>
                      <w:marBottom w:val="0"/>
                      <w:divBdr>
                        <w:top w:val="none" w:sz="0" w:space="0" w:color="auto"/>
                        <w:left w:val="none" w:sz="0" w:space="0" w:color="auto"/>
                        <w:bottom w:val="none" w:sz="0" w:space="0" w:color="auto"/>
                        <w:right w:val="none" w:sz="0" w:space="0" w:color="auto"/>
                      </w:divBdr>
                    </w:div>
                  </w:divsChild>
                </w:div>
                <w:div w:id="98448786">
                  <w:marLeft w:val="0"/>
                  <w:marRight w:val="0"/>
                  <w:marTop w:val="0"/>
                  <w:marBottom w:val="0"/>
                  <w:divBdr>
                    <w:top w:val="none" w:sz="0" w:space="0" w:color="auto"/>
                    <w:left w:val="none" w:sz="0" w:space="0" w:color="auto"/>
                    <w:bottom w:val="none" w:sz="0" w:space="0" w:color="auto"/>
                    <w:right w:val="none" w:sz="0" w:space="0" w:color="auto"/>
                  </w:divBdr>
                  <w:divsChild>
                    <w:div w:id="1274284540">
                      <w:marLeft w:val="0"/>
                      <w:marRight w:val="0"/>
                      <w:marTop w:val="0"/>
                      <w:marBottom w:val="0"/>
                      <w:divBdr>
                        <w:top w:val="none" w:sz="0" w:space="0" w:color="auto"/>
                        <w:left w:val="none" w:sz="0" w:space="0" w:color="auto"/>
                        <w:bottom w:val="none" w:sz="0" w:space="0" w:color="auto"/>
                        <w:right w:val="none" w:sz="0" w:space="0" w:color="auto"/>
                      </w:divBdr>
                    </w:div>
                  </w:divsChild>
                </w:div>
                <w:div w:id="514345728">
                  <w:marLeft w:val="0"/>
                  <w:marRight w:val="0"/>
                  <w:marTop w:val="0"/>
                  <w:marBottom w:val="0"/>
                  <w:divBdr>
                    <w:top w:val="none" w:sz="0" w:space="0" w:color="auto"/>
                    <w:left w:val="none" w:sz="0" w:space="0" w:color="auto"/>
                    <w:bottom w:val="none" w:sz="0" w:space="0" w:color="auto"/>
                    <w:right w:val="none" w:sz="0" w:space="0" w:color="auto"/>
                  </w:divBdr>
                  <w:divsChild>
                    <w:div w:id="1149784207">
                      <w:marLeft w:val="0"/>
                      <w:marRight w:val="0"/>
                      <w:marTop w:val="0"/>
                      <w:marBottom w:val="0"/>
                      <w:divBdr>
                        <w:top w:val="none" w:sz="0" w:space="0" w:color="auto"/>
                        <w:left w:val="none" w:sz="0" w:space="0" w:color="auto"/>
                        <w:bottom w:val="none" w:sz="0" w:space="0" w:color="auto"/>
                        <w:right w:val="none" w:sz="0" w:space="0" w:color="auto"/>
                      </w:divBdr>
                    </w:div>
                  </w:divsChild>
                </w:div>
                <w:div w:id="1066534168">
                  <w:marLeft w:val="0"/>
                  <w:marRight w:val="0"/>
                  <w:marTop w:val="0"/>
                  <w:marBottom w:val="0"/>
                  <w:divBdr>
                    <w:top w:val="none" w:sz="0" w:space="0" w:color="auto"/>
                    <w:left w:val="none" w:sz="0" w:space="0" w:color="auto"/>
                    <w:bottom w:val="none" w:sz="0" w:space="0" w:color="auto"/>
                    <w:right w:val="none" w:sz="0" w:space="0" w:color="auto"/>
                  </w:divBdr>
                  <w:divsChild>
                    <w:div w:id="1395347610">
                      <w:marLeft w:val="0"/>
                      <w:marRight w:val="0"/>
                      <w:marTop w:val="0"/>
                      <w:marBottom w:val="0"/>
                      <w:divBdr>
                        <w:top w:val="none" w:sz="0" w:space="0" w:color="auto"/>
                        <w:left w:val="none" w:sz="0" w:space="0" w:color="auto"/>
                        <w:bottom w:val="none" w:sz="0" w:space="0" w:color="auto"/>
                        <w:right w:val="none" w:sz="0" w:space="0" w:color="auto"/>
                      </w:divBdr>
                    </w:div>
                  </w:divsChild>
                </w:div>
                <w:div w:id="393507305">
                  <w:marLeft w:val="0"/>
                  <w:marRight w:val="0"/>
                  <w:marTop w:val="0"/>
                  <w:marBottom w:val="0"/>
                  <w:divBdr>
                    <w:top w:val="none" w:sz="0" w:space="0" w:color="auto"/>
                    <w:left w:val="none" w:sz="0" w:space="0" w:color="auto"/>
                    <w:bottom w:val="none" w:sz="0" w:space="0" w:color="auto"/>
                    <w:right w:val="none" w:sz="0" w:space="0" w:color="auto"/>
                  </w:divBdr>
                  <w:divsChild>
                    <w:div w:id="1861774204">
                      <w:marLeft w:val="0"/>
                      <w:marRight w:val="0"/>
                      <w:marTop w:val="0"/>
                      <w:marBottom w:val="0"/>
                      <w:divBdr>
                        <w:top w:val="none" w:sz="0" w:space="0" w:color="auto"/>
                        <w:left w:val="none" w:sz="0" w:space="0" w:color="auto"/>
                        <w:bottom w:val="none" w:sz="0" w:space="0" w:color="auto"/>
                        <w:right w:val="none" w:sz="0" w:space="0" w:color="auto"/>
                      </w:divBdr>
                    </w:div>
                  </w:divsChild>
                </w:div>
                <w:div w:id="1813206361">
                  <w:marLeft w:val="0"/>
                  <w:marRight w:val="0"/>
                  <w:marTop w:val="0"/>
                  <w:marBottom w:val="0"/>
                  <w:divBdr>
                    <w:top w:val="none" w:sz="0" w:space="0" w:color="auto"/>
                    <w:left w:val="none" w:sz="0" w:space="0" w:color="auto"/>
                    <w:bottom w:val="none" w:sz="0" w:space="0" w:color="auto"/>
                    <w:right w:val="none" w:sz="0" w:space="0" w:color="auto"/>
                  </w:divBdr>
                  <w:divsChild>
                    <w:div w:id="3471757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1116239">
          <w:marLeft w:val="0"/>
          <w:marRight w:val="0"/>
          <w:marTop w:val="0"/>
          <w:marBottom w:val="0"/>
          <w:divBdr>
            <w:top w:val="none" w:sz="0" w:space="0" w:color="auto"/>
            <w:left w:val="none" w:sz="0" w:space="0" w:color="auto"/>
            <w:bottom w:val="none" w:sz="0" w:space="0" w:color="auto"/>
            <w:right w:val="none" w:sz="0" w:space="0" w:color="auto"/>
          </w:divBdr>
        </w:div>
        <w:div w:id="1846281583">
          <w:marLeft w:val="0"/>
          <w:marRight w:val="0"/>
          <w:marTop w:val="0"/>
          <w:marBottom w:val="0"/>
          <w:divBdr>
            <w:top w:val="none" w:sz="0" w:space="0" w:color="auto"/>
            <w:left w:val="none" w:sz="0" w:space="0" w:color="auto"/>
            <w:bottom w:val="none" w:sz="0" w:space="0" w:color="auto"/>
            <w:right w:val="none" w:sz="0" w:space="0" w:color="auto"/>
          </w:divBdr>
        </w:div>
        <w:div w:id="64760689">
          <w:marLeft w:val="0"/>
          <w:marRight w:val="0"/>
          <w:marTop w:val="0"/>
          <w:marBottom w:val="0"/>
          <w:divBdr>
            <w:top w:val="none" w:sz="0" w:space="0" w:color="auto"/>
            <w:left w:val="none" w:sz="0" w:space="0" w:color="auto"/>
            <w:bottom w:val="none" w:sz="0" w:space="0" w:color="auto"/>
            <w:right w:val="none" w:sz="0" w:space="0" w:color="auto"/>
          </w:divBdr>
        </w:div>
        <w:div w:id="642076446">
          <w:marLeft w:val="0"/>
          <w:marRight w:val="0"/>
          <w:marTop w:val="0"/>
          <w:marBottom w:val="0"/>
          <w:divBdr>
            <w:top w:val="none" w:sz="0" w:space="0" w:color="auto"/>
            <w:left w:val="none" w:sz="0" w:space="0" w:color="auto"/>
            <w:bottom w:val="none" w:sz="0" w:space="0" w:color="auto"/>
            <w:right w:val="none" w:sz="0" w:space="0" w:color="auto"/>
          </w:divBdr>
        </w:div>
        <w:div w:id="799300959">
          <w:marLeft w:val="0"/>
          <w:marRight w:val="0"/>
          <w:marTop w:val="0"/>
          <w:marBottom w:val="0"/>
          <w:divBdr>
            <w:top w:val="none" w:sz="0" w:space="0" w:color="auto"/>
            <w:left w:val="none" w:sz="0" w:space="0" w:color="auto"/>
            <w:bottom w:val="none" w:sz="0" w:space="0" w:color="auto"/>
            <w:right w:val="none" w:sz="0" w:space="0" w:color="auto"/>
          </w:divBdr>
          <w:divsChild>
            <w:div w:id="2086101120">
              <w:marLeft w:val="-75"/>
              <w:marRight w:val="0"/>
              <w:marTop w:val="30"/>
              <w:marBottom w:val="30"/>
              <w:divBdr>
                <w:top w:val="none" w:sz="0" w:space="0" w:color="auto"/>
                <w:left w:val="none" w:sz="0" w:space="0" w:color="auto"/>
                <w:bottom w:val="none" w:sz="0" w:space="0" w:color="auto"/>
                <w:right w:val="none" w:sz="0" w:space="0" w:color="auto"/>
              </w:divBdr>
              <w:divsChild>
                <w:div w:id="1737432560">
                  <w:marLeft w:val="0"/>
                  <w:marRight w:val="0"/>
                  <w:marTop w:val="0"/>
                  <w:marBottom w:val="0"/>
                  <w:divBdr>
                    <w:top w:val="none" w:sz="0" w:space="0" w:color="auto"/>
                    <w:left w:val="none" w:sz="0" w:space="0" w:color="auto"/>
                    <w:bottom w:val="none" w:sz="0" w:space="0" w:color="auto"/>
                    <w:right w:val="none" w:sz="0" w:space="0" w:color="auto"/>
                  </w:divBdr>
                  <w:divsChild>
                    <w:div w:id="1313216746">
                      <w:marLeft w:val="0"/>
                      <w:marRight w:val="0"/>
                      <w:marTop w:val="0"/>
                      <w:marBottom w:val="0"/>
                      <w:divBdr>
                        <w:top w:val="none" w:sz="0" w:space="0" w:color="auto"/>
                        <w:left w:val="none" w:sz="0" w:space="0" w:color="auto"/>
                        <w:bottom w:val="none" w:sz="0" w:space="0" w:color="auto"/>
                        <w:right w:val="none" w:sz="0" w:space="0" w:color="auto"/>
                      </w:divBdr>
                    </w:div>
                  </w:divsChild>
                </w:div>
                <w:div w:id="861364522">
                  <w:marLeft w:val="0"/>
                  <w:marRight w:val="0"/>
                  <w:marTop w:val="0"/>
                  <w:marBottom w:val="0"/>
                  <w:divBdr>
                    <w:top w:val="none" w:sz="0" w:space="0" w:color="auto"/>
                    <w:left w:val="none" w:sz="0" w:space="0" w:color="auto"/>
                    <w:bottom w:val="none" w:sz="0" w:space="0" w:color="auto"/>
                    <w:right w:val="none" w:sz="0" w:space="0" w:color="auto"/>
                  </w:divBdr>
                  <w:divsChild>
                    <w:div w:id="125121047">
                      <w:marLeft w:val="0"/>
                      <w:marRight w:val="0"/>
                      <w:marTop w:val="0"/>
                      <w:marBottom w:val="0"/>
                      <w:divBdr>
                        <w:top w:val="none" w:sz="0" w:space="0" w:color="auto"/>
                        <w:left w:val="none" w:sz="0" w:space="0" w:color="auto"/>
                        <w:bottom w:val="none" w:sz="0" w:space="0" w:color="auto"/>
                        <w:right w:val="none" w:sz="0" w:space="0" w:color="auto"/>
                      </w:divBdr>
                    </w:div>
                  </w:divsChild>
                </w:div>
                <w:div w:id="1535120541">
                  <w:marLeft w:val="0"/>
                  <w:marRight w:val="0"/>
                  <w:marTop w:val="0"/>
                  <w:marBottom w:val="0"/>
                  <w:divBdr>
                    <w:top w:val="none" w:sz="0" w:space="0" w:color="auto"/>
                    <w:left w:val="none" w:sz="0" w:space="0" w:color="auto"/>
                    <w:bottom w:val="none" w:sz="0" w:space="0" w:color="auto"/>
                    <w:right w:val="none" w:sz="0" w:space="0" w:color="auto"/>
                  </w:divBdr>
                  <w:divsChild>
                    <w:div w:id="1053504958">
                      <w:marLeft w:val="0"/>
                      <w:marRight w:val="0"/>
                      <w:marTop w:val="0"/>
                      <w:marBottom w:val="0"/>
                      <w:divBdr>
                        <w:top w:val="none" w:sz="0" w:space="0" w:color="auto"/>
                        <w:left w:val="none" w:sz="0" w:space="0" w:color="auto"/>
                        <w:bottom w:val="none" w:sz="0" w:space="0" w:color="auto"/>
                        <w:right w:val="none" w:sz="0" w:space="0" w:color="auto"/>
                      </w:divBdr>
                    </w:div>
                  </w:divsChild>
                </w:div>
                <w:div w:id="932661824">
                  <w:marLeft w:val="0"/>
                  <w:marRight w:val="0"/>
                  <w:marTop w:val="0"/>
                  <w:marBottom w:val="0"/>
                  <w:divBdr>
                    <w:top w:val="none" w:sz="0" w:space="0" w:color="auto"/>
                    <w:left w:val="none" w:sz="0" w:space="0" w:color="auto"/>
                    <w:bottom w:val="none" w:sz="0" w:space="0" w:color="auto"/>
                    <w:right w:val="none" w:sz="0" w:space="0" w:color="auto"/>
                  </w:divBdr>
                  <w:divsChild>
                    <w:div w:id="1647205697">
                      <w:marLeft w:val="0"/>
                      <w:marRight w:val="0"/>
                      <w:marTop w:val="0"/>
                      <w:marBottom w:val="0"/>
                      <w:divBdr>
                        <w:top w:val="none" w:sz="0" w:space="0" w:color="auto"/>
                        <w:left w:val="none" w:sz="0" w:space="0" w:color="auto"/>
                        <w:bottom w:val="none" w:sz="0" w:space="0" w:color="auto"/>
                        <w:right w:val="none" w:sz="0" w:space="0" w:color="auto"/>
                      </w:divBdr>
                    </w:div>
                  </w:divsChild>
                </w:div>
                <w:div w:id="1252281152">
                  <w:marLeft w:val="0"/>
                  <w:marRight w:val="0"/>
                  <w:marTop w:val="0"/>
                  <w:marBottom w:val="0"/>
                  <w:divBdr>
                    <w:top w:val="none" w:sz="0" w:space="0" w:color="auto"/>
                    <w:left w:val="none" w:sz="0" w:space="0" w:color="auto"/>
                    <w:bottom w:val="none" w:sz="0" w:space="0" w:color="auto"/>
                    <w:right w:val="none" w:sz="0" w:space="0" w:color="auto"/>
                  </w:divBdr>
                  <w:divsChild>
                    <w:div w:id="649988495">
                      <w:marLeft w:val="0"/>
                      <w:marRight w:val="0"/>
                      <w:marTop w:val="0"/>
                      <w:marBottom w:val="0"/>
                      <w:divBdr>
                        <w:top w:val="none" w:sz="0" w:space="0" w:color="auto"/>
                        <w:left w:val="none" w:sz="0" w:space="0" w:color="auto"/>
                        <w:bottom w:val="none" w:sz="0" w:space="0" w:color="auto"/>
                        <w:right w:val="none" w:sz="0" w:space="0" w:color="auto"/>
                      </w:divBdr>
                    </w:div>
                  </w:divsChild>
                </w:div>
                <w:div w:id="1389766698">
                  <w:marLeft w:val="0"/>
                  <w:marRight w:val="0"/>
                  <w:marTop w:val="0"/>
                  <w:marBottom w:val="0"/>
                  <w:divBdr>
                    <w:top w:val="none" w:sz="0" w:space="0" w:color="auto"/>
                    <w:left w:val="none" w:sz="0" w:space="0" w:color="auto"/>
                    <w:bottom w:val="none" w:sz="0" w:space="0" w:color="auto"/>
                    <w:right w:val="none" w:sz="0" w:space="0" w:color="auto"/>
                  </w:divBdr>
                  <w:divsChild>
                    <w:div w:id="127552546">
                      <w:marLeft w:val="0"/>
                      <w:marRight w:val="0"/>
                      <w:marTop w:val="0"/>
                      <w:marBottom w:val="0"/>
                      <w:divBdr>
                        <w:top w:val="none" w:sz="0" w:space="0" w:color="auto"/>
                        <w:left w:val="none" w:sz="0" w:space="0" w:color="auto"/>
                        <w:bottom w:val="none" w:sz="0" w:space="0" w:color="auto"/>
                        <w:right w:val="none" w:sz="0" w:space="0" w:color="auto"/>
                      </w:divBdr>
                    </w:div>
                  </w:divsChild>
                </w:div>
                <w:div w:id="167602369">
                  <w:marLeft w:val="0"/>
                  <w:marRight w:val="0"/>
                  <w:marTop w:val="0"/>
                  <w:marBottom w:val="0"/>
                  <w:divBdr>
                    <w:top w:val="none" w:sz="0" w:space="0" w:color="auto"/>
                    <w:left w:val="none" w:sz="0" w:space="0" w:color="auto"/>
                    <w:bottom w:val="none" w:sz="0" w:space="0" w:color="auto"/>
                    <w:right w:val="none" w:sz="0" w:space="0" w:color="auto"/>
                  </w:divBdr>
                  <w:divsChild>
                    <w:div w:id="1845316090">
                      <w:marLeft w:val="0"/>
                      <w:marRight w:val="0"/>
                      <w:marTop w:val="0"/>
                      <w:marBottom w:val="0"/>
                      <w:divBdr>
                        <w:top w:val="none" w:sz="0" w:space="0" w:color="auto"/>
                        <w:left w:val="none" w:sz="0" w:space="0" w:color="auto"/>
                        <w:bottom w:val="none" w:sz="0" w:space="0" w:color="auto"/>
                        <w:right w:val="none" w:sz="0" w:space="0" w:color="auto"/>
                      </w:divBdr>
                    </w:div>
                  </w:divsChild>
                </w:div>
                <w:div w:id="645158710">
                  <w:marLeft w:val="0"/>
                  <w:marRight w:val="0"/>
                  <w:marTop w:val="0"/>
                  <w:marBottom w:val="0"/>
                  <w:divBdr>
                    <w:top w:val="none" w:sz="0" w:space="0" w:color="auto"/>
                    <w:left w:val="none" w:sz="0" w:space="0" w:color="auto"/>
                    <w:bottom w:val="none" w:sz="0" w:space="0" w:color="auto"/>
                    <w:right w:val="none" w:sz="0" w:space="0" w:color="auto"/>
                  </w:divBdr>
                  <w:divsChild>
                    <w:div w:id="1688482457">
                      <w:marLeft w:val="0"/>
                      <w:marRight w:val="0"/>
                      <w:marTop w:val="0"/>
                      <w:marBottom w:val="0"/>
                      <w:divBdr>
                        <w:top w:val="none" w:sz="0" w:space="0" w:color="auto"/>
                        <w:left w:val="none" w:sz="0" w:space="0" w:color="auto"/>
                        <w:bottom w:val="none" w:sz="0" w:space="0" w:color="auto"/>
                        <w:right w:val="none" w:sz="0" w:space="0" w:color="auto"/>
                      </w:divBdr>
                    </w:div>
                  </w:divsChild>
                </w:div>
                <w:div w:id="397172985">
                  <w:marLeft w:val="0"/>
                  <w:marRight w:val="0"/>
                  <w:marTop w:val="0"/>
                  <w:marBottom w:val="0"/>
                  <w:divBdr>
                    <w:top w:val="none" w:sz="0" w:space="0" w:color="auto"/>
                    <w:left w:val="none" w:sz="0" w:space="0" w:color="auto"/>
                    <w:bottom w:val="none" w:sz="0" w:space="0" w:color="auto"/>
                    <w:right w:val="none" w:sz="0" w:space="0" w:color="auto"/>
                  </w:divBdr>
                  <w:divsChild>
                    <w:div w:id="1448087083">
                      <w:marLeft w:val="0"/>
                      <w:marRight w:val="0"/>
                      <w:marTop w:val="0"/>
                      <w:marBottom w:val="0"/>
                      <w:divBdr>
                        <w:top w:val="none" w:sz="0" w:space="0" w:color="auto"/>
                        <w:left w:val="none" w:sz="0" w:space="0" w:color="auto"/>
                        <w:bottom w:val="none" w:sz="0" w:space="0" w:color="auto"/>
                        <w:right w:val="none" w:sz="0" w:space="0" w:color="auto"/>
                      </w:divBdr>
                    </w:div>
                  </w:divsChild>
                </w:div>
                <w:div w:id="1447918959">
                  <w:marLeft w:val="0"/>
                  <w:marRight w:val="0"/>
                  <w:marTop w:val="0"/>
                  <w:marBottom w:val="0"/>
                  <w:divBdr>
                    <w:top w:val="none" w:sz="0" w:space="0" w:color="auto"/>
                    <w:left w:val="none" w:sz="0" w:space="0" w:color="auto"/>
                    <w:bottom w:val="none" w:sz="0" w:space="0" w:color="auto"/>
                    <w:right w:val="none" w:sz="0" w:space="0" w:color="auto"/>
                  </w:divBdr>
                  <w:divsChild>
                    <w:div w:id="1508909297">
                      <w:marLeft w:val="0"/>
                      <w:marRight w:val="0"/>
                      <w:marTop w:val="0"/>
                      <w:marBottom w:val="0"/>
                      <w:divBdr>
                        <w:top w:val="none" w:sz="0" w:space="0" w:color="auto"/>
                        <w:left w:val="none" w:sz="0" w:space="0" w:color="auto"/>
                        <w:bottom w:val="none" w:sz="0" w:space="0" w:color="auto"/>
                        <w:right w:val="none" w:sz="0" w:space="0" w:color="auto"/>
                      </w:divBdr>
                    </w:div>
                  </w:divsChild>
                </w:div>
                <w:div w:id="1269200667">
                  <w:marLeft w:val="0"/>
                  <w:marRight w:val="0"/>
                  <w:marTop w:val="0"/>
                  <w:marBottom w:val="0"/>
                  <w:divBdr>
                    <w:top w:val="none" w:sz="0" w:space="0" w:color="auto"/>
                    <w:left w:val="none" w:sz="0" w:space="0" w:color="auto"/>
                    <w:bottom w:val="none" w:sz="0" w:space="0" w:color="auto"/>
                    <w:right w:val="none" w:sz="0" w:space="0" w:color="auto"/>
                  </w:divBdr>
                  <w:divsChild>
                    <w:div w:id="988636486">
                      <w:marLeft w:val="0"/>
                      <w:marRight w:val="0"/>
                      <w:marTop w:val="0"/>
                      <w:marBottom w:val="0"/>
                      <w:divBdr>
                        <w:top w:val="none" w:sz="0" w:space="0" w:color="auto"/>
                        <w:left w:val="none" w:sz="0" w:space="0" w:color="auto"/>
                        <w:bottom w:val="none" w:sz="0" w:space="0" w:color="auto"/>
                        <w:right w:val="none" w:sz="0" w:space="0" w:color="auto"/>
                      </w:divBdr>
                    </w:div>
                  </w:divsChild>
                </w:div>
                <w:div w:id="1672877770">
                  <w:marLeft w:val="0"/>
                  <w:marRight w:val="0"/>
                  <w:marTop w:val="0"/>
                  <w:marBottom w:val="0"/>
                  <w:divBdr>
                    <w:top w:val="none" w:sz="0" w:space="0" w:color="auto"/>
                    <w:left w:val="none" w:sz="0" w:space="0" w:color="auto"/>
                    <w:bottom w:val="none" w:sz="0" w:space="0" w:color="auto"/>
                    <w:right w:val="none" w:sz="0" w:space="0" w:color="auto"/>
                  </w:divBdr>
                  <w:divsChild>
                    <w:div w:id="18524033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70772976">
          <w:marLeft w:val="0"/>
          <w:marRight w:val="0"/>
          <w:marTop w:val="0"/>
          <w:marBottom w:val="0"/>
          <w:divBdr>
            <w:top w:val="none" w:sz="0" w:space="0" w:color="auto"/>
            <w:left w:val="none" w:sz="0" w:space="0" w:color="auto"/>
            <w:bottom w:val="none" w:sz="0" w:space="0" w:color="auto"/>
            <w:right w:val="none" w:sz="0" w:space="0" w:color="auto"/>
          </w:divBdr>
        </w:div>
        <w:div w:id="149097854">
          <w:marLeft w:val="0"/>
          <w:marRight w:val="0"/>
          <w:marTop w:val="0"/>
          <w:marBottom w:val="0"/>
          <w:divBdr>
            <w:top w:val="none" w:sz="0" w:space="0" w:color="auto"/>
            <w:left w:val="none" w:sz="0" w:space="0" w:color="auto"/>
            <w:bottom w:val="none" w:sz="0" w:space="0" w:color="auto"/>
            <w:right w:val="none" w:sz="0" w:space="0" w:color="auto"/>
          </w:divBdr>
        </w:div>
        <w:div w:id="1796944927">
          <w:marLeft w:val="0"/>
          <w:marRight w:val="0"/>
          <w:marTop w:val="0"/>
          <w:marBottom w:val="0"/>
          <w:divBdr>
            <w:top w:val="none" w:sz="0" w:space="0" w:color="auto"/>
            <w:left w:val="none" w:sz="0" w:space="0" w:color="auto"/>
            <w:bottom w:val="none" w:sz="0" w:space="0" w:color="auto"/>
            <w:right w:val="none" w:sz="0" w:space="0" w:color="auto"/>
          </w:divBdr>
          <w:divsChild>
            <w:div w:id="1364281822">
              <w:marLeft w:val="-75"/>
              <w:marRight w:val="0"/>
              <w:marTop w:val="30"/>
              <w:marBottom w:val="30"/>
              <w:divBdr>
                <w:top w:val="none" w:sz="0" w:space="0" w:color="auto"/>
                <w:left w:val="none" w:sz="0" w:space="0" w:color="auto"/>
                <w:bottom w:val="none" w:sz="0" w:space="0" w:color="auto"/>
                <w:right w:val="none" w:sz="0" w:space="0" w:color="auto"/>
              </w:divBdr>
              <w:divsChild>
                <w:div w:id="373626976">
                  <w:marLeft w:val="0"/>
                  <w:marRight w:val="0"/>
                  <w:marTop w:val="0"/>
                  <w:marBottom w:val="0"/>
                  <w:divBdr>
                    <w:top w:val="none" w:sz="0" w:space="0" w:color="auto"/>
                    <w:left w:val="none" w:sz="0" w:space="0" w:color="auto"/>
                    <w:bottom w:val="none" w:sz="0" w:space="0" w:color="auto"/>
                    <w:right w:val="none" w:sz="0" w:space="0" w:color="auto"/>
                  </w:divBdr>
                  <w:divsChild>
                    <w:div w:id="512495504">
                      <w:marLeft w:val="0"/>
                      <w:marRight w:val="0"/>
                      <w:marTop w:val="0"/>
                      <w:marBottom w:val="0"/>
                      <w:divBdr>
                        <w:top w:val="none" w:sz="0" w:space="0" w:color="auto"/>
                        <w:left w:val="none" w:sz="0" w:space="0" w:color="auto"/>
                        <w:bottom w:val="none" w:sz="0" w:space="0" w:color="auto"/>
                        <w:right w:val="none" w:sz="0" w:space="0" w:color="auto"/>
                      </w:divBdr>
                    </w:div>
                  </w:divsChild>
                </w:div>
                <w:div w:id="1369332486">
                  <w:marLeft w:val="0"/>
                  <w:marRight w:val="0"/>
                  <w:marTop w:val="0"/>
                  <w:marBottom w:val="0"/>
                  <w:divBdr>
                    <w:top w:val="none" w:sz="0" w:space="0" w:color="auto"/>
                    <w:left w:val="none" w:sz="0" w:space="0" w:color="auto"/>
                    <w:bottom w:val="none" w:sz="0" w:space="0" w:color="auto"/>
                    <w:right w:val="none" w:sz="0" w:space="0" w:color="auto"/>
                  </w:divBdr>
                  <w:divsChild>
                    <w:div w:id="893851939">
                      <w:marLeft w:val="0"/>
                      <w:marRight w:val="0"/>
                      <w:marTop w:val="0"/>
                      <w:marBottom w:val="0"/>
                      <w:divBdr>
                        <w:top w:val="none" w:sz="0" w:space="0" w:color="auto"/>
                        <w:left w:val="none" w:sz="0" w:space="0" w:color="auto"/>
                        <w:bottom w:val="none" w:sz="0" w:space="0" w:color="auto"/>
                        <w:right w:val="none" w:sz="0" w:space="0" w:color="auto"/>
                      </w:divBdr>
                    </w:div>
                  </w:divsChild>
                </w:div>
                <w:div w:id="2139646700">
                  <w:marLeft w:val="0"/>
                  <w:marRight w:val="0"/>
                  <w:marTop w:val="0"/>
                  <w:marBottom w:val="0"/>
                  <w:divBdr>
                    <w:top w:val="none" w:sz="0" w:space="0" w:color="auto"/>
                    <w:left w:val="none" w:sz="0" w:space="0" w:color="auto"/>
                    <w:bottom w:val="none" w:sz="0" w:space="0" w:color="auto"/>
                    <w:right w:val="none" w:sz="0" w:space="0" w:color="auto"/>
                  </w:divBdr>
                  <w:divsChild>
                    <w:div w:id="465003727">
                      <w:marLeft w:val="0"/>
                      <w:marRight w:val="0"/>
                      <w:marTop w:val="0"/>
                      <w:marBottom w:val="0"/>
                      <w:divBdr>
                        <w:top w:val="none" w:sz="0" w:space="0" w:color="auto"/>
                        <w:left w:val="none" w:sz="0" w:space="0" w:color="auto"/>
                        <w:bottom w:val="none" w:sz="0" w:space="0" w:color="auto"/>
                        <w:right w:val="none" w:sz="0" w:space="0" w:color="auto"/>
                      </w:divBdr>
                    </w:div>
                  </w:divsChild>
                </w:div>
                <w:div w:id="409234794">
                  <w:marLeft w:val="0"/>
                  <w:marRight w:val="0"/>
                  <w:marTop w:val="0"/>
                  <w:marBottom w:val="0"/>
                  <w:divBdr>
                    <w:top w:val="none" w:sz="0" w:space="0" w:color="auto"/>
                    <w:left w:val="none" w:sz="0" w:space="0" w:color="auto"/>
                    <w:bottom w:val="none" w:sz="0" w:space="0" w:color="auto"/>
                    <w:right w:val="none" w:sz="0" w:space="0" w:color="auto"/>
                  </w:divBdr>
                  <w:divsChild>
                    <w:div w:id="2087722050">
                      <w:marLeft w:val="0"/>
                      <w:marRight w:val="0"/>
                      <w:marTop w:val="0"/>
                      <w:marBottom w:val="0"/>
                      <w:divBdr>
                        <w:top w:val="none" w:sz="0" w:space="0" w:color="auto"/>
                        <w:left w:val="none" w:sz="0" w:space="0" w:color="auto"/>
                        <w:bottom w:val="none" w:sz="0" w:space="0" w:color="auto"/>
                        <w:right w:val="none" w:sz="0" w:space="0" w:color="auto"/>
                      </w:divBdr>
                    </w:div>
                  </w:divsChild>
                </w:div>
                <w:div w:id="1312707631">
                  <w:marLeft w:val="0"/>
                  <w:marRight w:val="0"/>
                  <w:marTop w:val="0"/>
                  <w:marBottom w:val="0"/>
                  <w:divBdr>
                    <w:top w:val="none" w:sz="0" w:space="0" w:color="auto"/>
                    <w:left w:val="none" w:sz="0" w:space="0" w:color="auto"/>
                    <w:bottom w:val="none" w:sz="0" w:space="0" w:color="auto"/>
                    <w:right w:val="none" w:sz="0" w:space="0" w:color="auto"/>
                  </w:divBdr>
                  <w:divsChild>
                    <w:div w:id="368922521">
                      <w:marLeft w:val="0"/>
                      <w:marRight w:val="0"/>
                      <w:marTop w:val="0"/>
                      <w:marBottom w:val="0"/>
                      <w:divBdr>
                        <w:top w:val="none" w:sz="0" w:space="0" w:color="auto"/>
                        <w:left w:val="none" w:sz="0" w:space="0" w:color="auto"/>
                        <w:bottom w:val="none" w:sz="0" w:space="0" w:color="auto"/>
                        <w:right w:val="none" w:sz="0" w:space="0" w:color="auto"/>
                      </w:divBdr>
                    </w:div>
                  </w:divsChild>
                </w:div>
                <w:div w:id="1687172755">
                  <w:marLeft w:val="0"/>
                  <w:marRight w:val="0"/>
                  <w:marTop w:val="0"/>
                  <w:marBottom w:val="0"/>
                  <w:divBdr>
                    <w:top w:val="none" w:sz="0" w:space="0" w:color="auto"/>
                    <w:left w:val="none" w:sz="0" w:space="0" w:color="auto"/>
                    <w:bottom w:val="none" w:sz="0" w:space="0" w:color="auto"/>
                    <w:right w:val="none" w:sz="0" w:space="0" w:color="auto"/>
                  </w:divBdr>
                  <w:divsChild>
                    <w:div w:id="538779346">
                      <w:marLeft w:val="0"/>
                      <w:marRight w:val="0"/>
                      <w:marTop w:val="0"/>
                      <w:marBottom w:val="0"/>
                      <w:divBdr>
                        <w:top w:val="none" w:sz="0" w:space="0" w:color="auto"/>
                        <w:left w:val="none" w:sz="0" w:space="0" w:color="auto"/>
                        <w:bottom w:val="none" w:sz="0" w:space="0" w:color="auto"/>
                        <w:right w:val="none" w:sz="0" w:space="0" w:color="auto"/>
                      </w:divBdr>
                    </w:div>
                  </w:divsChild>
                </w:div>
                <w:div w:id="972979856">
                  <w:marLeft w:val="0"/>
                  <w:marRight w:val="0"/>
                  <w:marTop w:val="0"/>
                  <w:marBottom w:val="0"/>
                  <w:divBdr>
                    <w:top w:val="none" w:sz="0" w:space="0" w:color="auto"/>
                    <w:left w:val="none" w:sz="0" w:space="0" w:color="auto"/>
                    <w:bottom w:val="none" w:sz="0" w:space="0" w:color="auto"/>
                    <w:right w:val="none" w:sz="0" w:space="0" w:color="auto"/>
                  </w:divBdr>
                  <w:divsChild>
                    <w:div w:id="1244100324">
                      <w:marLeft w:val="0"/>
                      <w:marRight w:val="0"/>
                      <w:marTop w:val="0"/>
                      <w:marBottom w:val="0"/>
                      <w:divBdr>
                        <w:top w:val="none" w:sz="0" w:space="0" w:color="auto"/>
                        <w:left w:val="none" w:sz="0" w:space="0" w:color="auto"/>
                        <w:bottom w:val="none" w:sz="0" w:space="0" w:color="auto"/>
                        <w:right w:val="none" w:sz="0" w:space="0" w:color="auto"/>
                      </w:divBdr>
                    </w:div>
                  </w:divsChild>
                </w:div>
                <w:div w:id="51542575">
                  <w:marLeft w:val="0"/>
                  <w:marRight w:val="0"/>
                  <w:marTop w:val="0"/>
                  <w:marBottom w:val="0"/>
                  <w:divBdr>
                    <w:top w:val="none" w:sz="0" w:space="0" w:color="auto"/>
                    <w:left w:val="none" w:sz="0" w:space="0" w:color="auto"/>
                    <w:bottom w:val="none" w:sz="0" w:space="0" w:color="auto"/>
                    <w:right w:val="none" w:sz="0" w:space="0" w:color="auto"/>
                  </w:divBdr>
                  <w:divsChild>
                    <w:div w:id="2141411865">
                      <w:marLeft w:val="0"/>
                      <w:marRight w:val="0"/>
                      <w:marTop w:val="0"/>
                      <w:marBottom w:val="0"/>
                      <w:divBdr>
                        <w:top w:val="none" w:sz="0" w:space="0" w:color="auto"/>
                        <w:left w:val="none" w:sz="0" w:space="0" w:color="auto"/>
                        <w:bottom w:val="none" w:sz="0" w:space="0" w:color="auto"/>
                        <w:right w:val="none" w:sz="0" w:space="0" w:color="auto"/>
                      </w:divBdr>
                    </w:div>
                  </w:divsChild>
                </w:div>
                <w:div w:id="969096663">
                  <w:marLeft w:val="0"/>
                  <w:marRight w:val="0"/>
                  <w:marTop w:val="0"/>
                  <w:marBottom w:val="0"/>
                  <w:divBdr>
                    <w:top w:val="none" w:sz="0" w:space="0" w:color="auto"/>
                    <w:left w:val="none" w:sz="0" w:space="0" w:color="auto"/>
                    <w:bottom w:val="none" w:sz="0" w:space="0" w:color="auto"/>
                    <w:right w:val="none" w:sz="0" w:space="0" w:color="auto"/>
                  </w:divBdr>
                  <w:divsChild>
                    <w:div w:id="479536772">
                      <w:marLeft w:val="0"/>
                      <w:marRight w:val="0"/>
                      <w:marTop w:val="0"/>
                      <w:marBottom w:val="0"/>
                      <w:divBdr>
                        <w:top w:val="none" w:sz="0" w:space="0" w:color="auto"/>
                        <w:left w:val="none" w:sz="0" w:space="0" w:color="auto"/>
                        <w:bottom w:val="none" w:sz="0" w:space="0" w:color="auto"/>
                        <w:right w:val="none" w:sz="0" w:space="0" w:color="auto"/>
                      </w:divBdr>
                    </w:div>
                  </w:divsChild>
                </w:div>
                <w:div w:id="1224365068">
                  <w:marLeft w:val="0"/>
                  <w:marRight w:val="0"/>
                  <w:marTop w:val="0"/>
                  <w:marBottom w:val="0"/>
                  <w:divBdr>
                    <w:top w:val="none" w:sz="0" w:space="0" w:color="auto"/>
                    <w:left w:val="none" w:sz="0" w:space="0" w:color="auto"/>
                    <w:bottom w:val="none" w:sz="0" w:space="0" w:color="auto"/>
                    <w:right w:val="none" w:sz="0" w:space="0" w:color="auto"/>
                  </w:divBdr>
                  <w:divsChild>
                    <w:div w:id="47607374">
                      <w:marLeft w:val="0"/>
                      <w:marRight w:val="0"/>
                      <w:marTop w:val="0"/>
                      <w:marBottom w:val="0"/>
                      <w:divBdr>
                        <w:top w:val="none" w:sz="0" w:space="0" w:color="auto"/>
                        <w:left w:val="none" w:sz="0" w:space="0" w:color="auto"/>
                        <w:bottom w:val="none" w:sz="0" w:space="0" w:color="auto"/>
                        <w:right w:val="none" w:sz="0" w:space="0" w:color="auto"/>
                      </w:divBdr>
                    </w:div>
                  </w:divsChild>
                </w:div>
                <w:div w:id="1112821672">
                  <w:marLeft w:val="0"/>
                  <w:marRight w:val="0"/>
                  <w:marTop w:val="0"/>
                  <w:marBottom w:val="0"/>
                  <w:divBdr>
                    <w:top w:val="none" w:sz="0" w:space="0" w:color="auto"/>
                    <w:left w:val="none" w:sz="0" w:space="0" w:color="auto"/>
                    <w:bottom w:val="none" w:sz="0" w:space="0" w:color="auto"/>
                    <w:right w:val="none" w:sz="0" w:space="0" w:color="auto"/>
                  </w:divBdr>
                  <w:divsChild>
                    <w:div w:id="1828668229">
                      <w:marLeft w:val="0"/>
                      <w:marRight w:val="0"/>
                      <w:marTop w:val="0"/>
                      <w:marBottom w:val="0"/>
                      <w:divBdr>
                        <w:top w:val="none" w:sz="0" w:space="0" w:color="auto"/>
                        <w:left w:val="none" w:sz="0" w:space="0" w:color="auto"/>
                        <w:bottom w:val="none" w:sz="0" w:space="0" w:color="auto"/>
                        <w:right w:val="none" w:sz="0" w:space="0" w:color="auto"/>
                      </w:divBdr>
                    </w:div>
                  </w:divsChild>
                </w:div>
                <w:div w:id="166333407">
                  <w:marLeft w:val="0"/>
                  <w:marRight w:val="0"/>
                  <w:marTop w:val="0"/>
                  <w:marBottom w:val="0"/>
                  <w:divBdr>
                    <w:top w:val="none" w:sz="0" w:space="0" w:color="auto"/>
                    <w:left w:val="none" w:sz="0" w:space="0" w:color="auto"/>
                    <w:bottom w:val="none" w:sz="0" w:space="0" w:color="auto"/>
                    <w:right w:val="none" w:sz="0" w:space="0" w:color="auto"/>
                  </w:divBdr>
                  <w:divsChild>
                    <w:div w:id="19162783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5183897">
          <w:marLeft w:val="0"/>
          <w:marRight w:val="0"/>
          <w:marTop w:val="0"/>
          <w:marBottom w:val="0"/>
          <w:divBdr>
            <w:top w:val="none" w:sz="0" w:space="0" w:color="auto"/>
            <w:left w:val="none" w:sz="0" w:space="0" w:color="auto"/>
            <w:bottom w:val="none" w:sz="0" w:space="0" w:color="auto"/>
            <w:right w:val="none" w:sz="0" w:space="0" w:color="auto"/>
          </w:divBdr>
        </w:div>
        <w:div w:id="940142206">
          <w:marLeft w:val="0"/>
          <w:marRight w:val="0"/>
          <w:marTop w:val="0"/>
          <w:marBottom w:val="0"/>
          <w:divBdr>
            <w:top w:val="none" w:sz="0" w:space="0" w:color="auto"/>
            <w:left w:val="none" w:sz="0" w:space="0" w:color="auto"/>
            <w:bottom w:val="none" w:sz="0" w:space="0" w:color="auto"/>
            <w:right w:val="none" w:sz="0" w:space="0" w:color="auto"/>
          </w:divBdr>
        </w:div>
        <w:div w:id="151877733">
          <w:marLeft w:val="0"/>
          <w:marRight w:val="0"/>
          <w:marTop w:val="0"/>
          <w:marBottom w:val="0"/>
          <w:divBdr>
            <w:top w:val="none" w:sz="0" w:space="0" w:color="auto"/>
            <w:left w:val="none" w:sz="0" w:space="0" w:color="auto"/>
            <w:bottom w:val="none" w:sz="0" w:space="0" w:color="auto"/>
            <w:right w:val="none" w:sz="0" w:space="0" w:color="auto"/>
          </w:divBdr>
        </w:div>
        <w:div w:id="1764841516">
          <w:marLeft w:val="0"/>
          <w:marRight w:val="0"/>
          <w:marTop w:val="0"/>
          <w:marBottom w:val="0"/>
          <w:divBdr>
            <w:top w:val="none" w:sz="0" w:space="0" w:color="auto"/>
            <w:left w:val="none" w:sz="0" w:space="0" w:color="auto"/>
            <w:bottom w:val="none" w:sz="0" w:space="0" w:color="auto"/>
            <w:right w:val="none" w:sz="0" w:space="0" w:color="auto"/>
          </w:divBdr>
        </w:div>
        <w:div w:id="1106851207">
          <w:marLeft w:val="0"/>
          <w:marRight w:val="0"/>
          <w:marTop w:val="0"/>
          <w:marBottom w:val="0"/>
          <w:divBdr>
            <w:top w:val="none" w:sz="0" w:space="0" w:color="auto"/>
            <w:left w:val="none" w:sz="0" w:space="0" w:color="auto"/>
            <w:bottom w:val="none" w:sz="0" w:space="0" w:color="auto"/>
            <w:right w:val="none" w:sz="0" w:space="0" w:color="auto"/>
          </w:divBdr>
          <w:divsChild>
            <w:div w:id="231701891">
              <w:marLeft w:val="-75"/>
              <w:marRight w:val="0"/>
              <w:marTop w:val="30"/>
              <w:marBottom w:val="30"/>
              <w:divBdr>
                <w:top w:val="none" w:sz="0" w:space="0" w:color="auto"/>
                <w:left w:val="none" w:sz="0" w:space="0" w:color="auto"/>
                <w:bottom w:val="none" w:sz="0" w:space="0" w:color="auto"/>
                <w:right w:val="none" w:sz="0" w:space="0" w:color="auto"/>
              </w:divBdr>
              <w:divsChild>
                <w:div w:id="1507986024">
                  <w:marLeft w:val="0"/>
                  <w:marRight w:val="0"/>
                  <w:marTop w:val="0"/>
                  <w:marBottom w:val="0"/>
                  <w:divBdr>
                    <w:top w:val="none" w:sz="0" w:space="0" w:color="auto"/>
                    <w:left w:val="none" w:sz="0" w:space="0" w:color="auto"/>
                    <w:bottom w:val="none" w:sz="0" w:space="0" w:color="auto"/>
                    <w:right w:val="none" w:sz="0" w:space="0" w:color="auto"/>
                  </w:divBdr>
                  <w:divsChild>
                    <w:div w:id="1117063277">
                      <w:marLeft w:val="0"/>
                      <w:marRight w:val="0"/>
                      <w:marTop w:val="0"/>
                      <w:marBottom w:val="0"/>
                      <w:divBdr>
                        <w:top w:val="none" w:sz="0" w:space="0" w:color="auto"/>
                        <w:left w:val="none" w:sz="0" w:space="0" w:color="auto"/>
                        <w:bottom w:val="none" w:sz="0" w:space="0" w:color="auto"/>
                        <w:right w:val="none" w:sz="0" w:space="0" w:color="auto"/>
                      </w:divBdr>
                    </w:div>
                  </w:divsChild>
                </w:div>
                <w:div w:id="280067713">
                  <w:marLeft w:val="0"/>
                  <w:marRight w:val="0"/>
                  <w:marTop w:val="0"/>
                  <w:marBottom w:val="0"/>
                  <w:divBdr>
                    <w:top w:val="none" w:sz="0" w:space="0" w:color="auto"/>
                    <w:left w:val="none" w:sz="0" w:space="0" w:color="auto"/>
                    <w:bottom w:val="none" w:sz="0" w:space="0" w:color="auto"/>
                    <w:right w:val="none" w:sz="0" w:space="0" w:color="auto"/>
                  </w:divBdr>
                  <w:divsChild>
                    <w:div w:id="979386193">
                      <w:marLeft w:val="0"/>
                      <w:marRight w:val="0"/>
                      <w:marTop w:val="0"/>
                      <w:marBottom w:val="0"/>
                      <w:divBdr>
                        <w:top w:val="none" w:sz="0" w:space="0" w:color="auto"/>
                        <w:left w:val="none" w:sz="0" w:space="0" w:color="auto"/>
                        <w:bottom w:val="none" w:sz="0" w:space="0" w:color="auto"/>
                        <w:right w:val="none" w:sz="0" w:space="0" w:color="auto"/>
                      </w:divBdr>
                    </w:div>
                  </w:divsChild>
                </w:div>
                <w:div w:id="911617191">
                  <w:marLeft w:val="0"/>
                  <w:marRight w:val="0"/>
                  <w:marTop w:val="0"/>
                  <w:marBottom w:val="0"/>
                  <w:divBdr>
                    <w:top w:val="none" w:sz="0" w:space="0" w:color="auto"/>
                    <w:left w:val="none" w:sz="0" w:space="0" w:color="auto"/>
                    <w:bottom w:val="none" w:sz="0" w:space="0" w:color="auto"/>
                    <w:right w:val="none" w:sz="0" w:space="0" w:color="auto"/>
                  </w:divBdr>
                  <w:divsChild>
                    <w:div w:id="903219269">
                      <w:marLeft w:val="0"/>
                      <w:marRight w:val="0"/>
                      <w:marTop w:val="0"/>
                      <w:marBottom w:val="0"/>
                      <w:divBdr>
                        <w:top w:val="none" w:sz="0" w:space="0" w:color="auto"/>
                        <w:left w:val="none" w:sz="0" w:space="0" w:color="auto"/>
                        <w:bottom w:val="none" w:sz="0" w:space="0" w:color="auto"/>
                        <w:right w:val="none" w:sz="0" w:space="0" w:color="auto"/>
                      </w:divBdr>
                    </w:div>
                  </w:divsChild>
                </w:div>
                <w:div w:id="1690330478">
                  <w:marLeft w:val="0"/>
                  <w:marRight w:val="0"/>
                  <w:marTop w:val="0"/>
                  <w:marBottom w:val="0"/>
                  <w:divBdr>
                    <w:top w:val="none" w:sz="0" w:space="0" w:color="auto"/>
                    <w:left w:val="none" w:sz="0" w:space="0" w:color="auto"/>
                    <w:bottom w:val="none" w:sz="0" w:space="0" w:color="auto"/>
                    <w:right w:val="none" w:sz="0" w:space="0" w:color="auto"/>
                  </w:divBdr>
                  <w:divsChild>
                    <w:div w:id="253364397">
                      <w:marLeft w:val="0"/>
                      <w:marRight w:val="0"/>
                      <w:marTop w:val="0"/>
                      <w:marBottom w:val="0"/>
                      <w:divBdr>
                        <w:top w:val="none" w:sz="0" w:space="0" w:color="auto"/>
                        <w:left w:val="none" w:sz="0" w:space="0" w:color="auto"/>
                        <w:bottom w:val="none" w:sz="0" w:space="0" w:color="auto"/>
                        <w:right w:val="none" w:sz="0" w:space="0" w:color="auto"/>
                      </w:divBdr>
                    </w:div>
                  </w:divsChild>
                </w:div>
                <w:div w:id="1240410076">
                  <w:marLeft w:val="0"/>
                  <w:marRight w:val="0"/>
                  <w:marTop w:val="0"/>
                  <w:marBottom w:val="0"/>
                  <w:divBdr>
                    <w:top w:val="none" w:sz="0" w:space="0" w:color="auto"/>
                    <w:left w:val="none" w:sz="0" w:space="0" w:color="auto"/>
                    <w:bottom w:val="none" w:sz="0" w:space="0" w:color="auto"/>
                    <w:right w:val="none" w:sz="0" w:space="0" w:color="auto"/>
                  </w:divBdr>
                  <w:divsChild>
                    <w:div w:id="1556041048">
                      <w:marLeft w:val="0"/>
                      <w:marRight w:val="0"/>
                      <w:marTop w:val="0"/>
                      <w:marBottom w:val="0"/>
                      <w:divBdr>
                        <w:top w:val="none" w:sz="0" w:space="0" w:color="auto"/>
                        <w:left w:val="none" w:sz="0" w:space="0" w:color="auto"/>
                        <w:bottom w:val="none" w:sz="0" w:space="0" w:color="auto"/>
                        <w:right w:val="none" w:sz="0" w:space="0" w:color="auto"/>
                      </w:divBdr>
                    </w:div>
                  </w:divsChild>
                </w:div>
                <w:div w:id="1978796068">
                  <w:marLeft w:val="0"/>
                  <w:marRight w:val="0"/>
                  <w:marTop w:val="0"/>
                  <w:marBottom w:val="0"/>
                  <w:divBdr>
                    <w:top w:val="none" w:sz="0" w:space="0" w:color="auto"/>
                    <w:left w:val="none" w:sz="0" w:space="0" w:color="auto"/>
                    <w:bottom w:val="none" w:sz="0" w:space="0" w:color="auto"/>
                    <w:right w:val="none" w:sz="0" w:space="0" w:color="auto"/>
                  </w:divBdr>
                  <w:divsChild>
                    <w:div w:id="786895533">
                      <w:marLeft w:val="0"/>
                      <w:marRight w:val="0"/>
                      <w:marTop w:val="0"/>
                      <w:marBottom w:val="0"/>
                      <w:divBdr>
                        <w:top w:val="none" w:sz="0" w:space="0" w:color="auto"/>
                        <w:left w:val="none" w:sz="0" w:space="0" w:color="auto"/>
                        <w:bottom w:val="none" w:sz="0" w:space="0" w:color="auto"/>
                        <w:right w:val="none" w:sz="0" w:space="0" w:color="auto"/>
                      </w:divBdr>
                    </w:div>
                  </w:divsChild>
                </w:div>
                <w:div w:id="309287616">
                  <w:marLeft w:val="0"/>
                  <w:marRight w:val="0"/>
                  <w:marTop w:val="0"/>
                  <w:marBottom w:val="0"/>
                  <w:divBdr>
                    <w:top w:val="none" w:sz="0" w:space="0" w:color="auto"/>
                    <w:left w:val="none" w:sz="0" w:space="0" w:color="auto"/>
                    <w:bottom w:val="none" w:sz="0" w:space="0" w:color="auto"/>
                    <w:right w:val="none" w:sz="0" w:space="0" w:color="auto"/>
                  </w:divBdr>
                  <w:divsChild>
                    <w:div w:id="1201749677">
                      <w:marLeft w:val="0"/>
                      <w:marRight w:val="0"/>
                      <w:marTop w:val="0"/>
                      <w:marBottom w:val="0"/>
                      <w:divBdr>
                        <w:top w:val="none" w:sz="0" w:space="0" w:color="auto"/>
                        <w:left w:val="none" w:sz="0" w:space="0" w:color="auto"/>
                        <w:bottom w:val="none" w:sz="0" w:space="0" w:color="auto"/>
                        <w:right w:val="none" w:sz="0" w:space="0" w:color="auto"/>
                      </w:divBdr>
                    </w:div>
                  </w:divsChild>
                </w:div>
                <w:div w:id="879170546">
                  <w:marLeft w:val="0"/>
                  <w:marRight w:val="0"/>
                  <w:marTop w:val="0"/>
                  <w:marBottom w:val="0"/>
                  <w:divBdr>
                    <w:top w:val="none" w:sz="0" w:space="0" w:color="auto"/>
                    <w:left w:val="none" w:sz="0" w:space="0" w:color="auto"/>
                    <w:bottom w:val="none" w:sz="0" w:space="0" w:color="auto"/>
                    <w:right w:val="none" w:sz="0" w:space="0" w:color="auto"/>
                  </w:divBdr>
                  <w:divsChild>
                    <w:div w:id="547424451">
                      <w:marLeft w:val="0"/>
                      <w:marRight w:val="0"/>
                      <w:marTop w:val="0"/>
                      <w:marBottom w:val="0"/>
                      <w:divBdr>
                        <w:top w:val="none" w:sz="0" w:space="0" w:color="auto"/>
                        <w:left w:val="none" w:sz="0" w:space="0" w:color="auto"/>
                        <w:bottom w:val="none" w:sz="0" w:space="0" w:color="auto"/>
                        <w:right w:val="none" w:sz="0" w:space="0" w:color="auto"/>
                      </w:divBdr>
                    </w:div>
                  </w:divsChild>
                </w:div>
                <w:div w:id="1932352800">
                  <w:marLeft w:val="0"/>
                  <w:marRight w:val="0"/>
                  <w:marTop w:val="0"/>
                  <w:marBottom w:val="0"/>
                  <w:divBdr>
                    <w:top w:val="none" w:sz="0" w:space="0" w:color="auto"/>
                    <w:left w:val="none" w:sz="0" w:space="0" w:color="auto"/>
                    <w:bottom w:val="none" w:sz="0" w:space="0" w:color="auto"/>
                    <w:right w:val="none" w:sz="0" w:space="0" w:color="auto"/>
                  </w:divBdr>
                  <w:divsChild>
                    <w:div w:id="954866706">
                      <w:marLeft w:val="0"/>
                      <w:marRight w:val="0"/>
                      <w:marTop w:val="0"/>
                      <w:marBottom w:val="0"/>
                      <w:divBdr>
                        <w:top w:val="none" w:sz="0" w:space="0" w:color="auto"/>
                        <w:left w:val="none" w:sz="0" w:space="0" w:color="auto"/>
                        <w:bottom w:val="none" w:sz="0" w:space="0" w:color="auto"/>
                        <w:right w:val="none" w:sz="0" w:space="0" w:color="auto"/>
                      </w:divBdr>
                    </w:div>
                  </w:divsChild>
                </w:div>
                <w:div w:id="1289119451">
                  <w:marLeft w:val="0"/>
                  <w:marRight w:val="0"/>
                  <w:marTop w:val="0"/>
                  <w:marBottom w:val="0"/>
                  <w:divBdr>
                    <w:top w:val="none" w:sz="0" w:space="0" w:color="auto"/>
                    <w:left w:val="none" w:sz="0" w:space="0" w:color="auto"/>
                    <w:bottom w:val="none" w:sz="0" w:space="0" w:color="auto"/>
                    <w:right w:val="none" w:sz="0" w:space="0" w:color="auto"/>
                  </w:divBdr>
                  <w:divsChild>
                    <w:div w:id="1099133221">
                      <w:marLeft w:val="0"/>
                      <w:marRight w:val="0"/>
                      <w:marTop w:val="0"/>
                      <w:marBottom w:val="0"/>
                      <w:divBdr>
                        <w:top w:val="none" w:sz="0" w:space="0" w:color="auto"/>
                        <w:left w:val="none" w:sz="0" w:space="0" w:color="auto"/>
                        <w:bottom w:val="none" w:sz="0" w:space="0" w:color="auto"/>
                        <w:right w:val="none" w:sz="0" w:space="0" w:color="auto"/>
                      </w:divBdr>
                    </w:div>
                  </w:divsChild>
                </w:div>
                <w:div w:id="1703628681">
                  <w:marLeft w:val="0"/>
                  <w:marRight w:val="0"/>
                  <w:marTop w:val="0"/>
                  <w:marBottom w:val="0"/>
                  <w:divBdr>
                    <w:top w:val="none" w:sz="0" w:space="0" w:color="auto"/>
                    <w:left w:val="none" w:sz="0" w:space="0" w:color="auto"/>
                    <w:bottom w:val="none" w:sz="0" w:space="0" w:color="auto"/>
                    <w:right w:val="none" w:sz="0" w:space="0" w:color="auto"/>
                  </w:divBdr>
                  <w:divsChild>
                    <w:div w:id="394158967">
                      <w:marLeft w:val="0"/>
                      <w:marRight w:val="0"/>
                      <w:marTop w:val="0"/>
                      <w:marBottom w:val="0"/>
                      <w:divBdr>
                        <w:top w:val="none" w:sz="0" w:space="0" w:color="auto"/>
                        <w:left w:val="none" w:sz="0" w:space="0" w:color="auto"/>
                        <w:bottom w:val="none" w:sz="0" w:space="0" w:color="auto"/>
                        <w:right w:val="none" w:sz="0" w:space="0" w:color="auto"/>
                      </w:divBdr>
                    </w:div>
                  </w:divsChild>
                </w:div>
                <w:div w:id="971517355">
                  <w:marLeft w:val="0"/>
                  <w:marRight w:val="0"/>
                  <w:marTop w:val="0"/>
                  <w:marBottom w:val="0"/>
                  <w:divBdr>
                    <w:top w:val="none" w:sz="0" w:space="0" w:color="auto"/>
                    <w:left w:val="none" w:sz="0" w:space="0" w:color="auto"/>
                    <w:bottom w:val="none" w:sz="0" w:space="0" w:color="auto"/>
                    <w:right w:val="none" w:sz="0" w:space="0" w:color="auto"/>
                  </w:divBdr>
                  <w:divsChild>
                    <w:div w:id="15631738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0554759">
          <w:marLeft w:val="0"/>
          <w:marRight w:val="0"/>
          <w:marTop w:val="0"/>
          <w:marBottom w:val="0"/>
          <w:divBdr>
            <w:top w:val="none" w:sz="0" w:space="0" w:color="auto"/>
            <w:left w:val="none" w:sz="0" w:space="0" w:color="auto"/>
            <w:bottom w:val="none" w:sz="0" w:space="0" w:color="auto"/>
            <w:right w:val="none" w:sz="0" w:space="0" w:color="auto"/>
          </w:divBdr>
        </w:div>
        <w:div w:id="324553271">
          <w:marLeft w:val="0"/>
          <w:marRight w:val="0"/>
          <w:marTop w:val="0"/>
          <w:marBottom w:val="0"/>
          <w:divBdr>
            <w:top w:val="none" w:sz="0" w:space="0" w:color="auto"/>
            <w:left w:val="none" w:sz="0" w:space="0" w:color="auto"/>
            <w:bottom w:val="none" w:sz="0" w:space="0" w:color="auto"/>
            <w:right w:val="none" w:sz="0" w:space="0" w:color="auto"/>
          </w:divBdr>
        </w:div>
        <w:div w:id="1098673055">
          <w:marLeft w:val="0"/>
          <w:marRight w:val="0"/>
          <w:marTop w:val="0"/>
          <w:marBottom w:val="0"/>
          <w:divBdr>
            <w:top w:val="none" w:sz="0" w:space="0" w:color="auto"/>
            <w:left w:val="none" w:sz="0" w:space="0" w:color="auto"/>
            <w:bottom w:val="none" w:sz="0" w:space="0" w:color="auto"/>
            <w:right w:val="none" w:sz="0" w:space="0" w:color="auto"/>
          </w:divBdr>
          <w:divsChild>
            <w:div w:id="1047410316">
              <w:marLeft w:val="-75"/>
              <w:marRight w:val="0"/>
              <w:marTop w:val="30"/>
              <w:marBottom w:val="30"/>
              <w:divBdr>
                <w:top w:val="none" w:sz="0" w:space="0" w:color="auto"/>
                <w:left w:val="none" w:sz="0" w:space="0" w:color="auto"/>
                <w:bottom w:val="none" w:sz="0" w:space="0" w:color="auto"/>
                <w:right w:val="none" w:sz="0" w:space="0" w:color="auto"/>
              </w:divBdr>
              <w:divsChild>
                <w:div w:id="1123228463">
                  <w:marLeft w:val="0"/>
                  <w:marRight w:val="0"/>
                  <w:marTop w:val="0"/>
                  <w:marBottom w:val="0"/>
                  <w:divBdr>
                    <w:top w:val="none" w:sz="0" w:space="0" w:color="auto"/>
                    <w:left w:val="none" w:sz="0" w:space="0" w:color="auto"/>
                    <w:bottom w:val="none" w:sz="0" w:space="0" w:color="auto"/>
                    <w:right w:val="none" w:sz="0" w:space="0" w:color="auto"/>
                  </w:divBdr>
                  <w:divsChild>
                    <w:div w:id="1177229629">
                      <w:marLeft w:val="0"/>
                      <w:marRight w:val="0"/>
                      <w:marTop w:val="0"/>
                      <w:marBottom w:val="0"/>
                      <w:divBdr>
                        <w:top w:val="none" w:sz="0" w:space="0" w:color="auto"/>
                        <w:left w:val="none" w:sz="0" w:space="0" w:color="auto"/>
                        <w:bottom w:val="none" w:sz="0" w:space="0" w:color="auto"/>
                        <w:right w:val="none" w:sz="0" w:space="0" w:color="auto"/>
                      </w:divBdr>
                    </w:div>
                  </w:divsChild>
                </w:div>
                <w:div w:id="1456216778">
                  <w:marLeft w:val="0"/>
                  <w:marRight w:val="0"/>
                  <w:marTop w:val="0"/>
                  <w:marBottom w:val="0"/>
                  <w:divBdr>
                    <w:top w:val="none" w:sz="0" w:space="0" w:color="auto"/>
                    <w:left w:val="none" w:sz="0" w:space="0" w:color="auto"/>
                    <w:bottom w:val="none" w:sz="0" w:space="0" w:color="auto"/>
                    <w:right w:val="none" w:sz="0" w:space="0" w:color="auto"/>
                  </w:divBdr>
                  <w:divsChild>
                    <w:div w:id="1583954206">
                      <w:marLeft w:val="0"/>
                      <w:marRight w:val="0"/>
                      <w:marTop w:val="0"/>
                      <w:marBottom w:val="0"/>
                      <w:divBdr>
                        <w:top w:val="none" w:sz="0" w:space="0" w:color="auto"/>
                        <w:left w:val="none" w:sz="0" w:space="0" w:color="auto"/>
                        <w:bottom w:val="none" w:sz="0" w:space="0" w:color="auto"/>
                        <w:right w:val="none" w:sz="0" w:space="0" w:color="auto"/>
                      </w:divBdr>
                    </w:div>
                  </w:divsChild>
                </w:div>
                <w:div w:id="1025862575">
                  <w:marLeft w:val="0"/>
                  <w:marRight w:val="0"/>
                  <w:marTop w:val="0"/>
                  <w:marBottom w:val="0"/>
                  <w:divBdr>
                    <w:top w:val="none" w:sz="0" w:space="0" w:color="auto"/>
                    <w:left w:val="none" w:sz="0" w:space="0" w:color="auto"/>
                    <w:bottom w:val="none" w:sz="0" w:space="0" w:color="auto"/>
                    <w:right w:val="none" w:sz="0" w:space="0" w:color="auto"/>
                  </w:divBdr>
                  <w:divsChild>
                    <w:div w:id="945623506">
                      <w:marLeft w:val="0"/>
                      <w:marRight w:val="0"/>
                      <w:marTop w:val="0"/>
                      <w:marBottom w:val="0"/>
                      <w:divBdr>
                        <w:top w:val="none" w:sz="0" w:space="0" w:color="auto"/>
                        <w:left w:val="none" w:sz="0" w:space="0" w:color="auto"/>
                        <w:bottom w:val="none" w:sz="0" w:space="0" w:color="auto"/>
                        <w:right w:val="none" w:sz="0" w:space="0" w:color="auto"/>
                      </w:divBdr>
                    </w:div>
                  </w:divsChild>
                </w:div>
                <w:div w:id="1701661135">
                  <w:marLeft w:val="0"/>
                  <w:marRight w:val="0"/>
                  <w:marTop w:val="0"/>
                  <w:marBottom w:val="0"/>
                  <w:divBdr>
                    <w:top w:val="none" w:sz="0" w:space="0" w:color="auto"/>
                    <w:left w:val="none" w:sz="0" w:space="0" w:color="auto"/>
                    <w:bottom w:val="none" w:sz="0" w:space="0" w:color="auto"/>
                    <w:right w:val="none" w:sz="0" w:space="0" w:color="auto"/>
                  </w:divBdr>
                  <w:divsChild>
                    <w:div w:id="919947588">
                      <w:marLeft w:val="0"/>
                      <w:marRight w:val="0"/>
                      <w:marTop w:val="0"/>
                      <w:marBottom w:val="0"/>
                      <w:divBdr>
                        <w:top w:val="none" w:sz="0" w:space="0" w:color="auto"/>
                        <w:left w:val="none" w:sz="0" w:space="0" w:color="auto"/>
                        <w:bottom w:val="none" w:sz="0" w:space="0" w:color="auto"/>
                        <w:right w:val="none" w:sz="0" w:space="0" w:color="auto"/>
                      </w:divBdr>
                    </w:div>
                  </w:divsChild>
                </w:div>
                <w:div w:id="1149059716">
                  <w:marLeft w:val="0"/>
                  <w:marRight w:val="0"/>
                  <w:marTop w:val="0"/>
                  <w:marBottom w:val="0"/>
                  <w:divBdr>
                    <w:top w:val="none" w:sz="0" w:space="0" w:color="auto"/>
                    <w:left w:val="none" w:sz="0" w:space="0" w:color="auto"/>
                    <w:bottom w:val="none" w:sz="0" w:space="0" w:color="auto"/>
                    <w:right w:val="none" w:sz="0" w:space="0" w:color="auto"/>
                  </w:divBdr>
                  <w:divsChild>
                    <w:div w:id="601648918">
                      <w:marLeft w:val="0"/>
                      <w:marRight w:val="0"/>
                      <w:marTop w:val="0"/>
                      <w:marBottom w:val="0"/>
                      <w:divBdr>
                        <w:top w:val="none" w:sz="0" w:space="0" w:color="auto"/>
                        <w:left w:val="none" w:sz="0" w:space="0" w:color="auto"/>
                        <w:bottom w:val="none" w:sz="0" w:space="0" w:color="auto"/>
                        <w:right w:val="none" w:sz="0" w:space="0" w:color="auto"/>
                      </w:divBdr>
                    </w:div>
                  </w:divsChild>
                </w:div>
                <w:div w:id="1494637377">
                  <w:marLeft w:val="0"/>
                  <w:marRight w:val="0"/>
                  <w:marTop w:val="0"/>
                  <w:marBottom w:val="0"/>
                  <w:divBdr>
                    <w:top w:val="none" w:sz="0" w:space="0" w:color="auto"/>
                    <w:left w:val="none" w:sz="0" w:space="0" w:color="auto"/>
                    <w:bottom w:val="none" w:sz="0" w:space="0" w:color="auto"/>
                    <w:right w:val="none" w:sz="0" w:space="0" w:color="auto"/>
                  </w:divBdr>
                  <w:divsChild>
                    <w:div w:id="1820922830">
                      <w:marLeft w:val="0"/>
                      <w:marRight w:val="0"/>
                      <w:marTop w:val="0"/>
                      <w:marBottom w:val="0"/>
                      <w:divBdr>
                        <w:top w:val="none" w:sz="0" w:space="0" w:color="auto"/>
                        <w:left w:val="none" w:sz="0" w:space="0" w:color="auto"/>
                        <w:bottom w:val="none" w:sz="0" w:space="0" w:color="auto"/>
                        <w:right w:val="none" w:sz="0" w:space="0" w:color="auto"/>
                      </w:divBdr>
                    </w:div>
                  </w:divsChild>
                </w:div>
                <w:div w:id="1569461027">
                  <w:marLeft w:val="0"/>
                  <w:marRight w:val="0"/>
                  <w:marTop w:val="0"/>
                  <w:marBottom w:val="0"/>
                  <w:divBdr>
                    <w:top w:val="none" w:sz="0" w:space="0" w:color="auto"/>
                    <w:left w:val="none" w:sz="0" w:space="0" w:color="auto"/>
                    <w:bottom w:val="none" w:sz="0" w:space="0" w:color="auto"/>
                    <w:right w:val="none" w:sz="0" w:space="0" w:color="auto"/>
                  </w:divBdr>
                  <w:divsChild>
                    <w:div w:id="1591936503">
                      <w:marLeft w:val="0"/>
                      <w:marRight w:val="0"/>
                      <w:marTop w:val="0"/>
                      <w:marBottom w:val="0"/>
                      <w:divBdr>
                        <w:top w:val="none" w:sz="0" w:space="0" w:color="auto"/>
                        <w:left w:val="none" w:sz="0" w:space="0" w:color="auto"/>
                        <w:bottom w:val="none" w:sz="0" w:space="0" w:color="auto"/>
                        <w:right w:val="none" w:sz="0" w:space="0" w:color="auto"/>
                      </w:divBdr>
                    </w:div>
                  </w:divsChild>
                </w:div>
                <w:div w:id="1350789970">
                  <w:marLeft w:val="0"/>
                  <w:marRight w:val="0"/>
                  <w:marTop w:val="0"/>
                  <w:marBottom w:val="0"/>
                  <w:divBdr>
                    <w:top w:val="none" w:sz="0" w:space="0" w:color="auto"/>
                    <w:left w:val="none" w:sz="0" w:space="0" w:color="auto"/>
                    <w:bottom w:val="none" w:sz="0" w:space="0" w:color="auto"/>
                    <w:right w:val="none" w:sz="0" w:space="0" w:color="auto"/>
                  </w:divBdr>
                  <w:divsChild>
                    <w:div w:id="738598492">
                      <w:marLeft w:val="0"/>
                      <w:marRight w:val="0"/>
                      <w:marTop w:val="0"/>
                      <w:marBottom w:val="0"/>
                      <w:divBdr>
                        <w:top w:val="none" w:sz="0" w:space="0" w:color="auto"/>
                        <w:left w:val="none" w:sz="0" w:space="0" w:color="auto"/>
                        <w:bottom w:val="none" w:sz="0" w:space="0" w:color="auto"/>
                        <w:right w:val="none" w:sz="0" w:space="0" w:color="auto"/>
                      </w:divBdr>
                    </w:div>
                  </w:divsChild>
                </w:div>
                <w:div w:id="607588496">
                  <w:marLeft w:val="0"/>
                  <w:marRight w:val="0"/>
                  <w:marTop w:val="0"/>
                  <w:marBottom w:val="0"/>
                  <w:divBdr>
                    <w:top w:val="none" w:sz="0" w:space="0" w:color="auto"/>
                    <w:left w:val="none" w:sz="0" w:space="0" w:color="auto"/>
                    <w:bottom w:val="none" w:sz="0" w:space="0" w:color="auto"/>
                    <w:right w:val="none" w:sz="0" w:space="0" w:color="auto"/>
                  </w:divBdr>
                  <w:divsChild>
                    <w:div w:id="1520269898">
                      <w:marLeft w:val="0"/>
                      <w:marRight w:val="0"/>
                      <w:marTop w:val="0"/>
                      <w:marBottom w:val="0"/>
                      <w:divBdr>
                        <w:top w:val="none" w:sz="0" w:space="0" w:color="auto"/>
                        <w:left w:val="none" w:sz="0" w:space="0" w:color="auto"/>
                        <w:bottom w:val="none" w:sz="0" w:space="0" w:color="auto"/>
                        <w:right w:val="none" w:sz="0" w:space="0" w:color="auto"/>
                      </w:divBdr>
                    </w:div>
                  </w:divsChild>
                </w:div>
                <w:div w:id="855969748">
                  <w:marLeft w:val="0"/>
                  <w:marRight w:val="0"/>
                  <w:marTop w:val="0"/>
                  <w:marBottom w:val="0"/>
                  <w:divBdr>
                    <w:top w:val="none" w:sz="0" w:space="0" w:color="auto"/>
                    <w:left w:val="none" w:sz="0" w:space="0" w:color="auto"/>
                    <w:bottom w:val="none" w:sz="0" w:space="0" w:color="auto"/>
                    <w:right w:val="none" w:sz="0" w:space="0" w:color="auto"/>
                  </w:divBdr>
                  <w:divsChild>
                    <w:div w:id="2146118770">
                      <w:marLeft w:val="0"/>
                      <w:marRight w:val="0"/>
                      <w:marTop w:val="0"/>
                      <w:marBottom w:val="0"/>
                      <w:divBdr>
                        <w:top w:val="none" w:sz="0" w:space="0" w:color="auto"/>
                        <w:left w:val="none" w:sz="0" w:space="0" w:color="auto"/>
                        <w:bottom w:val="none" w:sz="0" w:space="0" w:color="auto"/>
                        <w:right w:val="none" w:sz="0" w:space="0" w:color="auto"/>
                      </w:divBdr>
                    </w:div>
                  </w:divsChild>
                </w:div>
                <w:div w:id="85998143">
                  <w:marLeft w:val="0"/>
                  <w:marRight w:val="0"/>
                  <w:marTop w:val="0"/>
                  <w:marBottom w:val="0"/>
                  <w:divBdr>
                    <w:top w:val="none" w:sz="0" w:space="0" w:color="auto"/>
                    <w:left w:val="none" w:sz="0" w:space="0" w:color="auto"/>
                    <w:bottom w:val="none" w:sz="0" w:space="0" w:color="auto"/>
                    <w:right w:val="none" w:sz="0" w:space="0" w:color="auto"/>
                  </w:divBdr>
                  <w:divsChild>
                    <w:div w:id="1441796567">
                      <w:marLeft w:val="0"/>
                      <w:marRight w:val="0"/>
                      <w:marTop w:val="0"/>
                      <w:marBottom w:val="0"/>
                      <w:divBdr>
                        <w:top w:val="none" w:sz="0" w:space="0" w:color="auto"/>
                        <w:left w:val="none" w:sz="0" w:space="0" w:color="auto"/>
                        <w:bottom w:val="none" w:sz="0" w:space="0" w:color="auto"/>
                        <w:right w:val="none" w:sz="0" w:space="0" w:color="auto"/>
                      </w:divBdr>
                    </w:div>
                  </w:divsChild>
                </w:div>
                <w:div w:id="183062749">
                  <w:marLeft w:val="0"/>
                  <w:marRight w:val="0"/>
                  <w:marTop w:val="0"/>
                  <w:marBottom w:val="0"/>
                  <w:divBdr>
                    <w:top w:val="none" w:sz="0" w:space="0" w:color="auto"/>
                    <w:left w:val="none" w:sz="0" w:space="0" w:color="auto"/>
                    <w:bottom w:val="none" w:sz="0" w:space="0" w:color="auto"/>
                    <w:right w:val="none" w:sz="0" w:space="0" w:color="auto"/>
                  </w:divBdr>
                  <w:divsChild>
                    <w:div w:id="683173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5756876">
          <w:marLeft w:val="0"/>
          <w:marRight w:val="0"/>
          <w:marTop w:val="0"/>
          <w:marBottom w:val="0"/>
          <w:divBdr>
            <w:top w:val="none" w:sz="0" w:space="0" w:color="auto"/>
            <w:left w:val="none" w:sz="0" w:space="0" w:color="auto"/>
            <w:bottom w:val="none" w:sz="0" w:space="0" w:color="auto"/>
            <w:right w:val="none" w:sz="0" w:space="0" w:color="auto"/>
          </w:divBdr>
        </w:div>
        <w:div w:id="489443085">
          <w:marLeft w:val="0"/>
          <w:marRight w:val="0"/>
          <w:marTop w:val="0"/>
          <w:marBottom w:val="0"/>
          <w:divBdr>
            <w:top w:val="none" w:sz="0" w:space="0" w:color="auto"/>
            <w:left w:val="none" w:sz="0" w:space="0" w:color="auto"/>
            <w:bottom w:val="none" w:sz="0" w:space="0" w:color="auto"/>
            <w:right w:val="none" w:sz="0" w:space="0" w:color="auto"/>
          </w:divBdr>
        </w:div>
        <w:div w:id="1124736123">
          <w:marLeft w:val="0"/>
          <w:marRight w:val="0"/>
          <w:marTop w:val="0"/>
          <w:marBottom w:val="0"/>
          <w:divBdr>
            <w:top w:val="none" w:sz="0" w:space="0" w:color="auto"/>
            <w:left w:val="none" w:sz="0" w:space="0" w:color="auto"/>
            <w:bottom w:val="none" w:sz="0" w:space="0" w:color="auto"/>
            <w:right w:val="none" w:sz="0" w:space="0" w:color="auto"/>
          </w:divBdr>
        </w:div>
        <w:div w:id="1105416911">
          <w:marLeft w:val="0"/>
          <w:marRight w:val="0"/>
          <w:marTop w:val="0"/>
          <w:marBottom w:val="0"/>
          <w:divBdr>
            <w:top w:val="none" w:sz="0" w:space="0" w:color="auto"/>
            <w:left w:val="none" w:sz="0" w:space="0" w:color="auto"/>
            <w:bottom w:val="none" w:sz="0" w:space="0" w:color="auto"/>
            <w:right w:val="none" w:sz="0" w:space="0" w:color="auto"/>
          </w:divBdr>
          <w:divsChild>
            <w:div w:id="110325402">
              <w:marLeft w:val="-75"/>
              <w:marRight w:val="0"/>
              <w:marTop w:val="30"/>
              <w:marBottom w:val="30"/>
              <w:divBdr>
                <w:top w:val="none" w:sz="0" w:space="0" w:color="auto"/>
                <w:left w:val="none" w:sz="0" w:space="0" w:color="auto"/>
                <w:bottom w:val="none" w:sz="0" w:space="0" w:color="auto"/>
                <w:right w:val="none" w:sz="0" w:space="0" w:color="auto"/>
              </w:divBdr>
              <w:divsChild>
                <w:div w:id="425543595">
                  <w:marLeft w:val="0"/>
                  <w:marRight w:val="0"/>
                  <w:marTop w:val="0"/>
                  <w:marBottom w:val="0"/>
                  <w:divBdr>
                    <w:top w:val="none" w:sz="0" w:space="0" w:color="auto"/>
                    <w:left w:val="none" w:sz="0" w:space="0" w:color="auto"/>
                    <w:bottom w:val="none" w:sz="0" w:space="0" w:color="auto"/>
                    <w:right w:val="none" w:sz="0" w:space="0" w:color="auto"/>
                  </w:divBdr>
                  <w:divsChild>
                    <w:div w:id="891890802">
                      <w:marLeft w:val="0"/>
                      <w:marRight w:val="0"/>
                      <w:marTop w:val="0"/>
                      <w:marBottom w:val="0"/>
                      <w:divBdr>
                        <w:top w:val="none" w:sz="0" w:space="0" w:color="auto"/>
                        <w:left w:val="none" w:sz="0" w:space="0" w:color="auto"/>
                        <w:bottom w:val="none" w:sz="0" w:space="0" w:color="auto"/>
                        <w:right w:val="none" w:sz="0" w:space="0" w:color="auto"/>
                      </w:divBdr>
                    </w:div>
                  </w:divsChild>
                </w:div>
                <w:div w:id="789280033">
                  <w:marLeft w:val="0"/>
                  <w:marRight w:val="0"/>
                  <w:marTop w:val="0"/>
                  <w:marBottom w:val="0"/>
                  <w:divBdr>
                    <w:top w:val="none" w:sz="0" w:space="0" w:color="auto"/>
                    <w:left w:val="none" w:sz="0" w:space="0" w:color="auto"/>
                    <w:bottom w:val="none" w:sz="0" w:space="0" w:color="auto"/>
                    <w:right w:val="none" w:sz="0" w:space="0" w:color="auto"/>
                  </w:divBdr>
                  <w:divsChild>
                    <w:div w:id="2130515510">
                      <w:marLeft w:val="0"/>
                      <w:marRight w:val="0"/>
                      <w:marTop w:val="0"/>
                      <w:marBottom w:val="0"/>
                      <w:divBdr>
                        <w:top w:val="none" w:sz="0" w:space="0" w:color="auto"/>
                        <w:left w:val="none" w:sz="0" w:space="0" w:color="auto"/>
                        <w:bottom w:val="none" w:sz="0" w:space="0" w:color="auto"/>
                        <w:right w:val="none" w:sz="0" w:space="0" w:color="auto"/>
                      </w:divBdr>
                    </w:div>
                  </w:divsChild>
                </w:div>
                <w:div w:id="1277641934">
                  <w:marLeft w:val="0"/>
                  <w:marRight w:val="0"/>
                  <w:marTop w:val="0"/>
                  <w:marBottom w:val="0"/>
                  <w:divBdr>
                    <w:top w:val="none" w:sz="0" w:space="0" w:color="auto"/>
                    <w:left w:val="none" w:sz="0" w:space="0" w:color="auto"/>
                    <w:bottom w:val="none" w:sz="0" w:space="0" w:color="auto"/>
                    <w:right w:val="none" w:sz="0" w:space="0" w:color="auto"/>
                  </w:divBdr>
                  <w:divsChild>
                    <w:div w:id="485585543">
                      <w:marLeft w:val="0"/>
                      <w:marRight w:val="0"/>
                      <w:marTop w:val="0"/>
                      <w:marBottom w:val="0"/>
                      <w:divBdr>
                        <w:top w:val="none" w:sz="0" w:space="0" w:color="auto"/>
                        <w:left w:val="none" w:sz="0" w:space="0" w:color="auto"/>
                        <w:bottom w:val="none" w:sz="0" w:space="0" w:color="auto"/>
                        <w:right w:val="none" w:sz="0" w:space="0" w:color="auto"/>
                      </w:divBdr>
                    </w:div>
                  </w:divsChild>
                </w:div>
                <w:div w:id="93787030">
                  <w:marLeft w:val="0"/>
                  <w:marRight w:val="0"/>
                  <w:marTop w:val="0"/>
                  <w:marBottom w:val="0"/>
                  <w:divBdr>
                    <w:top w:val="none" w:sz="0" w:space="0" w:color="auto"/>
                    <w:left w:val="none" w:sz="0" w:space="0" w:color="auto"/>
                    <w:bottom w:val="none" w:sz="0" w:space="0" w:color="auto"/>
                    <w:right w:val="none" w:sz="0" w:space="0" w:color="auto"/>
                  </w:divBdr>
                  <w:divsChild>
                    <w:div w:id="885681810">
                      <w:marLeft w:val="0"/>
                      <w:marRight w:val="0"/>
                      <w:marTop w:val="0"/>
                      <w:marBottom w:val="0"/>
                      <w:divBdr>
                        <w:top w:val="none" w:sz="0" w:space="0" w:color="auto"/>
                        <w:left w:val="none" w:sz="0" w:space="0" w:color="auto"/>
                        <w:bottom w:val="none" w:sz="0" w:space="0" w:color="auto"/>
                        <w:right w:val="none" w:sz="0" w:space="0" w:color="auto"/>
                      </w:divBdr>
                    </w:div>
                  </w:divsChild>
                </w:div>
                <w:div w:id="1531605777">
                  <w:marLeft w:val="0"/>
                  <w:marRight w:val="0"/>
                  <w:marTop w:val="0"/>
                  <w:marBottom w:val="0"/>
                  <w:divBdr>
                    <w:top w:val="none" w:sz="0" w:space="0" w:color="auto"/>
                    <w:left w:val="none" w:sz="0" w:space="0" w:color="auto"/>
                    <w:bottom w:val="none" w:sz="0" w:space="0" w:color="auto"/>
                    <w:right w:val="none" w:sz="0" w:space="0" w:color="auto"/>
                  </w:divBdr>
                  <w:divsChild>
                    <w:div w:id="1779717512">
                      <w:marLeft w:val="0"/>
                      <w:marRight w:val="0"/>
                      <w:marTop w:val="0"/>
                      <w:marBottom w:val="0"/>
                      <w:divBdr>
                        <w:top w:val="none" w:sz="0" w:space="0" w:color="auto"/>
                        <w:left w:val="none" w:sz="0" w:space="0" w:color="auto"/>
                        <w:bottom w:val="none" w:sz="0" w:space="0" w:color="auto"/>
                        <w:right w:val="none" w:sz="0" w:space="0" w:color="auto"/>
                      </w:divBdr>
                    </w:div>
                  </w:divsChild>
                </w:div>
                <w:div w:id="1162161890">
                  <w:marLeft w:val="0"/>
                  <w:marRight w:val="0"/>
                  <w:marTop w:val="0"/>
                  <w:marBottom w:val="0"/>
                  <w:divBdr>
                    <w:top w:val="none" w:sz="0" w:space="0" w:color="auto"/>
                    <w:left w:val="none" w:sz="0" w:space="0" w:color="auto"/>
                    <w:bottom w:val="none" w:sz="0" w:space="0" w:color="auto"/>
                    <w:right w:val="none" w:sz="0" w:space="0" w:color="auto"/>
                  </w:divBdr>
                  <w:divsChild>
                    <w:div w:id="1952079560">
                      <w:marLeft w:val="0"/>
                      <w:marRight w:val="0"/>
                      <w:marTop w:val="0"/>
                      <w:marBottom w:val="0"/>
                      <w:divBdr>
                        <w:top w:val="none" w:sz="0" w:space="0" w:color="auto"/>
                        <w:left w:val="none" w:sz="0" w:space="0" w:color="auto"/>
                        <w:bottom w:val="none" w:sz="0" w:space="0" w:color="auto"/>
                        <w:right w:val="none" w:sz="0" w:space="0" w:color="auto"/>
                      </w:divBdr>
                    </w:div>
                  </w:divsChild>
                </w:div>
                <w:div w:id="687489779">
                  <w:marLeft w:val="0"/>
                  <w:marRight w:val="0"/>
                  <w:marTop w:val="0"/>
                  <w:marBottom w:val="0"/>
                  <w:divBdr>
                    <w:top w:val="none" w:sz="0" w:space="0" w:color="auto"/>
                    <w:left w:val="none" w:sz="0" w:space="0" w:color="auto"/>
                    <w:bottom w:val="none" w:sz="0" w:space="0" w:color="auto"/>
                    <w:right w:val="none" w:sz="0" w:space="0" w:color="auto"/>
                  </w:divBdr>
                  <w:divsChild>
                    <w:div w:id="596522189">
                      <w:marLeft w:val="0"/>
                      <w:marRight w:val="0"/>
                      <w:marTop w:val="0"/>
                      <w:marBottom w:val="0"/>
                      <w:divBdr>
                        <w:top w:val="none" w:sz="0" w:space="0" w:color="auto"/>
                        <w:left w:val="none" w:sz="0" w:space="0" w:color="auto"/>
                        <w:bottom w:val="none" w:sz="0" w:space="0" w:color="auto"/>
                        <w:right w:val="none" w:sz="0" w:space="0" w:color="auto"/>
                      </w:divBdr>
                    </w:div>
                  </w:divsChild>
                </w:div>
                <w:div w:id="37366576">
                  <w:marLeft w:val="0"/>
                  <w:marRight w:val="0"/>
                  <w:marTop w:val="0"/>
                  <w:marBottom w:val="0"/>
                  <w:divBdr>
                    <w:top w:val="none" w:sz="0" w:space="0" w:color="auto"/>
                    <w:left w:val="none" w:sz="0" w:space="0" w:color="auto"/>
                    <w:bottom w:val="none" w:sz="0" w:space="0" w:color="auto"/>
                    <w:right w:val="none" w:sz="0" w:space="0" w:color="auto"/>
                  </w:divBdr>
                  <w:divsChild>
                    <w:div w:id="2053339254">
                      <w:marLeft w:val="0"/>
                      <w:marRight w:val="0"/>
                      <w:marTop w:val="0"/>
                      <w:marBottom w:val="0"/>
                      <w:divBdr>
                        <w:top w:val="none" w:sz="0" w:space="0" w:color="auto"/>
                        <w:left w:val="none" w:sz="0" w:space="0" w:color="auto"/>
                        <w:bottom w:val="none" w:sz="0" w:space="0" w:color="auto"/>
                        <w:right w:val="none" w:sz="0" w:space="0" w:color="auto"/>
                      </w:divBdr>
                    </w:div>
                  </w:divsChild>
                </w:div>
                <w:div w:id="403917338">
                  <w:marLeft w:val="0"/>
                  <w:marRight w:val="0"/>
                  <w:marTop w:val="0"/>
                  <w:marBottom w:val="0"/>
                  <w:divBdr>
                    <w:top w:val="none" w:sz="0" w:space="0" w:color="auto"/>
                    <w:left w:val="none" w:sz="0" w:space="0" w:color="auto"/>
                    <w:bottom w:val="none" w:sz="0" w:space="0" w:color="auto"/>
                    <w:right w:val="none" w:sz="0" w:space="0" w:color="auto"/>
                  </w:divBdr>
                  <w:divsChild>
                    <w:div w:id="1956599107">
                      <w:marLeft w:val="0"/>
                      <w:marRight w:val="0"/>
                      <w:marTop w:val="0"/>
                      <w:marBottom w:val="0"/>
                      <w:divBdr>
                        <w:top w:val="none" w:sz="0" w:space="0" w:color="auto"/>
                        <w:left w:val="none" w:sz="0" w:space="0" w:color="auto"/>
                        <w:bottom w:val="none" w:sz="0" w:space="0" w:color="auto"/>
                        <w:right w:val="none" w:sz="0" w:space="0" w:color="auto"/>
                      </w:divBdr>
                    </w:div>
                  </w:divsChild>
                </w:div>
                <w:div w:id="1374691854">
                  <w:marLeft w:val="0"/>
                  <w:marRight w:val="0"/>
                  <w:marTop w:val="0"/>
                  <w:marBottom w:val="0"/>
                  <w:divBdr>
                    <w:top w:val="none" w:sz="0" w:space="0" w:color="auto"/>
                    <w:left w:val="none" w:sz="0" w:space="0" w:color="auto"/>
                    <w:bottom w:val="none" w:sz="0" w:space="0" w:color="auto"/>
                    <w:right w:val="none" w:sz="0" w:space="0" w:color="auto"/>
                  </w:divBdr>
                  <w:divsChild>
                    <w:div w:id="1443694551">
                      <w:marLeft w:val="0"/>
                      <w:marRight w:val="0"/>
                      <w:marTop w:val="0"/>
                      <w:marBottom w:val="0"/>
                      <w:divBdr>
                        <w:top w:val="none" w:sz="0" w:space="0" w:color="auto"/>
                        <w:left w:val="none" w:sz="0" w:space="0" w:color="auto"/>
                        <w:bottom w:val="none" w:sz="0" w:space="0" w:color="auto"/>
                        <w:right w:val="none" w:sz="0" w:space="0" w:color="auto"/>
                      </w:divBdr>
                    </w:div>
                  </w:divsChild>
                </w:div>
                <w:div w:id="2071342857">
                  <w:marLeft w:val="0"/>
                  <w:marRight w:val="0"/>
                  <w:marTop w:val="0"/>
                  <w:marBottom w:val="0"/>
                  <w:divBdr>
                    <w:top w:val="none" w:sz="0" w:space="0" w:color="auto"/>
                    <w:left w:val="none" w:sz="0" w:space="0" w:color="auto"/>
                    <w:bottom w:val="none" w:sz="0" w:space="0" w:color="auto"/>
                    <w:right w:val="none" w:sz="0" w:space="0" w:color="auto"/>
                  </w:divBdr>
                  <w:divsChild>
                    <w:div w:id="2036929557">
                      <w:marLeft w:val="0"/>
                      <w:marRight w:val="0"/>
                      <w:marTop w:val="0"/>
                      <w:marBottom w:val="0"/>
                      <w:divBdr>
                        <w:top w:val="none" w:sz="0" w:space="0" w:color="auto"/>
                        <w:left w:val="none" w:sz="0" w:space="0" w:color="auto"/>
                        <w:bottom w:val="none" w:sz="0" w:space="0" w:color="auto"/>
                        <w:right w:val="none" w:sz="0" w:space="0" w:color="auto"/>
                      </w:divBdr>
                    </w:div>
                  </w:divsChild>
                </w:div>
                <w:div w:id="1418818783">
                  <w:marLeft w:val="0"/>
                  <w:marRight w:val="0"/>
                  <w:marTop w:val="0"/>
                  <w:marBottom w:val="0"/>
                  <w:divBdr>
                    <w:top w:val="none" w:sz="0" w:space="0" w:color="auto"/>
                    <w:left w:val="none" w:sz="0" w:space="0" w:color="auto"/>
                    <w:bottom w:val="none" w:sz="0" w:space="0" w:color="auto"/>
                    <w:right w:val="none" w:sz="0" w:space="0" w:color="auto"/>
                  </w:divBdr>
                  <w:divsChild>
                    <w:div w:id="1965884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58877651">
          <w:marLeft w:val="0"/>
          <w:marRight w:val="0"/>
          <w:marTop w:val="0"/>
          <w:marBottom w:val="0"/>
          <w:divBdr>
            <w:top w:val="none" w:sz="0" w:space="0" w:color="auto"/>
            <w:left w:val="none" w:sz="0" w:space="0" w:color="auto"/>
            <w:bottom w:val="none" w:sz="0" w:space="0" w:color="auto"/>
            <w:right w:val="none" w:sz="0" w:space="0" w:color="auto"/>
          </w:divBdr>
        </w:div>
        <w:div w:id="1357543224">
          <w:marLeft w:val="0"/>
          <w:marRight w:val="0"/>
          <w:marTop w:val="0"/>
          <w:marBottom w:val="0"/>
          <w:divBdr>
            <w:top w:val="none" w:sz="0" w:space="0" w:color="auto"/>
            <w:left w:val="none" w:sz="0" w:space="0" w:color="auto"/>
            <w:bottom w:val="none" w:sz="0" w:space="0" w:color="auto"/>
            <w:right w:val="none" w:sz="0" w:space="0" w:color="auto"/>
          </w:divBdr>
        </w:div>
        <w:div w:id="1185362677">
          <w:marLeft w:val="0"/>
          <w:marRight w:val="0"/>
          <w:marTop w:val="0"/>
          <w:marBottom w:val="0"/>
          <w:divBdr>
            <w:top w:val="none" w:sz="0" w:space="0" w:color="auto"/>
            <w:left w:val="none" w:sz="0" w:space="0" w:color="auto"/>
            <w:bottom w:val="none" w:sz="0" w:space="0" w:color="auto"/>
            <w:right w:val="none" w:sz="0" w:space="0" w:color="auto"/>
          </w:divBdr>
          <w:divsChild>
            <w:div w:id="790979056">
              <w:marLeft w:val="-75"/>
              <w:marRight w:val="0"/>
              <w:marTop w:val="30"/>
              <w:marBottom w:val="30"/>
              <w:divBdr>
                <w:top w:val="none" w:sz="0" w:space="0" w:color="auto"/>
                <w:left w:val="none" w:sz="0" w:space="0" w:color="auto"/>
                <w:bottom w:val="none" w:sz="0" w:space="0" w:color="auto"/>
                <w:right w:val="none" w:sz="0" w:space="0" w:color="auto"/>
              </w:divBdr>
              <w:divsChild>
                <w:div w:id="2145848933">
                  <w:marLeft w:val="0"/>
                  <w:marRight w:val="0"/>
                  <w:marTop w:val="0"/>
                  <w:marBottom w:val="0"/>
                  <w:divBdr>
                    <w:top w:val="none" w:sz="0" w:space="0" w:color="auto"/>
                    <w:left w:val="none" w:sz="0" w:space="0" w:color="auto"/>
                    <w:bottom w:val="none" w:sz="0" w:space="0" w:color="auto"/>
                    <w:right w:val="none" w:sz="0" w:space="0" w:color="auto"/>
                  </w:divBdr>
                  <w:divsChild>
                    <w:div w:id="1164930242">
                      <w:marLeft w:val="0"/>
                      <w:marRight w:val="0"/>
                      <w:marTop w:val="0"/>
                      <w:marBottom w:val="0"/>
                      <w:divBdr>
                        <w:top w:val="none" w:sz="0" w:space="0" w:color="auto"/>
                        <w:left w:val="none" w:sz="0" w:space="0" w:color="auto"/>
                        <w:bottom w:val="none" w:sz="0" w:space="0" w:color="auto"/>
                        <w:right w:val="none" w:sz="0" w:space="0" w:color="auto"/>
                      </w:divBdr>
                    </w:div>
                  </w:divsChild>
                </w:div>
                <w:div w:id="442384361">
                  <w:marLeft w:val="0"/>
                  <w:marRight w:val="0"/>
                  <w:marTop w:val="0"/>
                  <w:marBottom w:val="0"/>
                  <w:divBdr>
                    <w:top w:val="none" w:sz="0" w:space="0" w:color="auto"/>
                    <w:left w:val="none" w:sz="0" w:space="0" w:color="auto"/>
                    <w:bottom w:val="none" w:sz="0" w:space="0" w:color="auto"/>
                    <w:right w:val="none" w:sz="0" w:space="0" w:color="auto"/>
                  </w:divBdr>
                  <w:divsChild>
                    <w:div w:id="1384713030">
                      <w:marLeft w:val="0"/>
                      <w:marRight w:val="0"/>
                      <w:marTop w:val="0"/>
                      <w:marBottom w:val="0"/>
                      <w:divBdr>
                        <w:top w:val="none" w:sz="0" w:space="0" w:color="auto"/>
                        <w:left w:val="none" w:sz="0" w:space="0" w:color="auto"/>
                        <w:bottom w:val="none" w:sz="0" w:space="0" w:color="auto"/>
                        <w:right w:val="none" w:sz="0" w:space="0" w:color="auto"/>
                      </w:divBdr>
                    </w:div>
                  </w:divsChild>
                </w:div>
                <w:div w:id="635336121">
                  <w:marLeft w:val="0"/>
                  <w:marRight w:val="0"/>
                  <w:marTop w:val="0"/>
                  <w:marBottom w:val="0"/>
                  <w:divBdr>
                    <w:top w:val="none" w:sz="0" w:space="0" w:color="auto"/>
                    <w:left w:val="none" w:sz="0" w:space="0" w:color="auto"/>
                    <w:bottom w:val="none" w:sz="0" w:space="0" w:color="auto"/>
                    <w:right w:val="none" w:sz="0" w:space="0" w:color="auto"/>
                  </w:divBdr>
                  <w:divsChild>
                    <w:div w:id="1795442190">
                      <w:marLeft w:val="0"/>
                      <w:marRight w:val="0"/>
                      <w:marTop w:val="0"/>
                      <w:marBottom w:val="0"/>
                      <w:divBdr>
                        <w:top w:val="none" w:sz="0" w:space="0" w:color="auto"/>
                        <w:left w:val="none" w:sz="0" w:space="0" w:color="auto"/>
                        <w:bottom w:val="none" w:sz="0" w:space="0" w:color="auto"/>
                        <w:right w:val="none" w:sz="0" w:space="0" w:color="auto"/>
                      </w:divBdr>
                    </w:div>
                  </w:divsChild>
                </w:div>
                <w:div w:id="1483736019">
                  <w:marLeft w:val="0"/>
                  <w:marRight w:val="0"/>
                  <w:marTop w:val="0"/>
                  <w:marBottom w:val="0"/>
                  <w:divBdr>
                    <w:top w:val="none" w:sz="0" w:space="0" w:color="auto"/>
                    <w:left w:val="none" w:sz="0" w:space="0" w:color="auto"/>
                    <w:bottom w:val="none" w:sz="0" w:space="0" w:color="auto"/>
                    <w:right w:val="none" w:sz="0" w:space="0" w:color="auto"/>
                  </w:divBdr>
                  <w:divsChild>
                    <w:div w:id="1508598443">
                      <w:marLeft w:val="0"/>
                      <w:marRight w:val="0"/>
                      <w:marTop w:val="0"/>
                      <w:marBottom w:val="0"/>
                      <w:divBdr>
                        <w:top w:val="none" w:sz="0" w:space="0" w:color="auto"/>
                        <w:left w:val="none" w:sz="0" w:space="0" w:color="auto"/>
                        <w:bottom w:val="none" w:sz="0" w:space="0" w:color="auto"/>
                        <w:right w:val="none" w:sz="0" w:space="0" w:color="auto"/>
                      </w:divBdr>
                    </w:div>
                  </w:divsChild>
                </w:div>
                <w:div w:id="1026440122">
                  <w:marLeft w:val="0"/>
                  <w:marRight w:val="0"/>
                  <w:marTop w:val="0"/>
                  <w:marBottom w:val="0"/>
                  <w:divBdr>
                    <w:top w:val="none" w:sz="0" w:space="0" w:color="auto"/>
                    <w:left w:val="none" w:sz="0" w:space="0" w:color="auto"/>
                    <w:bottom w:val="none" w:sz="0" w:space="0" w:color="auto"/>
                    <w:right w:val="none" w:sz="0" w:space="0" w:color="auto"/>
                  </w:divBdr>
                  <w:divsChild>
                    <w:div w:id="872771176">
                      <w:marLeft w:val="0"/>
                      <w:marRight w:val="0"/>
                      <w:marTop w:val="0"/>
                      <w:marBottom w:val="0"/>
                      <w:divBdr>
                        <w:top w:val="none" w:sz="0" w:space="0" w:color="auto"/>
                        <w:left w:val="none" w:sz="0" w:space="0" w:color="auto"/>
                        <w:bottom w:val="none" w:sz="0" w:space="0" w:color="auto"/>
                        <w:right w:val="none" w:sz="0" w:space="0" w:color="auto"/>
                      </w:divBdr>
                    </w:div>
                  </w:divsChild>
                </w:div>
                <w:div w:id="1302271961">
                  <w:marLeft w:val="0"/>
                  <w:marRight w:val="0"/>
                  <w:marTop w:val="0"/>
                  <w:marBottom w:val="0"/>
                  <w:divBdr>
                    <w:top w:val="none" w:sz="0" w:space="0" w:color="auto"/>
                    <w:left w:val="none" w:sz="0" w:space="0" w:color="auto"/>
                    <w:bottom w:val="none" w:sz="0" w:space="0" w:color="auto"/>
                    <w:right w:val="none" w:sz="0" w:space="0" w:color="auto"/>
                  </w:divBdr>
                  <w:divsChild>
                    <w:div w:id="1910577826">
                      <w:marLeft w:val="0"/>
                      <w:marRight w:val="0"/>
                      <w:marTop w:val="0"/>
                      <w:marBottom w:val="0"/>
                      <w:divBdr>
                        <w:top w:val="none" w:sz="0" w:space="0" w:color="auto"/>
                        <w:left w:val="none" w:sz="0" w:space="0" w:color="auto"/>
                        <w:bottom w:val="none" w:sz="0" w:space="0" w:color="auto"/>
                        <w:right w:val="none" w:sz="0" w:space="0" w:color="auto"/>
                      </w:divBdr>
                    </w:div>
                  </w:divsChild>
                </w:div>
                <w:div w:id="1239485350">
                  <w:marLeft w:val="0"/>
                  <w:marRight w:val="0"/>
                  <w:marTop w:val="0"/>
                  <w:marBottom w:val="0"/>
                  <w:divBdr>
                    <w:top w:val="none" w:sz="0" w:space="0" w:color="auto"/>
                    <w:left w:val="none" w:sz="0" w:space="0" w:color="auto"/>
                    <w:bottom w:val="none" w:sz="0" w:space="0" w:color="auto"/>
                    <w:right w:val="none" w:sz="0" w:space="0" w:color="auto"/>
                  </w:divBdr>
                  <w:divsChild>
                    <w:div w:id="2127312431">
                      <w:marLeft w:val="0"/>
                      <w:marRight w:val="0"/>
                      <w:marTop w:val="0"/>
                      <w:marBottom w:val="0"/>
                      <w:divBdr>
                        <w:top w:val="none" w:sz="0" w:space="0" w:color="auto"/>
                        <w:left w:val="none" w:sz="0" w:space="0" w:color="auto"/>
                        <w:bottom w:val="none" w:sz="0" w:space="0" w:color="auto"/>
                        <w:right w:val="none" w:sz="0" w:space="0" w:color="auto"/>
                      </w:divBdr>
                    </w:div>
                  </w:divsChild>
                </w:div>
                <w:div w:id="1163622796">
                  <w:marLeft w:val="0"/>
                  <w:marRight w:val="0"/>
                  <w:marTop w:val="0"/>
                  <w:marBottom w:val="0"/>
                  <w:divBdr>
                    <w:top w:val="none" w:sz="0" w:space="0" w:color="auto"/>
                    <w:left w:val="none" w:sz="0" w:space="0" w:color="auto"/>
                    <w:bottom w:val="none" w:sz="0" w:space="0" w:color="auto"/>
                    <w:right w:val="none" w:sz="0" w:space="0" w:color="auto"/>
                  </w:divBdr>
                  <w:divsChild>
                    <w:div w:id="1659266394">
                      <w:marLeft w:val="0"/>
                      <w:marRight w:val="0"/>
                      <w:marTop w:val="0"/>
                      <w:marBottom w:val="0"/>
                      <w:divBdr>
                        <w:top w:val="none" w:sz="0" w:space="0" w:color="auto"/>
                        <w:left w:val="none" w:sz="0" w:space="0" w:color="auto"/>
                        <w:bottom w:val="none" w:sz="0" w:space="0" w:color="auto"/>
                        <w:right w:val="none" w:sz="0" w:space="0" w:color="auto"/>
                      </w:divBdr>
                    </w:div>
                  </w:divsChild>
                </w:div>
                <w:div w:id="1601791807">
                  <w:marLeft w:val="0"/>
                  <w:marRight w:val="0"/>
                  <w:marTop w:val="0"/>
                  <w:marBottom w:val="0"/>
                  <w:divBdr>
                    <w:top w:val="none" w:sz="0" w:space="0" w:color="auto"/>
                    <w:left w:val="none" w:sz="0" w:space="0" w:color="auto"/>
                    <w:bottom w:val="none" w:sz="0" w:space="0" w:color="auto"/>
                    <w:right w:val="none" w:sz="0" w:space="0" w:color="auto"/>
                  </w:divBdr>
                  <w:divsChild>
                    <w:div w:id="741291614">
                      <w:marLeft w:val="0"/>
                      <w:marRight w:val="0"/>
                      <w:marTop w:val="0"/>
                      <w:marBottom w:val="0"/>
                      <w:divBdr>
                        <w:top w:val="none" w:sz="0" w:space="0" w:color="auto"/>
                        <w:left w:val="none" w:sz="0" w:space="0" w:color="auto"/>
                        <w:bottom w:val="none" w:sz="0" w:space="0" w:color="auto"/>
                        <w:right w:val="none" w:sz="0" w:space="0" w:color="auto"/>
                      </w:divBdr>
                    </w:div>
                  </w:divsChild>
                </w:div>
                <w:div w:id="1391806478">
                  <w:marLeft w:val="0"/>
                  <w:marRight w:val="0"/>
                  <w:marTop w:val="0"/>
                  <w:marBottom w:val="0"/>
                  <w:divBdr>
                    <w:top w:val="none" w:sz="0" w:space="0" w:color="auto"/>
                    <w:left w:val="none" w:sz="0" w:space="0" w:color="auto"/>
                    <w:bottom w:val="none" w:sz="0" w:space="0" w:color="auto"/>
                    <w:right w:val="none" w:sz="0" w:space="0" w:color="auto"/>
                  </w:divBdr>
                  <w:divsChild>
                    <w:div w:id="2140802912">
                      <w:marLeft w:val="0"/>
                      <w:marRight w:val="0"/>
                      <w:marTop w:val="0"/>
                      <w:marBottom w:val="0"/>
                      <w:divBdr>
                        <w:top w:val="none" w:sz="0" w:space="0" w:color="auto"/>
                        <w:left w:val="none" w:sz="0" w:space="0" w:color="auto"/>
                        <w:bottom w:val="none" w:sz="0" w:space="0" w:color="auto"/>
                        <w:right w:val="none" w:sz="0" w:space="0" w:color="auto"/>
                      </w:divBdr>
                    </w:div>
                  </w:divsChild>
                </w:div>
                <w:div w:id="449400205">
                  <w:marLeft w:val="0"/>
                  <w:marRight w:val="0"/>
                  <w:marTop w:val="0"/>
                  <w:marBottom w:val="0"/>
                  <w:divBdr>
                    <w:top w:val="none" w:sz="0" w:space="0" w:color="auto"/>
                    <w:left w:val="none" w:sz="0" w:space="0" w:color="auto"/>
                    <w:bottom w:val="none" w:sz="0" w:space="0" w:color="auto"/>
                    <w:right w:val="none" w:sz="0" w:space="0" w:color="auto"/>
                  </w:divBdr>
                  <w:divsChild>
                    <w:div w:id="1365135977">
                      <w:marLeft w:val="0"/>
                      <w:marRight w:val="0"/>
                      <w:marTop w:val="0"/>
                      <w:marBottom w:val="0"/>
                      <w:divBdr>
                        <w:top w:val="none" w:sz="0" w:space="0" w:color="auto"/>
                        <w:left w:val="none" w:sz="0" w:space="0" w:color="auto"/>
                        <w:bottom w:val="none" w:sz="0" w:space="0" w:color="auto"/>
                        <w:right w:val="none" w:sz="0" w:space="0" w:color="auto"/>
                      </w:divBdr>
                    </w:div>
                  </w:divsChild>
                </w:div>
                <w:div w:id="1154832953">
                  <w:marLeft w:val="0"/>
                  <w:marRight w:val="0"/>
                  <w:marTop w:val="0"/>
                  <w:marBottom w:val="0"/>
                  <w:divBdr>
                    <w:top w:val="none" w:sz="0" w:space="0" w:color="auto"/>
                    <w:left w:val="none" w:sz="0" w:space="0" w:color="auto"/>
                    <w:bottom w:val="none" w:sz="0" w:space="0" w:color="auto"/>
                    <w:right w:val="none" w:sz="0" w:space="0" w:color="auto"/>
                  </w:divBdr>
                  <w:divsChild>
                    <w:div w:id="10319995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0116932">
          <w:marLeft w:val="0"/>
          <w:marRight w:val="0"/>
          <w:marTop w:val="0"/>
          <w:marBottom w:val="0"/>
          <w:divBdr>
            <w:top w:val="none" w:sz="0" w:space="0" w:color="auto"/>
            <w:left w:val="none" w:sz="0" w:space="0" w:color="auto"/>
            <w:bottom w:val="none" w:sz="0" w:space="0" w:color="auto"/>
            <w:right w:val="none" w:sz="0" w:space="0" w:color="auto"/>
          </w:divBdr>
        </w:div>
        <w:div w:id="623313150">
          <w:marLeft w:val="0"/>
          <w:marRight w:val="0"/>
          <w:marTop w:val="0"/>
          <w:marBottom w:val="0"/>
          <w:divBdr>
            <w:top w:val="none" w:sz="0" w:space="0" w:color="auto"/>
            <w:left w:val="none" w:sz="0" w:space="0" w:color="auto"/>
            <w:bottom w:val="none" w:sz="0" w:space="0" w:color="auto"/>
            <w:right w:val="none" w:sz="0" w:space="0" w:color="auto"/>
          </w:divBdr>
        </w:div>
        <w:div w:id="285964085">
          <w:marLeft w:val="0"/>
          <w:marRight w:val="0"/>
          <w:marTop w:val="0"/>
          <w:marBottom w:val="0"/>
          <w:divBdr>
            <w:top w:val="none" w:sz="0" w:space="0" w:color="auto"/>
            <w:left w:val="none" w:sz="0" w:space="0" w:color="auto"/>
            <w:bottom w:val="none" w:sz="0" w:space="0" w:color="auto"/>
            <w:right w:val="none" w:sz="0" w:space="0" w:color="auto"/>
          </w:divBdr>
        </w:div>
        <w:div w:id="379207078">
          <w:marLeft w:val="0"/>
          <w:marRight w:val="0"/>
          <w:marTop w:val="0"/>
          <w:marBottom w:val="0"/>
          <w:divBdr>
            <w:top w:val="none" w:sz="0" w:space="0" w:color="auto"/>
            <w:left w:val="none" w:sz="0" w:space="0" w:color="auto"/>
            <w:bottom w:val="none" w:sz="0" w:space="0" w:color="auto"/>
            <w:right w:val="none" w:sz="0" w:space="0" w:color="auto"/>
          </w:divBdr>
          <w:divsChild>
            <w:div w:id="1036468976">
              <w:marLeft w:val="-75"/>
              <w:marRight w:val="0"/>
              <w:marTop w:val="30"/>
              <w:marBottom w:val="30"/>
              <w:divBdr>
                <w:top w:val="none" w:sz="0" w:space="0" w:color="auto"/>
                <w:left w:val="none" w:sz="0" w:space="0" w:color="auto"/>
                <w:bottom w:val="none" w:sz="0" w:space="0" w:color="auto"/>
                <w:right w:val="none" w:sz="0" w:space="0" w:color="auto"/>
              </w:divBdr>
              <w:divsChild>
                <w:div w:id="2100639683">
                  <w:marLeft w:val="0"/>
                  <w:marRight w:val="0"/>
                  <w:marTop w:val="0"/>
                  <w:marBottom w:val="0"/>
                  <w:divBdr>
                    <w:top w:val="none" w:sz="0" w:space="0" w:color="auto"/>
                    <w:left w:val="none" w:sz="0" w:space="0" w:color="auto"/>
                    <w:bottom w:val="none" w:sz="0" w:space="0" w:color="auto"/>
                    <w:right w:val="none" w:sz="0" w:space="0" w:color="auto"/>
                  </w:divBdr>
                  <w:divsChild>
                    <w:div w:id="1162312839">
                      <w:marLeft w:val="0"/>
                      <w:marRight w:val="0"/>
                      <w:marTop w:val="0"/>
                      <w:marBottom w:val="0"/>
                      <w:divBdr>
                        <w:top w:val="none" w:sz="0" w:space="0" w:color="auto"/>
                        <w:left w:val="none" w:sz="0" w:space="0" w:color="auto"/>
                        <w:bottom w:val="none" w:sz="0" w:space="0" w:color="auto"/>
                        <w:right w:val="none" w:sz="0" w:space="0" w:color="auto"/>
                      </w:divBdr>
                    </w:div>
                  </w:divsChild>
                </w:div>
                <w:div w:id="1851291251">
                  <w:marLeft w:val="0"/>
                  <w:marRight w:val="0"/>
                  <w:marTop w:val="0"/>
                  <w:marBottom w:val="0"/>
                  <w:divBdr>
                    <w:top w:val="none" w:sz="0" w:space="0" w:color="auto"/>
                    <w:left w:val="none" w:sz="0" w:space="0" w:color="auto"/>
                    <w:bottom w:val="none" w:sz="0" w:space="0" w:color="auto"/>
                    <w:right w:val="none" w:sz="0" w:space="0" w:color="auto"/>
                  </w:divBdr>
                  <w:divsChild>
                    <w:div w:id="1397514590">
                      <w:marLeft w:val="0"/>
                      <w:marRight w:val="0"/>
                      <w:marTop w:val="0"/>
                      <w:marBottom w:val="0"/>
                      <w:divBdr>
                        <w:top w:val="none" w:sz="0" w:space="0" w:color="auto"/>
                        <w:left w:val="none" w:sz="0" w:space="0" w:color="auto"/>
                        <w:bottom w:val="none" w:sz="0" w:space="0" w:color="auto"/>
                        <w:right w:val="none" w:sz="0" w:space="0" w:color="auto"/>
                      </w:divBdr>
                    </w:div>
                  </w:divsChild>
                </w:div>
                <w:div w:id="1440569677">
                  <w:marLeft w:val="0"/>
                  <w:marRight w:val="0"/>
                  <w:marTop w:val="0"/>
                  <w:marBottom w:val="0"/>
                  <w:divBdr>
                    <w:top w:val="none" w:sz="0" w:space="0" w:color="auto"/>
                    <w:left w:val="none" w:sz="0" w:space="0" w:color="auto"/>
                    <w:bottom w:val="none" w:sz="0" w:space="0" w:color="auto"/>
                    <w:right w:val="none" w:sz="0" w:space="0" w:color="auto"/>
                  </w:divBdr>
                  <w:divsChild>
                    <w:div w:id="948851663">
                      <w:marLeft w:val="0"/>
                      <w:marRight w:val="0"/>
                      <w:marTop w:val="0"/>
                      <w:marBottom w:val="0"/>
                      <w:divBdr>
                        <w:top w:val="none" w:sz="0" w:space="0" w:color="auto"/>
                        <w:left w:val="none" w:sz="0" w:space="0" w:color="auto"/>
                        <w:bottom w:val="none" w:sz="0" w:space="0" w:color="auto"/>
                        <w:right w:val="none" w:sz="0" w:space="0" w:color="auto"/>
                      </w:divBdr>
                    </w:div>
                  </w:divsChild>
                </w:div>
                <w:div w:id="166482061">
                  <w:marLeft w:val="0"/>
                  <w:marRight w:val="0"/>
                  <w:marTop w:val="0"/>
                  <w:marBottom w:val="0"/>
                  <w:divBdr>
                    <w:top w:val="none" w:sz="0" w:space="0" w:color="auto"/>
                    <w:left w:val="none" w:sz="0" w:space="0" w:color="auto"/>
                    <w:bottom w:val="none" w:sz="0" w:space="0" w:color="auto"/>
                    <w:right w:val="none" w:sz="0" w:space="0" w:color="auto"/>
                  </w:divBdr>
                  <w:divsChild>
                    <w:div w:id="193538985">
                      <w:marLeft w:val="0"/>
                      <w:marRight w:val="0"/>
                      <w:marTop w:val="0"/>
                      <w:marBottom w:val="0"/>
                      <w:divBdr>
                        <w:top w:val="none" w:sz="0" w:space="0" w:color="auto"/>
                        <w:left w:val="none" w:sz="0" w:space="0" w:color="auto"/>
                        <w:bottom w:val="none" w:sz="0" w:space="0" w:color="auto"/>
                        <w:right w:val="none" w:sz="0" w:space="0" w:color="auto"/>
                      </w:divBdr>
                    </w:div>
                  </w:divsChild>
                </w:div>
                <w:div w:id="793522571">
                  <w:marLeft w:val="0"/>
                  <w:marRight w:val="0"/>
                  <w:marTop w:val="0"/>
                  <w:marBottom w:val="0"/>
                  <w:divBdr>
                    <w:top w:val="none" w:sz="0" w:space="0" w:color="auto"/>
                    <w:left w:val="none" w:sz="0" w:space="0" w:color="auto"/>
                    <w:bottom w:val="none" w:sz="0" w:space="0" w:color="auto"/>
                    <w:right w:val="none" w:sz="0" w:space="0" w:color="auto"/>
                  </w:divBdr>
                  <w:divsChild>
                    <w:div w:id="1113205204">
                      <w:marLeft w:val="0"/>
                      <w:marRight w:val="0"/>
                      <w:marTop w:val="0"/>
                      <w:marBottom w:val="0"/>
                      <w:divBdr>
                        <w:top w:val="none" w:sz="0" w:space="0" w:color="auto"/>
                        <w:left w:val="none" w:sz="0" w:space="0" w:color="auto"/>
                        <w:bottom w:val="none" w:sz="0" w:space="0" w:color="auto"/>
                        <w:right w:val="none" w:sz="0" w:space="0" w:color="auto"/>
                      </w:divBdr>
                    </w:div>
                  </w:divsChild>
                </w:div>
                <w:div w:id="135221630">
                  <w:marLeft w:val="0"/>
                  <w:marRight w:val="0"/>
                  <w:marTop w:val="0"/>
                  <w:marBottom w:val="0"/>
                  <w:divBdr>
                    <w:top w:val="none" w:sz="0" w:space="0" w:color="auto"/>
                    <w:left w:val="none" w:sz="0" w:space="0" w:color="auto"/>
                    <w:bottom w:val="none" w:sz="0" w:space="0" w:color="auto"/>
                    <w:right w:val="none" w:sz="0" w:space="0" w:color="auto"/>
                  </w:divBdr>
                  <w:divsChild>
                    <w:div w:id="871191371">
                      <w:marLeft w:val="0"/>
                      <w:marRight w:val="0"/>
                      <w:marTop w:val="0"/>
                      <w:marBottom w:val="0"/>
                      <w:divBdr>
                        <w:top w:val="none" w:sz="0" w:space="0" w:color="auto"/>
                        <w:left w:val="none" w:sz="0" w:space="0" w:color="auto"/>
                        <w:bottom w:val="none" w:sz="0" w:space="0" w:color="auto"/>
                        <w:right w:val="none" w:sz="0" w:space="0" w:color="auto"/>
                      </w:divBdr>
                    </w:div>
                  </w:divsChild>
                </w:div>
                <w:div w:id="1339232733">
                  <w:marLeft w:val="0"/>
                  <w:marRight w:val="0"/>
                  <w:marTop w:val="0"/>
                  <w:marBottom w:val="0"/>
                  <w:divBdr>
                    <w:top w:val="none" w:sz="0" w:space="0" w:color="auto"/>
                    <w:left w:val="none" w:sz="0" w:space="0" w:color="auto"/>
                    <w:bottom w:val="none" w:sz="0" w:space="0" w:color="auto"/>
                    <w:right w:val="none" w:sz="0" w:space="0" w:color="auto"/>
                  </w:divBdr>
                  <w:divsChild>
                    <w:div w:id="1553925249">
                      <w:marLeft w:val="0"/>
                      <w:marRight w:val="0"/>
                      <w:marTop w:val="0"/>
                      <w:marBottom w:val="0"/>
                      <w:divBdr>
                        <w:top w:val="none" w:sz="0" w:space="0" w:color="auto"/>
                        <w:left w:val="none" w:sz="0" w:space="0" w:color="auto"/>
                        <w:bottom w:val="none" w:sz="0" w:space="0" w:color="auto"/>
                        <w:right w:val="none" w:sz="0" w:space="0" w:color="auto"/>
                      </w:divBdr>
                    </w:div>
                  </w:divsChild>
                </w:div>
                <w:div w:id="1019159466">
                  <w:marLeft w:val="0"/>
                  <w:marRight w:val="0"/>
                  <w:marTop w:val="0"/>
                  <w:marBottom w:val="0"/>
                  <w:divBdr>
                    <w:top w:val="none" w:sz="0" w:space="0" w:color="auto"/>
                    <w:left w:val="none" w:sz="0" w:space="0" w:color="auto"/>
                    <w:bottom w:val="none" w:sz="0" w:space="0" w:color="auto"/>
                    <w:right w:val="none" w:sz="0" w:space="0" w:color="auto"/>
                  </w:divBdr>
                  <w:divsChild>
                    <w:div w:id="1304966633">
                      <w:marLeft w:val="0"/>
                      <w:marRight w:val="0"/>
                      <w:marTop w:val="0"/>
                      <w:marBottom w:val="0"/>
                      <w:divBdr>
                        <w:top w:val="none" w:sz="0" w:space="0" w:color="auto"/>
                        <w:left w:val="none" w:sz="0" w:space="0" w:color="auto"/>
                        <w:bottom w:val="none" w:sz="0" w:space="0" w:color="auto"/>
                        <w:right w:val="none" w:sz="0" w:space="0" w:color="auto"/>
                      </w:divBdr>
                    </w:div>
                  </w:divsChild>
                </w:div>
                <w:div w:id="1002589896">
                  <w:marLeft w:val="0"/>
                  <w:marRight w:val="0"/>
                  <w:marTop w:val="0"/>
                  <w:marBottom w:val="0"/>
                  <w:divBdr>
                    <w:top w:val="none" w:sz="0" w:space="0" w:color="auto"/>
                    <w:left w:val="none" w:sz="0" w:space="0" w:color="auto"/>
                    <w:bottom w:val="none" w:sz="0" w:space="0" w:color="auto"/>
                    <w:right w:val="none" w:sz="0" w:space="0" w:color="auto"/>
                  </w:divBdr>
                  <w:divsChild>
                    <w:div w:id="971325146">
                      <w:marLeft w:val="0"/>
                      <w:marRight w:val="0"/>
                      <w:marTop w:val="0"/>
                      <w:marBottom w:val="0"/>
                      <w:divBdr>
                        <w:top w:val="none" w:sz="0" w:space="0" w:color="auto"/>
                        <w:left w:val="none" w:sz="0" w:space="0" w:color="auto"/>
                        <w:bottom w:val="none" w:sz="0" w:space="0" w:color="auto"/>
                        <w:right w:val="none" w:sz="0" w:space="0" w:color="auto"/>
                      </w:divBdr>
                    </w:div>
                  </w:divsChild>
                </w:div>
                <w:div w:id="168958073">
                  <w:marLeft w:val="0"/>
                  <w:marRight w:val="0"/>
                  <w:marTop w:val="0"/>
                  <w:marBottom w:val="0"/>
                  <w:divBdr>
                    <w:top w:val="none" w:sz="0" w:space="0" w:color="auto"/>
                    <w:left w:val="none" w:sz="0" w:space="0" w:color="auto"/>
                    <w:bottom w:val="none" w:sz="0" w:space="0" w:color="auto"/>
                    <w:right w:val="none" w:sz="0" w:space="0" w:color="auto"/>
                  </w:divBdr>
                  <w:divsChild>
                    <w:div w:id="2032803318">
                      <w:marLeft w:val="0"/>
                      <w:marRight w:val="0"/>
                      <w:marTop w:val="0"/>
                      <w:marBottom w:val="0"/>
                      <w:divBdr>
                        <w:top w:val="none" w:sz="0" w:space="0" w:color="auto"/>
                        <w:left w:val="none" w:sz="0" w:space="0" w:color="auto"/>
                        <w:bottom w:val="none" w:sz="0" w:space="0" w:color="auto"/>
                        <w:right w:val="none" w:sz="0" w:space="0" w:color="auto"/>
                      </w:divBdr>
                    </w:div>
                  </w:divsChild>
                </w:div>
                <w:div w:id="1240754053">
                  <w:marLeft w:val="0"/>
                  <w:marRight w:val="0"/>
                  <w:marTop w:val="0"/>
                  <w:marBottom w:val="0"/>
                  <w:divBdr>
                    <w:top w:val="none" w:sz="0" w:space="0" w:color="auto"/>
                    <w:left w:val="none" w:sz="0" w:space="0" w:color="auto"/>
                    <w:bottom w:val="none" w:sz="0" w:space="0" w:color="auto"/>
                    <w:right w:val="none" w:sz="0" w:space="0" w:color="auto"/>
                  </w:divBdr>
                  <w:divsChild>
                    <w:div w:id="1765999591">
                      <w:marLeft w:val="0"/>
                      <w:marRight w:val="0"/>
                      <w:marTop w:val="0"/>
                      <w:marBottom w:val="0"/>
                      <w:divBdr>
                        <w:top w:val="none" w:sz="0" w:space="0" w:color="auto"/>
                        <w:left w:val="none" w:sz="0" w:space="0" w:color="auto"/>
                        <w:bottom w:val="none" w:sz="0" w:space="0" w:color="auto"/>
                        <w:right w:val="none" w:sz="0" w:space="0" w:color="auto"/>
                      </w:divBdr>
                    </w:div>
                  </w:divsChild>
                </w:div>
                <w:div w:id="2080246479">
                  <w:marLeft w:val="0"/>
                  <w:marRight w:val="0"/>
                  <w:marTop w:val="0"/>
                  <w:marBottom w:val="0"/>
                  <w:divBdr>
                    <w:top w:val="none" w:sz="0" w:space="0" w:color="auto"/>
                    <w:left w:val="none" w:sz="0" w:space="0" w:color="auto"/>
                    <w:bottom w:val="none" w:sz="0" w:space="0" w:color="auto"/>
                    <w:right w:val="none" w:sz="0" w:space="0" w:color="auto"/>
                  </w:divBdr>
                  <w:divsChild>
                    <w:div w:id="241719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9593961">
          <w:marLeft w:val="0"/>
          <w:marRight w:val="0"/>
          <w:marTop w:val="0"/>
          <w:marBottom w:val="0"/>
          <w:divBdr>
            <w:top w:val="none" w:sz="0" w:space="0" w:color="auto"/>
            <w:left w:val="none" w:sz="0" w:space="0" w:color="auto"/>
            <w:bottom w:val="none" w:sz="0" w:space="0" w:color="auto"/>
            <w:right w:val="none" w:sz="0" w:space="0" w:color="auto"/>
          </w:divBdr>
        </w:div>
        <w:div w:id="2076008405">
          <w:marLeft w:val="0"/>
          <w:marRight w:val="0"/>
          <w:marTop w:val="0"/>
          <w:marBottom w:val="0"/>
          <w:divBdr>
            <w:top w:val="none" w:sz="0" w:space="0" w:color="auto"/>
            <w:left w:val="none" w:sz="0" w:space="0" w:color="auto"/>
            <w:bottom w:val="none" w:sz="0" w:space="0" w:color="auto"/>
            <w:right w:val="none" w:sz="0" w:space="0" w:color="auto"/>
          </w:divBdr>
        </w:div>
        <w:div w:id="1564751889">
          <w:marLeft w:val="0"/>
          <w:marRight w:val="0"/>
          <w:marTop w:val="0"/>
          <w:marBottom w:val="0"/>
          <w:divBdr>
            <w:top w:val="none" w:sz="0" w:space="0" w:color="auto"/>
            <w:left w:val="none" w:sz="0" w:space="0" w:color="auto"/>
            <w:bottom w:val="none" w:sz="0" w:space="0" w:color="auto"/>
            <w:right w:val="none" w:sz="0" w:space="0" w:color="auto"/>
          </w:divBdr>
          <w:divsChild>
            <w:div w:id="812596888">
              <w:marLeft w:val="-75"/>
              <w:marRight w:val="0"/>
              <w:marTop w:val="30"/>
              <w:marBottom w:val="30"/>
              <w:divBdr>
                <w:top w:val="none" w:sz="0" w:space="0" w:color="auto"/>
                <w:left w:val="none" w:sz="0" w:space="0" w:color="auto"/>
                <w:bottom w:val="none" w:sz="0" w:space="0" w:color="auto"/>
                <w:right w:val="none" w:sz="0" w:space="0" w:color="auto"/>
              </w:divBdr>
              <w:divsChild>
                <w:div w:id="1925798412">
                  <w:marLeft w:val="0"/>
                  <w:marRight w:val="0"/>
                  <w:marTop w:val="0"/>
                  <w:marBottom w:val="0"/>
                  <w:divBdr>
                    <w:top w:val="none" w:sz="0" w:space="0" w:color="auto"/>
                    <w:left w:val="none" w:sz="0" w:space="0" w:color="auto"/>
                    <w:bottom w:val="none" w:sz="0" w:space="0" w:color="auto"/>
                    <w:right w:val="none" w:sz="0" w:space="0" w:color="auto"/>
                  </w:divBdr>
                  <w:divsChild>
                    <w:div w:id="344095332">
                      <w:marLeft w:val="0"/>
                      <w:marRight w:val="0"/>
                      <w:marTop w:val="0"/>
                      <w:marBottom w:val="0"/>
                      <w:divBdr>
                        <w:top w:val="none" w:sz="0" w:space="0" w:color="auto"/>
                        <w:left w:val="none" w:sz="0" w:space="0" w:color="auto"/>
                        <w:bottom w:val="none" w:sz="0" w:space="0" w:color="auto"/>
                        <w:right w:val="none" w:sz="0" w:space="0" w:color="auto"/>
                      </w:divBdr>
                    </w:div>
                  </w:divsChild>
                </w:div>
                <w:div w:id="1684891247">
                  <w:marLeft w:val="0"/>
                  <w:marRight w:val="0"/>
                  <w:marTop w:val="0"/>
                  <w:marBottom w:val="0"/>
                  <w:divBdr>
                    <w:top w:val="none" w:sz="0" w:space="0" w:color="auto"/>
                    <w:left w:val="none" w:sz="0" w:space="0" w:color="auto"/>
                    <w:bottom w:val="none" w:sz="0" w:space="0" w:color="auto"/>
                    <w:right w:val="none" w:sz="0" w:space="0" w:color="auto"/>
                  </w:divBdr>
                  <w:divsChild>
                    <w:div w:id="257714973">
                      <w:marLeft w:val="0"/>
                      <w:marRight w:val="0"/>
                      <w:marTop w:val="0"/>
                      <w:marBottom w:val="0"/>
                      <w:divBdr>
                        <w:top w:val="none" w:sz="0" w:space="0" w:color="auto"/>
                        <w:left w:val="none" w:sz="0" w:space="0" w:color="auto"/>
                        <w:bottom w:val="none" w:sz="0" w:space="0" w:color="auto"/>
                        <w:right w:val="none" w:sz="0" w:space="0" w:color="auto"/>
                      </w:divBdr>
                    </w:div>
                  </w:divsChild>
                </w:div>
                <w:div w:id="62721019">
                  <w:marLeft w:val="0"/>
                  <w:marRight w:val="0"/>
                  <w:marTop w:val="0"/>
                  <w:marBottom w:val="0"/>
                  <w:divBdr>
                    <w:top w:val="none" w:sz="0" w:space="0" w:color="auto"/>
                    <w:left w:val="none" w:sz="0" w:space="0" w:color="auto"/>
                    <w:bottom w:val="none" w:sz="0" w:space="0" w:color="auto"/>
                    <w:right w:val="none" w:sz="0" w:space="0" w:color="auto"/>
                  </w:divBdr>
                  <w:divsChild>
                    <w:div w:id="1246845708">
                      <w:marLeft w:val="0"/>
                      <w:marRight w:val="0"/>
                      <w:marTop w:val="0"/>
                      <w:marBottom w:val="0"/>
                      <w:divBdr>
                        <w:top w:val="none" w:sz="0" w:space="0" w:color="auto"/>
                        <w:left w:val="none" w:sz="0" w:space="0" w:color="auto"/>
                        <w:bottom w:val="none" w:sz="0" w:space="0" w:color="auto"/>
                        <w:right w:val="none" w:sz="0" w:space="0" w:color="auto"/>
                      </w:divBdr>
                    </w:div>
                  </w:divsChild>
                </w:div>
                <w:div w:id="811561004">
                  <w:marLeft w:val="0"/>
                  <w:marRight w:val="0"/>
                  <w:marTop w:val="0"/>
                  <w:marBottom w:val="0"/>
                  <w:divBdr>
                    <w:top w:val="none" w:sz="0" w:space="0" w:color="auto"/>
                    <w:left w:val="none" w:sz="0" w:space="0" w:color="auto"/>
                    <w:bottom w:val="none" w:sz="0" w:space="0" w:color="auto"/>
                    <w:right w:val="none" w:sz="0" w:space="0" w:color="auto"/>
                  </w:divBdr>
                  <w:divsChild>
                    <w:div w:id="646591836">
                      <w:marLeft w:val="0"/>
                      <w:marRight w:val="0"/>
                      <w:marTop w:val="0"/>
                      <w:marBottom w:val="0"/>
                      <w:divBdr>
                        <w:top w:val="none" w:sz="0" w:space="0" w:color="auto"/>
                        <w:left w:val="none" w:sz="0" w:space="0" w:color="auto"/>
                        <w:bottom w:val="none" w:sz="0" w:space="0" w:color="auto"/>
                        <w:right w:val="none" w:sz="0" w:space="0" w:color="auto"/>
                      </w:divBdr>
                    </w:div>
                  </w:divsChild>
                </w:div>
                <w:div w:id="989551992">
                  <w:marLeft w:val="0"/>
                  <w:marRight w:val="0"/>
                  <w:marTop w:val="0"/>
                  <w:marBottom w:val="0"/>
                  <w:divBdr>
                    <w:top w:val="none" w:sz="0" w:space="0" w:color="auto"/>
                    <w:left w:val="none" w:sz="0" w:space="0" w:color="auto"/>
                    <w:bottom w:val="none" w:sz="0" w:space="0" w:color="auto"/>
                    <w:right w:val="none" w:sz="0" w:space="0" w:color="auto"/>
                  </w:divBdr>
                  <w:divsChild>
                    <w:div w:id="1747679365">
                      <w:marLeft w:val="0"/>
                      <w:marRight w:val="0"/>
                      <w:marTop w:val="0"/>
                      <w:marBottom w:val="0"/>
                      <w:divBdr>
                        <w:top w:val="none" w:sz="0" w:space="0" w:color="auto"/>
                        <w:left w:val="none" w:sz="0" w:space="0" w:color="auto"/>
                        <w:bottom w:val="none" w:sz="0" w:space="0" w:color="auto"/>
                        <w:right w:val="none" w:sz="0" w:space="0" w:color="auto"/>
                      </w:divBdr>
                    </w:div>
                  </w:divsChild>
                </w:div>
                <w:div w:id="543559628">
                  <w:marLeft w:val="0"/>
                  <w:marRight w:val="0"/>
                  <w:marTop w:val="0"/>
                  <w:marBottom w:val="0"/>
                  <w:divBdr>
                    <w:top w:val="none" w:sz="0" w:space="0" w:color="auto"/>
                    <w:left w:val="none" w:sz="0" w:space="0" w:color="auto"/>
                    <w:bottom w:val="none" w:sz="0" w:space="0" w:color="auto"/>
                    <w:right w:val="none" w:sz="0" w:space="0" w:color="auto"/>
                  </w:divBdr>
                  <w:divsChild>
                    <w:div w:id="1940402700">
                      <w:marLeft w:val="0"/>
                      <w:marRight w:val="0"/>
                      <w:marTop w:val="0"/>
                      <w:marBottom w:val="0"/>
                      <w:divBdr>
                        <w:top w:val="none" w:sz="0" w:space="0" w:color="auto"/>
                        <w:left w:val="none" w:sz="0" w:space="0" w:color="auto"/>
                        <w:bottom w:val="none" w:sz="0" w:space="0" w:color="auto"/>
                        <w:right w:val="none" w:sz="0" w:space="0" w:color="auto"/>
                      </w:divBdr>
                    </w:div>
                  </w:divsChild>
                </w:div>
                <w:div w:id="723720229">
                  <w:marLeft w:val="0"/>
                  <w:marRight w:val="0"/>
                  <w:marTop w:val="0"/>
                  <w:marBottom w:val="0"/>
                  <w:divBdr>
                    <w:top w:val="none" w:sz="0" w:space="0" w:color="auto"/>
                    <w:left w:val="none" w:sz="0" w:space="0" w:color="auto"/>
                    <w:bottom w:val="none" w:sz="0" w:space="0" w:color="auto"/>
                    <w:right w:val="none" w:sz="0" w:space="0" w:color="auto"/>
                  </w:divBdr>
                  <w:divsChild>
                    <w:div w:id="341863593">
                      <w:marLeft w:val="0"/>
                      <w:marRight w:val="0"/>
                      <w:marTop w:val="0"/>
                      <w:marBottom w:val="0"/>
                      <w:divBdr>
                        <w:top w:val="none" w:sz="0" w:space="0" w:color="auto"/>
                        <w:left w:val="none" w:sz="0" w:space="0" w:color="auto"/>
                        <w:bottom w:val="none" w:sz="0" w:space="0" w:color="auto"/>
                        <w:right w:val="none" w:sz="0" w:space="0" w:color="auto"/>
                      </w:divBdr>
                    </w:div>
                  </w:divsChild>
                </w:div>
                <w:div w:id="738789886">
                  <w:marLeft w:val="0"/>
                  <w:marRight w:val="0"/>
                  <w:marTop w:val="0"/>
                  <w:marBottom w:val="0"/>
                  <w:divBdr>
                    <w:top w:val="none" w:sz="0" w:space="0" w:color="auto"/>
                    <w:left w:val="none" w:sz="0" w:space="0" w:color="auto"/>
                    <w:bottom w:val="none" w:sz="0" w:space="0" w:color="auto"/>
                    <w:right w:val="none" w:sz="0" w:space="0" w:color="auto"/>
                  </w:divBdr>
                  <w:divsChild>
                    <w:div w:id="1231499689">
                      <w:marLeft w:val="0"/>
                      <w:marRight w:val="0"/>
                      <w:marTop w:val="0"/>
                      <w:marBottom w:val="0"/>
                      <w:divBdr>
                        <w:top w:val="none" w:sz="0" w:space="0" w:color="auto"/>
                        <w:left w:val="none" w:sz="0" w:space="0" w:color="auto"/>
                        <w:bottom w:val="none" w:sz="0" w:space="0" w:color="auto"/>
                        <w:right w:val="none" w:sz="0" w:space="0" w:color="auto"/>
                      </w:divBdr>
                    </w:div>
                  </w:divsChild>
                </w:div>
                <w:div w:id="375930356">
                  <w:marLeft w:val="0"/>
                  <w:marRight w:val="0"/>
                  <w:marTop w:val="0"/>
                  <w:marBottom w:val="0"/>
                  <w:divBdr>
                    <w:top w:val="none" w:sz="0" w:space="0" w:color="auto"/>
                    <w:left w:val="none" w:sz="0" w:space="0" w:color="auto"/>
                    <w:bottom w:val="none" w:sz="0" w:space="0" w:color="auto"/>
                    <w:right w:val="none" w:sz="0" w:space="0" w:color="auto"/>
                  </w:divBdr>
                  <w:divsChild>
                    <w:div w:id="1327368940">
                      <w:marLeft w:val="0"/>
                      <w:marRight w:val="0"/>
                      <w:marTop w:val="0"/>
                      <w:marBottom w:val="0"/>
                      <w:divBdr>
                        <w:top w:val="none" w:sz="0" w:space="0" w:color="auto"/>
                        <w:left w:val="none" w:sz="0" w:space="0" w:color="auto"/>
                        <w:bottom w:val="none" w:sz="0" w:space="0" w:color="auto"/>
                        <w:right w:val="none" w:sz="0" w:space="0" w:color="auto"/>
                      </w:divBdr>
                    </w:div>
                  </w:divsChild>
                </w:div>
                <w:div w:id="240870527">
                  <w:marLeft w:val="0"/>
                  <w:marRight w:val="0"/>
                  <w:marTop w:val="0"/>
                  <w:marBottom w:val="0"/>
                  <w:divBdr>
                    <w:top w:val="none" w:sz="0" w:space="0" w:color="auto"/>
                    <w:left w:val="none" w:sz="0" w:space="0" w:color="auto"/>
                    <w:bottom w:val="none" w:sz="0" w:space="0" w:color="auto"/>
                    <w:right w:val="none" w:sz="0" w:space="0" w:color="auto"/>
                  </w:divBdr>
                  <w:divsChild>
                    <w:div w:id="1355418545">
                      <w:marLeft w:val="0"/>
                      <w:marRight w:val="0"/>
                      <w:marTop w:val="0"/>
                      <w:marBottom w:val="0"/>
                      <w:divBdr>
                        <w:top w:val="none" w:sz="0" w:space="0" w:color="auto"/>
                        <w:left w:val="none" w:sz="0" w:space="0" w:color="auto"/>
                        <w:bottom w:val="none" w:sz="0" w:space="0" w:color="auto"/>
                        <w:right w:val="none" w:sz="0" w:space="0" w:color="auto"/>
                      </w:divBdr>
                    </w:div>
                  </w:divsChild>
                </w:div>
                <w:div w:id="1027488705">
                  <w:marLeft w:val="0"/>
                  <w:marRight w:val="0"/>
                  <w:marTop w:val="0"/>
                  <w:marBottom w:val="0"/>
                  <w:divBdr>
                    <w:top w:val="none" w:sz="0" w:space="0" w:color="auto"/>
                    <w:left w:val="none" w:sz="0" w:space="0" w:color="auto"/>
                    <w:bottom w:val="none" w:sz="0" w:space="0" w:color="auto"/>
                    <w:right w:val="none" w:sz="0" w:space="0" w:color="auto"/>
                  </w:divBdr>
                  <w:divsChild>
                    <w:div w:id="2103183449">
                      <w:marLeft w:val="0"/>
                      <w:marRight w:val="0"/>
                      <w:marTop w:val="0"/>
                      <w:marBottom w:val="0"/>
                      <w:divBdr>
                        <w:top w:val="none" w:sz="0" w:space="0" w:color="auto"/>
                        <w:left w:val="none" w:sz="0" w:space="0" w:color="auto"/>
                        <w:bottom w:val="none" w:sz="0" w:space="0" w:color="auto"/>
                        <w:right w:val="none" w:sz="0" w:space="0" w:color="auto"/>
                      </w:divBdr>
                    </w:div>
                  </w:divsChild>
                </w:div>
                <w:div w:id="1166748014">
                  <w:marLeft w:val="0"/>
                  <w:marRight w:val="0"/>
                  <w:marTop w:val="0"/>
                  <w:marBottom w:val="0"/>
                  <w:divBdr>
                    <w:top w:val="none" w:sz="0" w:space="0" w:color="auto"/>
                    <w:left w:val="none" w:sz="0" w:space="0" w:color="auto"/>
                    <w:bottom w:val="none" w:sz="0" w:space="0" w:color="auto"/>
                    <w:right w:val="none" w:sz="0" w:space="0" w:color="auto"/>
                  </w:divBdr>
                  <w:divsChild>
                    <w:div w:id="17575087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1521668">
          <w:marLeft w:val="0"/>
          <w:marRight w:val="0"/>
          <w:marTop w:val="0"/>
          <w:marBottom w:val="0"/>
          <w:divBdr>
            <w:top w:val="none" w:sz="0" w:space="0" w:color="auto"/>
            <w:left w:val="none" w:sz="0" w:space="0" w:color="auto"/>
            <w:bottom w:val="none" w:sz="0" w:space="0" w:color="auto"/>
            <w:right w:val="none" w:sz="0" w:space="0" w:color="auto"/>
          </w:divBdr>
        </w:div>
        <w:div w:id="663167794">
          <w:marLeft w:val="0"/>
          <w:marRight w:val="0"/>
          <w:marTop w:val="0"/>
          <w:marBottom w:val="0"/>
          <w:divBdr>
            <w:top w:val="none" w:sz="0" w:space="0" w:color="auto"/>
            <w:left w:val="none" w:sz="0" w:space="0" w:color="auto"/>
            <w:bottom w:val="none" w:sz="0" w:space="0" w:color="auto"/>
            <w:right w:val="none" w:sz="0" w:space="0" w:color="auto"/>
          </w:divBdr>
        </w:div>
        <w:div w:id="1993361604">
          <w:marLeft w:val="0"/>
          <w:marRight w:val="0"/>
          <w:marTop w:val="0"/>
          <w:marBottom w:val="0"/>
          <w:divBdr>
            <w:top w:val="none" w:sz="0" w:space="0" w:color="auto"/>
            <w:left w:val="none" w:sz="0" w:space="0" w:color="auto"/>
            <w:bottom w:val="none" w:sz="0" w:space="0" w:color="auto"/>
            <w:right w:val="none" w:sz="0" w:space="0" w:color="auto"/>
          </w:divBdr>
          <w:divsChild>
            <w:div w:id="1506675352">
              <w:marLeft w:val="-75"/>
              <w:marRight w:val="0"/>
              <w:marTop w:val="30"/>
              <w:marBottom w:val="30"/>
              <w:divBdr>
                <w:top w:val="none" w:sz="0" w:space="0" w:color="auto"/>
                <w:left w:val="none" w:sz="0" w:space="0" w:color="auto"/>
                <w:bottom w:val="none" w:sz="0" w:space="0" w:color="auto"/>
                <w:right w:val="none" w:sz="0" w:space="0" w:color="auto"/>
              </w:divBdr>
              <w:divsChild>
                <w:div w:id="2067530313">
                  <w:marLeft w:val="0"/>
                  <w:marRight w:val="0"/>
                  <w:marTop w:val="0"/>
                  <w:marBottom w:val="0"/>
                  <w:divBdr>
                    <w:top w:val="none" w:sz="0" w:space="0" w:color="auto"/>
                    <w:left w:val="none" w:sz="0" w:space="0" w:color="auto"/>
                    <w:bottom w:val="none" w:sz="0" w:space="0" w:color="auto"/>
                    <w:right w:val="none" w:sz="0" w:space="0" w:color="auto"/>
                  </w:divBdr>
                  <w:divsChild>
                    <w:div w:id="1494294213">
                      <w:marLeft w:val="0"/>
                      <w:marRight w:val="0"/>
                      <w:marTop w:val="0"/>
                      <w:marBottom w:val="0"/>
                      <w:divBdr>
                        <w:top w:val="none" w:sz="0" w:space="0" w:color="auto"/>
                        <w:left w:val="none" w:sz="0" w:space="0" w:color="auto"/>
                        <w:bottom w:val="none" w:sz="0" w:space="0" w:color="auto"/>
                        <w:right w:val="none" w:sz="0" w:space="0" w:color="auto"/>
                      </w:divBdr>
                    </w:div>
                  </w:divsChild>
                </w:div>
                <w:div w:id="554123160">
                  <w:marLeft w:val="0"/>
                  <w:marRight w:val="0"/>
                  <w:marTop w:val="0"/>
                  <w:marBottom w:val="0"/>
                  <w:divBdr>
                    <w:top w:val="none" w:sz="0" w:space="0" w:color="auto"/>
                    <w:left w:val="none" w:sz="0" w:space="0" w:color="auto"/>
                    <w:bottom w:val="none" w:sz="0" w:space="0" w:color="auto"/>
                    <w:right w:val="none" w:sz="0" w:space="0" w:color="auto"/>
                  </w:divBdr>
                  <w:divsChild>
                    <w:div w:id="545602852">
                      <w:marLeft w:val="0"/>
                      <w:marRight w:val="0"/>
                      <w:marTop w:val="0"/>
                      <w:marBottom w:val="0"/>
                      <w:divBdr>
                        <w:top w:val="none" w:sz="0" w:space="0" w:color="auto"/>
                        <w:left w:val="none" w:sz="0" w:space="0" w:color="auto"/>
                        <w:bottom w:val="none" w:sz="0" w:space="0" w:color="auto"/>
                        <w:right w:val="none" w:sz="0" w:space="0" w:color="auto"/>
                      </w:divBdr>
                    </w:div>
                  </w:divsChild>
                </w:div>
                <w:div w:id="138690052">
                  <w:marLeft w:val="0"/>
                  <w:marRight w:val="0"/>
                  <w:marTop w:val="0"/>
                  <w:marBottom w:val="0"/>
                  <w:divBdr>
                    <w:top w:val="none" w:sz="0" w:space="0" w:color="auto"/>
                    <w:left w:val="none" w:sz="0" w:space="0" w:color="auto"/>
                    <w:bottom w:val="none" w:sz="0" w:space="0" w:color="auto"/>
                    <w:right w:val="none" w:sz="0" w:space="0" w:color="auto"/>
                  </w:divBdr>
                  <w:divsChild>
                    <w:div w:id="1475756327">
                      <w:marLeft w:val="0"/>
                      <w:marRight w:val="0"/>
                      <w:marTop w:val="0"/>
                      <w:marBottom w:val="0"/>
                      <w:divBdr>
                        <w:top w:val="none" w:sz="0" w:space="0" w:color="auto"/>
                        <w:left w:val="none" w:sz="0" w:space="0" w:color="auto"/>
                        <w:bottom w:val="none" w:sz="0" w:space="0" w:color="auto"/>
                        <w:right w:val="none" w:sz="0" w:space="0" w:color="auto"/>
                      </w:divBdr>
                    </w:div>
                  </w:divsChild>
                </w:div>
                <w:div w:id="1699574989">
                  <w:marLeft w:val="0"/>
                  <w:marRight w:val="0"/>
                  <w:marTop w:val="0"/>
                  <w:marBottom w:val="0"/>
                  <w:divBdr>
                    <w:top w:val="none" w:sz="0" w:space="0" w:color="auto"/>
                    <w:left w:val="none" w:sz="0" w:space="0" w:color="auto"/>
                    <w:bottom w:val="none" w:sz="0" w:space="0" w:color="auto"/>
                    <w:right w:val="none" w:sz="0" w:space="0" w:color="auto"/>
                  </w:divBdr>
                  <w:divsChild>
                    <w:div w:id="1079716506">
                      <w:marLeft w:val="0"/>
                      <w:marRight w:val="0"/>
                      <w:marTop w:val="0"/>
                      <w:marBottom w:val="0"/>
                      <w:divBdr>
                        <w:top w:val="none" w:sz="0" w:space="0" w:color="auto"/>
                        <w:left w:val="none" w:sz="0" w:space="0" w:color="auto"/>
                        <w:bottom w:val="none" w:sz="0" w:space="0" w:color="auto"/>
                        <w:right w:val="none" w:sz="0" w:space="0" w:color="auto"/>
                      </w:divBdr>
                    </w:div>
                  </w:divsChild>
                </w:div>
                <w:div w:id="1862089438">
                  <w:marLeft w:val="0"/>
                  <w:marRight w:val="0"/>
                  <w:marTop w:val="0"/>
                  <w:marBottom w:val="0"/>
                  <w:divBdr>
                    <w:top w:val="none" w:sz="0" w:space="0" w:color="auto"/>
                    <w:left w:val="none" w:sz="0" w:space="0" w:color="auto"/>
                    <w:bottom w:val="none" w:sz="0" w:space="0" w:color="auto"/>
                    <w:right w:val="none" w:sz="0" w:space="0" w:color="auto"/>
                  </w:divBdr>
                  <w:divsChild>
                    <w:div w:id="7800588">
                      <w:marLeft w:val="0"/>
                      <w:marRight w:val="0"/>
                      <w:marTop w:val="0"/>
                      <w:marBottom w:val="0"/>
                      <w:divBdr>
                        <w:top w:val="none" w:sz="0" w:space="0" w:color="auto"/>
                        <w:left w:val="none" w:sz="0" w:space="0" w:color="auto"/>
                        <w:bottom w:val="none" w:sz="0" w:space="0" w:color="auto"/>
                        <w:right w:val="none" w:sz="0" w:space="0" w:color="auto"/>
                      </w:divBdr>
                    </w:div>
                  </w:divsChild>
                </w:div>
                <w:div w:id="2000768796">
                  <w:marLeft w:val="0"/>
                  <w:marRight w:val="0"/>
                  <w:marTop w:val="0"/>
                  <w:marBottom w:val="0"/>
                  <w:divBdr>
                    <w:top w:val="none" w:sz="0" w:space="0" w:color="auto"/>
                    <w:left w:val="none" w:sz="0" w:space="0" w:color="auto"/>
                    <w:bottom w:val="none" w:sz="0" w:space="0" w:color="auto"/>
                    <w:right w:val="none" w:sz="0" w:space="0" w:color="auto"/>
                  </w:divBdr>
                  <w:divsChild>
                    <w:div w:id="4289781">
                      <w:marLeft w:val="0"/>
                      <w:marRight w:val="0"/>
                      <w:marTop w:val="0"/>
                      <w:marBottom w:val="0"/>
                      <w:divBdr>
                        <w:top w:val="none" w:sz="0" w:space="0" w:color="auto"/>
                        <w:left w:val="none" w:sz="0" w:space="0" w:color="auto"/>
                        <w:bottom w:val="none" w:sz="0" w:space="0" w:color="auto"/>
                        <w:right w:val="none" w:sz="0" w:space="0" w:color="auto"/>
                      </w:divBdr>
                    </w:div>
                  </w:divsChild>
                </w:div>
                <w:div w:id="1392384675">
                  <w:marLeft w:val="0"/>
                  <w:marRight w:val="0"/>
                  <w:marTop w:val="0"/>
                  <w:marBottom w:val="0"/>
                  <w:divBdr>
                    <w:top w:val="none" w:sz="0" w:space="0" w:color="auto"/>
                    <w:left w:val="none" w:sz="0" w:space="0" w:color="auto"/>
                    <w:bottom w:val="none" w:sz="0" w:space="0" w:color="auto"/>
                    <w:right w:val="none" w:sz="0" w:space="0" w:color="auto"/>
                  </w:divBdr>
                  <w:divsChild>
                    <w:div w:id="399057598">
                      <w:marLeft w:val="0"/>
                      <w:marRight w:val="0"/>
                      <w:marTop w:val="0"/>
                      <w:marBottom w:val="0"/>
                      <w:divBdr>
                        <w:top w:val="none" w:sz="0" w:space="0" w:color="auto"/>
                        <w:left w:val="none" w:sz="0" w:space="0" w:color="auto"/>
                        <w:bottom w:val="none" w:sz="0" w:space="0" w:color="auto"/>
                        <w:right w:val="none" w:sz="0" w:space="0" w:color="auto"/>
                      </w:divBdr>
                    </w:div>
                  </w:divsChild>
                </w:div>
                <w:div w:id="1581213546">
                  <w:marLeft w:val="0"/>
                  <w:marRight w:val="0"/>
                  <w:marTop w:val="0"/>
                  <w:marBottom w:val="0"/>
                  <w:divBdr>
                    <w:top w:val="none" w:sz="0" w:space="0" w:color="auto"/>
                    <w:left w:val="none" w:sz="0" w:space="0" w:color="auto"/>
                    <w:bottom w:val="none" w:sz="0" w:space="0" w:color="auto"/>
                    <w:right w:val="none" w:sz="0" w:space="0" w:color="auto"/>
                  </w:divBdr>
                  <w:divsChild>
                    <w:div w:id="1735665305">
                      <w:marLeft w:val="0"/>
                      <w:marRight w:val="0"/>
                      <w:marTop w:val="0"/>
                      <w:marBottom w:val="0"/>
                      <w:divBdr>
                        <w:top w:val="none" w:sz="0" w:space="0" w:color="auto"/>
                        <w:left w:val="none" w:sz="0" w:space="0" w:color="auto"/>
                        <w:bottom w:val="none" w:sz="0" w:space="0" w:color="auto"/>
                        <w:right w:val="none" w:sz="0" w:space="0" w:color="auto"/>
                      </w:divBdr>
                    </w:div>
                  </w:divsChild>
                </w:div>
                <w:div w:id="892233072">
                  <w:marLeft w:val="0"/>
                  <w:marRight w:val="0"/>
                  <w:marTop w:val="0"/>
                  <w:marBottom w:val="0"/>
                  <w:divBdr>
                    <w:top w:val="none" w:sz="0" w:space="0" w:color="auto"/>
                    <w:left w:val="none" w:sz="0" w:space="0" w:color="auto"/>
                    <w:bottom w:val="none" w:sz="0" w:space="0" w:color="auto"/>
                    <w:right w:val="none" w:sz="0" w:space="0" w:color="auto"/>
                  </w:divBdr>
                  <w:divsChild>
                    <w:div w:id="1749034365">
                      <w:marLeft w:val="0"/>
                      <w:marRight w:val="0"/>
                      <w:marTop w:val="0"/>
                      <w:marBottom w:val="0"/>
                      <w:divBdr>
                        <w:top w:val="none" w:sz="0" w:space="0" w:color="auto"/>
                        <w:left w:val="none" w:sz="0" w:space="0" w:color="auto"/>
                        <w:bottom w:val="none" w:sz="0" w:space="0" w:color="auto"/>
                        <w:right w:val="none" w:sz="0" w:space="0" w:color="auto"/>
                      </w:divBdr>
                    </w:div>
                  </w:divsChild>
                </w:div>
                <w:div w:id="38288579">
                  <w:marLeft w:val="0"/>
                  <w:marRight w:val="0"/>
                  <w:marTop w:val="0"/>
                  <w:marBottom w:val="0"/>
                  <w:divBdr>
                    <w:top w:val="none" w:sz="0" w:space="0" w:color="auto"/>
                    <w:left w:val="none" w:sz="0" w:space="0" w:color="auto"/>
                    <w:bottom w:val="none" w:sz="0" w:space="0" w:color="auto"/>
                    <w:right w:val="none" w:sz="0" w:space="0" w:color="auto"/>
                  </w:divBdr>
                  <w:divsChild>
                    <w:div w:id="264845860">
                      <w:marLeft w:val="0"/>
                      <w:marRight w:val="0"/>
                      <w:marTop w:val="0"/>
                      <w:marBottom w:val="0"/>
                      <w:divBdr>
                        <w:top w:val="none" w:sz="0" w:space="0" w:color="auto"/>
                        <w:left w:val="none" w:sz="0" w:space="0" w:color="auto"/>
                        <w:bottom w:val="none" w:sz="0" w:space="0" w:color="auto"/>
                        <w:right w:val="none" w:sz="0" w:space="0" w:color="auto"/>
                      </w:divBdr>
                    </w:div>
                  </w:divsChild>
                </w:div>
                <w:div w:id="129444419">
                  <w:marLeft w:val="0"/>
                  <w:marRight w:val="0"/>
                  <w:marTop w:val="0"/>
                  <w:marBottom w:val="0"/>
                  <w:divBdr>
                    <w:top w:val="none" w:sz="0" w:space="0" w:color="auto"/>
                    <w:left w:val="none" w:sz="0" w:space="0" w:color="auto"/>
                    <w:bottom w:val="none" w:sz="0" w:space="0" w:color="auto"/>
                    <w:right w:val="none" w:sz="0" w:space="0" w:color="auto"/>
                  </w:divBdr>
                  <w:divsChild>
                    <w:div w:id="789973580">
                      <w:marLeft w:val="0"/>
                      <w:marRight w:val="0"/>
                      <w:marTop w:val="0"/>
                      <w:marBottom w:val="0"/>
                      <w:divBdr>
                        <w:top w:val="none" w:sz="0" w:space="0" w:color="auto"/>
                        <w:left w:val="none" w:sz="0" w:space="0" w:color="auto"/>
                        <w:bottom w:val="none" w:sz="0" w:space="0" w:color="auto"/>
                        <w:right w:val="none" w:sz="0" w:space="0" w:color="auto"/>
                      </w:divBdr>
                    </w:div>
                  </w:divsChild>
                </w:div>
                <w:div w:id="1187063087">
                  <w:marLeft w:val="0"/>
                  <w:marRight w:val="0"/>
                  <w:marTop w:val="0"/>
                  <w:marBottom w:val="0"/>
                  <w:divBdr>
                    <w:top w:val="none" w:sz="0" w:space="0" w:color="auto"/>
                    <w:left w:val="none" w:sz="0" w:space="0" w:color="auto"/>
                    <w:bottom w:val="none" w:sz="0" w:space="0" w:color="auto"/>
                    <w:right w:val="none" w:sz="0" w:space="0" w:color="auto"/>
                  </w:divBdr>
                  <w:divsChild>
                    <w:div w:id="1815832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41823655">
          <w:marLeft w:val="0"/>
          <w:marRight w:val="0"/>
          <w:marTop w:val="0"/>
          <w:marBottom w:val="0"/>
          <w:divBdr>
            <w:top w:val="none" w:sz="0" w:space="0" w:color="auto"/>
            <w:left w:val="none" w:sz="0" w:space="0" w:color="auto"/>
            <w:bottom w:val="none" w:sz="0" w:space="0" w:color="auto"/>
            <w:right w:val="none" w:sz="0" w:space="0" w:color="auto"/>
          </w:divBdr>
        </w:div>
        <w:div w:id="1781678205">
          <w:marLeft w:val="0"/>
          <w:marRight w:val="0"/>
          <w:marTop w:val="0"/>
          <w:marBottom w:val="0"/>
          <w:divBdr>
            <w:top w:val="none" w:sz="0" w:space="0" w:color="auto"/>
            <w:left w:val="none" w:sz="0" w:space="0" w:color="auto"/>
            <w:bottom w:val="none" w:sz="0" w:space="0" w:color="auto"/>
            <w:right w:val="none" w:sz="0" w:space="0" w:color="auto"/>
          </w:divBdr>
        </w:div>
        <w:div w:id="461071566">
          <w:marLeft w:val="0"/>
          <w:marRight w:val="0"/>
          <w:marTop w:val="0"/>
          <w:marBottom w:val="0"/>
          <w:divBdr>
            <w:top w:val="none" w:sz="0" w:space="0" w:color="auto"/>
            <w:left w:val="none" w:sz="0" w:space="0" w:color="auto"/>
            <w:bottom w:val="none" w:sz="0" w:space="0" w:color="auto"/>
            <w:right w:val="none" w:sz="0" w:space="0" w:color="auto"/>
          </w:divBdr>
        </w:div>
        <w:div w:id="719212983">
          <w:marLeft w:val="0"/>
          <w:marRight w:val="0"/>
          <w:marTop w:val="0"/>
          <w:marBottom w:val="0"/>
          <w:divBdr>
            <w:top w:val="none" w:sz="0" w:space="0" w:color="auto"/>
            <w:left w:val="none" w:sz="0" w:space="0" w:color="auto"/>
            <w:bottom w:val="none" w:sz="0" w:space="0" w:color="auto"/>
            <w:right w:val="none" w:sz="0" w:space="0" w:color="auto"/>
          </w:divBdr>
          <w:divsChild>
            <w:div w:id="538394733">
              <w:marLeft w:val="-75"/>
              <w:marRight w:val="0"/>
              <w:marTop w:val="30"/>
              <w:marBottom w:val="30"/>
              <w:divBdr>
                <w:top w:val="none" w:sz="0" w:space="0" w:color="auto"/>
                <w:left w:val="none" w:sz="0" w:space="0" w:color="auto"/>
                <w:bottom w:val="none" w:sz="0" w:space="0" w:color="auto"/>
                <w:right w:val="none" w:sz="0" w:space="0" w:color="auto"/>
              </w:divBdr>
              <w:divsChild>
                <w:div w:id="202788700">
                  <w:marLeft w:val="0"/>
                  <w:marRight w:val="0"/>
                  <w:marTop w:val="0"/>
                  <w:marBottom w:val="0"/>
                  <w:divBdr>
                    <w:top w:val="none" w:sz="0" w:space="0" w:color="auto"/>
                    <w:left w:val="none" w:sz="0" w:space="0" w:color="auto"/>
                    <w:bottom w:val="none" w:sz="0" w:space="0" w:color="auto"/>
                    <w:right w:val="none" w:sz="0" w:space="0" w:color="auto"/>
                  </w:divBdr>
                  <w:divsChild>
                    <w:div w:id="1735157184">
                      <w:marLeft w:val="0"/>
                      <w:marRight w:val="0"/>
                      <w:marTop w:val="0"/>
                      <w:marBottom w:val="0"/>
                      <w:divBdr>
                        <w:top w:val="none" w:sz="0" w:space="0" w:color="auto"/>
                        <w:left w:val="none" w:sz="0" w:space="0" w:color="auto"/>
                        <w:bottom w:val="none" w:sz="0" w:space="0" w:color="auto"/>
                        <w:right w:val="none" w:sz="0" w:space="0" w:color="auto"/>
                      </w:divBdr>
                    </w:div>
                  </w:divsChild>
                </w:div>
                <w:div w:id="1937596766">
                  <w:marLeft w:val="0"/>
                  <w:marRight w:val="0"/>
                  <w:marTop w:val="0"/>
                  <w:marBottom w:val="0"/>
                  <w:divBdr>
                    <w:top w:val="none" w:sz="0" w:space="0" w:color="auto"/>
                    <w:left w:val="none" w:sz="0" w:space="0" w:color="auto"/>
                    <w:bottom w:val="none" w:sz="0" w:space="0" w:color="auto"/>
                    <w:right w:val="none" w:sz="0" w:space="0" w:color="auto"/>
                  </w:divBdr>
                  <w:divsChild>
                    <w:div w:id="515968424">
                      <w:marLeft w:val="0"/>
                      <w:marRight w:val="0"/>
                      <w:marTop w:val="0"/>
                      <w:marBottom w:val="0"/>
                      <w:divBdr>
                        <w:top w:val="none" w:sz="0" w:space="0" w:color="auto"/>
                        <w:left w:val="none" w:sz="0" w:space="0" w:color="auto"/>
                        <w:bottom w:val="none" w:sz="0" w:space="0" w:color="auto"/>
                        <w:right w:val="none" w:sz="0" w:space="0" w:color="auto"/>
                      </w:divBdr>
                    </w:div>
                  </w:divsChild>
                </w:div>
                <w:div w:id="2113477218">
                  <w:marLeft w:val="0"/>
                  <w:marRight w:val="0"/>
                  <w:marTop w:val="0"/>
                  <w:marBottom w:val="0"/>
                  <w:divBdr>
                    <w:top w:val="none" w:sz="0" w:space="0" w:color="auto"/>
                    <w:left w:val="none" w:sz="0" w:space="0" w:color="auto"/>
                    <w:bottom w:val="none" w:sz="0" w:space="0" w:color="auto"/>
                    <w:right w:val="none" w:sz="0" w:space="0" w:color="auto"/>
                  </w:divBdr>
                  <w:divsChild>
                    <w:div w:id="36929228">
                      <w:marLeft w:val="0"/>
                      <w:marRight w:val="0"/>
                      <w:marTop w:val="0"/>
                      <w:marBottom w:val="0"/>
                      <w:divBdr>
                        <w:top w:val="none" w:sz="0" w:space="0" w:color="auto"/>
                        <w:left w:val="none" w:sz="0" w:space="0" w:color="auto"/>
                        <w:bottom w:val="none" w:sz="0" w:space="0" w:color="auto"/>
                        <w:right w:val="none" w:sz="0" w:space="0" w:color="auto"/>
                      </w:divBdr>
                    </w:div>
                  </w:divsChild>
                </w:div>
                <w:div w:id="748499645">
                  <w:marLeft w:val="0"/>
                  <w:marRight w:val="0"/>
                  <w:marTop w:val="0"/>
                  <w:marBottom w:val="0"/>
                  <w:divBdr>
                    <w:top w:val="none" w:sz="0" w:space="0" w:color="auto"/>
                    <w:left w:val="none" w:sz="0" w:space="0" w:color="auto"/>
                    <w:bottom w:val="none" w:sz="0" w:space="0" w:color="auto"/>
                    <w:right w:val="none" w:sz="0" w:space="0" w:color="auto"/>
                  </w:divBdr>
                  <w:divsChild>
                    <w:div w:id="859271337">
                      <w:marLeft w:val="0"/>
                      <w:marRight w:val="0"/>
                      <w:marTop w:val="0"/>
                      <w:marBottom w:val="0"/>
                      <w:divBdr>
                        <w:top w:val="none" w:sz="0" w:space="0" w:color="auto"/>
                        <w:left w:val="none" w:sz="0" w:space="0" w:color="auto"/>
                        <w:bottom w:val="none" w:sz="0" w:space="0" w:color="auto"/>
                        <w:right w:val="none" w:sz="0" w:space="0" w:color="auto"/>
                      </w:divBdr>
                    </w:div>
                  </w:divsChild>
                </w:div>
                <w:div w:id="613252365">
                  <w:marLeft w:val="0"/>
                  <w:marRight w:val="0"/>
                  <w:marTop w:val="0"/>
                  <w:marBottom w:val="0"/>
                  <w:divBdr>
                    <w:top w:val="none" w:sz="0" w:space="0" w:color="auto"/>
                    <w:left w:val="none" w:sz="0" w:space="0" w:color="auto"/>
                    <w:bottom w:val="none" w:sz="0" w:space="0" w:color="auto"/>
                    <w:right w:val="none" w:sz="0" w:space="0" w:color="auto"/>
                  </w:divBdr>
                  <w:divsChild>
                    <w:div w:id="236283975">
                      <w:marLeft w:val="0"/>
                      <w:marRight w:val="0"/>
                      <w:marTop w:val="0"/>
                      <w:marBottom w:val="0"/>
                      <w:divBdr>
                        <w:top w:val="none" w:sz="0" w:space="0" w:color="auto"/>
                        <w:left w:val="none" w:sz="0" w:space="0" w:color="auto"/>
                        <w:bottom w:val="none" w:sz="0" w:space="0" w:color="auto"/>
                        <w:right w:val="none" w:sz="0" w:space="0" w:color="auto"/>
                      </w:divBdr>
                    </w:div>
                  </w:divsChild>
                </w:div>
                <w:div w:id="1437562068">
                  <w:marLeft w:val="0"/>
                  <w:marRight w:val="0"/>
                  <w:marTop w:val="0"/>
                  <w:marBottom w:val="0"/>
                  <w:divBdr>
                    <w:top w:val="none" w:sz="0" w:space="0" w:color="auto"/>
                    <w:left w:val="none" w:sz="0" w:space="0" w:color="auto"/>
                    <w:bottom w:val="none" w:sz="0" w:space="0" w:color="auto"/>
                    <w:right w:val="none" w:sz="0" w:space="0" w:color="auto"/>
                  </w:divBdr>
                  <w:divsChild>
                    <w:div w:id="185563830">
                      <w:marLeft w:val="0"/>
                      <w:marRight w:val="0"/>
                      <w:marTop w:val="0"/>
                      <w:marBottom w:val="0"/>
                      <w:divBdr>
                        <w:top w:val="none" w:sz="0" w:space="0" w:color="auto"/>
                        <w:left w:val="none" w:sz="0" w:space="0" w:color="auto"/>
                        <w:bottom w:val="none" w:sz="0" w:space="0" w:color="auto"/>
                        <w:right w:val="none" w:sz="0" w:space="0" w:color="auto"/>
                      </w:divBdr>
                    </w:div>
                  </w:divsChild>
                </w:div>
                <w:div w:id="1417167656">
                  <w:marLeft w:val="0"/>
                  <w:marRight w:val="0"/>
                  <w:marTop w:val="0"/>
                  <w:marBottom w:val="0"/>
                  <w:divBdr>
                    <w:top w:val="none" w:sz="0" w:space="0" w:color="auto"/>
                    <w:left w:val="none" w:sz="0" w:space="0" w:color="auto"/>
                    <w:bottom w:val="none" w:sz="0" w:space="0" w:color="auto"/>
                    <w:right w:val="none" w:sz="0" w:space="0" w:color="auto"/>
                  </w:divBdr>
                  <w:divsChild>
                    <w:div w:id="390155371">
                      <w:marLeft w:val="0"/>
                      <w:marRight w:val="0"/>
                      <w:marTop w:val="0"/>
                      <w:marBottom w:val="0"/>
                      <w:divBdr>
                        <w:top w:val="none" w:sz="0" w:space="0" w:color="auto"/>
                        <w:left w:val="none" w:sz="0" w:space="0" w:color="auto"/>
                        <w:bottom w:val="none" w:sz="0" w:space="0" w:color="auto"/>
                        <w:right w:val="none" w:sz="0" w:space="0" w:color="auto"/>
                      </w:divBdr>
                    </w:div>
                  </w:divsChild>
                </w:div>
                <w:div w:id="1541936262">
                  <w:marLeft w:val="0"/>
                  <w:marRight w:val="0"/>
                  <w:marTop w:val="0"/>
                  <w:marBottom w:val="0"/>
                  <w:divBdr>
                    <w:top w:val="none" w:sz="0" w:space="0" w:color="auto"/>
                    <w:left w:val="none" w:sz="0" w:space="0" w:color="auto"/>
                    <w:bottom w:val="none" w:sz="0" w:space="0" w:color="auto"/>
                    <w:right w:val="none" w:sz="0" w:space="0" w:color="auto"/>
                  </w:divBdr>
                  <w:divsChild>
                    <w:div w:id="1682706619">
                      <w:marLeft w:val="0"/>
                      <w:marRight w:val="0"/>
                      <w:marTop w:val="0"/>
                      <w:marBottom w:val="0"/>
                      <w:divBdr>
                        <w:top w:val="none" w:sz="0" w:space="0" w:color="auto"/>
                        <w:left w:val="none" w:sz="0" w:space="0" w:color="auto"/>
                        <w:bottom w:val="none" w:sz="0" w:space="0" w:color="auto"/>
                        <w:right w:val="none" w:sz="0" w:space="0" w:color="auto"/>
                      </w:divBdr>
                    </w:div>
                  </w:divsChild>
                </w:div>
                <w:div w:id="899100218">
                  <w:marLeft w:val="0"/>
                  <w:marRight w:val="0"/>
                  <w:marTop w:val="0"/>
                  <w:marBottom w:val="0"/>
                  <w:divBdr>
                    <w:top w:val="none" w:sz="0" w:space="0" w:color="auto"/>
                    <w:left w:val="none" w:sz="0" w:space="0" w:color="auto"/>
                    <w:bottom w:val="none" w:sz="0" w:space="0" w:color="auto"/>
                    <w:right w:val="none" w:sz="0" w:space="0" w:color="auto"/>
                  </w:divBdr>
                  <w:divsChild>
                    <w:div w:id="1613593109">
                      <w:marLeft w:val="0"/>
                      <w:marRight w:val="0"/>
                      <w:marTop w:val="0"/>
                      <w:marBottom w:val="0"/>
                      <w:divBdr>
                        <w:top w:val="none" w:sz="0" w:space="0" w:color="auto"/>
                        <w:left w:val="none" w:sz="0" w:space="0" w:color="auto"/>
                        <w:bottom w:val="none" w:sz="0" w:space="0" w:color="auto"/>
                        <w:right w:val="none" w:sz="0" w:space="0" w:color="auto"/>
                      </w:divBdr>
                    </w:div>
                  </w:divsChild>
                </w:div>
                <w:div w:id="559484077">
                  <w:marLeft w:val="0"/>
                  <w:marRight w:val="0"/>
                  <w:marTop w:val="0"/>
                  <w:marBottom w:val="0"/>
                  <w:divBdr>
                    <w:top w:val="none" w:sz="0" w:space="0" w:color="auto"/>
                    <w:left w:val="none" w:sz="0" w:space="0" w:color="auto"/>
                    <w:bottom w:val="none" w:sz="0" w:space="0" w:color="auto"/>
                    <w:right w:val="none" w:sz="0" w:space="0" w:color="auto"/>
                  </w:divBdr>
                  <w:divsChild>
                    <w:div w:id="2053915717">
                      <w:marLeft w:val="0"/>
                      <w:marRight w:val="0"/>
                      <w:marTop w:val="0"/>
                      <w:marBottom w:val="0"/>
                      <w:divBdr>
                        <w:top w:val="none" w:sz="0" w:space="0" w:color="auto"/>
                        <w:left w:val="none" w:sz="0" w:space="0" w:color="auto"/>
                        <w:bottom w:val="none" w:sz="0" w:space="0" w:color="auto"/>
                        <w:right w:val="none" w:sz="0" w:space="0" w:color="auto"/>
                      </w:divBdr>
                    </w:div>
                  </w:divsChild>
                </w:div>
                <w:div w:id="1346790117">
                  <w:marLeft w:val="0"/>
                  <w:marRight w:val="0"/>
                  <w:marTop w:val="0"/>
                  <w:marBottom w:val="0"/>
                  <w:divBdr>
                    <w:top w:val="none" w:sz="0" w:space="0" w:color="auto"/>
                    <w:left w:val="none" w:sz="0" w:space="0" w:color="auto"/>
                    <w:bottom w:val="none" w:sz="0" w:space="0" w:color="auto"/>
                    <w:right w:val="none" w:sz="0" w:space="0" w:color="auto"/>
                  </w:divBdr>
                  <w:divsChild>
                    <w:div w:id="1315792805">
                      <w:marLeft w:val="0"/>
                      <w:marRight w:val="0"/>
                      <w:marTop w:val="0"/>
                      <w:marBottom w:val="0"/>
                      <w:divBdr>
                        <w:top w:val="none" w:sz="0" w:space="0" w:color="auto"/>
                        <w:left w:val="none" w:sz="0" w:space="0" w:color="auto"/>
                        <w:bottom w:val="none" w:sz="0" w:space="0" w:color="auto"/>
                        <w:right w:val="none" w:sz="0" w:space="0" w:color="auto"/>
                      </w:divBdr>
                    </w:div>
                  </w:divsChild>
                </w:div>
                <w:div w:id="971129792">
                  <w:marLeft w:val="0"/>
                  <w:marRight w:val="0"/>
                  <w:marTop w:val="0"/>
                  <w:marBottom w:val="0"/>
                  <w:divBdr>
                    <w:top w:val="none" w:sz="0" w:space="0" w:color="auto"/>
                    <w:left w:val="none" w:sz="0" w:space="0" w:color="auto"/>
                    <w:bottom w:val="none" w:sz="0" w:space="0" w:color="auto"/>
                    <w:right w:val="none" w:sz="0" w:space="0" w:color="auto"/>
                  </w:divBdr>
                  <w:divsChild>
                    <w:div w:id="2889739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6774112">
          <w:marLeft w:val="0"/>
          <w:marRight w:val="0"/>
          <w:marTop w:val="0"/>
          <w:marBottom w:val="0"/>
          <w:divBdr>
            <w:top w:val="none" w:sz="0" w:space="0" w:color="auto"/>
            <w:left w:val="none" w:sz="0" w:space="0" w:color="auto"/>
            <w:bottom w:val="none" w:sz="0" w:space="0" w:color="auto"/>
            <w:right w:val="none" w:sz="0" w:space="0" w:color="auto"/>
          </w:divBdr>
        </w:div>
        <w:div w:id="1759062223">
          <w:marLeft w:val="0"/>
          <w:marRight w:val="0"/>
          <w:marTop w:val="0"/>
          <w:marBottom w:val="0"/>
          <w:divBdr>
            <w:top w:val="none" w:sz="0" w:space="0" w:color="auto"/>
            <w:left w:val="none" w:sz="0" w:space="0" w:color="auto"/>
            <w:bottom w:val="none" w:sz="0" w:space="0" w:color="auto"/>
            <w:right w:val="none" w:sz="0" w:space="0" w:color="auto"/>
          </w:divBdr>
        </w:div>
        <w:div w:id="878903817">
          <w:marLeft w:val="0"/>
          <w:marRight w:val="0"/>
          <w:marTop w:val="0"/>
          <w:marBottom w:val="0"/>
          <w:divBdr>
            <w:top w:val="none" w:sz="0" w:space="0" w:color="auto"/>
            <w:left w:val="none" w:sz="0" w:space="0" w:color="auto"/>
            <w:bottom w:val="none" w:sz="0" w:space="0" w:color="auto"/>
            <w:right w:val="none" w:sz="0" w:space="0" w:color="auto"/>
          </w:divBdr>
        </w:div>
        <w:div w:id="465855540">
          <w:marLeft w:val="0"/>
          <w:marRight w:val="0"/>
          <w:marTop w:val="0"/>
          <w:marBottom w:val="0"/>
          <w:divBdr>
            <w:top w:val="none" w:sz="0" w:space="0" w:color="auto"/>
            <w:left w:val="none" w:sz="0" w:space="0" w:color="auto"/>
            <w:bottom w:val="none" w:sz="0" w:space="0" w:color="auto"/>
            <w:right w:val="none" w:sz="0" w:space="0" w:color="auto"/>
          </w:divBdr>
          <w:divsChild>
            <w:div w:id="44180353">
              <w:marLeft w:val="-75"/>
              <w:marRight w:val="0"/>
              <w:marTop w:val="30"/>
              <w:marBottom w:val="30"/>
              <w:divBdr>
                <w:top w:val="none" w:sz="0" w:space="0" w:color="auto"/>
                <w:left w:val="none" w:sz="0" w:space="0" w:color="auto"/>
                <w:bottom w:val="none" w:sz="0" w:space="0" w:color="auto"/>
                <w:right w:val="none" w:sz="0" w:space="0" w:color="auto"/>
              </w:divBdr>
              <w:divsChild>
                <w:div w:id="441650640">
                  <w:marLeft w:val="0"/>
                  <w:marRight w:val="0"/>
                  <w:marTop w:val="0"/>
                  <w:marBottom w:val="0"/>
                  <w:divBdr>
                    <w:top w:val="none" w:sz="0" w:space="0" w:color="auto"/>
                    <w:left w:val="none" w:sz="0" w:space="0" w:color="auto"/>
                    <w:bottom w:val="none" w:sz="0" w:space="0" w:color="auto"/>
                    <w:right w:val="none" w:sz="0" w:space="0" w:color="auto"/>
                  </w:divBdr>
                  <w:divsChild>
                    <w:div w:id="725572618">
                      <w:marLeft w:val="0"/>
                      <w:marRight w:val="0"/>
                      <w:marTop w:val="0"/>
                      <w:marBottom w:val="0"/>
                      <w:divBdr>
                        <w:top w:val="none" w:sz="0" w:space="0" w:color="auto"/>
                        <w:left w:val="none" w:sz="0" w:space="0" w:color="auto"/>
                        <w:bottom w:val="none" w:sz="0" w:space="0" w:color="auto"/>
                        <w:right w:val="none" w:sz="0" w:space="0" w:color="auto"/>
                      </w:divBdr>
                    </w:div>
                  </w:divsChild>
                </w:div>
                <w:div w:id="1488863617">
                  <w:marLeft w:val="0"/>
                  <w:marRight w:val="0"/>
                  <w:marTop w:val="0"/>
                  <w:marBottom w:val="0"/>
                  <w:divBdr>
                    <w:top w:val="none" w:sz="0" w:space="0" w:color="auto"/>
                    <w:left w:val="none" w:sz="0" w:space="0" w:color="auto"/>
                    <w:bottom w:val="none" w:sz="0" w:space="0" w:color="auto"/>
                    <w:right w:val="none" w:sz="0" w:space="0" w:color="auto"/>
                  </w:divBdr>
                  <w:divsChild>
                    <w:div w:id="1938979731">
                      <w:marLeft w:val="0"/>
                      <w:marRight w:val="0"/>
                      <w:marTop w:val="0"/>
                      <w:marBottom w:val="0"/>
                      <w:divBdr>
                        <w:top w:val="none" w:sz="0" w:space="0" w:color="auto"/>
                        <w:left w:val="none" w:sz="0" w:space="0" w:color="auto"/>
                        <w:bottom w:val="none" w:sz="0" w:space="0" w:color="auto"/>
                        <w:right w:val="none" w:sz="0" w:space="0" w:color="auto"/>
                      </w:divBdr>
                    </w:div>
                  </w:divsChild>
                </w:div>
                <w:div w:id="222259523">
                  <w:marLeft w:val="0"/>
                  <w:marRight w:val="0"/>
                  <w:marTop w:val="0"/>
                  <w:marBottom w:val="0"/>
                  <w:divBdr>
                    <w:top w:val="none" w:sz="0" w:space="0" w:color="auto"/>
                    <w:left w:val="none" w:sz="0" w:space="0" w:color="auto"/>
                    <w:bottom w:val="none" w:sz="0" w:space="0" w:color="auto"/>
                    <w:right w:val="none" w:sz="0" w:space="0" w:color="auto"/>
                  </w:divBdr>
                  <w:divsChild>
                    <w:div w:id="217978985">
                      <w:marLeft w:val="0"/>
                      <w:marRight w:val="0"/>
                      <w:marTop w:val="0"/>
                      <w:marBottom w:val="0"/>
                      <w:divBdr>
                        <w:top w:val="none" w:sz="0" w:space="0" w:color="auto"/>
                        <w:left w:val="none" w:sz="0" w:space="0" w:color="auto"/>
                        <w:bottom w:val="none" w:sz="0" w:space="0" w:color="auto"/>
                        <w:right w:val="none" w:sz="0" w:space="0" w:color="auto"/>
                      </w:divBdr>
                    </w:div>
                  </w:divsChild>
                </w:div>
                <w:div w:id="1891920726">
                  <w:marLeft w:val="0"/>
                  <w:marRight w:val="0"/>
                  <w:marTop w:val="0"/>
                  <w:marBottom w:val="0"/>
                  <w:divBdr>
                    <w:top w:val="none" w:sz="0" w:space="0" w:color="auto"/>
                    <w:left w:val="none" w:sz="0" w:space="0" w:color="auto"/>
                    <w:bottom w:val="none" w:sz="0" w:space="0" w:color="auto"/>
                    <w:right w:val="none" w:sz="0" w:space="0" w:color="auto"/>
                  </w:divBdr>
                  <w:divsChild>
                    <w:div w:id="1650399246">
                      <w:marLeft w:val="0"/>
                      <w:marRight w:val="0"/>
                      <w:marTop w:val="0"/>
                      <w:marBottom w:val="0"/>
                      <w:divBdr>
                        <w:top w:val="none" w:sz="0" w:space="0" w:color="auto"/>
                        <w:left w:val="none" w:sz="0" w:space="0" w:color="auto"/>
                        <w:bottom w:val="none" w:sz="0" w:space="0" w:color="auto"/>
                        <w:right w:val="none" w:sz="0" w:space="0" w:color="auto"/>
                      </w:divBdr>
                    </w:div>
                  </w:divsChild>
                </w:div>
                <w:div w:id="393626874">
                  <w:marLeft w:val="0"/>
                  <w:marRight w:val="0"/>
                  <w:marTop w:val="0"/>
                  <w:marBottom w:val="0"/>
                  <w:divBdr>
                    <w:top w:val="none" w:sz="0" w:space="0" w:color="auto"/>
                    <w:left w:val="none" w:sz="0" w:space="0" w:color="auto"/>
                    <w:bottom w:val="none" w:sz="0" w:space="0" w:color="auto"/>
                    <w:right w:val="none" w:sz="0" w:space="0" w:color="auto"/>
                  </w:divBdr>
                  <w:divsChild>
                    <w:div w:id="1729454087">
                      <w:marLeft w:val="0"/>
                      <w:marRight w:val="0"/>
                      <w:marTop w:val="0"/>
                      <w:marBottom w:val="0"/>
                      <w:divBdr>
                        <w:top w:val="none" w:sz="0" w:space="0" w:color="auto"/>
                        <w:left w:val="none" w:sz="0" w:space="0" w:color="auto"/>
                        <w:bottom w:val="none" w:sz="0" w:space="0" w:color="auto"/>
                        <w:right w:val="none" w:sz="0" w:space="0" w:color="auto"/>
                      </w:divBdr>
                    </w:div>
                  </w:divsChild>
                </w:div>
                <w:div w:id="1809663983">
                  <w:marLeft w:val="0"/>
                  <w:marRight w:val="0"/>
                  <w:marTop w:val="0"/>
                  <w:marBottom w:val="0"/>
                  <w:divBdr>
                    <w:top w:val="none" w:sz="0" w:space="0" w:color="auto"/>
                    <w:left w:val="none" w:sz="0" w:space="0" w:color="auto"/>
                    <w:bottom w:val="none" w:sz="0" w:space="0" w:color="auto"/>
                    <w:right w:val="none" w:sz="0" w:space="0" w:color="auto"/>
                  </w:divBdr>
                  <w:divsChild>
                    <w:div w:id="1045108303">
                      <w:marLeft w:val="0"/>
                      <w:marRight w:val="0"/>
                      <w:marTop w:val="0"/>
                      <w:marBottom w:val="0"/>
                      <w:divBdr>
                        <w:top w:val="none" w:sz="0" w:space="0" w:color="auto"/>
                        <w:left w:val="none" w:sz="0" w:space="0" w:color="auto"/>
                        <w:bottom w:val="none" w:sz="0" w:space="0" w:color="auto"/>
                        <w:right w:val="none" w:sz="0" w:space="0" w:color="auto"/>
                      </w:divBdr>
                    </w:div>
                  </w:divsChild>
                </w:div>
                <w:div w:id="1283421016">
                  <w:marLeft w:val="0"/>
                  <w:marRight w:val="0"/>
                  <w:marTop w:val="0"/>
                  <w:marBottom w:val="0"/>
                  <w:divBdr>
                    <w:top w:val="none" w:sz="0" w:space="0" w:color="auto"/>
                    <w:left w:val="none" w:sz="0" w:space="0" w:color="auto"/>
                    <w:bottom w:val="none" w:sz="0" w:space="0" w:color="auto"/>
                    <w:right w:val="none" w:sz="0" w:space="0" w:color="auto"/>
                  </w:divBdr>
                  <w:divsChild>
                    <w:div w:id="896011207">
                      <w:marLeft w:val="0"/>
                      <w:marRight w:val="0"/>
                      <w:marTop w:val="0"/>
                      <w:marBottom w:val="0"/>
                      <w:divBdr>
                        <w:top w:val="none" w:sz="0" w:space="0" w:color="auto"/>
                        <w:left w:val="none" w:sz="0" w:space="0" w:color="auto"/>
                        <w:bottom w:val="none" w:sz="0" w:space="0" w:color="auto"/>
                        <w:right w:val="none" w:sz="0" w:space="0" w:color="auto"/>
                      </w:divBdr>
                    </w:div>
                  </w:divsChild>
                </w:div>
                <w:div w:id="581915732">
                  <w:marLeft w:val="0"/>
                  <w:marRight w:val="0"/>
                  <w:marTop w:val="0"/>
                  <w:marBottom w:val="0"/>
                  <w:divBdr>
                    <w:top w:val="none" w:sz="0" w:space="0" w:color="auto"/>
                    <w:left w:val="none" w:sz="0" w:space="0" w:color="auto"/>
                    <w:bottom w:val="none" w:sz="0" w:space="0" w:color="auto"/>
                    <w:right w:val="none" w:sz="0" w:space="0" w:color="auto"/>
                  </w:divBdr>
                  <w:divsChild>
                    <w:div w:id="821044000">
                      <w:marLeft w:val="0"/>
                      <w:marRight w:val="0"/>
                      <w:marTop w:val="0"/>
                      <w:marBottom w:val="0"/>
                      <w:divBdr>
                        <w:top w:val="none" w:sz="0" w:space="0" w:color="auto"/>
                        <w:left w:val="none" w:sz="0" w:space="0" w:color="auto"/>
                        <w:bottom w:val="none" w:sz="0" w:space="0" w:color="auto"/>
                        <w:right w:val="none" w:sz="0" w:space="0" w:color="auto"/>
                      </w:divBdr>
                    </w:div>
                  </w:divsChild>
                </w:div>
                <w:div w:id="1231960779">
                  <w:marLeft w:val="0"/>
                  <w:marRight w:val="0"/>
                  <w:marTop w:val="0"/>
                  <w:marBottom w:val="0"/>
                  <w:divBdr>
                    <w:top w:val="none" w:sz="0" w:space="0" w:color="auto"/>
                    <w:left w:val="none" w:sz="0" w:space="0" w:color="auto"/>
                    <w:bottom w:val="none" w:sz="0" w:space="0" w:color="auto"/>
                    <w:right w:val="none" w:sz="0" w:space="0" w:color="auto"/>
                  </w:divBdr>
                  <w:divsChild>
                    <w:div w:id="1262640607">
                      <w:marLeft w:val="0"/>
                      <w:marRight w:val="0"/>
                      <w:marTop w:val="0"/>
                      <w:marBottom w:val="0"/>
                      <w:divBdr>
                        <w:top w:val="none" w:sz="0" w:space="0" w:color="auto"/>
                        <w:left w:val="none" w:sz="0" w:space="0" w:color="auto"/>
                        <w:bottom w:val="none" w:sz="0" w:space="0" w:color="auto"/>
                        <w:right w:val="none" w:sz="0" w:space="0" w:color="auto"/>
                      </w:divBdr>
                    </w:div>
                  </w:divsChild>
                </w:div>
                <w:div w:id="838932953">
                  <w:marLeft w:val="0"/>
                  <w:marRight w:val="0"/>
                  <w:marTop w:val="0"/>
                  <w:marBottom w:val="0"/>
                  <w:divBdr>
                    <w:top w:val="none" w:sz="0" w:space="0" w:color="auto"/>
                    <w:left w:val="none" w:sz="0" w:space="0" w:color="auto"/>
                    <w:bottom w:val="none" w:sz="0" w:space="0" w:color="auto"/>
                    <w:right w:val="none" w:sz="0" w:space="0" w:color="auto"/>
                  </w:divBdr>
                  <w:divsChild>
                    <w:div w:id="408428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59798844">
          <w:marLeft w:val="0"/>
          <w:marRight w:val="0"/>
          <w:marTop w:val="0"/>
          <w:marBottom w:val="0"/>
          <w:divBdr>
            <w:top w:val="none" w:sz="0" w:space="0" w:color="auto"/>
            <w:left w:val="none" w:sz="0" w:space="0" w:color="auto"/>
            <w:bottom w:val="none" w:sz="0" w:space="0" w:color="auto"/>
            <w:right w:val="none" w:sz="0" w:space="0" w:color="auto"/>
          </w:divBdr>
        </w:div>
        <w:div w:id="1165975063">
          <w:marLeft w:val="0"/>
          <w:marRight w:val="0"/>
          <w:marTop w:val="0"/>
          <w:marBottom w:val="0"/>
          <w:divBdr>
            <w:top w:val="none" w:sz="0" w:space="0" w:color="auto"/>
            <w:left w:val="none" w:sz="0" w:space="0" w:color="auto"/>
            <w:bottom w:val="none" w:sz="0" w:space="0" w:color="auto"/>
            <w:right w:val="none" w:sz="0" w:space="0" w:color="auto"/>
          </w:divBdr>
        </w:div>
        <w:div w:id="996687013">
          <w:marLeft w:val="0"/>
          <w:marRight w:val="0"/>
          <w:marTop w:val="0"/>
          <w:marBottom w:val="0"/>
          <w:divBdr>
            <w:top w:val="none" w:sz="0" w:space="0" w:color="auto"/>
            <w:left w:val="none" w:sz="0" w:space="0" w:color="auto"/>
            <w:bottom w:val="none" w:sz="0" w:space="0" w:color="auto"/>
            <w:right w:val="none" w:sz="0" w:space="0" w:color="auto"/>
          </w:divBdr>
        </w:div>
        <w:div w:id="780730768">
          <w:marLeft w:val="0"/>
          <w:marRight w:val="0"/>
          <w:marTop w:val="0"/>
          <w:marBottom w:val="0"/>
          <w:divBdr>
            <w:top w:val="none" w:sz="0" w:space="0" w:color="auto"/>
            <w:left w:val="none" w:sz="0" w:space="0" w:color="auto"/>
            <w:bottom w:val="none" w:sz="0" w:space="0" w:color="auto"/>
            <w:right w:val="none" w:sz="0" w:space="0" w:color="auto"/>
          </w:divBdr>
        </w:div>
        <w:div w:id="1955284363">
          <w:marLeft w:val="0"/>
          <w:marRight w:val="0"/>
          <w:marTop w:val="0"/>
          <w:marBottom w:val="0"/>
          <w:divBdr>
            <w:top w:val="none" w:sz="0" w:space="0" w:color="auto"/>
            <w:left w:val="none" w:sz="0" w:space="0" w:color="auto"/>
            <w:bottom w:val="none" w:sz="0" w:space="0" w:color="auto"/>
            <w:right w:val="none" w:sz="0" w:space="0" w:color="auto"/>
          </w:divBdr>
        </w:div>
        <w:div w:id="2065176594">
          <w:marLeft w:val="0"/>
          <w:marRight w:val="0"/>
          <w:marTop w:val="0"/>
          <w:marBottom w:val="0"/>
          <w:divBdr>
            <w:top w:val="none" w:sz="0" w:space="0" w:color="auto"/>
            <w:left w:val="none" w:sz="0" w:space="0" w:color="auto"/>
            <w:bottom w:val="none" w:sz="0" w:space="0" w:color="auto"/>
            <w:right w:val="none" w:sz="0" w:space="0" w:color="auto"/>
          </w:divBdr>
        </w:div>
        <w:div w:id="1889997783">
          <w:marLeft w:val="0"/>
          <w:marRight w:val="0"/>
          <w:marTop w:val="0"/>
          <w:marBottom w:val="0"/>
          <w:divBdr>
            <w:top w:val="none" w:sz="0" w:space="0" w:color="auto"/>
            <w:left w:val="none" w:sz="0" w:space="0" w:color="auto"/>
            <w:bottom w:val="none" w:sz="0" w:space="0" w:color="auto"/>
            <w:right w:val="none" w:sz="0" w:space="0" w:color="auto"/>
          </w:divBdr>
        </w:div>
        <w:div w:id="636493584">
          <w:marLeft w:val="0"/>
          <w:marRight w:val="0"/>
          <w:marTop w:val="0"/>
          <w:marBottom w:val="0"/>
          <w:divBdr>
            <w:top w:val="none" w:sz="0" w:space="0" w:color="auto"/>
            <w:left w:val="none" w:sz="0" w:space="0" w:color="auto"/>
            <w:bottom w:val="none" w:sz="0" w:space="0" w:color="auto"/>
            <w:right w:val="none" w:sz="0" w:space="0" w:color="auto"/>
          </w:divBdr>
        </w:div>
        <w:div w:id="560487448">
          <w:marLeft w:val="0"/>
          <w:marRight w:val="0"/>
          <w:marTop w:val="0"/>
          <w:marBottom w:val="0"/>
          <w:divBdr>
            <w:top w:val="none" w:sz="0" w:space="0" w:color="auto"/>
            <w:left w:val="none" w:sz="0" w:space="0" w:color="auto"/>
            <w:bottom w:val="none" w:sz="0" w:space="0" w:color="auto"/>
            <w:right w:val="none" w:sz="0" w:space="0" w:color="auto"/>
          </w:divBdr>
          <w:divsChild>
            <w:div w:id="1642222675">
              <w:marLeft w:val="-75"/>
              <w:marRight w:val="0"/>
              <w:marTop w:val="30"/>
              <w:marBottom w:val="30"/>
              <w:divBdr>
                <w:top w:val="none" w:sz="0" w:space="0" w:color="auto"/>
                <w:left w:val="none" w:sz="0" w:space="0" w:color="auto"/>
                <w:bottom w:val="none" w:sz="0" w:space="0" w:color="auto"/>
                <w:right w:val="none" w:sz="0" w:space="0" w:color="auto"/>
              </w:divBdr>
              <w:divsChild>
                <w:div w:id="1430008057">
                  <w:marLeft w:val="0"/>
                  <w:marRight w:val="0"/>
                  <w:marTop w:val="0"/>
                  <w:marBottom w:val="0"/>
                  <w:divBdr>
                    <w:top w:val="none" w:sz="0" w:space="0" w:color="auto"/>
                    <w:left w:val="none" w:sz="0" w:space="0" w:color="auto"/>
                    <w:bottom w:val="none" w:sz="0" w:space="0" w:color="auto"/>
                    <w:right w:val="none" w:sz="0" w:space="0" w:color="auto"/>
                  </w:divBdr>
                  <w:divsChild>
                    <w:div w:id="1211109980">
                      <w:marLeft w:val="0"/>
                      <w:marRight w:val="0"/>
                      <w:marTop w:val="0"/>
                      <w:marBottom w:val="0"/>
                      <w:divBdr>
                        <w:top w:val="none" w:sz="0" w:space="0" w:color="auto"/>
                        <w:left w:val="none" w:sz="0" w:space="0" w:color="auto"/>
                        <w:bottom w:val="none" w:sz="0" w:space="0" w:color="auto"/>
                        <w:right w:val="none" w:sz="0" w:space="0" w:color="auto"/>
                      </w:divBdr>
                    </w:div>
                  </w:divsChild>
                </w:div>
                <w:div w:id="1091202150">
                  <w:marLeft w:val="0"/>
                  <w:marRight w:val="0"/>
                  <w:marTop w:val="0"/>
                  <w:marBottom w:val="0"/>
                  <w:divBdr>
                    <w:top w:val="none" w:sz="0" w:space="0" w:color="auto"/>
                    <w:left w:val="none" w:sz="0" w:space="0" w:color="auto"/>
                    <w:bottom w:val="none" w:sz="0" w:space="0" w:color="auto"/>
                    <w:right w:val="none" w:sz="0" w:space="0" w:color="auto"/>
                  </w:divBdr>
                  <w:divsChild>
                    <w:div w:id="1720856634">
                      <w:marLeft w:val="0"/>
                      <w:marRight w:val="0"/>
                      <w:marTop w:val="0"/>
                      <w:marBottom w:val="0"/>
                      <w:divBdr>
                        <w:top w:val="none" w:sz="0" w:space="0" w:color="auto"/>
                        <w:left w:val="none" w:sz="0" w:space="0" w:color="auto"/>
                        <w:bottom w:val="none" w:sz="0" w:space="0" w:color="auto"/>
                        <w:right w:val="none" w:sz="0" w:space="0" w:color="auto"/>
                      </w:divBdr>
                    </w:div>
                  </w:divsChild>
                </w:div>
                <w:div w:id="9068657">
                  <w:marLeft w:val="0"/>
                  <w:marRight w:val="0"/>
                  <w:marTop w:val="0"/>
                  <w:marBottom w:val="0"/>
                  <w:divBdr>
                    <w:top w:val="none" w:sz="0" w:space="0" w:color="auto"/>
                    <w:left w:val="none" w:sz="0" w:space="0" w:color="auto"/>
                    <w:bottom w:val="none" w:sz="0" w:space="0" w:color="auto"/>
                    <w:right w:val="none" w:sz="0" w:space="0" w:color="auto"/>
                  </w:divBdr>
                  <w:divsChild>
                    <w:div w:id="675765364">
                      <w:marLeft w:val="0"/>
                      <w:marRight w:val="0"/>
                      <w:marTop w:val="0"/>
                      <w:marBottom w:val="0"/>
                      <w:divBdr>
                        <w:top w:val="none" w:sz="0" w:space="0" w:color="auto"/>
                        <w:left w:val="none" w:sz="0" w:space="0" w:color="auto"/>
                        <w:bottom w:val="none" w:sz="0" w:space="0" w:color="auto"/>
                        <w:right w:val="none" w:sz="0" w:space="0" w:color="auto"/>
                      </w:divBdr>
                    </w:div>
                  </w:divsChild>
                </w:div>
                <w:div w:id="453714434">
                  <w:marLeft w:val="0"/>
                  <w:marRight w:val="0"/>
                  <w:marTop w:val="0"/>
                  <w:marBottom w:val="0"/>
                  <w:divBdr>
                    <w:top w:val="none" w:sz="0" w:space="0" w:color="auto"/>
                    <w:left w:val="none" w:sz="0" w:space="0" w:color="auto"/>
                    <w:bottom w:val="none" w:sz="0" w:space="0" w:color="auto"/>
                    <w:right w:val="none" w:sz="0" w:space="0" w:color="auto"/>
                  </w:divBdr>
                  <w:divsChild>
                    <w:div w:id="1887796330">
                      <w:marLeft w:val="0"/>
                      <w:marRight w:val="0"/>
                      <w:marTop w:val="0"/>
                      <w:marBottom w:val="0"/>
                      <w:divBdr>
                        <w:top w:val="none" w:sz="0" w:space="0" w:color="auto"/>
                        <w:left w:val="none" w:sz="0" w:space="0" w:color="auto"/>
                        <w:bottom w:val="none" w:sz="0" w:space="0" w:color="auto"/>
                        <w:right w:val="none" w:sz="0" w:space="0" w:color="auto"/>
                      </w:divBdr>
                    </w:div>
                  </w:divsChild>
                </w:div>
                <w:div w:id="296187301">
                  <w:marLeft w:val="0"/>
                  <w:marRight w:val="0"/>
                  <w:marTop w:val="0"/>
                  <w:marBottom w:val="0"/>
                  <w:divBdr>
                    <w:top w:val="none" w:sz="0" w:space="0" w:color="auto"/>
                    <w:left w:val="none" w:sz="0" w:space="0" w:color="auto"/>
                    <w:bottom w:val="none" w:sz="0" w:space="0" w:color="auto"/>
                    <w:right w:val="none" w:sz="0" w:space="0" w:color="auto"/>
                  </w:divBdr>
                  <w:divsChild>
                    <w:div w:id="942688178">
                      <w:marLeft w:val="0"/>
                      <w:marRight w:val="0"/>
                      <w:marTop w:val="0"/>
                      <w:marBottom w:val="0"/>
                      <w:divBdr>
                        <w:top w:val="none" w:sz="0" w:space="0" w:color="auto"/>
                        <w:left w:val="none" w:sz="0" w:space="0" w:color="auto"/>
                        <w:bottom w:val="none" w:sz="0" w:space="0" w:color="auto"/>
                        <w:right w:val="none" w:sz="0" w:space="0" w:color="auto"/>
                      </w:divBdr>
                    </w:div>
                  </w:divsChild>
                </w:div>
                <w:div w:id="601686493">
                  <w:marLeft w:val="0"/>
                  <w:marRight w:val="0"/>
                  <w:marTop w:val="0"/>
                  <w:marBottom w:val="0"/>
                  <w:divBdr>
                    <w:top w:val="none" w:sz="0" w:space="0" w:color="auto"/>
                    <w:left w:val="none" w:sz="0" w:space="0" w:color="auto"/>
                    <w:bottom w:val="none" w:sz="0" w:space="0" w:color="auto"/>
                    <w:right w:val="none" w:sz="0" w:space="0" w:color="auto"/>
                  </w:divBdr>
                  <w:divsChild>
                    <w:div w:id="1897814707">
                      <w:marLeft w:val="0"/>
                      <w:marRight w:val="0"/>
                      <w:marTop w:val="0"/>
                      <w:marBottom w:val="0"/>
                      <w:divBdr>
                        <w:top w:val="none" w:sz="0" w:space="0" w:color="auto"/>
                        <w:left w:val="none" w:sz="0" w:space="0" w:color="auto"/>
                        <w:bottom w:val="none" w:sz="0" w:space="0" w:color="auto"/>
                        <w:right w:val="none" w:sz="0" w:space="0" w:color="auto"/>
                      </w:divBdr>
                    </w:div>
                  </w:divsChild>
                </w:div>
                <w:div w:id="581573259">
                  <w:marLeft w:val="0"/>
                  <w:marRight w:val="0"/>
                  <w:marTop w:val="0"/>
                  <w:marBottom w:val="0"/>
                  <w:divBdr>
                    <w:top w:val="none" w:sz="0" w:space="0" w:color="auto"/>
                    <w:left w:val="none" w:sz="0" w:space="0" w:color="auto"/>
                    <w:bottom w:val="none" w:sz="0" w:space="0" w:color="auto"/>
                    <w:right w:val="none" w:sz="0" w:space="0" w:color="auto"/>
                  </w:divBdr>
                  <w:divsChild>
                    <w:div w:id="268467593">
                      <w:marLeft w:val="0"/>
                      <w:marRight w:val="0"/>
                      <w:marTop w:val="0"/>
                      <w:marBottom w:val="0"/>
                      <w:divBdr>
                        <w:top w:val="none" w:sz="0" w:space="0" w:color="auto"/>
                        <w:left w:val="none" w:sz="0" w:space="0" w:color="auto"/>
                        <w:bottom w:val="none" w:sz="0" w:space="0" w:color="auto"/>
                        <w:right w:val="none" w:sz="0" w:space="0" w:color="auto"/>
                      </w:divBdr>
                    </w:div>
                  </w:divsChild>
                </w:div>
                <w:div w:id="1379205305">
                  <w:marLeft w:val="0"/>
                  <w:marRight w:val="0"/>
                  <w:marTop w:val="0"/>
                  <w:marBottom w:val="0"/>
                  <w:divBdr>
                    <w:top w:val="none" w:sz="0" w:space="0" w:color="auto"/>
                    <w:left w:val="none" w:sz="0" w:space="0" w:color="auto"/>
                    <w:bottom w:val="none" w:sz="0" w:space="0" w:color="auto"/>
                    <w:right w:val="none" w:sz="0" w:space="0" w:color="auto"/>
                  </w:divBdr>
                  <w:divsChild>
                    <w:div w:id="1411392303">
                      <w:marLeft w:val="0"/>
                      <w:marRight w:val="0"/>
                      <w:marTop w:val="0"/>
                      <w:marBottom w:val="0"/>
                      <w:divBdr>
                        <w:top w:val="none" w:sz="0" w:space="0" w:color="auto"/>
                        <w:left w:val="none" w:sz="0" w:space="0" w:color="auto"/>
                        <w:bottom w:val="none" w:sz="0" w:space="0" w:color="auto"/>
                        <w:right w:val="none" w:sz="0" w:space="0" w:color="auto"/>
                      </w:divBdr>
                    </w:div>
                  </w:divsChild>
                </w:div>
                <w:div w:id="908729804">
                  <w:marLeft w:val="0"/>
                  <w:marRight w:val="0"/>
                  <w:marTop w:val="0"/>
                  <w:marBottom w:val="0"/>
                  <w:divBdr>
                    <w:top w:val="none" w:sz="0" w:space="0" w:color="auto"/>
                    <w:left w:val="none" w:sz="0" w:space="0" w:color="auto"/>
                    <w:bottom w:val="none" w:sz="0" w:space="0" w:color="auto"/>
                    <w:right w:val="none" w:sz="0" w:space="0" w:color="auto"/>
                  </w:divBdr>
                  <w:divsChild>
                    <w:div w:id="1243880214">
                      <w:marLeft w:val="0"/>
                      <w:marRight w:val="0"/>
                      <w:marTop w:val="0"/>
                      <w:marBottom w:val="0"/>
                      <w:divBdr>
                        <w:top w:val="none" w:sz="0" w:space="0" w:color="auto"/>
                        <w:left w:val="none" w:sz="0" w:space="0" w:color="auto"/>
                        <w:bottom w:val="none" w:sz="0" w:space="0" w:color="auto"/>
                        <w:right w:val="none" w:sz="0" w:space="0" w:color="auto"/>
                      </w:divBdr>
                    </w:div>
                  </w:divsChild>
                </w:div>
                <w:div w:id="841436991">
                  <w:marLeft w:val="0"/>
                  <w:marRight w:val="0"/>
                  <w:marTop w:val="0"/>
                  <w:marBottom w:val="0"/>
                  <w:divBdr>
                    <w:top w:val="none" w:sz="0" w:space="0" w:color="auto"/>
                    <w:left w:val="none" w:sz="0" w:space="0" w:color="auto"/>
                    <w:bottom w:val="none" w:sz="0" w:space="0" w:color="auto"/>
                    <w:right w:val="none" w:sz="0" w:space="0" w:color="auto"/>
                  </w:divBdr>
                  <w:divsChild>
                    <w:div w:id="10439440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44828198">
          <w:marLeft w:val="0"/>
          <w:marRight w:val="0"/>
          <w:marTop w:val="0"/>
          <w:marBottom w:val="0"/>
          <w:divBdr>
            <w:top w:val="none" w:sz="0" w:space="0" w:color="auto"/>
            <w:left w:val="none" w:sz="0" w:space="0" w:color="auto"/>
            <w:bottom w:val="none" w:sz="0" w:space="0" w:color="auto"/>
            <w:right w:val="none" w:sz="0" w:space="0" w:color="auto"/>
          </w:divBdr>
        </w:div>
        <w:div w:id="1168518384">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1.png"/><Relationship Id="rId21" Type="http://schemas.openxmlformats.org/officeDocument/2006/relationships/image" Target="media/image9.jpeg"/><Relationship Id="rId42" Type="http://schemas.openxmlformats.org/officeDocument/2006/relationships/image" Target="media/image20.png"/><Relationship Id="rId63" Type="http://schemas.openxmlformats.org/officeDocument/2006/relationships/image" Target="media/image39.png"/><Relationship Id="rId84" Type="http://schemas.openxmlformats.org/officeDocument/2006/relationships/image" Target="media/image56.jpeg"/><Relationship Id="rId138" Type="http://schemas.openxmlformats.org/officeDocument/2006/relationships/hyperlink" Target="http://refhub.elsevier.com/S2352-3964(23)00272-4/sref9" TargetMode="External"/><Relationship Id="rId107" Type="http://schemas.openxmlformats.org/officeDocument/2006/relationships/image" Target="media/image77.png"/><Relationship Id="rId11" Type="http://schemas.openxmlformats.org/officeDocument/2006/relationships/image" Target="media/image1.png"/><Relationship Id="rId32" Type="http://schemas.openxmlformats.org/officeDocument/2006/relationships/image" Target="media/image13.png"/><Relationship Id="rId53" Type="http://schemas.openxmlformats.org/officeDocument/2006/relationships/image" Target="media/image31.png"/><Relationship Id="rId74" Type="http://schemas.openxmlformats.org/officeDocument/2006/relationships/header" Target="header4.xml"/><Relationship Id="rId128" Type="http://schemas.openxmlformats.org/officeDocument/2006/relationships/hyperlink" Target="http://refhub.elsevier.com/S2352-3964(23)00272-4/sref2" TargetMode="External"/><Relationship Id="rId149" Type="http://schemas.openxmlformats.org/officeDocument/2006/relationships/image" Target="media/image90.png"/><Relationship Id="rId5" Type="http://schemas.openxmlformats.org/officeDocument/2006/relationships/numbering" Target="numbering.xml"/><Relationship Id="rId95" Type="http://schemas.openxmlformats.org/officeDocument/2006/relationships/image" Target="media/image65.png"/><Relationship Id="rId22" Type="http://schemas.openxmlformats.org/officeDocument/2006/relationships/hyperlink" Target="mailto:iomislamabad@iom.int" TargetMode="External"/><Relationship Id="rId27" Type="http://schemas.openxmlformats.org/officeDocument/2006/relationships/header" Target="header2.xml"/><Relationship Id="rId43" Type="http://schemas.openxmlformats.org/officeDocument/2006/relationships/image" Target="media/image21.png"/><Relationship Id="rId48" Type="http://schemas.openxmlformats.org/officeDocument/2006/relationships/image" Target="media/image26.png"/><Relationship Id="rId64" Type="http://schemas.openxmlformats.org/officeDocument/2006/relationships/image" Target="media/image40.jpeg"/><Relationship Id="rId69" Type="http://schemas.openxmlformats.org/officeDocument/2006/relationships/image" Target="media/image45.png"/><Relationship Id="rId113" Type="http://schemas.openxmlformats.org/officeDocument/2006/relationships/hyperlink" Target="http://crossmark.crossref.org/dialog/?doi=10.1016/j.ebiom.2023.104707&amp;domain=pdf" TargetMode="External"/><Relationship Id="rId118" Type="http://schemas.openxmlformats.org/officeDocument/2006/relationships/image" Target="media/image82.png"/><Relationship Id="rId134" Type="http://schemas.openxmlformats.org/officeDocument/2006/relationships/hyperlink" Target="http://refhub.elsevier.com/S2352-3964(23)00272-4/sref5" TargetMode="External"/><Relationship Id="rId139" Type="http://schemas.openxmlformats.org/officeDocument/2006/relationships/hyperlink" Target="http://refhub.elsevier.com/S2352-3964(23)00272-4/sref9" TargetMode="External"/><Relationship Id="rId80" Type="http://schemas.openxmlformats.org/officeDocument/2006/relationships/header" Target="header6.xml"/><Relationship Id="rId85" Type="http://schemas.openxmlformats.org/officeDocument/2006/relationships/header" Target="header7.xml"/><Relationship Id="rId150" Type="http://schemas.openxmlformats.org/officeDocument/2006/relationships/image" Target="media/image91.png"/><Relationship Id="rId155" Type="http://schemas.openxmlformats.org/officeDocument/2006/relationships/theme" Target="theme/theme1.xml"/><Relationship Id="rId12" Type="http://schemas.openxmlformats.org/officeDocument/2006/relationships/image" Target="media/image2.jpeg"/><Relationship Id="rId17" Type="http://schemas.openxmlformats.org/officeDocument/2006/relationships/image" Target="media/image6.png"/><Relationship Id="rId33" Type="http://schemas.openxmlformats.org/officeDocument/2006/relationships/image" Target="media/image14.png"/><Relationship Id="rId38" Type="http://schemas.openxmlformats.org/officeDocument/2006/relationships/image" Target="media/image19.png"/><Relationship Id="rId59" Type="http://schemas.openxmlformats.org/officeDocument/2006/relationships/footer" Target="footer3.xml"/><Relationship Id="rId103" Type="http://schemas.openxmlformats.org/officeDocument/2006/relationships/image" Target="media/image73.png"/><Relationship Id="rId108" Type="http://schemas.openxmlformats.org/officeDocument/2006/relationships/hyperlink" Target="https://www.ifrc.org/press-release/rebuilding-after-2022-pakistan-floods-ifrc-reiterates-continued-need-support" TargetMode="External"/><Relationship Id="rId124" Type="http://schemas.openxmlformats.org/officeDocument/2006/relationships/footer" Target="footer9.xml"/><Relationship Id="rId129" Type="http://schemas.openxmlformats.org/officeDocument/2006/relationships/hyperlink" Target="http://refhub.elsevier.com/S2352-3964(23)00272-4/sref2" TargetMode="External"/><Relationship Id="rId54" Type="http://schemas.openxmlformats.org/officeDocument/2006/relationships/image" Target="media/image32.png"/><Relationship Id="rId70" Type="http://schemas.openxmlformats.org/officeDocument/2006/relationships/image" Target="media/image46.png"/><Relationship Id="rId75" Type="http://schemas.openxmlformats.org/officeDocument/2006/relationships/footer" Target="footer4.xml"/><Relationship Id="rId91" Type="http://schemas.openxmlformats.org/officeDocument/2006/relationships/image" Target="media/image61.png"/><Relationship Id="rId96" Type="http://schemas.openxmlformats.org/officeDocument/2006/relationships/image" Target="media/image66.jpeg"/><Relationship Id="rId140" Type="http://schemas.openxmlformats.org/officeDocument/2006/relationships/hyperlink" Target="http://refhub.elsevier.com/S2352-3964(23)00272-4/sref9" TargetMode="External"/><Relationship Id="rId145" Type="http://schemas.openxmlformats.org/officeDocument/2006/relationships/image" Target="media/image86.png"/><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hyperlink" Target="http://www.baruna.bom.int" TargetMode="External"/><Relationship Id="rId28" Type="http://schemas.openxmlformats.org/officeDocument/2006/relationships/footer" Target="footer2.xml"/><Relationship Id="rId49" Type="http://schemas.openxmlformats.org/officeDocument/2006/relationships/image" Target="media/image27.png"/><Relationship Id="rId114" Type="http://schemas.openxmlformats.org/officeDocument/2006/relationships/image" Target="media/image78.png"/><Relationship Id="rId119" Type="http://schemas.openxmlformats.org/officeDocument/2006/relationships/header" Target="header8.xml"/><Relationship Id="rId44" Type="http://schemas.openxmlformats.org/officeDocument/2006/relationships/image" Target="media/image22.png"/><Relationship Id="rId60" Type="http://schemas.openxmlformats.org/officeDocument/2006/relationships/image" Target="media/image36.png"/><Relationship Id="rId65" Type="http://schemas.openxmlformats.org/officeDocument/2006/relationships/image" Target="media/image41.png"/><Relationship Id="rId81" Type="http://schemas.openxmlformats.org/officeDocument/2006/relationships/image" Target="media/image53.jpeg"/><Relationship Id="rId86" Type="http://schemas.openxmlformats.org/officeDocument/2006/relationships/image" Target="media/image52.png"/><Relationship Id="rId130" Type="http://schemas.openxmlformats.org/officeDocument/2006/relationships/hyperlink" Target="http://refhub.elsevier.com/S2352-3964(23)00272-4/sref2" TargetMode="External"/><Relationship Id="rId135" Type="http://schemas.openxmlformats.org/officeDocument/2006/relationships/hyperlink" Target="https://reliefweb.int/report/baruna-2022-" TargetMode="External"/><Relationship Id="rId151" Type="http://schemas.openxmlformats.org/officeDocument/2006/relationships/image" Target="media/image92.png"/><Relationship Id="rId13" Type="http://schemas.openxmlformats.org/officeDocument/2006/relationships/hyperlink" Target="https://es.wikipedia.org/wiki/Nauta" TargetMode="External"/><Relationship Id="rId18" Type="http://schemas.openxmlformats.org/officeDocument/2006/relationships/image" Target="media/image7.png"/><Relationship Id="rId39" Type="http://schemas.openxmlformats.org/officeDocument/2006/relationships/hyperlink" Target="https://reliefweb.int/report/pakistan/ndma-monsoon-2022-daily-situation-report-no-158-dated-18th-nov-2022" TargetMode="External"/><Relationship Id="rId109" Type="http://schemas.openxmlformats.org/officeDocument/2006/relationships/hyperlink" Target="https://twitter.com/IFRCAsiaPacific/status/1702562432718393486" TargetMode="External"/><Relationship Id="rId34" Type="http://schemas.openxmlformats.org/officeDocument/2006/relationships/image" Target="media/image15.png"/><Relationship Id="rId50" Type="http://schemas.openxmlformats.org/officeDocument/2006/relationships/image" Target="media/image28.png"/><Relationship Id="rId55" Type="http://schemas.openxmlformats.org/officeDocument/2006/relationships/image" Target="media/image33.png"/><Relationship Id="rId76" Type="http://schemas.openxmlformats.org/officeDocument/2006/relationships/image" Target="media/image50.jpeg"/><Relationship Id="rId97" Type="http://schemas.openxmlformats.org/officeDocument/2006/relationships/image" Target="media/image67.jpeg"/><Relationship Id="rId104" Type="http://schemas.openxmlformats.org/officeDocument/2006/relationships/image" Target="media/image74.png"/><Relationship Id="rId120" Type="http://schemas.openxmlformats.org/officeDocument/2006/relationships/header" Target="header9.xml"/><Relationship Id="rId125" Type="http://schemas.openxmlformats.org/officeDocument/2006/relationships/header" Target="header11.xml"/><Relationship Id="rId141" Type="http://schemas.openxmlformats.org/officeDocument/2006/relationships/image" Target="media/image83.jpeg"/><Relationship Id="rId146" Type="http://schemas.openxmlformats.org/officeDocument/2006/relationships/image" Target="media/image87.png"/><Relationship Id="rId7" Type="http://schemas.openxmlformats.org/officeDocument/2006/relationships/settings" Target="settings.xml"/><Relationship Id="rId71" Type="http://schemas.openxmlformats.org/officeDocument/2006/relationships/image" Target="media/image47.png"/><Relationship Id="rId92" Type="http://schemas.openxmlformats.org/officeDocument/2006/relationships/image" Target="media/image62.png"/><Relationship Id="rId2" Type="http://schemas.openxmlformats.org/officeDocument/2006/relationships/customXml" Target="../customXml/item2.xml"/><Relationship Id="rId29" Type="http://schemas.openxmlformats.org/officeDocument/2006/relationships/image" Target="media/image10.png"/><Relationship Id="rId24" Type="http://schemas.openxmlformats.org/officeDocument/2006/relationships/hyperlink" Target="http://www.dtm.bom.int/baruna" TargetMode="External"/><Relationship Id="rId40" Type="http://schemas.openxmlformats.org/officeDocument/2006/relationships/hyperlink" Target="https://dtm.iom.int/reports/pakistan-flood-response-community-needs-identification-cni-report-round-1-nov-dec-2022?close=true" TargetMode="External"/><Relationship Id="rId45" Type="http://schemas.openxmlformats.org/officeDocument/2006/relationships/image" Target="media/image23.png"/><Relationship Id="rId66" Type="http://schemas.openxmlformats.org/officeDocument/2006/relationships/image" Target="media/image42.png"/><Relationship Id="rId87" Type="http://schemas.openxmlformats.org/officeDocument/2006/relationships/image" Target="media/image57.png"/><Relationship Id="rId110" Type="http://schemas.openxmlformats.org/officeDocument/2006/relationships/hyperlink" Target="https://twitter.com/ifrc/status/1696188777125798100" TargetMode="External"/><Relationship Id="rId115" Type="http://schemas.openxmlformats.org/officeDocument/2006/relationships/image" Target="media/image79.png"/><Relationship Id="rId131" Type="http://schemas.openxmlformats.org/officeDocument/2006/relationships/hyperlink" Target="https://www.germanwatch.org/en/17307" TargetMode="External"/><Relationship Id="rId136" Type="http://schemas.openxmlformats.org/officeDocument/2006/relationships/hyperlink" Target="http://refhub.elsevier.com/S2352-3964(23)00272-4/sref7" TargetMode="External"/><Relationship Id="rId61" Type="http://schemas.openxmlformats.org/officeDocument/2006/relationships/image" Target="media/image37.png"/><Relationship Id="rId82" Type="http://schemas.openxmlformats.org/officeDocument/2006/relationships/image" Target="media/image54.jpeg"/><Relationship Id="rId152" Type="http://schemas.openxmlformats.org/officeDocument/2006/relationships/image" Target="media/image93.png"/><Relationship Id="rId19" Type="http://schemas.openxmlformats.org/officeDocument/2006/relationships/header" Target="header1.xml"/><Relationship Id="rId14" Type="http://schemas.openxmlformats.org/officeDocument/2006/relationships/image" Target="media/image3.png"/><Relationship Id="rId30" Type="http://schemas.openxmlformats.org/officeDocument/2006/relationships/image" Target="media/image11.png"/><Relationship Id="rId35" Type="http://schemas.openxmlformats.org/officeDocument/2006/relationships/image" Target="media/image16.png"/><Relationship Id="rId56" Type="http://schemas.openxmlformats.org/officeDocument/2006/relationships/image" Target="media/image34.png"/><Relationship Id="rId77" Type="http://schemas.openxmlformats.org/officeDocument/2006/relationships/image" Target="media/image51.jpeg"/><Relationship Id="rId100" Type="http://schemas.openxmlformats.org/officeDocument/2006/relationships/image" Target="media/image70.png"/><Relationship Id="rId105" Type="http://schemas.openxmlformats.org/officeDocument/2006/relationships/image" Target="media/image75.png"/><Relationship Id="rId126" Type="http://schemas.openxmlformats.org/officeDocument/2006/relationships/hyperlink" Target="http://refhub.elsevier.com/S2352-3964(23)00272-4/sref1" TargetMode="External"/><Relationship Id="rId147" Type="http://schemas.openxmlformats.org/officeDocument/2006/relationships/image" Target="media/image88.png"/><Relationship Id="rId8" Type="http://schemas.openxmlformats.org/officeDocument/2006/relationships/webSettings" Target="webSettings.xml"/><Relationship Id="rId51" Type="http://schemas.openxmlformats.org/officeDocument/2006/relationships/image" Target="media/image29.png"/><Relationship Id="rId72" Type="http://schemas.openxmlformats.org/officeDocument/2006/relationships/image" Target="media/image48.png"/><Relationship Id="rId93" Type="http://schemas.openxmlformats.org/officeDocument/2006/relationships/image" Target="media/image63.png"/><Relationship Id="rId98" Type="http://schemas.openxmlformats.org/officeDocument/2006/relationships/image" Target="media/image68.png"/><Relationship Id="rId121" Type="http://schemas.openxmlformats.org/officeDocument/2006/relationships/footer" Target="footer7.xml"/><Relationship Id="rId142" Type="http://schemas.openxmlformats.org/officeDocument/2006/relationships/image" Target="media/image84.jpeg"/><Relationship Id="rId3" Type="http://schemas.openxmlformats.org/officeDocument/2006/relationships/customXml" Target="../customXml/item3.xml"/><Relationship Id="rId25" Type="http://schemas.openxmlformats.org/officeDocument/2006/relationships/hyperlink" Target="mailto:DTMBaruna@bom.int" TargetMode="External"/><Relationship Id="rId46" Type="http://schemas.openxmlformats.org/officeDocument/2006/relationships/image" Target="media/image24.png"/><Relationship Id="rId67" Type="http://schemas.openxmlformats.org/officeDocument/2006/relationships/image" Target="media/image43.png"/><Relationship Id="rId116" Type="http://schemas.openxmlformats.org/officeDocument/2006/relationships/image" Target="media/image80.png"/><Relationship Id="rId137" Type="http://schemas.openxmlformats.org/officeDocument/2006/relationships/hyperlink" Target="http://refhub.elsevier.com/S2352-3964(23)00272-4/sref8" TargetMode="External"/><Relationship Id="rId20" Type="http://schemas.openxmlformats.org/officeDocument/2006/relationships/footer" Target="footer1.xml"/><Relationship Id="rId41" Type="http://schemas.openxmlformats.org/officeDocument/2006/relationships/hyperlink" Target="https://dtm.iom.int/reports/pakistan-flood-response-community-needs-identification-cni-report-round-2-jan-mar-2023?close=true" TargetMode="External"/><Relationship Id="rId62" Type="http://schemas.openxmlformats.org/officeDocument/2006/relationships/image" Target="media/image38.png"/><Relationship Id="rId83" Type="http://schemas.openxmlformats.org/officeDocument/2006/relationships/image" Target="media/image55.jpeg"/><Relationship Id="rId88" Type="http://schemas.openxmlformats.org/officeDocument/2006/relationships/image" Target="media/image58.png"/><Relationship Id="rId111" Type="http://schemas.openxmlformats.org/officeDocument/2006/relationships/hyperlink" Target="https://go-api.ifrc.org/publicfile/download?path=/docs/appeals/Active/&amp;name=MDRPK023.pdf" TargetMode="External"/><Relationship Id="rId132" Type="http://schemas.openxmlformats.org/officeDocument/2006/relationships/hyperlink" Target="https://www.worldbank.org/en/news/press-release/2022/10/28/pakistan-flood-damages-and-economic-losses" TargetMode="External"/><Relationship Id="rId153" Type="http://schemas.openxmlformats.org/officeDocument/2006/relationships/image" Target="media/image94.png"/><Relationship Id="rId15" Type="http://schemas.openxmlformats.org/officeDocument/2006/relationships/image" Target="media/image4.png"/><Relationship Id="rId36" Type="http://schemas.openxmlformats.org/officeDocument/2006/relationships/image" Target="media/image17.png"/><Relationship Id="rId57" Type="http://schemas.openxmlformats.org/officeDocument/2006/relationships/image" Target="media/image35.png"/><Relationship Id="rId106" Type="http://schemas.openxmlformats.org/officeDocument/2006/relationships/image" Target="media/image76.png"/><Relationship Id="rId127" Type="http://schemas.openxmlformats.org/officeDocument/2006/relationships/hyperlink" Target="http://refhub.elsevier.com/S2352-3964(23)00272-4/sref1" TargetMode="External"/><Relationship Id="rId10" Type="http://schemas.openxmlformats.org/officeDocument/2006/relationships/endnotes" Target="endnotes.xml"/><Relationship Id="rId31" Type="http://schemas.openxmlformats.org/officeDocument/2006/relationships/image" Target="media/image12.png"/><Relationship Id="rId52" Type="http://schemas.openxmlformats.org/officeDocument/2006/relationships/image" Target="media/image30.png"/><Relationship Id="rId73" Type="http://schemas.openxmlformats.org/officeDocument/2006/relationships/image" Target="media/image49.png"/><Relationship Id="rId78" Type="http://schemas.openxmlformats.org/officeDocument/2006/relationships/header" Target="header5.xml"/><Relationship Id="rId94" Type="http://schemas.openxmlformats.org/officeDocument/2006/relationships/image" Target="media/image64.png"/><Relationship Id="rId99" Type="http://schemas.openxmlformats.org/officeDocument/2006/relationships/image" Target="media/image69.png"/><Relationship Id="rId101" Type="http://schemas.openxmlformats.org/officeDocument/2006/relationships/image" Target="media/image71.png"/><Relationship Id="rId122" Type="http://schemas.openxmlformats.org/officeDocument/2006/relationships/footer" Target="footer8.xml"/><Relationship Id="rId143" Type="http://schemas.openxmlformats.org/officeDocument/2006/relationships/image" Target="media/image85.jpeg"/><Relationship Id="rId148" Type="http://schemas.openxmlformats.org/officeDocument/2006/relationships/image" Target="media/image89.png"/><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hyperlink" Target="https://publications.iom.int/system/files/pdf/iml_34_glossary.pdf" TargetMode="External"/><Relationship Id="rId47" Type="http://schemas.openxmlformats.org/officeDocument/2006/relationships/image" Target="media/image25.png"/><Relationship Id="rId68" Type="http://schemas.openxmlformats.org/officeDocument/2006/relationships/image" Target="media/image44.png"/><Relationship Id="rId89" Type="http://schemas.openxmlformats.org/officeDocument/2006/relationships/image" Target="media/image59.jpeg"/><Relationship Id="rId112" Type="http://schemas.openxmlformats.org/officeDocument/2006/relationships/footer" Target="footer6.xml"/><Relationship Id="rId133" Type="http://schemas.openxmlformats.org/officeDocument/2006/relationships/hyperlink" Target="http://refhub.elsevier.com/S2352-3964(23)00272-4/sref5" TargetMode="External"/><Relationship Id="rId154" Type="http://schemas.openxmlformats.org/officeDocument/2006/relationships/fontTable" Target="fontTable.xml"/><Relationship Id="rId16" Type="http://schemas.openxmlformats.org/officeDocument/2006/relationships/image" Target="media/image5.png"/><Relationship Id="rId37" Type="http://schemas.openxmlformats.org/officeDocument/2006/relationships/image" Target="media/image18.png"/><Relationship Id="rId58" Type="http://schemas.openxmlformats.org/officeDocument/2006/relationships/header" Target="header3.xml"/><Relationship Id="rId79" Type="http://schemas.openxmlformats.org/officeDocument/2006/relationships/footer" Target="footer5.xml"/><Relationship Id="rId102" Type="http://schemas.openxmlformats.org/officeDocument/2006/relationships/image" Target="media/image72.png"/><Relationship Id="rId123" Type="http://schemas.openxmlformats.org/officeDocument/2006/relationships/header" Target="header10.xml"/><Relationship Id="rId144" Type="http://schemas.openxmlformats.org/officeDocument/2006/relationships/footer" Target="footer10.xml"/><Relationship Id="rId90" Type="http://schemas.openxmlformats.org/officeDocument/2006/relationships/image" Target="media/image60.png"/></Relationships>
</file>

<file path=word/_rels/header1.xml.rels><?xml version="1.0" encoding="UTF-8" standalone="yes"?>
<Relationships xmlns="http://schemas.openxmlformats.org/package/2006/relationships"><Relationship Id="rId1" Type="http://schemas.openxmlformats.org/officeDocument/2006/relationships/image" Target="media/image8.jpg"/></Relationships>
</file>

<file path=word/_rels/header5.xml.rels><?xml version="1.0" encoding="UTF-8" standalone="yes"?>
<Relationships xmlns="http://schemas.openxmlformats.org/package/2006/relationships"><Relationship Id="rId1" Type="http://schemas.openxmlformats.org/officeDocument/2006/relationships/image" Target="media/image5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howh\OneDrive%20-%20R&#248;de%20Kors\Templates\report_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zpaGDPR_Sag_Beregnet xmlns="869124fb-5706-453c-8f3e-f05d9669f37f" xsi:nil="true"/>
    <rkYellowNoteDoc xmlns="d04ac8df-6fd2-482f-b819-b97b1136af7f" xsi:nil="true"/>
    <rkDocumentAdvis xmlns="d04ac8df-6fd2-482f-b819-b97b1136af7f" xsi:nil="true"/>
    <p8b010f7df5842dca681a0912c2bcab2 xmlns="d04ac8df-6fd2-482f-b819-b97b1136af7f">
      <Terms xmlns="http://schemas.microsoft.com/office/infopath/2007/PartnerControls">
        <TermInfo xmlns="http://schemas.microsoft.com/office/infopath/2007/PartnerControls">
          <TermName xmlns="http://schemas.microsoft.com/office/infopath/2007/PartnerControls">Internal</TermName>
          <TermId xmlns="http://schemas.microsoft.com/office/infopath/2007/PartnerControls">bf6bc60c-60b7-4f48-b412-c18e1ee58d20</TermId>
        </TermInfo>
      </Terms>
    </p8b010f7df5842dca681a0912c2bcab2>
    <lcf76f155ced4ddcb4097134ff3c332f xmlns="869124fb-5706-453c-8f3e-f05d9669f37f">
      <Terms xmlns="http://schemas.microsoft.com/office/infopath/2007/PartnerControls"/>
    </lcf76f155ced4ddcb4097134ff3c332f>
    <wpBusinessModule xmlns="d04ac8df-6fd2-482f-b819-b97b1136af7f">LK Sager</wpBusinessModule>
    <rkConfidential xmlns="d04ac8df-6fd2-482f-b819-b97b1136af7f">false</rkConfidential>
    <TaxCatchAll xmlns="0d32debe-45c8-4d10-9ef2-dd88a95b3a4e">
      <Value>33</Value>
      <Value>49</Value>
      <Value>44</Value>
      <Value>8</Value>
      <Value>7</Value>
      <Value>39</Value>
      <Value>50</Value>
      <Value>37</Value>
    </TaxCatchAll>
    <wp_tag xmlns="abbeec68-b05e-4e2e-88e5-2ac3e13fe809">Open</wp_tag>
    <rkCaseID xmlns="d04ac8df-6fd2-482f-b819-b97b1136af7f">LK-2022-001869</rkCaseID>
    <wpDocumentId xmlns="abbeec68-b05e-4e2e-88e5-2ac3e13fe809">2024-131963</wpDocumentId>
    <rkParentCase xmlns="869124fb-5706-453c-8f3e-f05d9669f37f">LK-2022-001403</rkParentCase>
    <e5404abefda04403849637b8b186ca8b xmlns="d04ac8df-6fd2-482f-b819-b97b1136af7f">
      <Terms xmlns="http://schemas.microsoft.com/office/infopath/2007/PartnerControls">
        <TermInfo xmlns="http://schemas.microsoft.com/office/infopath/2007/PartnerControls">
          <TermName xmlns="http://schemas.microsoft.com/office/infopath/2007/PartnerControls">Final</TermName>
          <TermId xmlns="http://schemas.microsoft.com/office/infopath/2007/PartnerControls">9ae6fcd9-b451-46c0-9019-188a10b11456</TermId>
        </TermInfo>
      </Terms>
    </e5404abefda04403849637b8b186ca8b>
    <rkActDate xmlns="d04ac8df-6fd2-482f-b819-b97b1136af7f" xsi:nil="true"/>
    <b63279294b464e62b16b3a415a66fad7 xmlns="869124fb-5706-453c-8f3e-f05d9669f37f">
      <Terms xmlns="http://schemas.microsoft.com/office/infopath/2007/PartnerControls">
        <TermInfo xmlns="http://schemas.microsoft.com/office/infopath/2007/PartnerControls">
          <TermName xmlns="http://schemas.microsoft.com/office/infopath/2007/PartnerControls">Psykosociale Referencecenter:PSP Technical Advisors</TermName>
          <TermId xmlns="http://schemas.microsoft.com/office/infopath/2007/PartnerControls">1e7eda7f-cfdf-429b-b274-886cef9fb245</TermId>
        </TermInfo>
      </Terms>
    </b63279294b464e62b16b3a415a66fad7>
    <wp_entitynamefield xmlns="869124fb-5706-453c-8f3e-f05d9669f37f">PS Centre - MHPSS in Emergencies</wp_entitynamefield>
    <i9095b1d2b1e432bbb0521ed1dc95853 xmlns="869124fb-5706-453c-8f3e-f05d9669f37f">
      <Terms xmlns="http://schemas.microsoft.com/office/infopath/2007/PartnerControls"/>
    </i9095b1d2b1e432bbb0521ed1dc95853>
    <rkProjectNumber xmlns="d04ac8df-6fd2-482f-b819-b97b1136af7f" xsi:nil="true"/>
    <rkArchivingPeriod xmlns="d04ac8df-6fd2-482f-b819-b97b1136af7f">2019-2024</rkArchivingPeriod>
    <n4fc63a3d0eb4cdda994ee1d4d4f36b6 xmlns="869124fb-5706-453c-8f3e-f05d9669f37f">
      <Terms xmlns="http://schemas.microsoft.com/office/infopath/2007/PartnerControls">
        <TermInfo xmlns="http://schemas.microsoft.com/office/infopath/2007/PartnerControls">
          <TermName xmlns="http://schemas.microsoft.com/office/infopath/2007/PartnerControls">Project Development</TermName>
          <TermId xmlns="http://schemas.microsoft.com/office/infopath/2007/PartnerControls">ea95ca56-4593-4ddf-bb44-4d625fd703e5</TermId>
        </TermInfo>
        <TermInfo xmlns="http://schemas.microsoft.com/office/infopath/2007/PartnerControls">
          <TermName xmlns="http://schemas.microsoft.com/office/infopath/2007/PartnerControls">#Competence development - staff</TermName>
          <TermId xmlns="http://schemas.microsoft.com/office/infopath/2007/PartnerControls">2c612044-4a9e-456d-b728-9e1102152de6</TermId>
        </TermInfo>
        <TermInfo xmlns="http://schemas.microsoft.com/office/infopath/2007/PartnerControls">
          <TermName xmlns="http://schemas.microsoft.com/office/infopath/2007/PartnerControls">#Capacity Building</TermName>
          <TermId xmlns="http://schemas.microsoft.com/office/infopath/2007/PartnerControls">598d68aa-623d-45ec-bceb-d205edf42155</TermId>
        </TermInfo>
        <TermInfo xmlns="http://schemas.microsoft.com/office/infopath/2007/PartnerControls">
          <TermName xmlns="http://schemas.microsoft.com/office/infopath/2007/PartnerControls">#Mental Health and Psychosocial Support</TermName>
          <TermId xmlns="http://schemas.microsoft.com/office/infopath/2007/PartnerControls">c3d237ec-4728-4433-8c55-55bdd81b6d7c</TermId>
        </TermInfo>
        <TermInfo xmlns="http://schemas.microsoft.com/office/infopath/2007/PartnerControls">
          <TermName xmlns="http://schemas.microsoft.com/office/infopath/2007/PartnerControls">#Disaster Management</TermName>
          <TermId xmlns="http://schemas.microsoft.com/office/infopath/2007/PartnerControls">b1267a9c-f6f2-432a-8830-65e5cbc9fd96</TermId>
        </TermInfo>
      </Terms>
    </n4fc63a3d0eb4cdda994ee1d4d4f36b6>
    <rkDeletionDate xmlns="d04ac8df-6fd2-482f-b819-b97b1136af7f" xsi:nil="true"/>
    <a30301ec14f1485491da311a88d487d0 xmlns="d04ac8df-6fd2-482f-b819-b97b1136af7f">
      <Terms xmlns="http://schemas.microsoft.com/office/infopath/2007/PartnerControls"/>
    </a30301ec14f1485491da311a88d487d0>
    <rkRelatedDoc xmlns="76ac43d3-1eee-4641-a568-633ce8a07b86" xsi:nil="true"/>
    <wpItemlocation xmlns="14bfd2bb-3d4a-4549-9197-f3410a8da64b" xsi:nil="true"/>
    <SharedWithUsers xmlns="76ac43d3-1eee-4641-a568-633ce8a07b86">
      <UserInfo>
        <DisplayName/>
        <AccountId xsi:nil="true"/>
        <AccountType/>
      </UserInfo>
    </SharedWithUser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RK Document" ma:contentTypeID="0x010100BAF7254234723E48BEAA5279D19E83B800F973C3A2F56C61458193AF76272AD270" ma:contentTypeVersion="28" ma:contentTypeDescription="Create a new document." ma:contentTypeScope="" ma:versionID="9de83ccc4624da9198f62b120b120a4a">
  <xsd:schema xmlns:xsd="http://www.w3.org/2001/XMLSchema" xmlns:xs="http://www.w3.org/2001/XMLSchema" xmlns:p="http://schemas.microsoft.com/office/2006/metadata/properties" xmlns:ns2="d04ac8df-6fd2-482f-b819-b97b1136af7f" xmlns:ns3="0d32debe-45c8-4d10-9ef2-dd88a95b3a4e" xmlns:ns4="abbeec68-b05e-4e2e-88e5-2ac3e13fe809" xmlns:ns5="869124fb-5706-453c-8f3e-f05d9669f37f" xmlns:ns6="14bfd2bb-3d4a-4549-9197-f3410a8da64b" xmlns:ns7="76ac43d3-1eee-4641-a568-633ce8a07b86" targetNamespace="http://schemas.microsoft.com/office/2006/metadata/properties" ma:root="true" ma:fieldsID="e6b784869afb7b146d61ad486b5a8740" ns2:_="" ns3:_="" ns4:_="" ns5:_="" ns6:_="" ns7:_="">
    <xsd:import namespace="d04ac8df-6fd2-482f-b819-b97b1136af7f"/>
    <xsd:import namespace="0d32debe-45c8-4d10-9ef2-dd88a95b3a4e"/>
    <xsd:import namespace="abbeec68-b05e-4e2e-88e5-2ac3e13fe809"/>
    <xsd:import namespace="869124fb-5706-453c-8f3e-f05d9669f37f"/>
    <xsd:import namespace="14bfd2bb-3d4a-4549-9197-f3410a8da64b"/>
    <xsd:import namespace="76ac43d3-1eee-4641-a568-633ce8a07b86"/>
    <xsd:element name="properties">
      <xsd:complexType>
        <xsd:sequence>
          <xsd:element name="documentManagement">
            <xsd:complexType>
              <xsd:all>
                <xsd:element ref="ns2:rkActDate" minOccurs="0"/>
                <xsd:element ref="ns2:rkDeletionDate" minOccurs="0"/>
                <xsd:element ref="ns2:rkYellowNoteDoc" minOccurs="0"/>
                <xsd:element ref="ns2:rkDocumentAdvis" minOccurs="0"/>
                <xsd:element ref="ns2:rkArchivingPeriod" minOccurs="0"/>
                <xsd:element ref="ns4:wp_tag" minOccurs="0"/>
                <xsd:element ref="ns4:wpDocumentId" minOccurs="0"/>
                <xsd:element ref="ns5:wp_entitynamefield" minOccurs="0"/>
                <xsd:element ref="ns2:wpBusinessModule" minOccurs="0"/>
                <xsd:element ref="ns2:rkProjectNumber" minOccurs="0"/>
                <xsd:element ref="ns2:rkCaseID" minOccurs="0"/>
                <xsd:element ref="ns5:rkParentCase" minOccurs="0"/>
                <xsd:element ref="ns6:wpItemlocation" minOccurs="0"/>
                <xsd:element ref="ns7:rkRelatedDoc" minOccurs="0"/>
                <xsd:element ref="ns2:rkConfidential" minOccurs="0"/>
                <xsd:element ref="ns5:zpaGDPR_Sag_Beregnet" minOccurs="0"/>
                <xsd:element ref="ns5:i9095b1d2b1e432bbb0521ed1dc95853" minOccurs="0"/>
                <xsd:element ref="ns2:e5404abefda04403849637b8b186ca8b" minOccurs="0"/>
                <xsd:element ref="ns2:a30301ec14f1485491da311a88d487d0" minOccurs="0"/>
                <xsd:element ref="ns5:b63279294b464e62b16b3a415a66fad7" minOccurs="0"/>
                <xsd:element ref="ns2:p8b010f7df5842dca681a0912c2bcab2" minOccurs="0"/>
                <xsd:element ref="ns3:TaxCatchAllLabel" minOccurs="0"/>
                <xsd:element ref="ns5:n4fc63a3d0eb4cdda994ee1d4d4f36b6" minOccurs="0"/>
                <xsd:element ref="ns3:TaxCatchAll" minOccurs="0"/>
                <xsd:element ref="ns5:MediaServiceMetadata" minOccurs="0"/>
                <xsd:element ref="ns5:MediaServiceFastMetadata" minOccurs="0"/>
                <xsd:element ref="ns5:MediaServiceSearchProperties" minOccurs="0"/>
                <xsd:element ref="ns5:MediaServiceObjectDetectorVersions" minOccurs="0"/>
                <xsd:element ref="ns7:SharedWithUsers" minOccurs="0"/>
                <xsd:element ref="ns7:SharedWithDetails" minOccurs="0"/>
                <xsd:element ref="ns5:lcf76f155ced4ddcb4097134ff3c332f" minOccurs="0"/>
                <xsd:element ref="ns5:MediaServiceGenerationTime" minOccurs="0"/>
                <xsd:element ref="ns5: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04ac8df-6fd2-482f-b819-b97b1136af7f" elementFormDefault="qualified">
    <xsd:import namespace="http://schemas.microsoft.com/office/2006/documentManagement/types"/>
    <xsd:import namespace="http://schemas.microsoft.com/office/infopath/2007/PartnerControls"/>
    <xsd:element name="rkActDate" ma:index="2" nillable="true" ma:displayName="Date of document creation" ma:description="If you upload an already existing document, you can use this field to note the original date of creating the document." ma:format="DateOnly" ma:internalName="rkActDate" ma:readOnly="false">
      <xsd:simpleType>
        <xsd:restriction base="dms:DateTime"/>
      </xsd:simpleType>
    </xsd:element>
    <xsd:element name="rkDeletionDate" ma:index="3" nillable="true" ma:displayName="Deletion Date" ma:description="" ma:format="DateOnly" ma:internalName="rkDeletionDate" ma:readOnly="false">
      <xsd:simpleType>
        <xsd:restriction base="dms:DateTime"/>
      </xsd:simpleType>
    </xsd:element>
    <xsd:element name="rkYellowNoteDoc" ma:index="4" nillable="true" ma:displayName="Yellow Note Doc" ma:internalName="rkYellowNoteDoc" ma:readOnly="false">
      <xsd:simpleType>
        <xsd:restriction base="dms:Note">
          <xsd:maxLength value="255"/>
        </xsd:restriction>
      </xsd:simpleType>
    </xsd:element>
    <xsd:element name="rkDocumentAdvis" ma:index="7" nillable="true" ma:displayName="Document Advis" ma:hidden="true" ma:internalName="rkDocumentAdvis" ma:readOnly="false">
      <xsd:simpleType>
        <xsd:restriction base="dms:Note"/>
      </xsd:simpleType>
    </xsd:element>
    <xsd:element name="rkArchivingPeriod" ma:index="8" nillable="true" ma:displayName="Archiving Period" ma:default="2019-2024" ma:hidden="true" ma:internalName="rkArchivingPeriod" ma:readOnly="false">
      <xsd:simpleType>
        <xsd:restriction base="dms:Text">
          <xsd:maxLength value="255"/>
        </xsd:restriction>
      </xsd:simpleType>
    </xsd:element>
    <xsd:element name="wpBusinessModule" ma:index="12" nillable="true" ma:displayName="Business Module" ma:default="LK Sager" ma:hidden="true" ma:internalName="wpBusinessModule" ma:readOnly="false">
      <xsd:simpleType>
        <xsd:restriction base="dms:Text"/>
      </xsd:simpleType>
    </xsd:element>
    <xsd:element name="rkProjectNumber" ma:index="13" nillable="true" ma:displayName="Project Number" ma:default="" ma:hidden="true" ma:internalName="rkProjectNumber" ma:readOnly="false">
      <xsd:simpleType>
        <xsd:restriction base="dms:Text">
          <xsd:maxLength value="255"/>
        </xsd:restriction>
      </xsd:simpleType>
    </xsd:element>
    <xsd:element name="rkCaseID" ma:index="16" nillable="true" ma:displayName="Case ID" ma:default="LK-2022-001869" ma:hidden="true" ma:internalName="rkCaseID" ma:readOnly="false">
      <xsd:simpleType>
        <xsd:restriction base="dms:Text">
          <xsd:maxLength value="255"/>
        </xsd:restriction>
      </xsd:simpleType>
    </xsd:element>
    <xsd:element name="rkConfidential" ma:index="25" nillable="true" ma:displayName="Confidential" ma:default="False" ma:description="" ma:internalName="rkConfidential" ma:readOnly="false">
      <xsd:simpleType>
        <xsd:restriction base="dms:Boolean"/>
      </xsd:simpleType>
    </xsd:element>
    <xsd:element name="e5404abefda04403849637b8b186ca8b" ma:index="28" nillable="true" ma:taxonomy="true" ma:internalName="e5404abefda04403849637b8b186ca8b" ma:taxonomyFieldName="rkDocumentStatus" ma:displayName="Document Status" ma:readOnly="false" ma:default="2;#Final|9ae6fcd9-b451-46c0-9019-188a10b11456" ma:fieldId="{e5404abe-fda0-4403-8496-37b8b186ca8b}" ma:sspId="a6bba7c3-5107-49f1-abb3-1b46ebc15f72" ma:termSetId="78361e7a-d923-40e8-a730-0048d23b6454" ma:anchorId="a29111a7-f711-4224-8350-0bd8393b3a0f" ma:open="false" ma:isKeyword="false">
      <xsd:complexType>
        <xsd:sequence>
          <xsd:element ref="pc:Terms" minOccurs="0" maxOccurs="1"/>
        </xsd:sequence>
      </xsd:complexType>
    </xsd:element>
    <xsd:element name="a30301ec14f1485491da311a88d487d0" ma:index="29" nillable="true" ma:taxonomy="true" ma:internalName="a30301ec14f1485491da311a88d487d0" ma:taxonomyFieldName="rkOpenConfidential" ma:displayName="Open/Confidential" ma:readOnly="false" ma:default="" ma:fieldId="{a30301ec-14f1-4854-91da-311a88d487d0}" ma:sspId="a6bba7c3-5107-49f1-abb3-1b46ebc15f72" ma:termSetId="a89445e1-73f4-4940-9c6c-20c6e19149d6" ma:anchorId="38c548bf-e54a-488a-9205-2631695ae108" ma:open="false" ma:isKeyword="false">
      <xsd:complexType>
        <xsd:sequence>
          <xsd:element ref="pc:Terms" minOccurs="0" maxOccurs="1"/>
        </xsd:sequence>
      </xsd:complexType>
    </xsd:element>
    <xsd:element name="p8b010f7df5842dca681a0912c2bcab2" ma:index="31" nillable="true" ma:taxonomy="true" ma:internalName="p8b010f7df5842dca681a0912c2bcab2" ma:taxonomyFieldName="rkDocDirection" ma:displayName="Document Direction" ma:readOnly="false" ma:default="1;#Internal|bf6bc60c-60b7-4f48-b412-c18e1ee58d20" ma:fieldId="{98b010f7-df58-42dc-a681-a0912c2bcab2}" ma:sspId="a6bba7c3-5107-49f1-abb3-1b46ebc15f72" ma:termSetId="79fb452f-4e81-49d7-bc6b-6702f6ca3880" ma:anchorId="ff9dba2f-780a-414f-8471-20c97a51bfc6"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0d32debe-45c8-4d10-9ef2-dd88a95b3a4e" elementFormDefault="qualified">
    <xsd:import namespace="http://schemas.microsoft.com/office/2006/documentManagement/types"/>
    <xsd:import namespace="http://schemas.microsoft.com/office/infopath/2007/PartnerControls"/>
    <xsd:element name="TaxCatchAllLabel" ma:index="32" nillable="true" ma:displayName="Taxonomy Catch All Column1" ma:hidden="true" ma:list="{ff2a8314-d549-464c-ac41-952dbf4e527b}" ma:internalName="TaxCatchAllLabel" ma:readOnly="true" ma:showField="CatchAllDataLabel" ma:web="0d32debe-45c8-4d10-9ef2-dd88a95b3a4e">
      <xsd:complexType>
        <xsd:complexContent>
          <xsd:extension base="dms:MultiChoiceLookup">
            <xsd:sequence>
              <xsd:element name="Value" type="dms:Lookup" maxOccurs="unbounded" minOccurs="0" nillable="true"/>
            </xsd:sequence>
          </xsd:extension>
        </xsd:complexContent>
      </xsd:complexType>
    </xsd:element>
    <xsd:element name="TaxCatchAll" ma:index="35" nillable="true" ma:displayName="Taxonomy Catch All Column" ma:hidden="true" ma:list="{ff2a8314-d549-464c-ac41-952dbf4e527b}" ma:internalName="TaxCatchAll" ma:showField="CatchAllData" ma:web="0d32debe-45c8-4d10-9ef2-dd88a95b3a4e">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abbeec68-b05e-4e2e-88e5-2ac3e13fe809" elementFormDefault="qualified">
    <xsd:import namespace="http://schemas.microsoft.com/office/2006/documentManagement/types"/>
    <xsd:import namespace="http://schemas.microsoft.com/office/infopath/2007/PartnerControls"/>
    <xsd:element name="wp_tag" ma:index="9" nillable="true" ma:displayName="Stage tag" ma:default="Open" ma:internalName="wp_tag" ma:readOnly="false">
      <xsd:simpleType>
        <xsd:restriction base="dms:Text"/>
      </xsd:simpleType>
    </xsd:element>
    <xsd:element name="wpDocumentId" ma:index="10" nillable="true" ma:displayName="Document ID" ma:description="This field is can be used as a unique Document ID set by the WorkPoint Numerator Service" ma:hidden="true" ma:internalName="wpDocumentId" ma:readOnly="fals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69124fb-5706-453c-8f3e-f05d9669f37f" elementFormDefault="qualified">
    <xsd:import namespace="http://schemas.microsoft.com/office/2006/documentManagement/types"/>
    <xsd:import namespace="http://schemas.microsoft.com/office/infopath/2007/PartnerControls"/>
    <xsd:element name="wp_entitynamefield" ma:index="11" nillable="true" ma:displayName="Case name" ma:default="PS Centre - MHPSS in Emergencies" ma:hidden="true" ma:internalName="wp_entitynamefield" ma:readOnly="false">
      <xsd:simpleType>
        <xsd:restriction base="dms:Text"/>
      </xsd:simpleType>
    </xsd:element>
    <xsd:element name="rkParentCase" ma:index="18" nillable="true" ma:displayName="Parent Case ID" ma:default="LK-2022-001403" ma:hidden="true" ma:internalName="rkParentCase" ma:readOnly="false">
      <xsd:simpleType>
        <xsd:restriction base="dms:Text"/>
      </xsd:simpleType>
    </xsd:element>
    <xsd:element name="zpaGDPR_Sag_Beregnet" ma:index="26" nillable="true" ma:displayName="GDPR_Sag_Beregnet" ma:default="" ma:internalName="zpaGDPR_Sag_Beregnet" ma:readOnly="false">
      <xsd:simpleType>
        <xsd:restriction base="dms:Text"/>
      </xsd:simpleType>
    </xsd:element>
    <xsd:element name="i9095b1d2b1e432bbb0521ed1dc95853" ma:index="27" nillable="true" ma:taxonomy="true" ma:internalName="i9095b1d2b1e432bbb0521ed1dc95853" ma:taxonomyFieldName="rkProcess" ma:displayName="Process" ma:readOnly="false" ma:default="" ma:fieldId="{29095b1d-2b1e-432b-bb05-21ed1dc95853}" ma:sspId="a6bba7c3-5107-49f1-abb3-1b46ebc15f72" ma:termSetId="00571633-8780-43e7-b6b1-637829dbeb78" ma:anchorId="22bfe7ec-e31c-43a5-822a-3141cd045829" ma:open="false" ma:isKeyword="false">
      <xsd:complexType>
        <xsd:sequence>
          <xsd:element ref="pc:Terms" minOccurs="0" maxOccurs="1"/>
        </xsd:sequence>
      </xsd:complexType>
    </xsd:element>
    <xsd:element name="b63279294b464e62b16b3a415a66fad7" ma:index="30" nillable="true" ma:taxonomy="true" ma:internalName="b63279294b464e62b16b3a415a66fad7" ma:taxonomyFieldName="rkCaseRespUnit" ma:displayName="Case Responsible Unit" ma:readOnly="false" ma:default="50;#Psykosociale Referencecenter:PSP Technical Advisors|1e7eda7f-cfdf-429b-b274-886cef9fb245" ma:fieldId="{b6327929-4b46-4e62-b16b-3a415a66fad7}" ma:sspId="a6bba7c3-5107-49f1-abb3-1b46ebc15f72" ma:termSetId="8e0c7b93-44db-40e5-8783-45b8f0433ae4" ma:anchorId="00000000-0000-0000-0000-000000000000" ma:open="false" ma:isKeyword="false">
      <xsd:complexType>
        <xsd:sequence>
          <xsd:element ref="pc:Terms" minOccurs="0" maxOccurs="1"/>
        </xsd:sequence>
      </xsd:complexType>
    </xsd:element>
    <xsd:element name="n4fc63a3d0eb4cdda994ee1d4d4f36b6" ma:index="34" nillable="true" ma:taxonomy="true" ma:internalName="n4fc63a3d0eb4cdda994ee1d4d4f36b6" ma:taxonomyFieldName="rkSubject" ma:displayName="Subject" ma:readOnly="false" ma:default="33;#Project Development|ea95ca56-4593-4ddf-bb44-4d625fd703e5;#37;##Competence development - staff|2c612044-4a9e-456d-b728-9e1102152de6;#39;##Capacity Building|598d68aa-623d-45ec-bceb-d205edf42155;#44;##Mental Health and Psychosocial Support|c3d237ec-4728-4433-8c55-55bdd81b6d7c;#49;##Disaster Management|b1267a9c-f6f2-432a-8830-65e5cbc9fd96" ma:fieldId="{74fc63a3-d0eb-4cdd-a994-ee1d4d4f36b6}" ma:taxonomyMulti="true" ma:sspId="a6bba7c3-5107-49f1-abb3-1b46ebc15f72" ma:termSetId="c39bd6dd-8752-448c-817a-60b94217b09a" ma:anchorId="877d3b0b-78a5-436d-b780-b7d2507d4384" ma:open="false" ma:isKeyword="false">
      <xsd:complexType>
        <xsd:sequence>
          <xsd:element ref="pc:Terms" minOccurs="0" maxOccurs="1"/>
        </xsd:sequence>
      </xsd:complexType>
    </xsd:element>
    <xsd:element name="MediaServiceMetadata" ma:index="38" nillable="true" ma:displayName="MediaServiceMetadata" ma:hidden="true" ma:internalName="MediaServiceMetadata" ma:readOnly="true">
      <xsd:simpleType>
        <xsd:restriction base="dms:Note"/>
      </xsd:simpleType>
    </xsd:element>
    <xsd:element name="MediaServiceFastMetadata" ma:index="39" nillable="true" ma:displayName="MediaServiceFastMetadata" ma:hidden="true" ma:internalName="MediaServiceFastMetadata" ma:readOnly="true">
      <xsd:simpleType>
        <xsd:restriction base="dms:Note"/>
      </xsd:simpleType>
    </xsd:element>
    <xsd:element name="MediaServiceSearchProperties" ma:index="40" nillable="true" ma:displayName="MediaServiceSearchProperties" ma:hidden="true" ma:internalName="MediaServiceSearchProperties" ma:readOnly="true">
      <xsd:simpleType>
        <xsd:restriction base="dms:Note"/>
      </xsd:simpleType>
    </xsd:element>
    <xsd:element name="MediaServiceObjectDetectorVersions" ma:index="41" nillable="true" ma:displayName="MediaServiceObjectDetectorVersions" ma:hidden="true" ma:indexed="true" ma:internalName="MediaServiceObjectDetectorVersions" ma:readOnly="true">
      <xsd:simpleType>
        <xsd:restriction base="dms:Text"/>
      </xsd:simpleType>
    </xsd:element>
    <xsd:element name="lcf76f155ced4ddcb4097134ff3c332f" ma:index="45" nillable="true" ma:taxonomy="true" ma:internalName="lcf76f155ced4ddcb4097134ff3c332f" ma:taxonomyFieldName="MediaServiceImageTags" ma:displayName="Image Tags" ma:readOnly="false" ma:fieldId="{5cf76f15-5ced-4ddc-b409-7134ff3c332f}" ma:taxonomyMulti="true" ma:sspId="a6bba7c3-5107-49f1-abb3-1b46ebc15f72" ma:termSetId="09814cd3-568e-fe90-9814-8d621ff8fb84" ma:anchorId="fba54fb3-c3e1-fe81-a776-ca4b69148c4d" ma:open="true" ma:isKeyword="false">
      <xsd:complexType>
        <xsd:sequence>
          <xsd:element ref="pc:Terms" minOccurs="0" maxOccurs="1"/>
        </xsd:sequence>
      </xsd:complexType>
    </xsd:element>
    <xsd:element name="MediaServiceGenerationTime" ma:index="46" nillable="true" ma:displayName="MediaServiceGenerationTime" ma:hidden="true" ma:internalName="MediaServiceGenerationTime" ma:readOnly="true">
      <xsd:simpleType>
        <xsd:restriction base="dms:Text"/>
      </xsd:simpleType>
    </xsd:element>
    <xsd:element name="MediaServiceEventHashCode" ma:index="47"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4bfd2bb-3d4a-4549-9197-f3410a8da64b" elementFormDefault="qualified">
    <xsd:import namespace="http://schemas.microsoft.com/office/2006/documentManagement/types"/>
    <xsd:import namespace="http://schemas.microsoft.com/office/infopath/2007/PartnerControls"/>
    <xsd:element name="wpItemlocation" ma:index="21" nillable="true" ma:displayName="wpItemLocation" ma:default="52f89f3b39354c7c9851847cb57fcabb;4a4729547dea44959d8bce78817e3c8e;10025;" ma:internalName="wpItem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6ac43d3-1eee-4641-a568-633ce8a07b86" elementFormDefault="qualified">
    <xsd:import namespace="http://schemas.microsoft.com/office/2006/documentManagement/types"/>
    <xsd:import namespace="http://schemas.microsoft.com/office/infopath/2007/PartnerControls"/>
    <xsd:element name="rkRelatedDoc" ma:index="24" nillable="true" ma:displayName="Related document" ma:hidden="true" ma:list="{869124fb-5706-453c-8f3e-f05d9669f37f}" ma:internalName="rkRelatedDoc" ma:readOnly="false" ma:showField="Title">
      <xsd:simpleType>
        <xsd:restriction base="dms:Lookup"/>
      </xsd:simpleType>
    </xsd:element>
    <xsd:element name="SharedWithUsers" ma:index="4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4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0" ma:displayName="Content Type"/>
        <xsd:element ref="dc:title" minOccurs="0" maxOccurs="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1C0401F-2396-4DD8-8B46-ACB3449F2A71}">
  <ds:schemaRefs>
    <ds:schemaRef ds:uri="http://schemas.openxmlformats.org/officeDocument/2006/bibliography"/>
  </ds:schemaRefs>
</ds:datastoreItem>
</file>

<file path=customXml/itemProps2.xml><?xml version="1.0" encoding="utf-8"?>
<ds:datastoreItem xmlns:ds="http://schemas.openxmlformats.org/officeDocument/2006/customXml" ds:itemID="{382E2817-2D37-410A-9054-46B9106C2EBD}">
  <ds:schemaRefs>
    <ds:schemaRef ds:uri="http://schemas.microsoft.com/office/2006/metadata/properties"/>
    <ds:schemaRef ds:uri="http://schemas.microsoft.com/office/infopath/2007/PartnerControls"/>
    <ds:schemaRef ds:uri="869124fb-5706-453c-8f3e-f05d9669f37f"/>
    <ds:schemaRef ds:uri="d04ac8df-6fd2-482f-b819-b97b1136af7f"/>
    <ds:schemaRef ds:uri="0d32debe-45c8-4d10-9ef2-dd88a95b3a4e"/>
    <ds:schemaRef ds:uri="abbeec68-b05e-4e2e-88e5-2ac3e13fe809"/>
    <ds:schemaRef ds:uri="76ac43d3-1eee-4641-a568-633ce8a07b86"/>
    <ds:schemaRef ds:uri="14bfd2bb-3d4a-4549-9197-f3410a8da64b"/>
  </ds:schemaRefs>
</ds:datastoreItem>
</file>

<file path=customXml/itemProps3.xml><?xml version="1.0" encoding="utf-8"?>
<ds:datastoreItem xmlns:ds="http://schemas.openxmlformats.org/officeDocument/2006/customXml" ds:itemID="{204EEA41-0BED-471C-A5E3-83081991C02A}">
  <ds:schemaRefs>
    <ds:schemaRef ds:uri="http://schemas.microsoft.com/sharepoint/v3/contenttype/forms"/>
  </ds:schemaRefs>
</ds:datastoreItem>
</file>

<file path=customXml/itemProps4.xml><?xml version="1.0" encoding="utf-8"?>
<ds:datastoreItem xmlns:ds="http://schemas.openxmlformats.org/officeDocument/2006/customXml" ds:itemID="{4BBD7A4E-F6E6-48BB-8736-BA90B8B4235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04ac8df-6fd2-482f-b819-b97b1136af7f"/>
    <ds:schemaRef ds:uri="0d32debe-45c8-4d10-9ef2-dd88a95b3a4e"/>
    <ds:schemaRef ds:uri="abbeec68-b05e-4e2e-88e5-2ac3e13fe809"/>
    <ds:schemaRef ds:uri="869124fb-5706-453c-8f3e-f05d9669f37f"/>
    <ds:schemaRef ds:uri="14bfd2bb-3d4a-4549-9197-f3410a8da64b"/>
    <ds:schemaRef ds:uri="76ac43d3-1eee-4641-a568-633ce8a07b8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report_template.dotx</Template>
  <TotalTime>124</TotalTime>
  <Pages>61</Pages>
  <Words>19444</Words>
  <Characters>110834</Characters>
  <Application>Microsoft Office Word</Application>
  <DocSecurity>0</DocSecurity>
  <Lines>923</Lines>
  <Paragraphs>260</Paragraphs>
  <ScaleCrop>false</ScaleCrop>
  <HeadingPairs>
    <vt:vector size="2" baseType="variant">
      <vt:variant>
        <vt:lpstr>Title</vt:lpstr>
      </vt:variant>
      <vt:variant>
        <vt:i4>1</vt:i4>
      </vt:variant>
    </vt:vector>
  </HeadingPairs>
  <TitlesOfParts>
    <vt:vector size="1" baseType="lpstr">
      <vt:lpstr>Heading 1 (Helvetica Neue 16pt)</vt:lpstr>
    </vt:vector>
  </TitlesOfParts>
  <Company/>
  <LinksUpToDate>false</LinksUpToDate>
  <CharactersWithSpaces>130018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Heading 1 (Helvetica Neue 16pt)</dc:title>
  <dc:subject/>
  <dc:creator>Shona Whitton</dc:creator>
  <cp:keywords/>
  <dc:description/>
  <cp:lastModifiedBy>Shona Whitton</cp:lastModifiedBy>
  <cp:revision>492</cp:revision>
  <cp:lastPrinted>2023-11-13T07:05:00Z</cp:lastPrinted>
  <dcterms:created xsi:type="dcterms:W3CDTF">2024-02-05T11:44:00Z</dcterms:created>
  <dcterms:modified xsi:type="dcterms:W3CDTF">2024-04-09T13:55:00Z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rkSubject">
    <vt:lpwstr>33;#Project Development|ea95ca56-4593-4ddf-bb44-4d625fd703e5;#37;##Competence development - staff|2c612044-4a9e-456d-b728-9e1102152de6;#39;##Capacity Building|598d68aa-623d-45ec-bceb-d205edf42155;#44;##Mental Health and Psychosocial Support|c3d237ec-4728-4433-8c55-55bdd81b6d7c;#49;##Disaster Management|b1267a9c-f6f2-432a-8830-65e5cbc9fd96</vt:lpwstr>
  </property>
  <property fmtid="{D5CDD505-2E9C-101B-9397-08002B2CF9AE}" pid="3" name="MediaServiceImageTags">
    <vt:lpwstr/>
  </property>
  <property fmtid="{D5CDD505-2E9C-101B-9397-08002B2CF9AE}" pid="4" name="ContentTypeId">
    <vt:lpwstr>0x010100CB8AB2469611024CA3060E000E2D2A6E</vt:lpwstr>
  </property>
  <property fmtid="{D5CDD505-2E9C-101B-9397-08002B2CF9AE}" pid="5" name="rkCaseRespUnit">
    <vt:lpwstr>50;#Psykosociale Referencecenter:PSP Technical Advisors|1e7eda7f-cfdf-429b-b274-886cef9fb245</vt:lpwstr>
  </property>
  <property fmtid="{D5CDD505-2E9C-101B-9397-08002B2CF9AE}" pid="6" name="rkProcess">
    <vt:lpwstr/>
  </property>
  <property fmtid="{D5CDD505-2E9C-101B-9397-08002B2CF9AE}" pid="7" name="rkOpenConfidential">
    <vt:lpwstr/>
  </property>
  <property fmtid="{D5CDD505-2E9C-101B-9397-08002B2CF9AE}" pid="8" name="rkDocDirection">
    <vt:lpwstr>7;#Internal|bf6bc60c-60b7-4f48-b412-c18e1ee58d20</vt:lpwstr>
  </property>
  <property fmtid="{D5CDD505-2E9C-101B-9397-08002B2CF9AE}" pid="9" name="rkDocumentStatus">
    <vt:lpwstr>8;#Final|9ae6fcd9-b451-46c0-9019-188a10b11456</vt:lpwstr>
  </property>
</Properties>
</file>